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B0C34FA" w14:textId="77777777" w:rsidR="00CD4F5F" w:rsidRDefault="00BD6720">
      <w:pPr>
        <w:jc w:val="center"/>
        <w:rPr>
          <w:sz w:val="36"/>
          <w:szCs w:val="36"/>
          <w:lang w:val="el-GR" w:eastAsia="el-GR"/>
        </w:rPr>
      </w:pPr>
      <w:r>
        <w:rPr>
          <w:noProof/>
          <w:sz w:val="36"/>
          <w:szCs w:val="36"/>
          <w:lang w:val="el-GR" w:eastAsia="el-GR"/>
        </w:rPr>
        <w:drawing>
          <wp:inline distT="0" distB="0" distL="0" distR="0" wp14:anchorId="0FE60640" wp14:editId="068A6D6A">
            <wp:extent cx="2880000" cy="1069401"/>
            <wp:effectExtent l="0" t="0" r="0" b="0"/>
            <wp:docPr id="1" name="Picture 1"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agiosAdre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069401"/>
                    </a:xfrm>
                    <a:prstGeom prst="rect">
                      <a:avLst/>
                    </a:prstGeom>
                    <a:noFill/>
                    <a:ln>
                      <a:noFill/>
                    </a:ln>
                  </pic:spPr>
                </pic:pic>
              </a:graphicData>
            </a:graphic>
          </wp:inline>
        </w:drawing>
      </w:r>
    </w:p>
    <w:p w14:paraId="3E5914F7" w14:textId="77777777" w:rsidR="00CD4F5F" w:rsidRPr="008A4745" w:rsidRDefault="00CD4F5F">
      <w:pPr>
        <w:jc w:val="center"/>
        <w:rPr>
          <w:sz w:val="32"/>
          <w:szCs w:val="36"/>
          <w:lang w:val="el-GR" w:eastAsia="el-GR"/>
        </w:rPr>
      </w:pPr>
      <w:r w:rsidRPr="008A4745">
        <w:rPr>
          <w:sz w:val="32"/>
          <w:szCs w:val="36"/>
          <w:lang w:val="el-GR" w:eastAsia="el-GR"/>
        </w:rPr>
        <w:t>Πολυτεχνική Σχολή</w:t>
      </w:r>
    </w:p>
    <w:p w14:paraId="7A861FC5" w14:textId="77777777" w:rsidR="00CD4F5F" w:rsidRPr="008A4745" w:rsidRDefault="00CD4F5F">
      <w:pPr>
        <w:jc w:val="center"/>
        <w:rPr>
          <w:sz w:val="22"/>
          <w:szCs w:val="24"/>
          <w:lang w:val="el-GR" w:eastAsia="el-GR"/>
        </w:rPr>
      </w:pPr>
      <w:r w:rsidRPr="008A4745">
        <w:rPr>
          <w:sz w:val="32"/>
          <w:szCs w:val="36"/>
          <w:lang w:val="el-GR" w:eastAsia="el-GR"/>
        </w:rPr>
        <w:t>Τμήμα Μηχανικών Η/Υ &amp; Πληροφορικής</w:t>
      </w:r>
    </w:p>
    <w:p w14:paraId="067DB2D2" w14:textId="77777777" w:rsidR="00CD4F5F" w:rsidRDefault="00CD4F5F">
      <w:pPr>
        <w:jc w:val="center"/>
        <w:rPr>
          <w:sz w:val="24"/>
          <w:szCs w:val="24"/>
          <w:lang w:val="el-GR" w:eastAsia="el-GR"/>
        </w:rPr>
      </w:pPr>
    </w:p>
    <w:p w14:paraId="1F41C548" w14:textId="77777777" w:rsidR="00CD4F5F" w:rsidRDefault="00CD4F5F">
      <w:pPr>
        <w:jc w:val="center"/>
        <w:rPr>
          <w:sz w:val="24"/>
          <w:szCs w:val="24"/>
          <w:lang w:val="el-GR" w:eastAsia="el-GR"/>
        </w:rPr>
      </w:pPr>
    </w:p>
    <w:p w14:paraId="393A2E54" w14:textId="77777777" w:rsidR="006A11DB" w:rsidRDefault="006A11DB">
      <w:pPr>
        <w:jc w:val="center"/>
        <w:rPr>
          <w:sz w:val="24"/>
          <w:szCs w:val="24"/>
          <w:lang w:val="el-GR" w:eastAsia="el-GR"/>
        </w:rPr>
      </w:pPr>
    </w:p>
    <w:p w14:paraId="081017D3" w14:textId="77777777" w:rsidR="006A11DB" w:rsidRDefault="006A11DB">
      <w:pPr>
        <w:jc w:val="center"/>
        <w:rPr>
          <w:sz w:val="24"/>
          <w:szCs w:val="24"/>
          <w:lang w:val="el-GR" w:eastAsia="el-GR"/>
        </w:rPr>
      </w:pPr>
    </w:p>
    <w:p w14:paraId="6C6E9BD1" w14:textId="77777777" w:rsidR="00DB349A" w:rsidRDefault="00DB349A">
      <w:pPr>
        <w:jc w:val="center"/>
        <w:rPr>
          <w:sz w:val="24"/>
          <w:szCs w:val="24"/>
          <w:lang w:val="el-GR" w:eastAsia="el-GR"/>
        </w:rPr>
      </w:pPr>
    </w:p>
    <w:p w14:paraId="6A5C9A88" w14:textId="77777777" w:rsidR="00CD4F5F" w:rsidRDefault="00CD4F5F">
      <w:pPr>
        <w:jc w:val="center"/>
        <w:rPr>
          <w:sz w:val="24"/>
          <w:szCs w:val="24"/>
          <w:lang w:val="el-GR" w:eastAsia="el-GR"/>
        </w:rPr>
      </w:pPr>
      <w:r>
        <w:rPr>
          <w:sz w:val="24"/>
          <w:szCs w:val="24"/>
          <w:lang w:val="el-GR" w:eastAsia="el-GR"/>
        </w:rPr>
        <w:t>Διπλωματική Εργασία</w:t>
      </w:r>
    </w:p>
    <w:p w14:paraId="7DA14C1D" w14:textId="77777777" w:rsidR="00DB349A" w:rsidRDefault="00DB349A">
      <w:pPr>
        <w:jc w:val="center"/>
        <w:rPr>
          <w:sz w:val="24"/>
          <w:szCs w:val="24"/>
          <w:lang w:val="el-GR" w:eastAsia="el-GR"/>
        </w:rPr>
      </w:pPr>
    </w:p>
    <w:p w14:paraId="2FF1E647" w14:textId="77777777" w:rsidR="006A11DB" w:rsidRDefault="006A11DB">
      <w:pPr>
        <w:jc w:val="center"/>
        <w:rPr>
          <w:sz w:val="24"/>
          <w:szCs w:val="24"/>
          <w:lang w:val="el-GR" w:eastAsia="el-GR"/>
        </w:rPr>
      </w:pPr>
    </w:p>
    <w:p w14:paraId="6E1C0170" w14:textId="77777777" w:rsidR="006A11DB" w:rsidRDefault="006A11DB">
      <w:pPr>
        <w:jc w:val="center"/>
        <w:rPr>
          <w:sz w:val="24"/>
          <w:szCs w:val="24"/>
          <w:lang w:val="el-GR" w:eastAsia="el-GR"/>
        </w:rPr>
      </w:pPr>
    </w:p>
    <w:p w14:paraId="4370291D" w14:textId="77777777" w:rsidR="00CD4F5F" w:rsidRDefault="00CD4F5F">
      <w:pPr>
        <w:jc w:val="center"/>
        <w:rPr>
          <w:sz w:val="24"/>
          <w:szCs w:val="24"/>
          <w:lang w:val="el-GR" w:eastAsia="el-GR"/>
        </w:rPr>
      </w:pPr>
    </w:p>
    <w:p w14:paraId="40E60817" w14:textId="77777777" w:rsidR="00CD4F5F" w:rsidRDefault="00CD4F5F">
      <w:pPr>
        <w:jc w:val="center"/>
        <w:rPr>
          <w:sz w:val="24"/>
          <w:szCs w:val="24"/>
          <w:lang w:val="el-GR" w:eastAsia="el-GR"/>
        </w:rPr>
      </w:pPr>
    </w:p>
    <w:p w14:paraId="53D129EE" w14:textId="77777777" w:rsidR="00ED13CC" w:rsidRPr="00B826F9" w:rsidRDefault="00ED13CC" w:rsidP="00ED13CC">
      <w:pPr>
        <w:pBdr>
          <w:top w:val="double" w:sz="2" w:space="1" w:color="000000"/>
          <w:bottom w:val="double" w:sz="2" w:space="1" w:color="000000"/>
        </w:pBdr>
        <w:spacing w:line="360" w:lineRule="auto"/>
        <w:jc w:val="center"/>
        <w:rPr>
          <w:b/>
          <w:bCs/>
          <w:sz w:val="32"/>
          <w:szCs w:val="32"/>
          <w:lang w:val="el-GR" w:eastAsia="el-GR"/>
        </w:rPr>
      </w:pPr>
    </w:p>
    <w:p w14:paraId="1A42658E" w14:textId="44262C4D" w:rsidR="00417A24" w:rsidRDefault="00F762F7" w:rsidP="00B826F9">
      <w:pPr>
        <w:pBdr>
          <w:top w:val="double" w:sz="2" w:space="1" w:color="000000"/>
          <w:bottom w:val="double" w:sz="2" w:space="1" w:color="000000"/>
        </w:pBdr>
        <w:spacing w:line="360" w:lineRule="auto"/>
        <w:jc w:val="center"/>
        <w:rPr>
          <w:b/>
          <w:bCs/>
          <w:sz w:val="52"/>
          <w:szCs w:val="48"/>
          <w:lang w:val="el-GR" w:eastAsia="el-GR"/>
        </w:rPr>
      </w:pPr>
      <w:r>
        <w:rPr>
          <w:b/>
          <w:bCs/>
          <w:sz w:val="52"/>
          <w:szCs w:val="48"/>
          <w:lang w:val="el-GR" w:eastAsia="el-GR"/>
        </w:rPr>
        <w:t xml:space="preserve">Αποδοτική εκμετάλλευση των διαθέσιμων πόρων συχνοτήτων σε </w:t>
      </w:r>
      <w:r>
        <w:rPr>
          <w:b/>
          <w:bCs/>
          <w:sz w:val="52"/>
          <w:szCs w:val="48"/>
          <w:lang w:val="en-US" w:eastAsia="el-GR"/>
        </w:rPr>
        <w:t>small</w:t>
      </w:r>
      <w:r w:rsidRPr="00F762F7">
        <w:rPr>
          <w:b/>
          <w:bCs/>
          <w:sz w:val="52"/>
          <w:szCs w:val="48"/>
          <w:lang w:val="el-GR" w:eastAsia="el-GR"/>
        </w:rPr>
        <w:t xml:space="preserve"> </w:t>
      </w:r>
      <w:r>
        <w:rPr>
          <w:b/>
          <w:bCs/>
          <w:sz w:val="52"/>
          <w:szCs w:val="48"/>
          <w:lang w:val="en-US" w:eastAsia="el-GR"/>
        </w:rPr>
        <w:t>cell</w:t>
      </w:r>
      <w:r w:rsidRPr="00F762F7">
        <w:rPr>
          <w:b/>
          <w:bCs/>
          <w:sz w:val="52"/>
          <w:szCs w:val="48"/>
          <w:lang w:val="el-GR" w:eastAsia="el-GR"/>
        </w:rPr>
        <w:t xml:space="preserve"> </w:t>
      </w:r>
      <w:r>
        <w:rPr>
          <w:b/>
          <w:bCs/>
          <w:sz w:val="52"/>
          <w:szCs w:val="48"/>
          <w:lang w:val="el-GR" w:eastAsia="el-GR"/>
        </w:rPr>
        <w:t>δίκτυα 5</w:t>
      </w:r>
      <w:r w:rsidRPr="00F762F7">
        <w:rPr>
          <w:b/>
          <w:bCs/>
          <w:sz w:val="52"/>
          <w:szCs w:val="48"/>
          <w:vertAlign w:val="superscript"/>
          <w:lang w:val="el-GR" w:eastAsia="el-GR"/>
        </w:rPr>
        <w:t>ης</w:t>
      </w:r>
      <w:r>
        <w:rPr>
          <w:b/>
          <w:bCs/>
          <w:sz w:val="52"/>
          <w:szCs w:val="48"/>
          <w:lang w:val="el-GR" w:eastAsia="el-GR"/>
        </w:rPr>
        <w:t xml:space="preserve"> γενιάς</w:t>
      </w:r>
    </w:p>
    <w:p w14:paraId="003EC71D" w14:textId="77777777" w:rsidR="005A1873" w:rsidRPr="00B826F9" w:rsidRDefault="005A1873" w:rsidP="00ED13CC">
      <w:pPr>
        <w:pBdr>
          <w:top w:val="double" w:sz="2" w:space="1" w:color="000000"/>
          <w:bottom w:val="double" w:sz="2" w:space="1" w:color="000000"/>
        </w:pBdr>
        <w:spacing w:line="360" w:lineRule="auto"/>
        <w:jc w:val="center"/>
        <w:rPr>
          <w:b/>
          <w:bCs/>
          <w:sz w:val="32"/>
          <w:szCs w:val="32"/>
          <w:lang w:val="el-GR" w:eastAsia="el-GR"/>
        </w:rPr>
      </w:pPr>
    </w:p>
    <w:p w14:paraId="036964CD" w14:textId="77777777" w:rsidR="00CD4F5F" w:rsidRDefault="00CD4F5F">
      <w:pPr>
        <w:jc w:val="center"/>
        <w:rPr>
          <w:sz w:val="24"/>
          <w:szCs w:val="24"/>
          <w:lang w:val="el-GR" w:eastAsia="el-GR"/>
        </w:rPr>
      </w:pPr>
    </w:p>
    <w:p w14:paraId="7D4CC7F7" w14:textId="77777777" w:rsidR="006A11DB" w:rsidRDefault="006A11DB">
      <w:pPr>
        <w:jc w:val="center"/>
        <w:rPr>
          <w:sz w:val="24"/>
          <w:szCs w:val="24"/>
          <w:lang w:val="el-GR" w:eastAsia="el-GR"/>
        </w:rPr>
      </w:pPr>
    </w:p>
    <w:p w14:paraId="05A03F7D" w14:textId="77777777" w:rsidR="00ED13CC" w:rsidRDefault="00ED13CC" w:rsidP="00ED13CC">
      <w:pPr>
        <w:jc w:val="center"/>
        <w:rPr>
          <w:sz w:val="24"/>
          <w:szCs w:val="24"/>
          <w:lang w:val="el-GR" w:eastAsia="el-GR"/>
        </w:rPr>
      </w:pPr>
    </w:p>
    <w:p w14:paraId="6FB04931" w14:textId="77777777" w:rsidR="006A11DB" w:rsidRDefault="006A11DB" w:rsidP="00ED13CC">
      <w:pPr>
        <w:jc w:val="center"/>
        <w:rPr>
          <w:sz w:val="24"/>
          <w:szCs w:val="24"/>
          <w:lang w:val="el-GR" w:eastAsia="el-GR"/>
        </w:rPr>
      </w:pPr>
    </w:p>
    <w:p w14:paraId="58F4D223" w14:textId="349C839E" w:rsidR="004840FE" w:rsidRPr="006F6C9B" w:rsidRDefault="006F6C9B" w:rsidP="004840FE">
      <w:pPr>
        <w:jc w:val="center"/>
        <w:rPr>
          <w:sz w:val="32"/>
          <w:szCs w:val="24"/>
          <w:lang w:val="el-GR" w:eastAsia="el-GR"/>
        </w:rPr>
      </w:pPr>
      <w:r>
        <w:rPr>
          <w:sz w:val="32"/>
          <w:szCs w:val="24"/>
          <w:lang w:val="el-GR" w:eastAsia="el-GR"/>
        </w:rPr>
        <w:t>Μουντζούρης Ιωάννης</w:t>
      </w:r>
    </w:p>
    <w:p w14:paraId="432E73F0" w14:textId="726A8724" w:rsidR="004840FE" w:rsidRDefault="004840FE" w:rsidP="004840FE">
      <w:pPr>
        <w:jc w:val="center"/>
        <w:rPr>
          <w:sz w:val="24"/>
          <w:szCs w:val="24"/>
          <w:lang w:val="el-GR" w:eastAsia="el-GR"/>
        </w:rPr>
      </w:pPr>
      <w:r>
        <w:rPr>
          <w:sz w:val="24"/>
          <w:szCs w:val="24"/>
          <w:lang w:val="el-GR" w:eastAsia="el-GR"/>
        </w:rPr>
        <w:t>Α.Μ.</w:t>
      </w:r>
      <w:r w:rsidR="008234B4">
        <w:rPr>
          <w:sz w:val="24"/>
          <w:szCs w:val="24"/>
          <w:lang w:val="el-GR" w:eastAsia="el-GR"/>
        </w:rPr>
        <w:t xml:space="preserve"> </w:t>
      </w:r>
      <w:r w:rsidR="006F6C9B">
        <w:rPr>
          <w:sz w:val="24"/>
          <w:szCs w:val="24"/>
          <w:lang w:val="el-GR" w:eastAsia="el-GR"/>
        </w:rPr>
        <w:t>1041818</w:t>
      </w:r>
    </w:p>
    <w:p w14:paraId="68229541" w14:textId="77777777" w:rsidR="004840FE" w:rsidRDefault="004840FE" w:rsidP="004840FE">
      <w:pPr>
        <w:jc w:val="center"/>
        <w:rPr>
          <w:sz w:val="24"/>
          <w:szCs w:val="24"/>
          <w:lang w:val="el-GR" w:eastAsia="el-GR"/>
        </w:rPr>
      </w:pPr>
    </w:p>
    <w:p w14:paraId="4346C76A" w14:textId="77777777" w:rsidR="004840FE" w:rsidRDefault="004840FE" w:rsidP="003140D7">
      <w:pPr>
        <w:rPr>
          <w:sz w:val="24"/>
          <w:szCs w:val="24"/>
          <w:lang w:val="el-GR" w:eastAsia="el-GR"/>
        </w:rPr>
      </w:pPr>
    </w:p>
    <w:p w14:paraId="0D5D143D" w14:textId="77777777" w:rsidR="004840FE" w:rsidRDefault="004840FE" w:rsidP="004840FE">
      <w:pPr>
        <w:jc w:val="center"/>
        <w:rPr>
          <w:sz w:val="24"/>
          <w:szCs w:val="24"/>
          <w:lang w:val="el-GR" w:eastAsia="el-GR"/>
        </w:rPr>
      </w:pPr>
    </w:p>
    <w:p w14:paraId="46DE1CC2" w14:textId="77777777" w:rsidR="004840FE" w:rsidRPr="00B826F9" w:rsidRDefault="004840FE" w:rsidP="004840FE">
      <w:pPr>
        <w:jc w:val="center"/>
        <w:rPr>
          <w:szCs w:val="24"/>
          <w:lang w:val="el-GR" w:eastAsia="el-GR"/>
        </w:rPr>
      </w:pPr>
      <w:r w:rsidRPr="00B826F9">
        <w:rPr>
          <w:szCs w:val="24"/>
          <w:lang w:val="el-GR" w:eastAsia="el-GR"/>
        </w:rPr>
        <w:t>Επιβλέπων</w:t>
      </w:r>
    </w:p>
    <w:p w14:paraId="071AE0A1" w14:textId="6CC244DA" w:rsidR="00C47E4A" w:rsidRDefault="006F6C9B" w:rsidP="004840FE">
      <w:pPr>
        <w:jc w:val="center"/>
        <w:rPr>
          <w:sz w:val="24"/>
          <w:szCs w:val="24"/>
          <w:lang w:val="el-GR" w:eastAsia="el-GR"/>
        </w:rPr>
      </w:pPr>
      <w:r>
        <w:rPr>
          <w:sz w:val="24"/>
          <w:szCs w:val="24"/>
          <w:lang w:val="el-GR" w:eastAsia="el-GR"/>
        </w:rPr>
        <w:t>Μπούρας Χρήστος, Καθηγητής</w:t>
      </w:r>
    </w:p>
    <w:p w14:paraId="1B4B322A" w14:textId="77777777" w:rsidR="00992599" w:rsidRPr="00F762F7" w:rsidRDefault="00992599" w:rsidP="004840FE">
      <w:pPr>
        <w:jc w:val="center"/>
        <w:rPr>
          <w:sz w:val="24"/>
          <w:szCs w:val="24"/>
          <w:lang w:val="el-GR" w:eastAsia="el-GR"/>
        </w:rPr>
      </w:pPr>
    </w:p>
    <w:p w14:paraId="2D2824E8" w14:textId="6C59ED4E" w:rsidR="00DB349A" w:rsidRPr="00C47E4A" w:rsidRDefault="0042767D" w:rsidP="00ED13CC">
      <w:pPr>
        <w:jc w:val="center"/>
        <w:rPr>
          <w:szCs w:val="24"/>
          <w:lang w:val="el-GR" w:eastAsia="el-GR"/>
        </w:rPr>
      </w:pPr>
      <w:proofErr w:type="spellStart"/>
      <w:r w:rsidRPr="00C47E4A">
        <w:rPr>
          <w:szCs w:val="24"/>
          <w:lang w:val="el-GR" w:eastAsia="el-GR"/>
        </w:rPr>
        <w:t>Μέλ</w:t>
      </w:r>
      <w:proofErr w:type="spellEnd"/>
      <w:r w:rsidR="00992599">
        <w:rPr>
          <w:szCs w:val="24"/>
          <w:lang w:val="en-US" w:eastAsia="el-GR"/>
        </w:rPr>
        <w:t>o</w:t>
      </w:r>
      <w:r w:rsidR="00992599">
        <w:rPr>
          <w:szCs w:val="24"/>
          <w:lang w:val="el-GR" w:eastAsia="el-GR"/>
        </w:rPr>
        <w:t>ς</w:t>
      </w:r>
      <w:r w:rsidRPr="00C47E4A">
        <w:rPr>
          <w:szCs w:val="24"/>
          <w:lang w:val="el-GR" w:eastAsia="el-GR"/>
        </w:rPr>
        <w:t xml:space="preserve"> Επιτροπής Αξιολόγησης</w:t>
      </w:r>
    </w:p>
    <w:p w14:paraId="781C9665" w14:textId="124BEBB8" w:rsidR="00C47E4A" w:rsidRDefault="006F6C9B" w:rsidP="00C47E4A">
      <w:pPr>
        <w:jc w:val="center"/>
        <w:rPr>
          <w:sz w:val="24"/>
          <w:szCs w:val="24"/>
          <w:lang w:val="el-GR" w:eastAsia="el-GR"/>
        </w:rPr>
      </w:pPr>
      <w:r>
        <w:rPr>
          <w:sz w:val="24"/>
          <w:szCs w:val="24"/>
          <w:lang w:val="el-GR" w:eastAsia="el-GR"/>
        </w:rPr>
        <w:t>Μπούρας Χρήστος, Καθηγητής</w:t>
      </w:r>
    </w:p>
    <w:p w14:paraId="72393EAA" w14:textId="581C9B6D" w:rsidR="00C47E4A" w:rsidRDefault="006F6C9B" w:rsidP="008234B4">
      <w:pPr>
        <w:jc w:val="center"/>
        <w:rPr>
          <w:sz w:val="24"/>
          <w:szCs w:val="24"/>
          <w:lang w:val="el-GR" w:eastAsia="el-GR"/>
        </w:rPr>
      </w:pPr>
      <w:proofErr w:type="spellStart"/>
      <w:r>
        <w:rPr>
          <w:sz w:val="24"/>
          <w:szCs w:val="24"/>
          <w:lang w:val="el-GR" w:eastAsia="el-GR"/>
        </w:rPr>
        <w:t>Γαροφαλάκης</w:t>
      </w:r>
      <w:proofErr w:type="spellEnd"/>
      <w:r>
        <w:rPr>
          <w:sz w:val="24"/>
          <w:szCs w:val="24"/>
          <w:lang w:val="el-GR" w:eastAsia="el-GR"/>
        </w:rPr>
        <w:t xml:space="preserve"> Ιωάννης, Καθηγητής</w:t>
      </w:r>
    </w:p>
    <w:p w14:paraId="626D065D" w14:textId="0AFC5C0D" w:rsidR="008234B4" w:rsidRPr="00F762F7" w:rsidRDefault="006F6C9B" w:rsidP="008234B4">
      <w:pPr>
        <w:jc w:val="center"/>
        <w:rPr>
          <w:sz w:val="24"/>
          <w:szCs w:val="24"/>
          <w:lang w:val="el-GR" w:eastAsia="el-GR"/>
        </w:rPr>
      </w:pPr>
      <w:proofErr w:type="spellStart"/>
      <w:r>
        <w:rPr>
          <w:sz w:val="24"/>
          <w:szCs w:val="24"/>
          <w:lang w:val="el-GR" w:eastAsia="el-GR"/>
        </w:rPr>
        <w:t>Μπερμπερίδης</w:t>
      </w:r>
      <w:proofErr w:type="spellEnd"/>
      <w:r>
        <w:rPr>
          <w:sz w:val="24"/>
          <w:szCs w:val="24"/>
          <w:lang w:val="el-GR" w:eastAsia="el-GR"/>
        </w:rPr>
        <w:t xml:space="preserve"> Κωνσταντίνος, Καθηγητής</w:t>
      </w:r>
    </w:p>
    <w:p w14:paraId="19260342" w14:textId="77777777" w:rsidR="00CD4F5F" w:rsidRDefault="00CD4F5F">
      <w:pPr>
        <w:jc w:val="center"/>
        <w:rPr>
          <w:sz w:val="24"/>
          <w:szCs w:val="24"/>
          <w:lang w:val="el-GR" w:eastAsia="el-GR"/>
        </w:rPr>
      </w:pPr>
    </w:p>
    <w:p w14:paraId="6257CC6C" w14:textId="77777777" w:rsidR="00CD4F5F" w:rsidRDefault="00CD4F5F">
      <w:pPr>
        <w:jc w:val="center"/>
        <w:rPr>
          <w:sz w:val="24"/>
          <w:szCs w:val="24"/>
          <w:lang w:val="el-GR" w:eastAsia="el-GR"/>
        </w:rPr>
      </w:pPr>
    </w:p>
    <w:p w14:paraId="5D4A3615" w14:textId="4C7C2215" w:rsidR="00CD4F5F" w:rsidRDefault="00CD4F5F">
      <w:pPr>
        <w:jc w:val="center"/>
        <w:rPr>
          <w:sz w:val="16"/>
          <w:szCs w:val="16"/>
          <w:lang w:val="el-GR"/>
        </w:rPr>
        <w:sectPr w:rsidR="00CD4F5F" w:rsidSect="00DC5B68">
          <w:type w:val="oddPage"/>
          <w:pgSz w:w="11906" w:h="16838" w:code="9"/>
          <w:pgMar w:top="1134" w:right="1134" w:bottom="1134" w:left="1134" w:header="851" w:footer="851" w:gutter="0"/>
          <w:cols w:space="720"/>
          <w:titlePg/>
          <w:docGrid w:linePitch="360"/>
        </w:sectPr>
      </w:pPr>
      <w:r>
        <w:rPr>
          <w:sz w:val="24"/>
          <w:szCs w:val="24"/>
          <w:lang w:val="el-GR" w:eastAsia="el-GR"/>
        </w:rPr>
        <w:t xml:space="preserve">Πάτρα, </w:t>
      </w:r>
      <w:r w:rsidR="003140D7">
        <w:rPr>
          <w:sz w:val="24"/>
          <w:szCs w:val="24"/>
          <w:lang w:val="el-GR" w:eastAsia="el-GR"/>
        </w:rPr>
        <w:t>2024</w:t>
      </w:r>
    </w:p>
    <w:p w14:paraId="03099E39" w14:textId="77777777" w:rsidR="0051739C" w:rsidRDefault="0051739C" w:rsidP="0051739C">
      <w:pPr>
        <w:spacing w:after="60"/>
        <w:rPr>
          <w:sz w:val="18"/>
          <w:szCs w:val="24"/>
          <w:lang w:val="el-GR"/>
        </w:rPr>
      </w:pPr>
    </w:p>
    <w:p w14:paraId="230794F9" w14:textId="77777777" w:rsidR="0051739C" w:rsidRDefault="0051739C" w:rsidP="0051739C">
      <w:pPr>
        <w:spacing w:after="60"/>
        <w:rPr>
          <w:sz w:val="18"/>
          <w:szCs w:val="24"/>
          <w:lang w:val="el-GR"/>
        </w:rPr>
      </w:pPr>
    </w:p>
    <w:p w14:paraId="74EAEB00" w14:textId="77777777" w:rsidR="0051739C" w:rsidRDefault="0051739C" w:rsidP="0051739C">
      <w:pPr>
        <w:spacing w:after="60"/>
        <w:rPr>
          <w:sz w:val="18"/>
          <w:szCs w:val="24"/>
          <w:lang w:val="el-GR"/>
        </w:rPr>
      </w:pPr>
    </w:p>
    <w:p w14:paraId="734647F9" w14:textId="77777777" w:rsidR="0051739C" w:rsidRDefault="0051739C" w:rsidP="0051739C">
      <w:pPr>
        <w:spacing w:after="60"/>
        <w:rPr>
          <w:sz w:val="18"/>
          <w:szCs w:val="24"/>
          <w:lang w:val="el-GR"/>
        </w:rPr>
      </w:pPr>
    </w:p>
    <w:p w14:paraId="6A4407BA" w14:textId="77777777" w:rsidR="0051739C" w:rsidRDefault="0051739C" w:rsidP="0051739C">
      <w:pPr>
        <w:spacing w:after="60"/>
        <w:rPr>
          <w:sz w:val="18"/>
          <w:szCs w:val="24"/>
          <w:lang w:val="el-GR"/>
        </w:rPr>
      </w:pPr>
    </w:p>
    <w:p w14:paraId="4EE9568B" w14:textId="77777777" w:rsidR="0051739C" w:rsidRDefault="0051739C" w:rsidP="0051739C">
      <w:pPr>
        <w:spacing w:after="60"/>
        <w:rPr>
          <w:sz w:val="18"/>
          <w:szCs w:val="24"/>
          <w:lang w:val="el-GR"/>
        </w:rPr>
      </w:pPr>
    </w:p>
    <w:p w14:paraId="68A9E284" w14:textId="77777777" w:rsidR="0051739C" w:rsidRDefault="0051739C" w:rsidP="0051739C">
      <w:pPr>
        <w:spacing w:after="60"/>
        <w:rPr>
          <w:sz w:val="18"/>
          <w:szCs w:val="24"/>
          <w:lang w:val="el-GR"/>
        </w:rPr>
      </w:pPr>
    </w:p>
    <w:p w14:paraId="5863E1DB" w14:textId="77777777" w:rsidR="0051739C" w:rsidRDefault="0051739C" w:rsidP="0051739C">
      <w:pPr>
        <w:spacing w:after="60"/>
        <w:rPr>
          <w:sz w:val="18"/>
          <w:szCs w:val="24"/>
          <w:lang w:val="el-GR"/>
        </w:rPr>
      </w:pPr>
    </w:p>
    <w:p w14:paraId="0ADC6AB9" w14:textId="77777777" w:rsidR="0051739C" w:rsidRDefault="0051739C" w:rsidP="0051739C">
      <w:pPr>
        <w:spacing w:after="60"/>
        <w:rPr>
          <w:sz w:val="18"/>
          <w:szCs w:val="24"/>
          <w:lang w:val="el-GR"/>
        </w:rPr>
      </w:pPr>
    </w:p>
    <w:p w14:paraId="44F6FEB8" w14:textId="77777777" w:rsidR="0051739C" w:rsidRDefault="0051739C" w:rsidP="0051739C">
      <w:pPr>
        <w:spacing w:after="60"/>
        <w:rPr>
          <w:sz w:val="18"/>
          <w:szCs w:val="24"/>
          <w:lang w:val="el-GR"/>
        </w:rPr>
      </w:pPr>
    </w:p>
    <w:p w14:paraId="5296A592" w14:textId="77777777" w:rsidR="0051739C" w:rsidRDefault="0051739C" w:rsidP="0051739C">
      <w:pPr>
        <w:spacing w:after="60"/>
        <w:rPr>
          <w:sz w:val="18"/>
          <w:szCs w:val="24"/>
          <w:lang w:val="el-GR"/>
        </w:rPr>
      </w:pPr>
    </w:p>
    <w:p w14:paraId="785AABE0" w14:textId="77777777" w:rsidR="0051739C" w:rsidRDefault="0051739C" w:rsidP="0051739C">
      <w:pPr>
        <w:spacing w:after="60"/>
        <w:rPr>
          <w:sz w:val="18"/>
          <w:szCs w:val="24"/>
          <w:lang w:val="el-GR"/>
        </w:rPr>
      </w:pPr>
    </w:p>
    <w:p w14:paraId="4980A869" w14:textId="77777777" w:rsidR="0051739C" w:rsidRDefault="0051739C" w:rsidP="0051739C">
      <w:pPr>
        <w:spacing w:after="60"/>
        <w:rPr>
          <w:sz w:val="18"/>
          <w:szCs w:val="24"/>
          <w:lang w:val="el-GR"/>
        </w:rPr>
      </w:pPr>
    </w:p>
    <w:p w14:paraId="67C99DAF" w14:textId="77777777" w:rsidR="0051739C" w:rsidRDefault="0051739C" w:rsidP="0051739C">
      <w:pPr>
        <w:spacing w:after="60"/>
        <w:rPr>
          <w:sz w:val="18"/>
          <w:szCs w:val="24"/>
          <w:lang w:val="el-GR"/>
        </w:rPr>
      </w:pPr>
    </w:p>
    <w:p w14:paraId="3CB31EBD" w14:textId="77777777" w:rsidR="0051739C" w:rsidRDefault="0051739C" w:rsidP="0051739C">
      <w:pPr>
        <w:spacing w:after="60"/>
        <w:rPr>
          <w:sz w:val="18"/>
          <w:szCs w:val="24"/>
          <w:lang w:val="el-GR"/>
        </w:rPr>
      </w:pPr>
    </w:p>
    <w:p w14:paraId="3EAEFC2C" w14:textId="77777777" w:rsidR="0051739C" w:rsidRDefault="0051739C" w:rsidP="0051739C">
      <w:pPr>
        <w:spacing w:after="60"/>
        <w:rPr>
          <w:sz w:val="18"/>
          <w:szCs w:val="24"/>
          <w:lang w:val="el-GR"/>
        </w:rPr>
      </w:pPr>
    </w:p>
    <w:p w14:paraId="5A0CF0B6" w14:textId="77777777" w:rsidR="0051739C" w:rsidRDefault="0051739C" w:rsidP="0051739C">
      <w:pPr>
        <w:spacing w:after="60"/>
        <w:rPr>
          <w:sz w:val="18"/>
          <w:szCs w:val="24"/>
          <w:lang w:val="el-GR"/>
        </w:rPr>
      </w:pPr>
    </w:p>
    <w:p w14:paraId="3D7B4FF5" w14:textId="77777777" w:rsidR="0051739C" w:rsidRDefault="0051739C" w:rsidP="0051739C">
      <w:pPr>
        <w:spacing w:after="60"/>
        <w:rPr>
          <w:sz w:val="18"/>
          <w:szCs w:val="24"/>
          <w:lang w:val="el-GR"/>
        </w:rPr>
      </w:pPr>
    </w:p>
    <w:p w14:paraId="3EB73BAD" w14:textId="77777777" w:rsidR="0051739C" w:rsidRDefault="0051739C" w:rsidP="0051739C">
      <w:pPr>
        <w:spacing w:after="60"/>
        <w:rPr>
          <w:sz w:val="18"/>
          <w:szCs w:val="24"/>
          <w:lang w:val="el-GR"/>
        </w:rPr>
      </w:pPr>
    </w:p>
    <w:p w14:paraId="1679353D" w14:textId="77777777" w:rsidR="0051739C" w:rsidRDefault="0051739C" w:rsidP="0051739C">
      <w:pPr>
        <w:spacing w:after="60"/>
        <w:rPr>
          <w:sz w:val="18"/>
          <w:szCs w:val="24"/>
          <w:lang w:val="el-GR"/>
        </w:rPr>
      </w:pPr>
    </w:p>
    <w:p w14:paraId="42FC3363" w14:textId="77777777" w:rsidR="0051739C" w:rsidRDefault="0051739C" w:rsidP="0051739C">
      <w:pPr>
        <w:spacing w:after="60"/>
        <w:rPr>
          <w:sz w:val="18"/>
          <w:szCs w:val="24"/>
          <w:lang w:val="el-GR"/>
        </w:rPr>
      </w:pPr>
    </w:p>
    <w:p w14:paraId="604C28B7" w14:textId="77777777" w:rsidR="0051739C" w:rsidRDefault="0051739C" w:rsidP="0051739C">
      <w:pPr>
        <w:spacing w:after="60"/>
        <w:rPr>
          <w:sz w:val="18"/>
          <w:szCs w:val="24"/>
          <w:lang w:val="el-GR"/>
        </w:rPr>
      </w:pPr>
    </w:p>
    <w:p w14:paraId="64C2E6D2" w14:textId="77777777" w:rsidR="0051739C" w:rsidRDefault="0051739C" w:rsidP="0051739C">
      <w:pPr>
        <w:spacing w:after="60"/>
        <w:rPr>
          <w:sz w:val="18"/>
          <w:szCs w:val="24"/>
          <w:lang w:val="el-GR"/>
        </w:rPr>
      </w:pPr>
    </w:p>
    <w:p w14:paraId="241DE72C" w14:textId="77777777" w:rsidR="0051739C" w:rsidRDefault="0051739C" w:rsidP="0051739C">
      <w:pPr>
        <w:spacing w:after="60"/>
        <w:rPr>
          <w:sz w:val="18"/>
          <w:szCs w:val="24"/>
          <w:lang w:val="el-GR"/>
        </w:rPr>
      </w:pPr>
    </w:p>
    <w:p w14:paraId="2A3A5781" w14:textId="77777777" w:rsidR="0051739C" w:rsidRDefault="0051739C" w:rsidP="0051739C">
      <w:pPr>
        <w:spacing w:after="60"/>
        <w:rPr>
          <w:sz w:val="18"/>
          <w:szCs w:val="24"/>
          <w:lang w:val="el-GR"/>
        </w:rPr>
      </w:pPr>
    </w:p>
    <w:p w14:paraId="1B3BC582" w14:textId="77777777" w:rsidR="0051739C" w:rsidRDefault="0051739C" w:rsidP="0051739C">
      <w:pPr>
        <w:spacing w:after="60"/>
        <w:rPr>
          <w:sz w:val="18"/>
          <w:szCs w:val="24"/>
          <w:lang w:val="el-GR"/>
        </w:rPr>
      </w:pPr>
    </w:p>
    <w:p w14:paraId="5F14D74E" w14:textId="77777777" w:rsidR="0051739C" w:rsidRDefault="0051739C" w:rsidP="0051739C">
      <w:pPr>
        <w:spacing w:after="60"/>
        <w:rPr>
          <w:sz w:val="18"/>
          <w:szCs w:val="24"/>
          <w:lang w:val="el-GR"/>
        </w:rPr>
      </w:pPr>
    </w:p>
    <w:p w14:paraId="3D94A553" w14:textId="77777777" w:rsidR="0051739C" w:rsidRDefault="0051739C" w:rsidP="0051739C">
      <w:pPr>
        <w:spacing w:after="60"/>
        <w:rPr>
          <w:sz w:val="18"/>
          <w:szCs w:val="24"/>
          <w:lang w:val="el-GR"/>
        </w:rPr>
      </w:pPr>
    </w:p>
    <w:p w14:paraId="0A9740C4" w14:textId="77777777" w:rsidR="0051739C" w:rsidRDefault="0051739C" w:rsidP="0051739C">
      <w:pPr>
        <w:spacing w:after="60"/>
        <w:rPr>
          <w:sz w:val="18"/>
          <w:szCs w:val="24"/>
          <w:lang w:val="el-GR"/>
        </w:rPr>
      </w:pPr>
    </w:p>
    <w:p w14:paraId="679C49FC" w14:textId="77777777" w:rsidR="0051739C" w:rsidRDefault="0051739C" w:rsidP="0051739C">
      <w:pPr>
        <w:spacing w:after="60"/>
        <w:rPr>
          <w:sz w:val="18"/>
          <w:szCs w:val="24"/>
          <w:lang w:val="el-GR"/>
        </w:rPr>
      </w:pPr>
    </w:p>
    <w:p w14:paraId="71CF3DE2" w14:textId="77777777" w:rsidR="0051739C" w:rsidRDefault="0051739C" w:rsidP="0051739C">
      <w:pPr>
        <w:spacing w:after="60"/>
        <w:rPr>
          <w:sz w:val="18"/>
          <w:szCs w:val="24"/>
          <w:lang w:val="el-GR"/>
        </w:rPr>
      </w:pPr>
    </w:p>
    <w:p w14:paraId="3685F22D" w14:textId="77777777" w:rsidR="0051739C" w:rsidRDefault="0051739C" w:rsidP="0051739C">
      <w:pPr>
        <w:spacing w:after="60"/>
        <w:rPr>
          <w:sz w:val="18"/>
          <w:szCs w:val="24"/>
          <w:lang w:val="el-GR"/>
        </w:rPr>
      </w:pPr>
    </w:p>
    <w:p w14:paraId="4BA8718D" w14:textId="77777777" w:rsidR="0051739C" w:rsidRDefault="0051739C" w:rsidP="0051739C">
      <w:pPr>
        <w:spacing w:after="60"/>
        <w:rPr>
          <w:sz w:val="18"/>
          <w:szCs w:val="24"/>
          <w:lang w:val="el-GR"/>
        </w:rPr>
      </w:pPr>
    </w:p>
    <w:p w14:paraId="181919D3" w14:textId="77777777" w:rsidR="0051739C" w:rsidRDefault="0051739C" w:rsidP="0051739C">
      <w:pPr>
        <w:spacing w:after="60"/>
        <w:rPr>
          <w:sz w:val="18"/>
          <w:szCs w:val="24"/>
          <w:lang w:val="el-GR"/>
        </w:rPr>
      </w:pPr>
    </w:p>
    <w:p w14:paraId="160060D6" w14:textId="77777777" w:rsidR="0051739C" w:rsidRDefault="0051739C" w:rsidP="0051739C">
      <w:pPr>
        <w:spacing w:after="60"/>
        <w:rPr>
          <w:sz w:val="18"/>
          <w:szCs w:val="24"/>
          <w:lang w:val="el-GR"/>
        </w:rPr>
      </w:pPr>
    </w:p>
    <w:p w14:paraId="278FB986" w14:textId="77777777" w:rsidR="0051739C" w:rsidRDefault="0051739C" w:rsidP="0051739C">
      <w:pPr>
        <w:spacing w:after="60"/>
        <w:rPr>
          <w:sz w:val="18"/>
          <w:szCs w:val="24"/>
          <w:lang w:val="el-GR"/>
        </w:rPr>
      </w:pPr>
    </w:p>
    <w:p w14:paraId="4FCD23F8" w14:textId="77777777" w:rsidR="0051739C" w:rsidRDefault="0051739C" w:rsidP="0051739C">
      <w:pPr>
        <w:spacing w:after="60"/>
        <w:rPr>
          <w:sz w:val="18"/>
          <w:szCs w:val="24"/>
          <w:lang w:val="el-GR"/>
        </w:rPr>
      </w:pPr>
    </w:p>
    <w:p w14:paraId="0BE9B637" w14:textId="77777777" w:rsidR="0051739C" w:rsidRDefault="0051739C" w:rsidP="0051739C">
      <w:pPr>
        <w:spacing w:after="60"/>
        <w:rPr>
          <w:sz w:val="18"/>
          <w:szCs w:val="24"/>
          <w:lang w:val="el-GR"/>
        </w:rPr>
      </w:pPr>
    </w:p>
    <w:p w14:paraId="20001CA5" w14:textId="77777777" w:rsidR="0051739C" w:rsidRDefault="0051739C" w:rsidP="0051739C">
      <w:pPr>
        <w:spacing w:after="60"/>
        <w:rPr>
          <w:sz w:val="18"/>
          <w:szCs w:val="24"/>
          <w:lang w:val="el-GR"/>
        </w:rPr>
      </w:pPr>
    </w:p>
    <w:p w14:paraId="3F57B66A" w14:textId="77777777" w:rsidR="0051739C" w:rsidRDefault="0051739C" w:rsidP="0051739C">
      <w:pPr>
        <w:spacing w:after="60"/>
        <w:rPr>
          <w:sz w:val="18"/>
          <w:szCs w:val="24"/>
          <w:lang w:val="el-GR"/>
        </w:rPr>
      </w:pPr>
    </w:p>
    <w:p w14:paraId="22FDDD7F" w14:textId="77777777" w:rsidR="0051739C" w:rsidRDefault="0051739C" w:rsidP="0051739C">
      <w:pPr>
        <w:spacing w:after="60"/>
        <w:rPr>
          <w:sz w:val="18"/>
          <w:szCs w:val="24"/>
          <w:lang w:val="el-GR"/>
        </w:rPr>
      </w:pPr>
    </w:p>
    <w:p w14:paraId="00271494" w14:textId="77777777" w:rsidR="0051739C" w:rsidRDefault="0051739C" w:rsidP="0051739C">
      <w:pPr>
        <w:spacing w:after="60"/>
        <w:rPr>
          <w:sz w:val="18"/>
          <w:szCs w:val="24"/>
          <w:lang w:val="el-GR"/>
        </w:rPr>
      </w:pPr>
    </w:p>
    <w:p w14:paraId="764D1128" w14:textId="77777777" w:rsidR="0051739C" w:rsidRDefault="0051739C" w:rsidP="0051739C">
      <w:pPr>
        <w:spacing w:after="60"/>
        <w:rPr>
          <w:sz w:val="18"/>
          <w:szCs w:val="24"/>
          <w:lang w:val="el-GR"/>
        </w:rPr>
      </w:pPr>
    </w:p>
    <w:p w14:paraId="05982FDC" w14:textId="77777777" w:rsidR="0051739C" w:rsidRDefault="0051739C" w:rsidP="0051739C">
      <w:pPr>
        <w:spacing w:after="60"/>
        <w:rPr>
          <w:sz w:val="18"/>
          <w:szCs w:val="24"/>
          <w:lang w:val="el-GR"/>
        </w:rPr>
      </w:pPr>
    </w:p>
    <w:p w14:paraId="3A70C43E" w14:textId="6726938D" w:rsidR="0051739C" w:rsidRPr="0051739C" w:rsidRDefault="0051739C" w:rsidP="0051739C">
      <w:pPr>
        <w:spacing w:after="60"/>
        <w:rPr>
          <w:sz w:val="18"/>
          <w:szCs w:val="24"/>
          <w:lang w:val="el-GR"/>
        </w:rPr>
      </w:pPr>
      <w:r w:rsidRPr="0051739C">
        <w:rPr>
          <w:sz w:val="18"/>
          <w:szCs w:val="24"/>
          <w:lang w:val="el-GR"/>
        </w:rPr>
        <w:t xml:space="preserve">© </w:t>
      </w:r>
      <w:proofErr w:type="spellStart"/>
      <w:r w:rsidRPr="0051739C">
        <w:rPr>
          <w:sz w:val="18"/>
          <w:szCs w:val="24"/>
          <w:lang w:val="el-GR"/>
        </w:rPr>
        <w:t>Copyright</w:t>
      </w:r>
      <w:proofErr w:type="spellEnd"/>
      <w:r w:rsidRPr="0051739C">
        <w:rPr>
          <w:sz w:val="18"/>
          <w:szCs w:val="24"/>
          <w:lang w:val="el-GR"/>
        </w:rPr>
        <w:t xml:space="preserve"> συγγραφής </w:t>
      </w:r>
      <w:r w:rsidR="006F6C9B">
        <w:rPr>
          <w:sz w:val="18"/>
          <w:szCs w:val="24"/>
          <w:lang w:val="el-GR"/>
        </w:rPr>
        <w:t>Μουντζούρης Ιωάννης</w:t>
      </w:r>
      <w:r w:rsidRPr="0051739C">
        <w:rPr>
          <w:sz w:val="18"/>
          <w:szCs w:val="24"/>
          <w:lang w:val="el-GR"/>
        </w:rPr>
        <w:t xml:space="preserve">, </w:t>
      </w:r>
      <w:r w:rsidR="003140D7">
        <w:rPr>
          <w:sz w:val="18"/>
          <w:szCs w:val="24"/>
          <w:lang w:val="el-GR"/>
        </w:rPr>
        <w:t>2024</w:t>
      </w:r>
    </w:p>
    <w:p w14:paraId="132556A4" w14:textId="4D3247B8" w:rsidR="0051739C" w:rsidRPr="0051739C" w:rsidRDefault="0051739C" w:rsidP="0051739C">
      <w:pPr>
        <w:spacing w:after="60"/>
        <w:rPr>
          <w:sz w:val="18"/>
          <w:szCs w:val="24"/>
          <w:lang w:val="el-GR"/>
        </w:rPr>
      </w:pPr>
      <w:r w:rsidRPr="0051739C">
        <w:rPr>
          <w:sz w:val="18"/>
          <w:szCs w:val="24"/>
          <w:lang w:val="el-GR"/>
        </w:rPr>
        <w:t xml:space="preserve">© </w:t>
      </w:r>
      <w:proofErr w:type="spellStart"/>
      <w:r w:rsidRPr="0051739C">
        <w:rPr>
          <w:sz w:val="18"/>
          <w:szCs w:val="24"/>
          <w:lang w:val="el-GR"/>
        </w:rPr>
        <w:t>Copyright</w:t>
      </w:r>
      <w:proofErr w:type="spellEnd"/>
      <w:r w:rsidRPr="0051739C">
        <w:rPr>
          <w:sz w:val="18"/>
          <w:szCs w:val="24"/>
          <w:lang w:val="el-GR"/>
        </w:rPr>
        <w:t xml:space="preserve"> θέματος </w:t>
      </w:r>
      <w:r w:rsidR="003140D7">
        <w:rPr>
          <w:sz w:val="18"/>
          <w:szCs w:val="24"/>
          <w:lang w:val="el-GR"/>
        </w:rPr>
        <w:t>Μπούρας Χρήστος</w:t>
      </w:r>
    </w:p>
    <w:p w14:paraId="1A799C6F" w14:textId="77777777" w:rsidR="0051739C" w:rsidRPr="0051739C" w:rsidRDefault="0051739C" w:rsidP="0051739C">
      <w:pPr>
        <w:spacing w:after="60"/>
        <w:rPr>
          <w:sz w:val="18"/>
          <w:szCs w:val="24"/>
          <w:lang w:val="el-GR"/>
        </w:rPr>
      </w:pPr>
      <w:r w:rsidRPr="0051739C">
        <w:rPr>
          <w:sz w:val="18"/>
          <w:szCs w:val="24"/>
          <w:lang w:val="el-GR"/>
        </w:rPr>
        <w:t xml:space="preserve">Με επιφύλαξη παντός δικαιώματος. </w:t>
      </w:r>
      <w:proofErr w:type="spellStart"/>
      <w:r w:rsidRPr="0051739C">
        <w:rPr>
          <w:sz w:val="18"/>
          <w:szCs w:val="24"/>
          <w:lang w:val="el-GR"/>
        </w:rPr>
        <w:t>All</w:t>
      </w:r>
      <w:proofErr w:type="spellEnd"/>
      <w:r w:rsidRPr="0051739C">
        <w:rPr>
          <w:sz w:val="18"/>
          <w:szCs w:val="24"/>
          <w:lang w:val="el-GR"/>
        </w:rPr>
        <w:t xml:space="preserve"> </w:t>
      </w:r>
      <w:proofErr w:type="spellStart"/>
      <w:r w:rsidRPr="0051739C">
        <w:rPr>
          <w:sz w:val="18"/>
          <w:szCs w:val="24"/>
          <w:lang w:val="el-GR"/>
        </w:rPr>
        <w:t>rights</w:t>
      </w:r>
      <w:proofErr w:type="spellEnd"/>
      <w:r w:rsidRPr="0051739C">
        <w:rPr>
          <w:sz w:val="18"/>
          <w:szCs w:val="24"/>
          <w:lang w:val="el-GR"/>
        </w:rPr>
        <w:t xml:space="preserve"> </w:t>
      </w:r>
      <w:proofErr w:type="spellStart"/>
      <w:r w:rsidRPr="0051739C">
        <w:rPr>
          <w:sz w:val="18"/>
          <w:szCs w:val="24"/>
          <w:lang w:val="el-GR"/>
        </w:rPr>
        <w:t>reserved</w:t>
      </w:r>
      <w:proofErr w:type="spellEnd"/>
      <w:r w:rsidRPr="0051739C">
        <w:rPr>
          <w:sz w:val="18"/>
          <w:szCs w:val="24"/>
          <w:lang w:val="el-GR"/>
        </w:rPr>
        <w:t>.</w:t>
      </w:r>
    </w:p>
    <w:p w14:paraId="46731368" w14:textId="77777777" w:rsidR="0051739C" w:rsidRPr="0051739C" w:rsidRDefault="0051739C" w:rsidP="0051739C">
      <w:pPr>
        <w:spacing w:after="60"/>
        <w:rPr>
          <w:sz w:val="18"/>
          <w:szCs w:val="24"/>
          <w:lang w:val="el-GR"/>
        </w:rPr>
      </w:pPr>
      <w:r w:rsidRPr="0051739C">
        <w:rPr>
          <w:sz w:val="18"/>
          <w:szCs w:val="24"/>
          <w:lang w:val="el-GR"/>
        </w:rPr>
        <w:t>Η έγκριση της διπλωματικής εργασίας από το Τμήμα Μηχανικών Ηλεκτρονικών Υπολογιστών &amp; Πληροφορικής του Πανεπιστημίου Πατρών δεν υποδηλώνει απαραιτήτως και αποδοχή των απόψεων του συγγραφέα εκ μέρους του Τμήματος.</w:t>
      </w:r>
    </w:p>
    <w:p w14:paraId="62977C46" w14:textId="77777777" w:rsidR="00824737" w:rsidRPr="00C47E4A" w:rsidRDefault="00824737" w:rsidP="005B2EA5">
      <w:pPr>
        <w:spacing w:after="60"/>
        <w:rPr>
          <w:lang w:val="el-GR"/>
        </w:rPr>
        <w:sectPr w:rsidR="00824737" w:rsidRPr="00C47E4A" w:rsidSect="00824737">
          <w:headerReference w:type="even" r:id="rId9"/>
          <w:headerReference w:type="default" r:id="rId10"/>
          <w:footerReference w:type="even" r:id="rId11"/>
          <w:footerReference w:type="default" r:id="rId12"/>
          <w:headerReference w:type="first" r:id="rId13"/>
          <w:footerReference w:type="first" r:id="rId14"/>
          <w:pgSz w:w="11906" w:h="16838" w:code="9"/>
          <w:pgMar w:top="1701" w:right="1134" w:bottom="1701" w:left="1701" w:header="851" w:footer="851" w:gutter="0"/>
          <w:cols w:space="720"/>
          <w:docGrid w:linePitch="360"/>
        </w:sectPr>
      </w:pPr>
    </w:p>
    <w:p w14:paraId="68877DA4" w14:textId="77777777" w:rsidR="00EB3013" w:rsidRPr="00F57ECB" w:rsidRDefault="00EB3013" w:rsidP="00F57ECB">
      <w:pPr>
        <w:spacing w:before="280" w:after="280"/>
        <w:outlineLvl w:val="0"/>
        <w:rPr>
          <w:b/>
          <w:bCs/>
          <w:sz w:val="36"/>
          <w:szCs w:val="36"/>
          <w:lang w:val="el-GR" w:eastAsia="el-GR"/>
        </w:rPr>
      </w:pPr>
      <w:r>
        <w:rPr>
          <w:b/>
          <w:bCs/>
          <w:sz w:val="36"/>
          <w:szCs w:val="36"/>
          <w:lang w:val="el-GR" w:eastAsia="el-GR"/>
        </w:rPr>
        <w:lastRenderedPageBreak/>
        <w:t>Περίληψη</w:t>
      </w:r>
    </w:p>
    <w:p w14:paraId="2774B5F0" w14:textId="2DD754B3" w:rsidR="00E67174" w:rsidRDefault="001672BD" w:rsidP="00E67174">
      <w:pPr>
        <w:spacing w:after="60" w:line="276" w:lineRule="auto"/>
        <w:rPr>
          <w:sz w:val="22"/>
          <w:szCs w:val="22"/>
          <w:lang w:val="el-GR" w:eastAsia="el-GR"/>
        </w:rPr>
      </w:pPr>
      <w:r w:rsidRPr="00E67174">
        <w:rPr>
          <w:sz w:val="22"/>
          <w:szCs w:val="22"/>
          <w:lang w:val="el-GR" w:eastAsia="el-GR"/>
        </w:rPr>
        <w:t xml:space="preserve">Τα </w:t>
      </w:r>
      <w:r w:rsidRPr="00E67174">
        <w:rPr>
          <w:sz w:val="22"/>
          <w:szCs w:val="22"/>
          <w:lang w:val="en-US" w:eastAsia="el-GR"/>
        </w:rPr>
        <w:t>small</w:t>
      </w:r>
      <w:r w:rsidRPr="00E67174">
        <w:rPr>
          <w:sz w:val="22"/>
          <w:szCs w:val="22"/>
          <w:lang w:val="el-GR" w:eastAsia="el-GR"/>
        </w:rPr>
        <w:t xml:space="preserve"> </w:t>
      </w:r>
      <w:r w:rsidRPr="00E67174">
        <w:rPr>
          <w:sz w:val="22"/>
          <w:szCs w:val="22"/>
          <w:lang w:val="en-US" w:eastAsia="el-GR"/>
        </w:rPr>
        <w:t>cells</w:t>
      </w:r>
      <w:r w:rsidRPr="00E67174">
        <w:rPr>
          <w:sz w:val="22"/>
          <w:szCs w:val="22"/>
          <w:lang w:val="el-GR" w:eastAsia="el-GR"/>
        </w:rPr>
        <w:t xml:space="preserve"> ως σταθμοί βάσης χαμηλής ισχύος ενισχύουν το εύρος κάλυψης και την χωρητικότητα των δικτύων 5</w:t>
      </w:r>
      <w:r w:rsidRPr="00E67174">
        <w:rPr>
          <w:sz w:val="22"/>
          <w:szCs w:val="22"/>
          <w:lang w:val="en-US" w:eastAsia="el-GR"/>
        </w:rPr>
        <w:t>G</w:t>
      </w:r>
      <w:r w:rsidRPr="00E67174">
        <w:rPr>
          <w:sz w:val="22"/>
          <w:szCs w:val="22"/>
          <w:lang w:val="el-GR" w:eastAsia="el-GR"/>
        </w:rPr>
        <w:t>. Ταυτόχρονα αποτελούν συστατικό στοιχείο της ανάπτυξης των εξαιρετικών πυκνών δικτύων 5</w:t>
      </w:r>
      <w:r w:rsidRPr="00E67174">
        <w:rPr>
          <w:sz w:val="22"/>
          <w:szCs w:val="22"/>
          <w:lang w:val="en-US" w:eastAsia="el-GR"/>
        </w:rPr>
        <w:t>G</w:t>
      </w:r>
      <w:r w:rsidRPr="00E67174">
        <w:rPr>
          <w:sz w:val="22"/>
          <w:szCs w:val="22"/>
          <w:lang w:val="el-GR" w:eastAsia="el-GR"/>
        </w:rPr>
        <w:t>. Λόγω του περιορισμένου διαθέσιμου φάσματος συχνοτήτων, της ανάγκης για υποστήριξη μεγάλου αριθμού συσκευών και εφαρμογών, όπως και της ανάγκης για αδιάλειπτη συνδεσιμότητα, απαιτείται η βελτιστοποίηση της χρήσης του φάσματος συχνοτήτων. Στο πλαίσιο αυτής της εργασίας</w:t>
      </w:r>
      <w:r w:rsidR="00E67174" w:rsidRPr="00E67174">
        <w:rPr>
          <w:sz w:val="22"/>
          <w:szCs w:val="22"/>
          <w:lang w:val="el-GR" w:eastAsia="el-GR"/>
        </w:rPr>
        <w:t>,</w:t>
      </w:r>
      <w:r w:rsidRPr="00E67174">
        <w:rPr>
          <w:sz w:val="22"/>
          <w:szCs w:val="22"/>
          <w:lang w:val="el-GR" w:eastAsia="el-GR"/>
        </w:rPr>
        <w:t xml:space="preserve"> μελετώνται μέσω αλγορίθμων στην </w:t>
      </w:r>
      <w:r w:rsidRPr="00E67174">
        <w:rPr>
          <w:sz w:val="22"/>
          <w:szCs w:val="22"/>
          <w:lang w:val="en-US" w:eastAsia="el-GR"/>
        </w:rPr>
        <w:t>Python</w:t>
      </w:r>
      <w:r w:rsidRPr="00E67174">
        <w:rPr>
          <w:sz w:val="22"/>
          <w:szCs w:val="22"/>
          <w:lang w:val="el-GR" w:eastAsia="el-GR"/>
        </w:rPr>
        <w:t xml:space="preserve"> ειδικές μέθοδοι, όπως η επαναχρησιμοποίηση συχνότητας, η τεχνολογία </w:t>
      </w:r>
      <w:r w:rsidRPr="00E67174">
        <w:rPr>
          <w:sz w:val="22"/>
          <w:szCs w:val="22"/>
          <w:lang w:val="en-US" w:eastAsia="el-GR"/>
        </w:rPr>
        <w:t>massive</w:t>
      </w:r>
      <w:r w:rsidRPr="00E67174">
        <w:rPr>
          <w:sz w:val="22"/>
          <w:szCs w:val="22"/>
          <w:lang w:val="el-GR" w:eastAsia="el-GR"/>
        </w:rPr>
        <w:t xml:space="preserve"> </w:t>
      </w:r>
      <w:r w:rsidRPr="00E67174">
        <w:rPr>
          <w:sz w:val="22"/>
          <w:szCs w:val="22"/>
          <w:lang w:val="en-US" w:eastAsia="el-GR"/>
        </w:rPr>
        <w:t>MIMO</w:t>
      </w:r>
      <w:r w:rsidRPr="00E67174">
        <w:rPr>
          <w:sz w:val="22"/>
          <w:szCs w:val="22"/>
          <w:lang w:val="el-GR" w:eastAsia="el-GR"/>
        </w:rPr>
        <w:t>, η δυναμική κατανομή του φάσματος συχνοτήτων, ο τεμαχισμός δικτύου</w:t>
      </w:r>
      <w:r w:rsidR="00E67174" w:rsidRPr="00E67174">
        <w:rPr>
          <w:sz w:val="22"/>
          <w:szCs w:val="22"/>
          <w:lang w:val="el-GR" w:eastAsia="el-GR"/>
        </w:rPr>
        <w:t xml:space="preserve"> και μοντέλα 5</w:t>
      </w:r>
      <w:r w:rsidR="00E67174" w:rsidRPr="00E67174">
        <w:rPr>
          <w:sz w:val="22"/>
          <w:szCs w:val="22"/>
          <w:lang w:val="en-US" w:eastAsia="el-GR"/>
        </w:rPr>
        <w:t>G</w:t>
      </w:r>
      <w:r w:rsidR="00E67174" w:rsidRPr="00E67174">
        <w:rPr>
          <w:sz w:val="22"/>
          <w:szCs w:val="22"/>
          <w:lang w:val="el-GR" w:eastAsia="el-GR"/>
        </w:rPr>
        <w:t xml:space="preserve"> </w:t>
      </w:r>
      <w:r w:rsidR="00E67174" w:rsidRPr="00E67174">
        <w:rPr>
          <w:sz w:val="22"/>
          <w:szCs w:val="22"/>
          <w:lang w:val="en-US" w:eastAsia="el-GR"/>
        </w:rPr>
        <w:t>small</w:t>
      </w:r>
      <w:r w:rsidR="00E67174" w:rsidRPr="00E67174">
        <w:rPr>
          <w:sz w:val="22"/>
          <w:szCs w:val="22"/>
          <w:lang w:val="el-GR" w:eastAsia="el-GR"/>
        </w:rPr>
        <w:t xml:space="preserve"> </w:t>
      </w:r>
      <w:r w:rsidR="00E67174" w:rsidRPr="00E67174">
        <w:rPr>
          <w:sz w:val="22"/>
          <w:szCs w:val="22"/>
          <w:lang w:val="en-US" w:eastAsia="el-GR"/>
        </w:rPr>
        <w:t>cell</w:t>
      </w:r>
      <w:r w:rsidR="00E67174" w:rsidRPr="00E67174">
        <w:rPr>
          <w:sz w:val="22"/>
          <w:szCs w:val="22"/>
          <w:lang w:val="el-GR" w:eastAsia="el-GR"/>
        </w:rPr>
        <w:t xml:space="preserve"> δικτύων, με σκοπό την αποδοτική διαχείριση των διαθέσιμων πόρων συχνοτήτων και τη βελτίωση της απόδοσης του δικτύου. </w:t>
      </w:r>
    </w:p>
    <w:p w14:paraId="38D932AA" w14:textId="77777777" w:rsidR="00E67174" w:rsidRDefault="00E67174" w:rsidP="00E67174">
      <w:pPr>
        <w:spacing w:after="60" w:line="276" w:lineRule="auto"/>
        <w:rPr>
          <w:sz w:val="22"/>
          <w:szCs w:val="22"/>
          <w:lang w:val="el-GR" w:eastAsia="el-GR"/>
        </w:rPr>
      </w:pPr>
    </w:p>
    <w:p w14:paraId="21ABF2CB" w14:textId="1C502ADE" w:rsidR="00E67174" w:rsidRPr="00E67174" w:rsidRDefault="00E67174" w:rsidP="00E67174">
      <w:pPr>
        <w:spacing w:after="60" w:line="276" w:lineRule="auto"/>
        <w:rPr>
          <w:sz w:val="22"/>
          <w:szCs w:val="22"/>
          <w:lang w:val="el-GR" w:eastAsia="el-GR"/>
        </w:rPr>
      </w:pPr>
      <w:r>
        <w:rPr>
          <w:sz w:val="22"/>
          <w:szCs w:val="22"/>
          <w:lang w:val="el-GR" w:eastAsia="el-GR"/>
        </w:rPr>
        <w:t>Λέξεις – κλειδιά</w:t>
      </w:r>
      <w:r w:rsidRPr="00E67174">
        <w:rPr>
          <w:sz w:val="22"/>
          <w:szCs w:val="22"/>
          <w:lang w:val="el-GR" w:eastAsia="el-GR"/>
        </w:rPr>
        <w:t>: 5</w:t>
      </w:r>
      <w:r>
        <w:rPr>
          <w:sz w:val="22"/>
          <w:szCs w:val="22"/>
          <w:lang w:val="en-US" w:eastAsia="el-GR"/>
        </w:rPr>
        <w:t>G</w:t>
      </w:r>
      <w:r w:rsidRPr="00E67174">
        <w:rPr>
          <w:sz w:val="22"/>
          <w:szCs w:val="22"/>
          <w:lang w:val="el-GR" w:eastAsia="el-GR"/>
        </w:rPr>
        <w:t xml:space="preserve">, </w:t>
      </w:r>
      <w:r>
        <w:rPr>
          <w:sz w:val="22"/>
          <w:szCs w:val="22"/>
          <w:lang w:val="en-US" w:eastAsia="el-GR"/>
        </w:rPr>
        <w:t>small</w:t>
      </w:r>
      <w:r w:rsidRPr="00E67174">
        <w:rPr>
          <w:sz w:val="22"/>
          <w:szCs w:val="22"/>
          <w:lang w:val="el-GR" w:eastAsia="el-GR"/>
        </w:rPr>
        <w:t xml:space="preserve"> </w:t>
      </w:r>
      <w:r>
        <w:rPr>
          <w:sz w:val="22"/>
          <w:szCs w:val="22"/>
          <w:lang w:val="en-US" w:eastAsia="el-GR"/>
        </w:rPr>
        <w:t>cells</w:t>
      </w:r>
      <w:r w:rsidRPr="00E67174">
        <w:rPr>
          <w:sz w:val="22"/>
          <w:szCs w:val="22"/>
          <w:lang w:val="el-GR" w:eastAsia="el-GR"/>
        </w:rPr>
        <w:t xml:space="preserve">, </w:t>
      </w:r>
      <w:r>
        <w:rPr>
          <w:sz w:val="22"/>
          <w:szCs w:val="22"/>
          <w:lang w:val="el-GR" w:eastAsia="el-GR"/>
        </w:rPr>
        <w:t>συχνότητες, απόδοση δικτύου</w:t>
      </w:r>
    </w:p>
    <w:p w14:paraId="320EA566" w14:textId="76EC0D39" w:rsidR="00E67174" w:rsidRDefault="00E67174" w:rsidP="00E67174">
      <w:pPr>
        <w:spacing w:after="60" w:line="276" w:lineRule="auto"/>
        <w:rPr>
          <w:sz w:val="22"/>
          <w:szCs w:val="22"/>
          <w:lang w:val="el-GR" w:eastAsia="el-GR"/>
        </w:rPr>
      </w:pPr>
    </w:p>
    <w:p w14:paraId="58C4355F" w14:textId="77777777" w:rsidR="00E67174" w:rsidRPr="00E67174" w:rsidRDefault="00E67174" w:rsidP="00E67174">
      <w:pPr>
        <w:spacing w:after="60" w:line="276" w:lineRule="auto"/>
        <w:rPr>
          <w:sz w:val="22"/>
          <w:szCs w:val="22"/>
          <w:lang w:val="el-GR" w:eastAsia="el-GR"/>
        </w:rPr>
      </w:pPr>
    </w:p>
    <w:p w14:paraId="66B80890" w14:textId="77777777" w:rsidR="00EB3013" w:rsidRPr="00E67174" w:rsidRDefault="00EB3013" w:rsidP="00F57ECB">
      <w:pPr>
        <w:spacing w:before="280" w:after="280"/>
        <w:outlineLvl w:val="0"/>
        <w:rPr>
          <w:b/>
          <w:bCs/>
          <w:sz w:val="36"/>
          <w:szCs w:val="36"/>
          <w:lang w:val="en-US" w:eastAsia="el-GR"/>
        </w:rPr>
      </w:pPr>
      <w:r w:rsidRPr="001672BD">
        <w:rPr>
          <w:b/>
          <w:bCs/>
          <w:sz w:val="36"/>
          <w:szCs w:val="36"/>
          <w:lang w:val="en-US" w:eastAsia="el-GR"/>
        </w:rPr>
        <w:t>Abstract</w:t>
      </w:r>
    </w:p>
    <w:p w14:paraId="1C41DFF5" w14:textId="2AD65B2F" w:rsidR="00AC67DF" w:rsidRPr="00AC67DF" w:rsidRDefault="00E67174" w:rsidP="00AC67DF">
      <w:pPr>
        <w:spacing w:after="60" w:line="276" w:lineRule="auto"/>
        <w:rPr>
          <w:sz w:val="22"/>
          <w:szCs w:val="22"/>
          <w:lang w:val="en-US" w:eastAsia="el-GR"/>
        </w:rPr>
      </w:pPr>
      <w:r w:rsidRPr="00AC67DF">
        <w:rPr>
          <w:sz w:val="22"/>
          <w:szCs w:val="22"/>
          <w:lang w:val="en-US" w:eastAsia="el-GR"/>
        </w:rPr>
        <w:t xml:space="preserve">Small cells being low power base stations enhance the coverage and the capacity in 5G networks. Simultaneously, small cells constitute a critical component of the ultra – dense 5G networks. Due to the limited frequency spectrum, the need for supporting large number of devices and application, as well as the need for uninterruptible connectivity, optimization of the frequency spectrum utilization is required. In the context of this thesis, special methods, such as Frequency Reuse, massive MIMO technology, Dynamic Spectrum Sharing, Network Slicing </w:t>
      </w:r>
      <w:proofErr w:type="spellStart"/>
      <w:r w:rsidRPr="00AC67DF">
        <w:rPr>
          <w:sz w:val="22"/>
          <w:szCs w:val="22"/>
          <w:lang w:val="en-US" w:eastAsia="el-GR"/>
        </w:rPr>
        <w:t>amd</w:t>
      </w:r>
      <w:proofErr w:type="spellEnd"/>
      <w:r w:rsidRPr="00AC67DF">
        <w:rPr>
          <w:sz w:val="22"/>
          <w:szCs w:val="22"/>
          <w:lang w:val="en-US" w:eastAsia="el-GR"/>
        </w:rPr>
        <w:t xml:space="preserve"> 5G small cell network models are studied with</w:t>
      </w:r>
      <w:r w:rsidR="00B275A9">
        <w:rPr>
          <w:sz w:val="22"/>
          <w:szCs w:val="22"/>
          <w:lang w:val="en-US" w:eastAsia="el-GR"/>
        </w:rPr>
        <w:t xml:space="preserve"> the</w:t>
      </w:r>
      <w:r w:rsidRPr="00AC67DF">
        <w:rPr>
          <w:sz w:val="22"/>
          <w:szCs w:val="22"/>
          <w:lang w:val="en-US" w:eastAsia="el-GR"/>
        </w:rPr>
        <w:t xml:space="preserve"> aid of Python algorithms, with a view to </w:t>
      </w:r>
      <w:proofErr w:type="spellStart"/>
      <w:r w:rsidRPr="00AC67DF">
        <w:rPr>
          <w:sz w:val="22"/>
          <w:szCs w:val="22"/>
          <w:lang w:val="en-US" w:eastAsia="el-GR"/>
        </w:rPr>
        <w:t>efficienctly</w:t>
      </w:r>
      <w:proofErr w:type="spellEnd"/>
      <w:r w:rsidRPr="00AC67DF">
        <w:rPr>
          <w:sz w:val="22"/>
          <w:szCs w:val="22"/>
          <w:lang w:val="en-US" w:eastAsia="el-GR"/>
        </w:rPr>
        <w:t xml:space="preserve"> managing the available frequency resources and to improving the network efficiency</w:t>
      </w:r>
      <w:r w:rsidR="00AC67DF" w:rsidRPr="00AC67DF">
        <w:rPr>
          <w:sz w:val="22"/>
          <w:szCs w:val="22"/>
          <w:lang w:val="en-US" w:eastAsia="el-GR"/>
        </w:rPr>
        <w:t>.</w:t>
      </w:r>
    </w:p>
    <w:p w14:paraId="17EA344F" w14:textId="53D735B3" w:rsidR="00AC67DF" w:rsidRPr="00AC67DF" w:rsidRDefault="00AC67DF" w:rsidP="00AC67DF">
      <w:pPr>
        <w:spacing w:after="60" w:line="276" w:lineRule="auto"/>
        <w:rPr>
          <w:sz w:val="22"/>
          <w:szCs w:val="22"/>
          <w:lang w:val="en-US" w:eastAsia="el-GR"/>
        </w:rPr>
      </w:pPr>
    </w:p>
    <w:p w14:paraId="0233F2D1" w14:textId="58309BE0" w:rsidR="00AC67DF" w:rsidRPr="00AC67DF" w:rsidRDefault="00AC67DF" w:rsidP="00AC67DF">
      <w:pPr>
        <w:spacing w:after="60" w:line="276" w:lineRule="auto"/>
        <w:jc w:val="left"/>
        <w:rPr>
          <w:sz w:val="22"/>
          <w:szCs w:val="22"/>
          <w:lang w:val="en-US" w:eastAsia="el-GR"/>
        </w:rPr>
        <w:sectPr w:rsidR="00AC67DF" w:rsidRPr="00AC67DF" w:rsidSect="00824737">
          <w:pgSz w:w="11906" w:h="16838" w:code="9"/>
          <w:pgMar w:top="1701" w:right="1134" w:bottom="1701" w:left="1701" w:header="851" w:footer="851" w:gutter="0"/>
          <w:cols w:space="720"/>
          <w:docGrid w:linePitch="360"/>
        </w:sectPr>
      </w:pPr>
      <w:r w:rsidRPr="00AC67DF">
        <w:rPr>
          <w:sz w:val="22"/>
          <w:szCs w:val="22"/>
          <w:lang w:val="en-US" w:eastAsia="el-GR"/>
        </w:rPr>
        <w:t>Keywords: 5G, small cells, frequencies, network efficiency</w:t>
      </w:r>
    </w:p>
    <w:p w14:paraId="2D15005B" w14:textId="7B3A926E" w:rsidR="00417A24" w:rsidRPr="00A43DC7" w:rsidRDefault="00F57ECB" w:rsidP="00417A24">
      <w:pPr>
        <w:spacing w:before="960" w:after="960"/>
        <w:jc w:val="center"/>
        <w:rPr>
          <w:b/>
          <w:sz w:val="40"/>
          <w:lang w:val="el-GR"/>
          <w14:shadow w14:blurRad="50800" w14:dist="38100" w14:dir="2700000" w14:sx="100000" w14:sy="100000" w14:kx="0" w14:ky="0" w14:algn="tl">
            <w14:srgbClr w14:val="000000">
              <w14:alpha w14:val="60000"/>
            </w14:srgbClr>
          </w14:shadow>
        </w:rPr>
      </w:pPr>
      <w:r>
        <w:rPr>
          <w:b/>
          <w:sz w:val="40"/>
          <w:lang w:val="el-GR"/>
          <w14:shadow w14:blurRad="50800" w14:dist="38100" w14:dir="2700000" w14:sx="100000" w14:sy="100000" w14:kx="0" w14:ky="0" w14:algn="tl">
            <w14:srgbClr w14:val="000000">
              <w14:alpha w14:val="60000"/>
            </w14:srgbClr>
          </w14:shadow>
        </w:rPr>
        <w:lastRenderedPageBreak/>
        <w:t>Περιεχ</w:t>
      </w:r>
      <w:r w:rsidR="0062513D">
        <w:rPr>
          <w:b/>
          <w:sz w:val="40"/>
          <w:lang w:val="el-GR"/>
          <w14:shadow w14:blurRad="50800" w14:dist="38100" w14:dir="2700000" w14:sx="100000" w14:sy="100000" w14:kx="0" w14:ky="0" w14:algn="tl">
            <w14:srgbClr w14:val="000000">
              <w14:alpha w14:val="60000"/>
            </w14:srgbClr>
          </w14:shadow>
        </w:rPr>
        <w:t>ό</w:t>
      </w:r>
      <w:r>
        <w:rPr>
          <w:b/>
          <w:sz w:val="40"/>
          <w:lang w:val="el-GR"/>
          <w14:shadow w14:blurRad="50800" w14:dist="38100" w14:dir="2700000" w14:sx="100000" w14:sy="100000" w14:kx="0" w14:ky="0" w14:algn="tl">
            <w14:srgbClr w14:val="000000">
              <w14:alpha w14:val="60000"/>
            </w14:srgbClr>
          </w14:shadow>
        </w:rPr>
        <w:t>μενα</w:t>
      </w:r>
    </w:p>
    <w:p w14:paraId="61BD2550" w14:textId="77726CEB" w:rsidR="00322B65" w:rsidRDefault="00CD4F5F">
      <w:pPr>
        <w:pStyle w:val="13"/>
        <w:tabs>
          <w:tab w:val="right" w:leader="dot" w:pos="9061"/>
        </w:tabs>
        <w:rPr>
          <w:rFonts w:asciiTheme="minorHAnsi" w:eastAsiaTheme="minorEastAsia" w:hAnsiTheme="minorHAnsi" w:cstheme="minorBidi"/>
          <w:b w:val="0"/>
          <w:bCs w:val="0"/>
          <w:i w:val="0"/>
          <w:iCs w:val="0"/>
          <w:noProof/>
          <w:sz w:val="22"/>
          <w:szCs w:val="22"/>
          <w:lang w:val="el-GR" w:eastAsia="el-GR"/>
        </w:rPr>
      </w:pPr>
      <w:r>
        <w:fldChar w:fldCharType="begin"/>
      </w:r>
      <w:r w:rsidRPr="00FD74B5">
        <w:rPr>
          <w:lang w:val="el-GR"/>
        </w:rPr>
        <w:instrText xml:space="preserve"> </w:instrText>
      </w:r>
      <w:r>
        <w:instrText>TOC</w:instrText>
      </w:r>
      <w:r w:rsidRPr="00FD74B5">
        <w:rPr>
          <w:lang w:val="el-GR"/>
        </w:rPr>
        <w:instrText xml:space="preserve"> </w:instrText>
      </w:r>
      <w:r>
        <w:fldChar w:fldCharType="separate"/>
      </w:r>
      <w:r w:rsidR="00322B65" w:rsidRPr="00322B65">
        <w:rPr>
          <w:rFonts w:ascii="Times New Roman" w:hAnsi="Times New Roman" w:cs="Times New Roman"/>
          <w:b w:val="0"/>
          <w:noProof/>
          <w:lang w:val="el-GR"/>
        </w:rPr>
        <w:t>1</w:t>
      </w:r>
      <w:r w:rsidR="00322B65" w:rsidRPr="00322B65">
        <w:rPr>
          <w:noProof/>
          <w:lang w:val="el-GR"/>
        </w:rPr>
        <w:tab/>
      </w:r>
      <w:r w:rsidR="00322B65">
        <w:rPr>
          <w:noProof/>
        </w:rPr>
        <w:fldChar w:fldCharType="begin"/>
      </w:r>
      <w:r w:rsidR="00322B65" w:rsidRPr="00322B65">
        <w:rPr>
          <w:noProof/>
          <w:lang w:val="el-GR"/>
        </w:rPr>
        <w:instrText xml:space="preserve"> </w:instrText>
      </w:r>
      <w:r w:rsidR="00322B65">
        <w:rPr>
          <w:noProof/>
        </w:rPr>
        <w:instrText>PAGEREF</w:instrText>
      </w:r>
      <w:r w:rsidR="00322B65" w:rsidRPr="00322B65">
        <w:rPr>
          <w:noProof/>
          <w:lang w:val="el-GR"/>
        </w:rPr>
        <w:instrText xml:space="preserve"> _</w:instrText>
      </w:r>
      <w:r w:rsidR="00322B65">
        <w:rPr>
          <w:noProof/>
        </w:rPr>
        <w:instrText>Toc</w:instrText>
      </w:r>
      <w:r w:rsidR="00322B65" w:rsidRPr="00322B65">
        <w:rPr>
          <w:noProof/>
          <w:lang w:val="el-GR"/>
        </w:rPr>
        <w:instrText>177045599 \</w:instrText>
      </w:r>
      <w:r w:rsidR="00322B65">
        <w:rPr>
          <w:noProof/>
        </w:rPr>
        <w:instrText>h</w:instrText>
      </w:r>
      <w:r w:rsidR="00322B65" w:rsidRPr="00322B65">
        <w:rPr>
          <w:noProof/>
          <w:lang w:val="el-GR"/>
        </w:rPr>
        <w:instrText xml:space="preserve"> </w:instrText>
      </w:r>
      <w:r w:rsidR="00322B65">
        <w:rPr>
          <w:noProof/>
        </w:rPr>
      </w:r>
      <w:r w:rsidR="00322B65">
        <w:rPr>
          <w:noProof/>
        </w:rPr>
        <w:fldChar w:fldCharType="separate"/>
      </w:r>
      <w:r w:rsidR="00322B65" w:rsidRPr="00322B65">
        <w:rPr>
          <w:noProof/>
          <w:lang w:val="el-GR"/>
        </w:rPr>
        <w:t>1</w:t>
      </w:r>
      <w:r w:rsidR="00322B65">
        <w:rPr>
          <w:noProof/>
        </w:rPr>
        <w:fldChar w:fldCharType="end"/>
      </w:r>
    </w:p>
    <w:p w14:paraId="304D589D" w14:textId="3BDAC293" w:rsid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l-GR" w:eastAsia="el-GR"/>
        </w:rPr>
      </w:pPr>
      <w:r w:rsidRPr="00322B65">
        <w:rPr>
          <w:rFonts w:ascii="Times New Roman" w:hAnsi="Times New Roman" w:cs="Times New Roman"/>
          <w:noProof/>
          <w:lang w:val="el-GR"/>
        </w:rPr>
        <w:t>Εισαγωγή</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w:t>
      </w:r>
      <w:r>
        <w:rPr>
          <w:noProof/>
        </w:rPr>
        <w:fldChar w:fldCharType="end"/>
      </w:r>
    </w:p>
    <w:p w14:paraId="224D54C1" w14:textId="268CDCF6"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1.1</w:t>
      </w:r>
      <w:r>
        <w:rPr>
          <w:rFonts w:asciiTheme="minorHAnsi" w:eastAsiaTheme="minorEastAsia" w:hAnsiTheme="minorHAnsi" w:cstheme="minorBidi"/>
          <w:b w:val="0"/>
          <w:bCs w:val="0"/>
          <w:noProof/>
          <w:lang w:val="el-GR" w:eastAsia="el-GR"/>
        </w:rPr>
        <w:tab/>
      </w:r>
      <w:r w:rsidRPr="00322B65">
        <w:rPr>
          <w:noProof/>
          <w:lang w:val="el-GR"/>
        </w:rPr>
        <w:t>Σημασία του προβλήματος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w:t>
      </w:r>
      <w:r>
        <w:rPr>
          <w:noProof/>
        </w:rPr>
        <w:fldChar w:fldCharType="end"/>
      </w:r>
    </w:p>
    <w:p w14:paraId="0BB9422A" w14:textId="17673577"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1.2</w:t>
      </w:r>
      <w:r>
        <w:rPr>
          <w:rFonts w:asciiTheme="minorHAnsi" w:eastAsiaTheme="minorEastAsia" w:hAnsiTheme="minorHAnsi" w:cstheme="minorBidi"/>
          <w:b w:val="0"/>
          <w:bCs w:val="0"/>
          <w:noProof/>
          <w:lang w:val="el-GR" w:eastAsia="el-GR"/>
        </w:rPr>
        <w:tab/>
      </w:r>
      <w:r w:rsidRPr="00322B65">
        <w:rPr>
          <w:noProof/>
          <w:lang w:val="el-GR"/>
        </w:rPr>
        <w:t>Διάρθρωση της Διπλωματικής Εργασίας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w:t>
      </w:r>
      <w:r>
        <w:rPr>
          <w:noProof/>
        </w:rPr>
        <w:fldChar w:fldCharType="end"/>
      </w:r>
    </w:p>
    <w:p w14:paraId="5D2BF4C3" w14:textId="1899B704" w:rsid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l-GR" w:eastAsia="el-GR"/>
        </w:rPr>
      </w:pPr>
      <w:r w:rsidRPr="00322B65">
        <w:rPr>
          <w:rFonts w:ascii="Times New Roman" w:hAnsi="Times New Roman" w:cs="Times New Roman"/>
          <w:b w:val="0"/>
          <w:noProof/>
          <w:lang w:val="el-GR"/>
        </w:rPr>
        <w:t>2</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w:t>
      </w:r>
      <w:r>
        <w:rPr>
          <w:noProof/>
        </w:rPr>
        <w:fldChar w:fldCharType="end"/>
      </w:r>
    </w:p>
    <w:p w14:paraId="7A59BCD2" w14:textId="4F26E0BD" w:rsid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l-GR" w:eastAsia="el-GR"/>
        </w:rPr>
      </w:pPr>
      <w:r w:rsidRPr="00322B65">
        <w:rPr>
          <w:rFonts w:ascii="Times New Roman" w:hAnsi="Times New Roman" w:cs="Times New Roman"/>
          <w:noProof/>
          <w:lang w:val="el-GR"/>
        </w:rPr>
        <w:t>Δίκτυα 5</w:t>
      </w:r>
      <w:r w:rsidRPr="00322B65">
        <w:rPr>
          <w:rFonts w:ascii="Times New Roman" w:hAnsi="Times New Roman" w:cs="Times New Roman"/>
          <w:noProof/>
          <w:vertAlign w:val="superscript"/>
          <w:lang w:val="el-GR"/>
        </w:rPr>
        <w:t>ης</w:t>
      </w:r>
      <w:r w:rsidRPr="00322B65">
        <w:rPr>
          <w:rFonts w:ascii="Times New Roman" w:hAnsi="Times New Roman" w:cs="Times New Roman"/>
          <w:noProof/>
          <w:lang w:val="el-GR"/>
        </w:rPr>
        <w:t xml:space="preserve"> γενιάς (5</w:t>
      </w:r>
      <w:r w:rsidRPr="00A81E14">
        <w:rPr>
          <w:rFonts w:ascii="Times New Roman" w:hAnsi="Times New Roman" w:cs="Times New Roman"/>
          <w:noProof/>
          <w:lang w:val="en-US"/>
        </w:rPr>
        <w:t>G</w:t>
      </w:r>
      <w:r w:rsidRPr="00322B65">
        <w:rPr>
          <w:rFonts w:ascii="Times New Roman" w:hAnsi="Times New Roman" w:cs="Times New Roman"/>
          <w:noProof/>
          <w:lang w:val="el-GR"/>
        </w:rPr>
        <w:t>)</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w:t>
      </w:r>
      <w:r>
        <w:rPr>
          <w:noProof/>
        </w:rPr>
        <w:fldChar w:fldCharType="end"/>
      </w:r>
    </w:p>
    <w:p w14:paraId="5FADB847" w14:textId="37DD1C3F"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2.1</w:t>
      </w:r>
      <w:r>
        <w:rPr>
          <w:rFonts w:asciiTheme="minorHAnsi" w:eastAsiaTheme="minorEastAsia" w:hAnsiTheme="minorHAnsi" w:cstheme="minorBidi"/>
          <w:b w:val="0"/>
          <w:bCs w:val="0"/>
          <w:noProof/>
          <w:lang w:val="el-GR" w:eastAsia="el-GR"/>
        </w:rPr>
        <w:tab/>
      </w:r>
      <w:r w:rsidRPr="00322B65">
        <w:rPr>
          <w:noProof/>
          <w:lang w:val="el-GR"/>
        </w:rPr>
        <w:t>Εισαγωγή</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w:t>
      </w:r>
      <w:r>
        <w:rPr>
          <w:noProof/>
        </w:rPr>
        <w:fldChar w:fldCharType="end"/>
      </w:r>
    </w:p>
    <w:p w14:paraId="26835C87" w14:textId="38A07C3B"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2.2</w:t>
      </w:r>
      <w:r>
        <w:rPr>
          <w:rFonts w:asciiTheme="minorHAnsi" w:eastAsiaTheme="minorEastAsia" w:hAnsiTheme="minorHAnsi" w:cstheme="minorBidi"/>
          <w:b w:val="0"/>
          <w:bCs w:val="0"/>
          <w:noProof/>
          <w:lang w:val="el-GR" w:eastAsia="el-GR"/>
        </w:rPr>
        <w:tab/>
      </w:r>
      <w:r w:rsidRPr="00322B65">
        <w:rPr>
          <w:noProof/>
          <w:lang w:val="el-GR"/>
        </w:rPr>
        <w:t>Έξυπνες πόλεις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w:t>
      </w:r>
      <w:r>
        <w:rPr>
          <w:noProof/>
        </w:rPr>
        <w:fldChar w:fldCharType="end"/>
      </w:r>
    </w:p>
    <w:p w14:paraId="18816DA1" w14:textId="229D0C6C" w:rsidR="00322B65" w:rsidRDefault="00322B65">
      <w:pPr>
        <w:pStyle w:val="30"/>
        <w:tabs>
          <w:tab w:val="left" w:pos="1200"/>
          <w:tab w:val="right" w:leader="dot" w:pos="9061"/>
        </w:tabs>
        <w:rPr>
          <w:rFonts w:asciiTheme="minorHAnsi" w:eastAsiaTheme="minorEastAsia" w:hAnsiTheme="minorHAnsi" w:cstheme="minorBidi"/>
          <w:noProof/>
          <w:sz w:val="22"/>
          <w:szCs w:val="22"/>
          <w:lang w:val="el-GR" w:eastAsia="el-GR"/>
        </w:rPr>
      </w:pPr>
      <w:r w:rsidRPr="00322B65">
        <w:rPr>
          <w:i/>
          <w:iCs/>
          <w:noProof/>
          <w:lang w:val="el-GR"/>
        </w:rPr>
        <w:t>2.2.1</w:t>
      </w:r>
      <w:r>
        <w:rPr>
          <w:rFonts w:asciiTheme="minorHAnsi" w:eastAsiaTheme="minorEastAsia" w:hAnsiTheme="minorHAnsi" w:cstheme="minorBidi"/>
          <w:noProof/>
          <w:sz w:val="22"/>
          <w:szCs w:val="22"/>
          <w:lang w:val="el-GR" w:eastAsia="el-GR"/>
        </w:rPr>
        <w:tab/>
      </w:r>
      <w:r w:rsidRPr="00322B65">
        <w:rPr>
          <w:i/>
          <w:iCs/>
          <w:noProof/>
          <w:lang w:val="el-GR"/>
        </w:rPr>
        <w:t>Δραστηριότητες έξυπνης πόλης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w:t>
      </w:r>
      <w:r>
        <w:rPr>
          <w:noProof/>
        </w:rPr>
        <w:fldChar w:fldCharType="end"/>
      </w:r>
    </w:p>
    <w:p w14:paraId="38577103" w14:textId="4D276EC7" w:rsidR="00322B65" w:rsidRDefault="00322B65">
      <w:pPr>
        <w:pStyle w:val="30"/>
        <w:tabs>
          <w:tab w:val="left" w:pos="1200"/>
          <w:tab w:val="right" w:leader="dot" w:pos="9061"/>
        </w:tabs>
        <w:rPr>
          <w:rFonts w:asciiTheme="minorHAnsi" w:eastAsiaTheme="minorEastAsia" w:hAnsiTheme="minorHAnsi" w:cstheme="minorBidi"/>
          <w:noProof/>
          <w:sz w:val="22"/>
          <w:szCs w:val="22"/>
          <w:lang w:val="el-GR" w:eastAsia="el-GR"/>
        </w:rPr>
      </w:pPr>
      <w:r w:rsidRPr="00322B65">
        <w:rPr>
          <w:i/>
          <w:iCs/>
          <w:noProof/>
          <w:lang w:val="el-GR"/>
        </w:rPr>
        <w:t>2.2.2</w:t>
      </w:r>
      <w:r>
        <w:rPr>
          <w:rFonts w:asciiTheme="minorHAnsi" w:eastAsiaTheme="minorEastAsia" w:hAnsiTheme="minorHAnsi" w:cstheme="minorBidi"/>
          <w:noProof/>
          <w:sz w:val="22"/>
          <w:szCs w:val="22"/>
          <w:lang w:val="el-GR" w:eastAsia="el-GR"/>
        </w:rPr>
        <w:tab/>
      </w:r>
      <w:r w:rsidRPr="00322B65">
        <w:rPr>
          <w:i/>
          <w:iCs/>
          <w:noProof/>
          <w:lang w:val="el-GR"/>
        </w:rPr>
        <w:t>Διείσδυση του 5</w:t>
      </w:r>
      <w:r w:rsidRPr="00A81E14">
        <w:rPr>
          <w:i/>
          <w:iCs/>
          <w:noProof/>
          <w:lang w:val="en-US"/>
        </w:rPr>
        <w:t>G</w:t>
      </w:r>
      <w:r w:rsidRPr="00322B65">
        <w:rPr>
          <w:i/>
          <w:iCs/>
          <w:noProof/>
          <w:lang w:val="el-GR"/>
        </w:rPr>
        <w:t xml:space="preserve"> στις έξυπνες πόλεις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w:t>
      </w:r>
      <w:r>
        <w:rPr>
          <w:noProof/>
        </w:rPr>
        <w:fldChar w:fldCharType="end"/>
      </w:r>
    </w:p>
    <w:p w14:paraId="0D974A6C" w14:textId="61F72108"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2.3</w:t>
      </w:r>
      <w:r>
        <w:rPr>
          <w:rFonts w:asciiTheme="minorHAnsi" w:eastAsiaTheme="minorEastAsia" w:hAnsiTheme="minorHAnsi" w:cstheme="minorBidi"/>
          <w:b w:val="0"/>
          <w:bCs w:val="0"/>
          <w:noProof/>
          <w:lang w:val="el-GR" w:eastAsia="el-GR"/>
        </w:rPr>
        <w:tab/>
      </w:r>
      <w:r w:rsidRPr="00322B65">
        <w:rPr>
          <w:noProof/>
          <w:lang w:val="el-GR"/>
        </w:rPr>
        <w:t>Τα δίκτυα 6</w:t>
      </w:r>
      <w:r w:rsidRPr="00A81E14">
        <w:rPr>
          <w:noProof/>
          <w:lang w:val="en-US"/>
        </w:rPr>
        <w:t>G</w:t>
      </w:r>
      <w:r w:rsidRPr="00322B65">
        <w:rPr>
          <w:noProof/>
          <w:lang w:val="el-GR"/>
        </w:rPr>
        <w:t xml:space="preserve"> του μέλλοντος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177045609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w:t>
      </w:r>
      <w:r>
        <w:rPr>
          <w:noProof/>
        </w:rPr>
        <w:fldChar w:fldCharType="end"/>
      </w:r>
    </w:p>
    <w:p w14:paraId="000ECBE8" w14:textId="72863C95"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2.4</w:t>
      </w:r>
      <w:r>
        <w:rPr>
          <w:rFonts w:asciiTheme="minorHAnsi" w:eastAsiaTheme="minorEastAsia" w:hAnsiTheme="minorHAnsi" w:cstheme="minorBidi"/>
          <w:b w:val="0"/>
          <w:bCs w:val="0"/>
          <w:noProof/>
          <w:lang w:val="el-GR" w:eastAsia="el-GR"/>
        </w:rPr>
        <w:tab/>
      </w:r>
      <w:r w:rsidRPr="00322B65">
        <w:rPr>
          <w:noProof/>
          <w:lang w:val="el-GR"/>
        </w:rPr>
        <w:t>Αρχιτεκτονική 5</w:t>
      </w:r>
      <w:r w:rsidRPr="00A81E14">
        <w:rPr>
          <w:noProof/>
          <w:lang w:val="en-US"/>
        </w:rPr>
        <w:t>G</w:t>
      </w:r>
      <w:r w:rsidRPr="00322B65">
        <w:rPr>
          <w:noProof/>
          <w:lang w:val="el-GR"/>
        </w:rPr>
        <w:t xml:space="preserve"> δικτύου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177045610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11</w:t>
      </w:r>
      <w:r>
        <w:rPr>
          <w:noProof/>
        </w:rPr>
        <w:fldChar w:fldCharType="end"/>
      </w:r>
    </w:p>
    <w:p w14:paraId="52B13F5F" w14:textId="52583819"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2.5</w:t>
      </w:r>
      <w:r>
        <w:rPr>
          <w:rFonts w:asciiTheme="minorHAnsi" w:eastAsiaTheme="minorEastAsia" w:hAnsiTheme="minorHAnsi" w:cstheme="minorBidi"/>
          <w:b w:val="0"/>
          <w:bCs w:val="0"/>
          <w:noProof/>
          <w:lang w:val="el-GR" w:eastAsia="el-GR"/>
        </w:rPr>
        <w:tab/>
      </w:r>
      <w:r w:rsidRPr="00322B65">
        <w:rPr>
          <w:noProof/>
          <w:lang w:val="el-GR"/>
        </w:rPr>
        <w:t>Ασφάλεια 5</w:t>
      </w:r>
      <w:r w:rsidRPr="00A81E14">
        <w:rPr>
          <w:noProof/>
          <w:lang w:val="en-US"/>
        </w:rPr>
        <w:t>G</w:t>
      </w:r>
      <w:r w:rsidRPr="00322B65">
        <w:rPr>
          <w:noProof/>
          <w:lang w:val="el-GR"/>
        </w:rPr>
        <w:t xml:space="preserve"> δικτύου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177045611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14</w:t>
      </w:r>
      <w:r>
        <w:rPr>
          <w:noProof/>
        </w:rPr>
        <w:fldChar w:fldCharType="end"/>
      </w:r>
    </w:p>
    <w:p w14:paraId="74D91346" w14:textId="0E86870F"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2.6</w:t>
      </w:r>
      <w:r>
        <w:rPr>
          <w:rFonts w:asciiTheme="minorHAnsi" w:eastAsiaTheme="minorEastAsia" w:hAnsiTheme="minorHAnsi" w:cstheme="minorBidi"/>
          <w:b w:val="0"/>
          <w:bCs w:val="0"/>
          <w:noProof/>
          <w:lang w:val="el-GR" w:eastAsia="el-GR"/>
        </w:rPr>
        <w:tab/>
      </w:r>
      <w:r w:rsidRPr="00322B65">
        <w:rPr>
          <w:noProof/>
          <w:lang w:val="el-GR"/>
        </w:rPr>
        <w:t>Αύξηση χωρητικότητας δικτύων 5</w:t>
      </w:r>
      <w:r w:rsidRPr="00A81E14">
        <w:rPr>
          <w:noProof/>
          <w:lang w:val="en-US"/>
        </w:rPr>
        <w:t>G</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177045612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15</w:t>
      </w:r>
      <w:r>
        <w:rPr>
          <w:noProof/>
        </w:rPr>
        <w:fldChar w:fldCharType="end"/>
      </w:r>
    </w:p>
    <w:p w14:paraId="46C56442" w14:textId="59E38A2D"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2.7</w:t>
      </w:r>
      <w:r>
        <w:rPr>
          <w:rFonts w:asciiTheme="minorHAnsi" w:eastAsiaTheme="minorEastAsia" w:hAnsiTheme="minorHAnsi" w:cstheme="minorBidi"/>
          <w:b w:val="0"/>
          <w:bCs w:val="0"/>
          <w:noProof/>
          <w:lang w:val="el-GR" w:eastAsia="el-GR"/>
        </w:rPr>
        <w:tab/>
      </w:r>
      <w:r w:rsidRPr="00A81E14">
        <w:rPr>
          <w:noProof/>
          <w:lang w:val="en-US"/>
        </w:rPr>
        <w:t>Network</w:t>
      </w:r>
      <w:r w:rsidRPr="00322B65">
        <w:rPr>
          <w:noProof/>
          <w:lang w:val="el-GR"/>
        </w:rPr>
        <w:t xml:space="preserve"> </w:t>
      </w:r>
      <w:r w:rsidRPr="00A81E14">
        <w:rPr>
          <w:noProof/>
          <w:lang w:val="en-US"/>
        </w:rPr>
        <w:t>Slicing</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177045613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16</w:t>
      </w:r>
      <w:r>
        <w:rPr>
          <w:noProof/>
        </w:rPr>
        <w:fldChar w:fldCharType="end"/>
      </w:r>
    </w:p>
    <w:p w14:paraId="1DA40D53" w14:textId="1346499E" w:rsidR="00322B65" w:rsidRPr="00322B65" w:rsidRDefault="00322B65">
      <w:pPr>
        <w:pStyle w:val="20"/>
        <w:tabs>
          <w:tab w:val="left" w:pos="800"/>
          <w:tab w:val="right" w:leader="dot" w:pos="9061"/>
        </w:tabs>
        <w:rPr>
          <w:rFonts w:asciiTheme="minorHAnsi" w:eastAsiaTheme="minorEastAsia" w:hAnsiTheme="minorHAnsi" w:cstheme="minorBidi"/>
          <w:b w:val="0"/>
          <w:bCs w:val="0"/>
          <w:noProof/>
          <w:lang w:val="en-US" w:eastAsia="el-GR"/>
        </w:rPr>
      </w:pPr>
      <w:r w:rsidRPr="00A81E14">
        <w:rPr>
          <w:noProof/>
          <w:lang w:val="en-US"/>
        </w:rPr>
        <w:t>2.8</w:t>
      </w:r>
      <w:r w:rsidRPr="00322B65">
        <w:rPr>
          <w:rFonts w:asciiTheme="minorHAnsi" w:eastAsiaTheme="minorEastAsia" w:hAnsiTheme="minorHAnsi" w:cstheme="minorBidi"/>
          <w:b w:val="0"/>
          <w:bCs w:val="0"/>
          <w:noProof/>
          <w:lang w:val="en-US" w:eastAsia="el-GR"/>
        </w:rPr>
        <w:tab/>
      </w:r>
      <w:r w:rsidRPr="00A81E14">
        <w:rPr>
          <w:noProof/>
          <w:lang w:val="en-US"/>
        </w:rPr>
        <w:t>Edge Computing</w:t>
      </w:r>
      <w:r>
        <w:rPr>
          <w:noProof/>
        </w:rPr>
        <w:tab/>
      </w:r>
      <w:r>
        <w:rPr>
          <w:noProof/>
        </w:rPr>
        <w:fldChar w:fldCharType="begin"/>
      </w:r>
      <w:r>
        <w:rPr>
          <w:noProof/>
        </w:rPr>
        <w:instrText xml:space="preserve"> PAGEREF _Toc177045614 \h </w:instrText>
      </w:r>
      <w:r>
        <w:rPr>
          <w:noProof/>
        </w:rPr>
      </w:r>
      <w:r>
        <w:rPr>
          <w:noProof/>
        </w:rPr>
        <w:fldChar w:fldCharType="separate"/>
      </w:r>
      <w:r>
        <w:rPr>
          <w:noProof/>
        </w:rPr>
        <w:t>18</w:t>
      </w:r>
      <w:r>
        <w:rPr>
          <w:noProof/>
        </w:rPr>
        <w:fldChar w:fldCharType="end"/>
      </w:r>
    </w:p>
    <w:p w14:paraId="399FD85C" w14:textId="222615F1" w:rsidR="00322B65" w:rsidRPr="00322B65" w:rsidRDefault="00322B65">
      <w:pPr>
        <w:pStyle w:val="20"/>
        <w:tabs>
          <w:tab w:val="left" w:pos="800"/>
          <w:tab w:val="right" w:leader="dot" w:pos="9061"/>
        </w:tabs>
        <w:rPr>
          <w:rFonts w:asciiTheme="minorHAnsi" w:eastAsiaTheme="minorEastAsia" w:hAnsiTheme="minorHAnsi" w:cstheme="minorBidi"/>
          <w:b w:val="0"/>
          <w:bCs w:val="0"/>
          <w:noProof/>
          <w:lang w:val="en-US" w:eastAsia="el-GR"/>
        </w:rPr>
      </w:pPr>
      <w:r w:rsidRPr="00A81E14">
        <w:rPr>
          <w:noProof/>
          <w:lang w:val="en-US"/>
        </w:rPr>
        <w:t>2.9</w:t>
      </w:r>
      <w:r w:rsidRPr="00322B65">
        <w:rPr>
          <w:rFonts w:asciiTheme="minorHAnsi" w:eastAsiaTheme="minorEastAsia" w:hAnsiTheme="minorHAnsi" w:cstheme="minorBidi"/>
          <w:b w:val="0"/>
          <w:bCs w:val="0"/>
          <w:noProof/>
          <w:lang w:val="en-US" w:eastAsia="el-GR"/>
        </w:rPr>
        <w:tab/>
      </w:r>
      <w:r>
        <w:rPr>
          <w:noProof/>
        </w:rPr>
        <w:t>Φάσμα συχνοτήτων 5</w:t>
      </w:r>
      <w:r w:rsidRPr="00A81E14">
        <w:rPr>
          <w:noProof/>
          <w:lang w:val="en-US"/>
        </w:rPr>
        <w:t>G</w:t>
      </w:r>
      <w:r>
        <w:rPr>
          <w:noProof/>
        </w:rPr>
        <w:tab/>
      </w:r>
      <w:r>
        <w:rPr>
          <w:noProof/>
        </w:rPr>
        <w:fldChar w:fldCharType="begin"/>
      </w:r>
      <w:r>
        <w:rPr>
          <w:noProof/>
        </w:rPr>
        <w:instrText xml:space="preserve"> PAGEREF _Toc177045615 \h </w:instrText>
      </w:r>
      <w:r>
        <w:rPr>
          <w:noProof/>
        </w:rPr>
      </w:r>
      <w:r>
        <w:rPr>
          <w:noProof/>
        </w:rPr>
        <w:fldChar w:fldCharType="separate"/>
      </w:r>
      <w:r>
        <w:rPr>
          <w:noProof/>
        </w:rPr>
        <w:t>19</w:t>
      </w:r>
      <w:r>
        <w:rPr>
          <w:noProof/>
        </w:rPr>
        <w:fldChar w:fldCharType="end"/>
      </w:r>
    </w:p>
    <w:p w14:paraId="443C0588" w14:textId="62BF7F46" w:rsidR="00322B65" w:rsidRPr="00322B65" w:rsidRDefault="00322B65">
      <w:pPr>
        <w:pStyle w:val="20"/>
        <w:tabs>
          <w:tab w:val="left" w:pos="1000"/>
          <w:tab w:val="right" w:leader="dot" w:pos="9061"/>
        </w:tabs>
        <w:rPr>
          <w:rFonts w:asciiTheme="minorHAnsi" w:eastAsiaTheme="minorEastAsia" w:hAnsiTheme="minorHAnsi" w:cstheme="minorBidi"/>
          <w:b w:val="0"/>
          <w:bCs w:val="0"/>
          <w:noProof/>
          <w:lang w:val="en-US" w:eastAsia="el-GR"/>
        </w:rPr>
      </w:pPr>
      <w:r w:rsidRPr="00A81E14">
        <w:rPr>
          <w:noProof/>
          <w:lang w:val="en-US"/>
        </w:rPr>
        <w:t>2.10</w:t>
      </w:r>
      <w:r w:rsidRPr="00322B65">
        <w:rPr>
          <w:rFonts w:asciiTheme="minorHAnsi" w:eastAsiaTheme="minorEastAsia" w:hAnsiTheme="minorHAnsi" w:cstheme="minorBidi"/>
          <w:b w:val="0"/>
          <w:bCs w:val="0"/>
          <w:noProof/>
          <w:lang w:val="en-US" w:eastAsia="el-GR"/>
        </w:rPr>
        <w:tab/>
      </w:r>
      <w:r>
        <w:rPr>
          <w:noProof/>
        </w:rPr>
        <w:t xml:space="preserve">Τεχνολογία </w:t>
      </w:r>
      <w:r w:rsidRPr="00A81E14">
        <w:rPr>
          <w:noProof/>
          <w:lang w:val="en-US"/>
        </w:rPr>
        <w:t>massive MIMO</w:t>
      </w:r>
      <w:r>
        <w:rPr>
          <w:noProof/>
        </w:rPr>
        <w:tab/>
      </w:r>
      <w:r>
        <w:rPr>
          <w:noProof/>
        </w:rPr>
        <w:fldChar w:fldCharType="begin"/>
      </w:r>
      <w:r>
        <w:rPr>
          <w:noProof/>
        </w:rPr>
        <w:instrText xml:space="preserve"> PAGEREF _Toc177045616 \h </w:instrText>
      </w:r>
      <w:r>
        <w:rPr>
          <w:noProof/>
        </w:rPr>
      </w:r>
      <w:r>
        <w:rPr>
          <w:noProof/>
        </w:rPr>
        <w:fldChar w:fldCharType="separate"/>
      </w:r>
      <w:r>
        <w:rPr>
          <w:noProof/>
        </w:rPr>
        <w:t>19</w:t>
      </w:r>
      <w:r>
        <w:rPr>
          <w:noProof/>
        </w:rPr>
        <w:fldChar w:fldCharType="end"/>
      </w:r>
    </w:p>
    <w:p w14:paraId="4DAD1084" w14:textId="4E634877" w:rsidR="00322B65" w:rsidRPr="00322B65" w:rsidRDefault="00322B65">
      <w:pPr>
        <w:pStyle w:val="20"/>
        <w:tabs>
          <w:tab w:val="left" w:pos="1000"/>
          <w:tab w:val="right" w:leader="dot" w:pos="9061"/>
        </w:tabs>
        <w:rPr>
          <w:rFonts w:asciiTheme="minorHAnsi" w:eastAsiaTheme="minorEastAsia" w:hAnsiTheme="minorHAnsi" w:cstheme="minorBidi"/>
          <w:b w:val="0"/>
          <w:bCs w:val="0"/>
          <w:noProof/>
          <w:lang w:val="en-US" w:eastAsia="el-GR"/>
        </w:rPr>
      </w:pPr>
      <w:r w:rsidRPr="00A81E14">
        <w:rPr>
          <w:noProof/>
          <w:lang w:val="en-US"/>
        </w:rPr>
        <w:t>2.11</w:t>
      </w:r>
      <w:r w:rsidRPr="00322B65">
        <w:rPr>
          <w:rFonts w:asciiTheme="minorHAnsi" w:eastAsiaTheme="minorEastAsia" w:hAnsiTheme="minorHAnsi" w:cstheme="minorBidi"/>
          <w:b w:val="0"/>
          <w:bCs w:val="0"/>
          <w:noProof/>
          <w:lang w:val="en-US" w:eastAsia="el-GR"/>
        </w:rPr>
        <w:tab/>
      </w:r>
      <w:r w:rsidRPr="00A81E14">
        <w:rPr>
          <w:noProof/>
          <w:lang w:val="en-US"/>
        </w:rPr>
        <w:t>Beamforming</w:t>
      </w:r>
      <w:r>
        <w:rPr>
          <w:noProof/>
        </w:rPr>
        <w:tab/>
      </w:r>
      <w:r>
        <w:rPr>
          <w:noProof/>
        </w:rPr>
        <w:fldChar w:fldCharType="begin"/>
      </w:r>
      <w:r>
        <w:rPr>
          <w:noProof/>
        </w:rPr>
        <w:instrText xml:space="preserve"> PAGEREF _Toc177045617 \h </w:instrText>
      </w:r>
      <w:r>
        <w:rPr>
          <w:noProof/>
        </w:rPr>
      </w:r>
      <w:r>
        <w:rPr>
          <w:noProof/>
        </w:rPr>
        <w:fldChar w:fldCharType="separate"/>
      </w:r>
      <w:r>
        <w:rPr>
          <w:noProof/>
        </w:rPr>
        <w:t>20</w:t>
      </w:r>
      <w:r>
        <w:rPr>
          <w:noProof/>
        </w:rPr>
        <w:fldChar w:fldCharType="end"/>
      </w:r>
    </w:p>
    <w:p w14:paraId="035F7731" w14:textId="5050FAFD" w:rsidR="00322B65" w:rsidRDefault="00322B65">
      <w:pPr>
        <w:pStyle w:val="20"/>
        <w:tabs>
          <w:tab w:val="left" w:pos="1000"/>
          <w:tab w:val="right" w:leader="dot" w:pos="9061"/>
        </w:tabs>
        <w:rPr>
          <w:rFonts w:asciiTheme="minorHAnsi" w:eastAsiaTheme="minorEastAsia" w:hAnsiTheme="minorHAnsi" w:cstheme="minorBidi"/>
          <w:b w:val="0"/>
          <w:bCs w:val="0"/>
          <w:noProof/>
          <w:lang w:val="el-GR" w:eastAsia="el-GR"/>
        </w:rPr>
      </w:pPr>
      <w:r w:rsidRPr="00322B65">
        <w:rPr>
          <w:noProof/>
          <w:lang w:val="el-GR"/>
        </w:rPr>
        <w:t>2.12</w:t>
      </w:r>
      <w:r>
        <w:rPr>
          <w:rFonts w:asciiTheme="minorHAnsi" w:eastAsiaTheme="minorEastAsia" w:hAnsiTheme="minorHAnsi" w:cstheme="minorBidi"/>
          <w:b w:val="0"/>
          <w:bCs w:val="0"/>
          <w:noProof/>
          <w:lang w:val="el-GR" w:eastAsia="el-GR"/>
        </w:rPr>
        <w:tab/>
      </w:r>
      <w:r w:rsidRPr="00322B65">
        <w:rPr>
          <w:noProof/>
          <w:lang w:val="el-GR"/>
        </w:rPr>
        <w:t xml:space="preserve">Εξαιρετικά πυκνά δίκτυα </w:t>
      </w:r>
      <w:r w:rsidRPr="00A81E14">
        <w:rPr>
          <w:noProof/>
          <w:lang w:val="en-US"/>
        </w:rPr>
        <w:t>small</w:t>
      </w:r>
      <w:r w:rsidRPr="00322B65">
        <w:rPr>
          <w:noProof/>
          <w:lang w:val="el-GR"/>
        </w:rPr>
        <w:t xml:space="preserve"> </w:t>
      </w:r>
      <w:r w:rsidRPr="00A81E14">
        <w:rPr>
          <w:noProof/>
          <w:lang w:val="en-US"/>
        </w:rPr>
        <w:t>cells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177045618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21</w:t>
      </w:r>
      <w:r>
        <w:rPr>
          <w:noProof/>
        </w:rPr>
        <w:fldChar w:fldCharType="end"/>
      </w:r>
    </w:p>
    <w:p w14:paraId="006C411C" w14:textId="402AEE83" w:rsidR="00322B65" w:rsidRPr="00322B65" w:rsidRDefault="00322B65">
      <w:pPr>
        <w:pStyle w:val="20"/>
        <w:tabs>
          <w:tab w:val="left" w:pos="1000"/>
          <w:tab w:val="right" w:leader="dot" w:pos="9061"/>
        </w:tabs>
        <w:rPr>
          <w:rFonts w:asciiTheme="minorHAnsi" w:eastAsiaTheme="minorEastAsia" w:hAnsiTheme="minorHAnsi" w:cstheme="minorBidi"/>
          <w:b w:val="0"/>
          <w:bCs w:val="0"/>
          <w:noProof/>
          <w:lang w:val="en-US" w:eastAsia="el-GR"/>
        </w:rPr>
      </w:pPr>
      <w:r w:rsidRPr="00A81E14">
        <w:rPr>
          <w:noProof/>
          <w:lang w:val="en-US"/>
        </w:rPr>
        <w:t>2.13</w:t>
      </w:r>
      <w:r w:rsidRPr="00322B65">
        <w:rPr>
          <w:rFonts w:asciiTheme="minorHAnsi" w:eastAsiaTheme="minorEastAsia" w:hAnsiTheme="minorHAnsi" w:cstheme="minorBidi"/>
          <w:b w:val="0"/>
          <w:bCs w:val="0"/>
          <w:noProof/>
          <w:lang w:val="en-US" w:eastAsia="el-GR"/>
        </w:rPr>
        <w:tab/>
      </w:r>
      <w:r w:rsidRPr="00A81E14">
        <w:rPr>
          <w:noProof/>
          <w:lang w:val="en-US"/>
        </w:rPr>
        <w:t>Carrier Aggregation</w:t>
      </w:r>
      <w:r>
        <w:rPr>
          <w:noProof/>
        </w:rPr>
        <w:tab/>
      </w:r>
      <w:r>
        <w:rPr>
          <w:noProof/>
        </w:rPr>
        <w:fldChar w:fldCharType="begin"/>
      </w:r>
      <w:r>
        <w:rPr>
          <w:noProof/>
        </w:rPr>
        <w:instrText xml:space="preserve"> PAGEREF _Toc177045619 \h </w:instrText>
      </w:r>
      <w:r>
        <w:rPr>
          <w:noProof/>
        </w:rPr>
      </w:r>
      <w:r>
        <w:rPr>
          <w:noProof/>
        </w:rPr>
        <w:fldChar w:fldCharType="separate"/>
      </w:r>
      <w:r>
        <w:rPr>
          <w:noProof/>
        </w:rPr>
        <w:t>22</w:t>
      </w:r>
      <w:r>
        <w:rPr>
          <w:noProof/>
        </w:rPr>
        <w:fldChar w:fldCharType="end"/>
      </w:r>
    </w:p>
    <w:p w14:paraId="540A8C63" w14:textId="61462290" w:rsidR="00322B65" w:rsidRPr="00322B65" w:rsidRDefault="00322B65">
      <w:pPr>
        <w:pStyle w:val="20"/>
        <w:tabs>
          <w:tab w:val="left" w:pos="1000"/>
          <w:tab w:val="right" w:leader="dot" w:pos="9061"/>
        </w:tabs>
        <w:rPr>
          <w:rFonts w:asciiTheme="minorHAnsi" w:eastAsiaTheme="minorEastAsia" w:hAnsiTheme="minorHAnsi" w:cstheme="minorBidi"/>
          <w:b w:val="0"/>
          <w:bCs w:val="0"/>
          <w:noProof/>
          <w:lang w:val="en-US" w:eastAsia="el-GR"/>
        </w:rPr>
      </w:pPr>
      <w:r w:rsidRPr="00A81E14">
        <w:rPr>
          <w:noProof/>
          <w:lang w:val="en-US"/>
        </w:rPr>
        <w:t>2.14</w:t>
      </w:r>
      <w:r w:rsidRPr="00322B65">
        <w:rPr>
          <w:rFonts w:asciiTheme="minorHAnsi" w:eastAsiaTheme="minorEastAsia" w:hAnsiTheme="minorHAnsi" w:cstheme="minorBidi"/>
          <w:b w:val="0"/>
          <w:bCs w:val="0"/>
          <w:noProof/>
          <w:lang w:val="en-US" w:eastAsia="el-GR"/>
        </w:rPr>
        <w:tab/>
      </w:r>
      <w:r w:rsidRPr="00A81E14">
        <w:rPr>
          <w:noProof/>
          <w:lang w:val="en-US"/>
        </w:rPr>
        <w:t>Dynamic Spectrum Sharing</w:t>
      </w:r>
      <w:r>
        <w:rPr>
          <w:noProof/>
        </w:rPr>
        <w:tab/>
      </w:r>
      <w:r>
        <w:rPr>
          <w:noProof/>
        </w:rPr>
        <w:fldChar w:fldCharType="begin"/>
      </w:r>
      <w:r>
        <w:rPr>
          <w:noProof/>
        </w:rPr>
        <w:instrText xml:space="preserve"> PAGEREF _Toc177045620 \h </w:instrText>
      </w:r>
      <w:r>
        <w:rPr>
          <w:noProof/>
        </w:rPr>
      </w:r>
      <w:r>
        <w:rPr>
          <w:noProof/>
        </w:rPr>
        <w:fldChar w:fldCharType="separate"/>
      </w:r>
      <w:r>
        <w:rPr>
          <w:noProof/>
        </w:rPr>
        <w:t>23</w:t>
      </w:r>
      <w:r>
        <w:rPr>
          <w:noProof/>
        </w:rPr>
        <w:fldChar w:fldCharType="end"/>
      </w:r>
    </w:p>
    <w:p w14:paraId="33B89B2B" w14:textId="43A0D6E1" w:rsidR="00322B65" w:rsidRPr="00322B65" w:rsidRDefault="00322B65">
      <w:pPr>
        <w:pStyle w:val="20"/>
        <w:tabs>
          <w:tab w:val="left" w:pos="1000"/>
          <w:tab w:val="right" w:leader="dot" w:pos="9061"/>
        </w:tabs>
        <w:rPr>
          <w:rFonts w:asciiTheme="minorHAnsi" w:eastAsiaTheme="minorEastAsia" w:hAnsiTheme="minorHAnsi" w:cstheme="minorBidi"/>
          <w:b w:val="0"/>
          <w:bCs w:val="0"/>
          <w:noProof/>
          <w:lang w:val="en-US" w:eastAsia="el-GR"/>
        </w:rPr>
      </w:pPr>
      <w:r w:rsidRPr="00A81E14">
        <w:rPr>
          <w:noProof/>
          <w:lang w:val="en-US"/>
        </w:rPr>
        <w:t>2.15</w:t>
      </w:r>
      <w:r w:rsidRPr="00322B65">
        <w:rPr>
          <w:rFonts w:asciiTheme="minorHAnsi" w:eastAsiaTheme="minorEastAsia" w:hAnsiTheme="minorHAnsi" w:cstheme="minorBidi"/>
          <w:b w:val="0"/>
          <w:bCs w:val="0"/>
          <w:noProof/>
          <w:lang w:val="en-US" w:eastAsia="el-GR"/>
        </w:rPr>
        <w:tab/>
      </w:r>
      <w:r w:rsidRPr="00A81E14">
        <w:rPr>
          <w:noProof/>
          <w:lang w:val="en-US"/>
        </w:rPr>
        <w:t>Spectrum Refarming</w:t>
      </w:r>
      <w:r>
        <w:rPr>
          <w:noProof/>
        </w:rPr>
        <w:tab/>
      </w:r>
      <w:r>
        <w:rPr>
          <w:noProof/>
        </w:rPr>
        <w:fldChar w:fldCharType="begin"/>
      </w:r>
      <w:r>
        <w:rPr>
          <w:noProof/>
        </w:rPr>
        <w:instrText xml:space="preserve"> PAGEREF _Toc177045621 \h </w:instrText>
      </w:r>
      <w:r>
        <w:rPr>
          <w:noProof/>
        </w:rPr>
      </w:r>
      <w:r>
        <w:rPr>
          <w:noProof/>
        </w:rPr>
        <w:fldChar w:fldCharType="separate"/>
      </w:r>
      <w:r>
        <w:rPr>
          <w:noProof/>
        </w:rPr>
        <w:t>24</w:t>
      </w:r>
      <w:r>
        <w:rPr>
          <w:noProof/>
        </w:rPr>
        <w:fldChar w:fldCharType="end"/>
      </w:r>
    </w:p>
    <w:p w14:paraId="4C258076" w14:textId="466458E7" w:rsidR="00322B65" w:rsidRPr="00322B65" w:rsidRDefault="00322B65">
      <w:pPr>
        <w:pStyle w:val="20"/>
        <w:tabs>
          <w:tab w:val="left" w:pos="1000"/>
          <w:tab w:val="right" w:leader="dot" w:pos="9061"/>
        </w:tabs>
        <w:rPr>
          <w:rFonts w:asciiTheme="minorHAnsi" w:eastAsiaTheme="minorEastAsia" w:hAnsiTheme="minorHAnsi" w:cstheme="minorBidi"/>
          <w:b w:val="0"/>
          <w:bCs w:val="0"/>
          <w:noProof/>
          <w:lang w:val="en-US" w:eastAsia="el-GR"/>
        </w:rPr>
      </w:pPr>
      <w:r w:rsidRPr="00A81E14">
        <w:rPr>
          <w:noProof/>
          <w:lang w:val="en-US"/>
        </w:rPr>
        <w:t>2.16</w:t>
      </w:r>
      <w:r w:rsidRPr="00322B65">
        <w:rPr>
          <w:rFonts w:asciiTheme="minorHAnsi" w:eastAsiaTheme="minorEastAsia" w:hAnsiTheme="minorHAnsi" w:cstheme="minorBidi"/>
          <w:b w:val="0"/>
          <w:bCs w:val="0"/>
          <w:noProof/>
          <w:lang w:val="en-US" w:eastAsia="el-GR"/>
        </w:rPr>
        <w:tab/>
      </w:r>
      <w:r w:rsidRPr="00A81E14">
        <w:rPr>
          <w:noProof/>
          <w:lang w:val="en-US"/>
        </w:rPr>
        <w:t>Self – Organizing Networks</w:t>
      </w:r>
      <w:r>
        <w:rPr>
          <w:noProof/>
        </w:rPr>
        <w:tab/>
      </w:r>
      <w:r>
        <w:rPr>
          <w:noProof/>
        </w:rPr>
        <w:fldChar w:fldCharType="begin"/>
      </w:r>
      <w:r>
        <w:rPr>
          <w:noProof/>
        </w:rPr>
        <w:instrText xml:space="preserve"> PAGEREF _Toc177045622 \h </w:instrText>
      </w:r>
      <w:r>
        <w:rPr>
          <w:noProof/>
        </w:rPr>
      </w:r>
      <w:r>
        <w:rPr>
          <w:noProof/>
        </w:rPr>
        <w:fldChar w:fldCharType="separate"/>
      </w:r>
      <w:r>
        <w:rPr>
          <w:noProof/>
        </w:rPr>
        <w:t>25</w:t>
      </w:r>
      <w:r>
        <w:rPr>
          <w:noProof/>
        </w:rPr>
        <w:fldChar w:fldCharType="end"/>
      </w:r>
    </w:p>
    <w:p w14:paraId="55BDFF6A" w14:textId="38027149" w:rsidR="00322B65" w:rsidRP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n-US" w:eastAsia="el-GR"/>
        </w:rPr>
      </w:pPr>
      <w:r w:rsidRPr="00A81E14">
        <w:rPr>
          <w:rFonts w:ascii="Times New Roman" w:hAnsi="Times New Roman" w:cs="Times New Roman"/>
          <w:b w:val="0"/>
          <w:noProof/>
        </w:rPr>
        <w:t>3</w:t>
      </w:r>
      <w:r>
        <w:rPr>
          <w:noProof/>
        </w:rPr>
        <w:tab/>
      </w:r>
      <w:r>
        <w:rPr>
          <w:noProof/>
        </w:rPr>
        <w:fldChar w:fldCharType="begin"/>
      </w:r>
      <w:r>
        <w:rPr>
          <w:noProof/>
        </w:rPr>
        <w:instrText xml:space="preserve"> PAGEREF _Toc177045623 \h </w:instrText>
      </w:r>
      <w:r>
        <w:rPr>
          <w:noProof/>
        </w:rPr>
      </w:r>
      <w:r>
        <w:rPr>
          <w:noProof/>
        </w:rPr>
        <w:fldChar w:fldCharType="separate"/>
      </w:r>
      <w:r>
        <w:rPr>
          <w:noProof/>
        </w:rPr>
        <w:t>27</w:t>
      </w:r>
      <w:r>
        <w:rPr>
          <w:noProof/>
        </w:rPr>
        <w:fldChar w:fldCharType="end"/>
      </w:r>
    </w:p>
    <w:p w14:paraId="74FC6976" w14:textId="2448D285" w:rsidR="00322B65" w:rsidRP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n-US" w:eastAsia="el-GR"/>
        </w:rPr>
      </w:pPr>
      <w:r w:rsidRPr="00A81E14">
        <w:rPr>
          <w:rFonts w:ascii="Times New Roman" w:hAnsi="Times New Roman" w:cs="Times New Roman"/>
          <w:noProof/>
          <w:lang w:val="en-US"/>
        </w:rPr>
        <w:t>Small</w:t>
      </w:r>
      <w:r w:rsidRPr="00A81E14">
        <w:rPr>
          <w:rFonts w:ascii="Times New Roman" w:hAnsi="Times New Roman" w:cs="Times New Roman"/>
          <w:noProof/>
        </w:rPr>
        <w:t xml:space="preserve"> </w:t>
      </w:r>
      <w:r w:rsidRPr="00A81E14">
        <w:rPr>
          <w:rFonts w:ascii="Times New Roman" w:hAnsi="Times New Roman" w:cs="Times New Roman"/>
          <w:noProof/>
          <w:lang w:val="en-US"/>
        </w:rPr>
        <w:t>cells</w:t>
      </w:r>
      <w:r>
        <w:rPr>
          <w:noProof/>
        </w:rPr>
        <w:tab/>
      </w:r>
      <w:r>
        <w:rPr>
          <w:noProof/>
        </w:rPr>
        <w:fldChar w:fldCharType="begin"/>
      </w:r>
      <w:r>
        <w:rPr>
          <w:noProof/>
        </w:rPr>
        <w:instrText xml:space="preserve"> PAGEREF _Toc177045624 \h </w:instrText>
      </w:r>
      <w:r>
        <w:rPr>
          <w:noProof/>
        </w:rPr>
      </w:r>
      <w:r>
        <w:rPr>
          <w:noProof/>
        </w:rPr>
        <w:fldChar w:fldCharType="separate"/>
      </w:r>
      <w:r>
        <w:rPr>
          <w:noProof/>
        </w:rPr>
        <w:t>27</w:t>
      </w:r>
      <w:r>
        <w:rPr>
          <w:noProof/>
        </w:rPr>
        <w:fldChar w:fldCharType="end"/>
      </w:r>
    </w:p>
    <w:p w14:paraId="1266B98C" w14:textId="4D8DDD55" w:rsidR="00322B65" w:rsidRPr="00322B65" w:rsidRDefault="00322B65">
      <w:pPr>
        <w:pStyle w:val="20"/>
        <w:tabs>
          <w:tab w:val="left" w:pos="800"/>
          <w:tab w:val="right" w:leader="dot" w:pos="9061"/>
        </w:tabs>
        <w:rPr>
          <w:rFonts w:asciiTheme="minorHAnsi" w:eastAsiaTheme="minorEastAsia" w:hAnsiTheme="minorHAnsi" w:cstheme="minorBidi"/>
          <w:b w:val="0"/>
          <w:bCs w:val="0"/>
          <w:noProof/>
          <w:lang w:val="en-US" w:eastAsia="el-GR"/>
        </w:rPr>
      </w:pPr>
      <w:r w:rsidRPr="00A81E14">
        <w:rPr>
          <w:noProof/>
          <w:lang w:val="en-US"/>
        </w:rPr>
        <w:t>3.1</w:t>
      </w:r>
      <w:r w:rsidRPr="00322B65">
        <w:rPr>
          <w:rFonts w:asciiTheme="minorHAnsi" w:eastAsiaTheme="minorEastAsia" w:hAnsiTheme="minorHAnsi" w:cstheme="minorBidi"/>
          <w:b w:val="0"/>
          <w:bCs w:val="0"/>
          <w:noProof/>
          <w:lang w:val="en-US" w:eastAsia="el-GR"/>
        </w:rPr>
        <w:tab/>
      </w:r>
      <w:r>
        <w:rPr>
          <w:noProof/>
        </w:rPr>
        <w:t xml:space="preserve">Τύποι </w:t>
      </w:r>
      <w:r w:rsidRPr="00A81E14">
        <w:rPr>
          <w:noProof/>
          <w:lang w:val="en-US"/>
        </w:rPr>
        <w:t>Small Cell</w:t>
      </w:r>
      <w:r>
        <w:rPr>
          <w:noProof/>
        </w:rPr>
        <w:tab/>
      </w:r>
      <w:r>
        <w:rPr>
          <w:noProof/>
        </w:rPr>
        <w:fldChar w:fldCharType="begin"/>
      </w:r>
      <w:r>
        <w:rPr>
          <w:noProof/>
        </w:rPr>
        <w:instrText xml:space="preserve"> PAGEREF _Toc177045625 \h </w:instrText>
      </w:r>
      <w:r>
        <w:rPr>
          <w:noProof/>
        </w:rPr>
      </w:r>
      <w:r>
        <w:rPr>
          <w:noProof/>
        </w:rPr>
        <w:fldChar w:fldCharType="separate"/>
      </w:r>
      <w:r>
        <w:rPr>
          <w:noProof/>
        </w:rPr>
        <w:t>27</w:t>
      </w:r>
      <w:r>
        <w:rPr>
          <w:noProof/>
        </w:rPr>
        <w:fldChar w:fldCharType="end"/>
      </w:r>
    </w:p>
    <w:p w14:paraId="09E8F612" w14:textId="3F2CEA9B"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eastAsia="el-GR"/>
        </w:rPr>
        <w:t>3.2</w:t>
      </w:r>
      <w:r>
        <w:rPr>
          <w:rFonts w:asciiTheme="minorHAnsi" w:eastAsiaTheme="minorEastAsia" w:hAnsiTheme="minorHAnsi" w:cstheme="minorBidi"/>
          <w:b w:val="0"/>
          <w:bCs w:val="0"/>
          <w:noProof/>
          <w:lang w:val="el-GR" w:eastAsia="el-GR"/>
        </w:rPr>
        <w:tab/>
      </w:r>
      <w:r w:rsidRPr="00322B65">
        <w:rPr>
          <w:noProof/>
          <w:lang w:val="el-GR"/>
        </w:rPr>
        <w:t xml:space="preserve">Σημαντικά ζητήματα στις εφαρμογές των </w:t>
      </w:r>
      <w:r w:rsidRPr="00A81E14">
        <w:rPr>
          <w:noProof/>
          <w:lang w:val="en-US"/>
        </w:rPr>
        <w:t>small</w:t>
      </w:r>
      <w:r w:rsidRPr="00322B65">
        <w:rPr>
          <w:noProof/>
          <w:lang w:val="el-GR"/>
        </w:rPr>
        <w:t xml:space="preserve"> </w:t>
      </w:r>
      <w:r w:rsidRPr="00A81E14">
        <w:rPr>
          <w:noProof/>
          <w:lang w:val="en-US"/>
        </w:rPr>
        <w:t>cells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177045626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28</w:t>
      </w:r>
      <w:r>
        <w:rPr>
          <w:noProof/>
        </w:rPr>
        <w:fldChar w:fldCharType="end"/>
      </w:r>
    </w:p>
    <w:p w14:paraId="4934CB95" w14:textId="07A20100"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3.3</w:t>
      </w:r>
      <w:r>
        <w:rPr>
          <w:rFonts w:asciiTheme="minorHAnsi" w:eastAsiaTheme="minorEastAsia" w:hAnsiTheme="minorHAnsi" w:cstheme="minorBidi"/>
          <w:b w:val="0"/>
          <w:bCs w:val="0"/>
          <w:noProof/>
          <w:lang w:val="el-GR" w:eastAsia="el-GR"/>
        </w:rPr>
        <w:tab/>
      </w:r>
      <w:r w:rsidRPr="00322B65">
        <w:rPr>
          <w:noProof/>
          <w:lang w:val="el-GR"/>
        </w:rPr>
        <w:t>Μοντέλο απώλειας διαδρομής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177045627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29</w:t>
      </w:r>
      <w:r>
        <w:rPr>
          <w:noProof/>
        </w:rPr>
        <w:fldChar w:fldCharType="end"/>
      </w:r>
    </w:p>
    <w:p w14:paraId="0972F211" w14:textId="609BB51A"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lastRenderedPageBreak/>
        <w:t>3.4</w:t>
      </w:r>
      <w:r>
        <w:rPr>
          <w:rFonts w:asciiTheme="minorHAnsi" w:eastAsiaTheme="minorEastAsia" w:hAnsiTheme="minorHAnsi" w:cstheme="minorBidi"/>
          <w:b w:val="0"/>
          <w:bCs w:val="0"/>
          <w:noProof/>
          <w:lang w:val="el-GR" w:eastAsia="el-GR"/>
        </w:rPr>
        <w:tab/>
      </w:r>
      <w:r w:rsidRPr="00A81E14">
        <w:rPr>
          <w:noProof/>
          <w:lang w:val="en-US"/>
        </w:rPr>
        <w:t>SINR</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177045628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30</w:t>
      </w:r>
      <w:r>
        <w:rPr>
          <w:noProof/>
        </w:rPr>
        <w:fldChar w:fldCharType="end"/>
      </w:r>
    </w:p>
    <w:p w14:paraId="19BD2EF9" w14:textId="0BE57DC7"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3.5</w:t>
      </w:r>
      <w:r>
        <w:rPr>
          <w:rFonts w:asciiTheme="minorHAnsi" w:eastAsiaTheme="minorEastAsia" w:hAnsiTheme="minorHAnsi" w:cstheme="minorBidi"/>
          <w:b w:val="0"/>
          <w:bCs w:val="0"/>
          <w:noProof/>
          <w:lang w:val="el-GR" w:eastAsia="el-GR"/>
        </w:rPr>
        <w:tab/>
      </w:r>
      <w:r w:rsidRPr="00322B65">
        <w:rPr>
          <w:noProof/>
          <w:lang w:val="el-GR"/>
        </w:rPr>
        <w:t xml:space="preserve">Θεώρημα </w:t>
      </w:r>
      <w:r w:rsidRPr="00A81E14">
        <w:rPr>
          <w:noProof/>
          <w:lang w:val="en-US"/>
        </w:rPr>
        <w:t>Shannon</w:t>
      </w:r>
      <w:r w:rsidRPr="00322B65">
        <w:rPr>
          <w:noProof/>
          <w:lang w:val="el-GR"/>
        </w:rPr>
        <w:t xml:space="preserve"> – </w:t>
      </w:r>
      <w:r w:rsidRPr="00A81E14">
        <w:rPr>
          <w:noProof/>
          <w:lang w:val="en-US"/>
        </w:rPr>
        <w:t>Hartley</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177045629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31</w:t>
      </w:r>
      <w:r>
        <w:rPr>
          <w:noProof/>
        </w:rPr>
        <w:fldChar w:fldCharType="end"/>
      </w:r>
    </w:p>
    <w:p w14:paraId="09BFD429" w14:textId="208C2E66"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3.6</w:t>
      </w:r>
      <w:r>
        <w:rPr>
          <w:rFonts w:asciiTheme="minorHAnsi" w:eastAsiaTheme="minorEastAsia" w:hAnsiTheme="minorHAnsi" w:cstheme="minorBidi"/>
          <w:b w:val="0"/>
          <w:bCs w:val="0"/>
          <w:noProof/>
          <w:lang w:val="el-GR" w:eastAsia="el-GR"/>
        </w:rPr>
        <w:tab/>
      </w:r>
      <w:r w:rsidRPr="00322B65">
        <w:rPr>
          <w:noProof/>
          <w:lang w:val="el-GR"/>
        </w:rPr>
        <w:t>Επαναχρησιμοποίηση συχνότητας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31</w:t>
      </w:r>
      <w:r>
        <w:rPr>
          <w:noProof/>
        </w:rPr>
        <w:fldChar w:fldCharType="end"/>
      </w:r>
    </w:p>
    <w:p w14:paraId="1F3AEA3C" w14:textId="7E039BD3"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3.7</w:t>
      </w:r>
      <w:r>
        <w:rPr>
          <w:rFonts w:asciiTheme="minorHAnsi" w:eastAsiaTheme="minorEastAsia" w:hAnsiTheme="minorHAnsi" w:cstheme="minorBidi"/>
          <w:b w:val="0"/>
          <w:bCs w:val="0"/>
          <w:noProof/>
          <w:lang w:val="el-GR" w:eastAsia="el-GR"/>
        </w:rPr>
        <w:tab/>
      </w:r>
      <w:r w:rsidRPr="00322B65">
        <w:rPr>
          <w:noProof/>
          <w:lang w:val="el-GR"/>
        </w:rPr>
        <w:t xml:space="preserve">Τεχνολογία </w:t>
      </w:r>
      <w:r w:rsidRPr="00A81E14">
        <w:rPr>
          <w:noProof/>
          <w:lang w:val="en-US"/>
        </w:rPr>
        <w:t>massive</w:t>
      </w:r>
      <w:r w:rsidRPr="00322B65">
        <w:rPr>
          <w:noProof/>
          <w:lang w:val="el-GR"/>
        </w:rPr>
        <w:t xml:space="preserve"> </w:t>
      </w:r>
      <w:r w:rsidRPr="00A81E14">
        <w:rPr>
          <w:noProof/>
          <w:lang w:val="en-US"/>
        </w:rPr>
        <w:t>MIMO</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33</w:t>
      </w:r>
      <w:r>
        <w:rPr>
          <w:noProof/>
        </w:rPr>
        <w:fldChar w:fldCharType="end"/>
      </w:r>
    </w:p>
    <w:p w14:paraId="3238C242" w14:textId="0F372296"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3.8</w:t>
      </w:r>
      <w:r>
        <w:rPr>
          <w:rFonts w:asciiTheme="minorHAnsi" w:eastAsiaTheme="minorEastAsia" w:hAnsiTheme="minorHAnsi" w:cstheme="minorBidi"/>
          <w:b w:val="0"/>
          <w:bCs w:val="0"/>
          <w:noProof/>
          <w:lang w:val="el-GR" w:eastAsia="el-GR"/>
        </w:rPr>
        <w:tab/>
      </w:r>
      <w:r w:rsidRPr="00A81E14">
        <w:rPr>
          <w:noProof/>
          <w:lang w:val="en-US"/>
        </w:rPr>
        <w:t>Network</w:t>
      </w:r>
      <w:r w:rsidRPr="00322B65">
        <w:rPr>
          <w:noProof/>
          <w:lang w:val="el-GR"/>
        </w:rPr>
        <w:t xml:space="preserve"> </w:t>
      </w:r>
      <w:r w:rsidRPr="00A81E14">
        <w:rPr>
          <w:noProof/>
          <w:lang w:val="en-US"/>
        </w:rPr>
        <w:t>Slicing</w:t>
      </w:r>
      <w:r w:rsidRPr="00322B65">
        <w:rPr>
          <w:noProof/>
          <w:lang w:val="el-GR"/>
        </w:rPr>
        <w:t xml:space="preserve"> και προδιαγραφές υπηρεσιών 5</w:t>
      </w:r>
      <w:r w:rsidRPr="00A81E14">
        <w:rPr>
          <w:noProof/>
          <w:lang w:val="en-US"/>
        </w:rPr>
        <w:t>G</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34</w:t>
      </w:r>
      <w:r>
        <w:rPr>
          <w:noProof/>
        </w:rPr>
        <w:fldChar w:fldCharType="end"/>
      </w:r>
    </w:p>
    <w:p w14:paraId="46813C3C" w14:textId="53625E73" w:rsid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l-GR" w:eastAsia="el-GR"/>
        </w:rPr>
      </w:pPr>
      <w:r w:rsidRPr="00322B65">
        <w:rPr>
          <w:rFonts w:ascii="Times New Roman" w:hAnsi="Times New Roman" w:cs="Times New Roman"/>
          <w:b w:val="0"/>
          <w:noProof/>
          <w:lang w:val="el-GR"/>
        </w:rPr>
        <w:t>4</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36</w:t>
      </w:r>
      <w:r>
        <w:rPr>
          <w:noProof/>
        </w:rPr>
        <w:fldChar w:fldCharType="end"/>
      </w:r>
    </w:p>
    <w:p w14:paraId="66F0B6F7" w14:textId="2C778457" w:rsid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l-GR" w:eastAsia="el-GR"/>
        </w:rPr>
      </w:pPr>
      <w:r w:rsidRPr="00322B65">
        <w:rPr>
          <w:rFonts w:ascii="Times New Roman" w:hAnsi="Times New Roman" w:cs="Times New Roman"/>
          <w:noProof/>
          <w:lang w:val="el-GR"/>
        </w:rPr>
        <w:t>Πειραματικά αποτελέσματα</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36</w:t>
      </w:r>
      <w:r>
        <w:rPr>
          <w:noProof/>
        </w:rPr>
        <w:fldChar w:fldCharType="end"/>
      </w:r>
    </w:p>
    <w:p w14:paraId="3BA81485" w14:textId="39B4E53D"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4.1</w:t>
      </w:r>
      <w:r>
        <w:rPr>
          <w:rFonts w:asciiTheme="minorHAnsi" w:eastAsiaTheme="minorEastAsia" w:hAnsiTheme="minorHAnsi" w:cstheme="minorBidi"/>
          <w:b w:val="0"/>
          <w:bCs w:val="0"/>
          <w:noProof/>
          <w:lang w:val="el-GR" w:eastAsia="el-GR"/>
        </w:rPr>
        <w:tab/>
      </w:r>
      <w:r w:rsidRPr="00322B65">
        <w:rPr>
          <w:noProof/>
          <w:lang w:val="el-GR"/>
        </w:rPr>
        <w:t xml:space="preserve">Μοντέλο δικτύου </w:t>
      </w:r>
      <w:r w:rsidRPr="00A81E14">
        <w:rPr>
          <w:noProof/>
          <w:lang w:val="en-US"/>
        </w:rPr>
        <w:t>small</w:t>
      </w:r>
      <w:r w:rsidRPr="00322B65">
        <w:rPr>
          <w:noProof/>
          <w:lang w:val="el-GR"/>
        </w:rPr>
        <w:t xml:space="preserve"> </w:t>
      </w:r>
      <w:r w:rsidRPr="00A81E14">
        <w:rPr>
          <w:noProof/>
          <w:lang w:val="en-US"/>
        </w:rPr>
        <w:t>cells</w:t>
      </w:r>
      <w:r w:rsidRPr="00322B65">
        <w:rPr>
          <w:noProof/>
          <w:lang w:val="el-GR"/>
        </w:rPr>
        <w:t xml:space="preserve"> συναρτήσει της απώλειας διαδρομής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36</w:t>
      </w:r>
      <w:r>
        <w:rPr>
          <w:noProof/>
        </w:rPr>
        <w:fldChar w:fldCharType="end"/>
      </w:r>
    </w:p>
    <w:p w14:paraId="3A2816A5" w14:textId="3AA6A745"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4.2</w:t>
      </w:r>
      <w:r>
        <w:rPr>
          <w:rFonts w:asciiTheme="minorHAnsi" w:eastAsiaTheme="minorEastAsia" w:hAnsiTheme="minorHAnsi" w:cstheme="minorBidi"/>
          <w:b w:val="0"/>
          <w:bCs w:val="0"/>
          <w:noProof/>
          <w:lang w:val="el-GR" w:eastAsia="el-GR"/>
        </w:rPr>
        <w:tab/>
      </w:r>
      <w:r w:rsidRPr="00322B65">
        <w:rPr>
          <w:noProof/>
          <w:lang w:val="el-GR"/>
        </w:rPr>
        <w:t xml:space="preserve">Μοντέλο δικτύου </w:t>
      </w:r>
      <w:r w:rsidRPr="00A81E14">
        <w:rPr>
          <w:noProof/>
          <w:lang w:val="en-US"/>
        </w:rPr>
        <w:t>small</w:t>
      </w:r>
      <w:r w:rsidRPr="00322B65">
        <w:rPr>
          <w:noProof/>
          <w:lang w:val="el-GR"/>
        </w:rPr>
        <w:t xml:space="preserve"> </w:t>
      </w:r>
      <w:r w:rsidRPr="00A81E14">
        <w:rPr>
          <w:noProof/>
          <w:lang w:val="en-US"/>
        </w:rPr>
        <w:t>cells</w:t>
      </w:r>
      <w:r w:rsidRPr="00322B65">
        <w:rPr>
          <w:noProof/>
          <w:lang w:val="el-GR"/>
        </w:rPr>
        <w:t xml:space="preserve"> συναρτήσει του </w:t>
      </w:r>
      <w:r w:rsidRPr="00A81E14">
        <w:rPr>
          <w:noProof/>
          <w:lang w:val="en-US"/>
        </w:rPr>
        <w:t>SINR</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43</w:t>
      </w:r>
      <w:r>
        <w:rPr>
          <w:noProof/>
        </w:rPr>
        <w:fldChar w:fldCharType="end"/>
      </w:r>
    </w:p>
    <w:p w14:paraId="2EF99A19" w14:textId="7F8B82C4"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4.3</w:t>
      </w:r>
      <w:r>
        <w:rPr>
          <w:rFonts w:asciiTheme="minorHAnsi" w:eastAsiaTheme="minorEastAsia" w:hAnsiTheme="minorHAnsi" w:cstheme="minorBidi"/>
          <w:b w:val="0"/>
          <w:bCs w:val="0"/>
          <w:noProof/>
          <w:lang w:val="el-GR" w:eastAsia="el-GR"/>
        </w:rPr>
        <w:tab/>
      </w:r>
      <w:r w:rsidRPr="00322B65">
        <w:rPr>
          <w:noProof/>
          <w:lang w:val="el-GR"/>
        </w:rPr>
        <w:t xml:space="preserve">Επίδραση των παραμέτρων του δικτύου </w:t>
      </w:r>
      <w:r w:rsidRPr="00A81E14">
        <w:rPr>
          <w:noProof/>
          <w:lang w:val="en-US"/>
        </w:rPr>
        <w:t>small</w:t>
      </w:r>
      <w:r w:rsidRPr="00322B65">
        <w:rPr>
          <w:noProof/>
          <w:lang w:val="el-GR"/>
        </w:rPr>
        <w:t xml:space="preserve"> </w:t>
      </w:r>
      <w:r w:rsidRPr="00A81E14">
        <w:rPr>
          <w:noProof/>
          <w:lang w:val="en-US"/>
        </w:rPr>
        <w:t>cell</w:t>
      </w:r>
      <w:r w:rsidRPr="00322B65">
        <w:rPr>
          <w:noProof/>
          <w:lang w:val="el-GR"/>
        </w:rPr>
        <w:t xml:space="preserve"> στην φασματική απόδοση</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47</w:t>
      </w:r>
      <w:r>
        <w:rPr>
          <w:noProof/>
        </w:rPr>
        <w:fldChar w:fldCharType="end"/>
      </w:r>
    </w:p>
    <w:p w14:paraId="389988F9" w14:textId="7E2D1A38"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4.4</w:t>
      </w:r>
      <w:r>
        <w:rPr>
          <w:rFonts w:asciiTheme="minorHAnsi" w:eastAsiaTheme="minorEastAsia" w:hAnsiTheme="minorHAnsi" w:cstheme="minorBidi"/>
          <w:b w:val="0"/>
          <w:bCs w:val="0"/>
          <w:noProof/>
          <w:lang w:val="el-GR" w:eastAsia="el-GR"/>
        </w:rPr>
        <w:tab/>
      </w:r>
      <w:r w:rsidRPr="00322B65">
        <w:rPr>
          <w:noProof/>
          <w:lang w:val="el-GR"/>
        </w:rPr>
        <w:t>Επαναχρησιμοποίηση  συχνότητας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56</w:t>
      </w:r>
      <w:r>
        <w:rPr>
          <w:noProof/>
        </w:rPr>
        <w:fldChar w:fldCharType="end"/>
      </w:r>
    </w:p>
    <w:p w14:paraId="752894C4" w14:textId="2B291522" w:rsidR="00322B65" w:rsidRDefault="00322B65">
      <w:pPr>
        <w:pStyle w:val="30"/>
        <w:tabs>
          <w:tab w:val="left" w:pos="1200"/>
          <w:tab w:val="right" w:leader="dot" w:pos="9061"/>
        </w:tabs>
        <w:rPr>
          <w:rFonts w:asciiTheme="minorHAnsi" w:eastAsiaTheme="minorEastAsia" w:hAnsiTheme="minorHAnsi" w:cstheme="minorBidi"/>
          <w:noProof/>
          <w:sz w:val="22"/>
          <w:szCs w:val="22"/>
          <w:lang w:val="el-GR" w:eastAsia="el-GR"/>
        </w:rPr>
      </w:pPr>
      <w:r w:rsidRPr="00322B65">
        <w:rPr>
          <w:i/>
          <w:iCs/>
          <w:noProof/>
          <w:lang w:val="el-GR"/>
        </w:rPr>
        <w:t>4.4.1</w:t>
      </w:r>
      <w:r>
        <w:rPr>
          <w:rFonts w:asciiTheme="minorHAnsi" w:eastAsiaTheme="minorEastAsia" w:hAnsiTheme="minorHAnsi" w:cstheme="minorBidi"/>
          <w:noProof/>
          <w:sz w:val="22"/>
          <w:szCs w:val="22"/>
          <w:lang w:val="el-GR" w:eastAsia="el-GR"/>
        </w:rPr>
        <w:tab/>
      </w:r>
      <w:r w:rsidRPr="00322B65">
        <w:rPr>
          <w:i/>
          <w:iCs/>
          <w:noProof/>
          <w:lang w:val="el-GR"/>
        </w:rPr>
        <w:t>Υψηλοί ρυθμοί μετάδοσης δεδομένων με επαναχρησιμοποίηση συχνότητας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177045639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61</w:t>
      </w:r>
      <w:r>
        <w:rPr>
          <w:noProof/>
        </w:rPr>
        <w:fldChar w:fldCharType="end"/>
      </w:r>
    </w:p>
    <w:p w14:paraId="30E01B04" w14:textId="4BC770A6" w:rsidR="00322B65" w:rsidRDefault="00322B65">
      <w:pPr>
        <w:pStyle w:val="30"/>
        <w:tabs>
          <w:tab w:val="left" w:pos="1200"/>
          <w:tab w:val="right" w:leader="dot" w:pos="9061"/>
        </w:tabs>
        <w:rPr>
          <w:rFonts w:asciiTheme="minorHAnsi" w:eastAsiaTheme="minorEastAsia" w:hAnsiTheme="minorHAnsi" w:cstheme="minorBidi"/>
          <w:noProof/>
          <w:sz w:val="22"/>
          <w:szCs w:val="22"/>
          <w:lang w:val="el-GR" w:eastAsia="el-GR"/>
        </w:rPr>
      </w:pPr>
      <w:r w:rsidRPr="00322B65">
        <w:rPr>
          <w:i/>
          <w:iCs/>
          <w:noProof/>
          <w:lang w:val="el-GR"/>
        </w:rPr>
        <w:t>4.4.2</w:t>
      </w:r>
      <w:r>
        <w:rPr>
          <w:rFonts w:asciiTheme="minorHAnsi" w:eastAsiaTheme="minorEastAsia" w:hAnsiTheme="minorHAnsi" w:cstheme="minorBidi"/>
          <w:noProof/>
          <w:sz w:val="22"/>
          <w:szCs w:val="22"/>
          <w:lang w:val="el-GR" w:eastAsia="el-GR"/>
        </w:rPr>
        <w:tab/>
      </w:r>
      <w:r w:rsidRPr="00322B65">
        <w:rPr>
          <w:i/>
          <w:iCs/>
          <w:noProof/>
          <w:lang w:val="el-GR"/>
        </w:rPr>
        <w:t>Επαναχρησιμοποίηση συχνότητας σε ετερογενές δίκτυο</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177045640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71</w:t>
      </w:r>
      <w:r>
        <w:rPr>
          <w:noProof/>
        </w:rPr>
        <w:fldChar w:fldCharType="end"/>
      </w:r>
    </w:p>
    <w:p w14:paraId="20792D04" w14:textId="4D6E9455"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4.5</w:t>
      </w:r>
      <w:r>
        <w:rPr>
          <w:rFonts w:asciiTheme="minorHAnsi" w:eastAsiaTheme="minorEastAsia" w:hAnsiTheme="minorHAnsi" w:cstheme="minorBidi"/>
          <w:b w:val="0"/>
          <w:bCs w:val="0"/>
          <w:noProof/>
          <w:lang w:val="el-GR" w:eastAsia="el-GR"/>
        </w:rPr>
        <w:tab/>
      </w:r>
      <w:r w:rsidRPr="00322B65">
        <w:rPr>
          <w:noProof/>
          <w:lang w:val="el-GR"/>
        </w:rPr>
        <w:t xml:space="preserve">Απόδοση δικτύου με εφαρμογή της τεχνολογίας </w:t>
      </w:r>
      <w:r w:rsidRPr="00A81E14">
        <w:rPr>
          <w:noProof/>
          <w:lang w:val="en-US"/>
        </w:rPr>
        <w:t>massive</w:t>
      </w:r>
      <w:r w:rsidRPr="00322B65">
        <w:rPr>
          <w:noProof/>
          <w:lang w:val="el-GR"/>
        </w:rPr>
        <w:t xml:space="preserve"> </w:t>
      </w:r>
      <w:r w:rsidRPr="00A81E14">
        <w:rPr>
          <w:noProof/>
          <w:lang w:val="en-US"/>
        </w:rPr>
        <w:t>MIMO</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177045641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79</w:t>
      </w:r>
      <w:r>
        <w:rPr>
          <w:noProof/>
        </w:rPr>
        <w:fldChar w:fldCharType="end"/>
      </w:r>
    </w:p>
    <w:p w14:paraId="63C0ADA5" w14:textId="20635F55"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4.6</w:t>
      </w:r>
      <w:r>
        <w:rPr>
          <w:rFonts w:asciiTheme="minorHAnsi" w:eastAsiaTheme="minorEastAsia" w:hAnsiTheme="minorHAnsi" w:cstheme="minorBidi"/>
          <w:b w:val="0"/>
          <w:bCs w:val="0"/>
          <w:noProof/>
          <w:lang w:val="el-GR" w:eastAsia="el-GR"/>
        </w:rPr>
        <w:tab/>
      </w:r>
      <w:r w:rsidRPr="00322B65">
        <w:rPr>
          <w:noProof/>
          <w:lang w:val="el-GR"/>
        </w:rPr>
        <w:t xml:space="preserve">Μοντελοποίηση </w:t>
      </w:r>
      <w:r w:rsidRPr="00A81E14">
        <w:rPr>
          <w:noProof/>
          <w:lang w:val="en-US"/>
        </w:rPr>
        <w:t>Network</w:t>
      </w:r>
      <w:r w:rsidRPr="00322B65">
        <w:rPr>
          <w:noProof/>
          <w:lang w:val="el-GR"/>
        </w:rPr>
        <w:t xml:space="preserve"> </w:t>
      </w:r>
      <w:r w:rsidRPr="00A81E14">
        <w:rPr>
          <w:noProof/>
          <w:lang w:val="en-US"/>
        </w:rPr>
        <w:t>Slicing</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177045642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86</w:t>
      </w:r>
      <w:r>
        <w:rPr>
          <w:noProof/>
        </w:rPr>
        <w:fldChar w:fldCharType="end"/>
      </w:r>
    </w:p>
    <w:p w14:paraId="71D27FCF" w14:textId="41D07134" w:rsidR="00322B65" w:rsidRDefault="00322B65">
      <w:pPr>
        <w:pStyle w:val="20"/>
        <w:tabs>
          <w:tab w:val="left" w:pos="800"/>
          <w:tab w:val="right" w:leader="dot" w:pos="9061"/>
        </w:tabs>
        <w:rPr>
          <w:rFonts w:asciiTheme="minorHAnsi" w:eastAsiaTheme="minorEastAsia" w:hAnsiTheme="minorHAnsi" w:cstheme="minorBidi"/>
          <w:b w:val="0"/>
          <w:bCs w:val="0"/>
          <w:noProof/>
          <w:lang w:val="el-GR" w:eastAsia="el-GR"/>
        </w:rPr>
      </w:pPr>
      <w:r w:rsidRPr="00322B65">
        <w:rPr>
          <w:noProof/>
          <w:lang w:val="el-GR"/>
        </w:rPr>
        <w:t>4.7</w:t>
      </w:r>
      <w:r>
        <w:rPr>
          <w:rFonts w:asciiTheme="minorHAnsi" w:eastAsiaTheme="minorEastAsia" w:hAnsiTheme="minorHAnsi" w:cstheme="minorBidi"/>
          <w:b w:val="0"/>
          <w:bCs w:val="0"/>
          <w:noProof/>
          <w:lang w:val="el-GR" w:eastAsia="el-GR"/>
        </w:rPr>
        <w:tab/>
      </w:r>
      <w:r w:rsidRPr="00322B65">
        <w:rPr>
          <w:noProof/>
          <w:lang w:val="el-GR"/>
        </w:rPr>
        <w:t xml:space="preserve">Δυναμική κατανομή φάσματος συχνοτήτων με την τεχνική </w:t>
      </w:r>
      <w:r w:rsidRPr="00A81E14">
        <w:rPr>
          <w:noProof/>
          <w:lang w:val="en-US"/>
        </w:rPr>
        <w:t>DSS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177045643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90</w:t>
      </w:r>
      <w:r>
        <w:rPr>
          <w:noProof/>
        </w:rPr>
        <w:fldChar w:fldCharType="end"/>
      </w:r>
    </w:p>
    <w:p w14:paraId="337E257B" w14:textId="4D197119" w:rsid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l-GR" w:eastAsia="el-GR"/>
        </w:rPr>
      </w:pPr>
      <w:r w:rsidRPr="00322B65">
        <w:rPr>
          <w:rFonts w:ascii="Times New Roman" w:hAnsi="Times New Roman" w:cs="Times New Roman"/>
          <w:b w:val="0"/>
          <w:noProof/>
          <w:lang w:val="el-GR"/>
        </w:rPr>
        <w:t>5</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177045644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100</w:t>
      </w:r>
      <w:r>
        <w:rPr>
          <w:noProof/>
        </w:rPr>
        <w:fldChar w:fldCharType="end"/>
      </w:r>
    </w:p>
    <w:p w14:paraId="0970AE23" w14:textId="193FA09A" w:rsid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l-GR" w:eastAsia="el-GR"/>
        </w:rPr>
      </w:pPr>
      <w:r w:rsidRPr="00322B65">
        <w:rPr>
          <w:rFonts w:ascii="Times New Roman" w:hAnsi="Times New Roman" w:cs="Times New Roman"/>
          <w:noProof/>
          <w:lang w:val="el-GR"/>
        </w:rPr>
        <w:t>Συμπεράσματα και Μελλοντική Εργασία</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177045645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100</w:t>
      </w:r>
      <w:r>
        <w:rPr>
          <w:noProof/>
        </w:rPr>
        <w:fldChar w:fldCharType="end"/>
      </w:r>
    </w:p>
    <w:p w14:paraId="42D52F02" w14:textId="66AAEEBA" w:rsidR="00322B65" w:rsidRDefault="00322B65">
      <w:pPr>
        <w:pStyle w:val="13"/>
        <w:tabs>
          <w:tab w:val="right" w:leader="dot" w:pos="9061"/>
        </w:tabs>
        <w:rPr>
          <w:rFonts w:asciiTheme="minorHAnsi" w:eastAsiaTheme="minorEastAsia" w:hAnsiTheme="minorHAnsi" w:cstheme="minorBidi"/>
          <w:b w:val="0"/>
          <w:bCs w:val="0"/>
          <w:i w:val="0"/>
          <w:iCs w:val="0"/>
          <w:noProof/>
          <w:sz w:val="22"/>
          <w:szCs w:val="22"/>
          <w:lang w:val="el-GR" w:eastAsia="el-GR"/>
        </w:rPr>
      </w:pPr>
      <w:r w:rsidRPr="00322B65">
        <w:rPr>
          <w:rFonts w:ascii="Times New Roman" w:hAnsi="Times New Roman" w:cs="Times New Roman"/>
          <w:noProof/>
          <w:lang w:val="el-GR"/>
        </w:rPr>
        <w:t>Βιβλιογραφία- Αναφορές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177045646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103</w:t>
      </w:r>
      <w:r>
        <w:rPr>
          <w:noProof/>
        </w:rPr>
        <w:fldChar w:fldCharType="end"/>
      </w:r>
    </w:p>
    <w:p w14:paraId="603EAD1A" w14:textId="029D25BB" w:rsidR="00CD4F5F" w:rsidRPr="00FD74B5" w:rsidRDefault="00CD4F5F">
      <w:pPr>
        <w:pStyle w:val="13"/>
        <w:tabs>
          <w:tab w:val="right" w:leader="dot" w:pos="8504"/>
        </w:tabs>
        <w:rPr>
          <w:lang w:val="el-GR"/>
        </w:rPr>
        <w:sectPr w:rsidR="00CD4F5F" w:rsidRPr="00FD74B5" w:rsidSect="00A063C4">
          <w:headerReference w:type="even" r:id="rId15"/>
          <w:headerReference w:type="default" r:id="rId16"/>
          <w:footerReference w:type="even" r:id="rId17"/>
          <w:footerReference w:type="default" r:id="rId18"/>
          <w:headerReference w:type="first" r:id="rId19"/>
          <w:footerReference w:type="first" r:id="rId20"/>
          <w:type w:val="oddPage"/>
          <w:pgSz w:w="11906" w:h="16838" w:code="9"/>
          <w:pgMar w:top="1701" w:right="1134" w:bottom="1701" w:left="1701" w:header="851" w:footer="851" w:gutter="0"/>
          <w:pgNumType w:fmt="lowerRoman" w:start="1"/>
          <w:cols w:space="720"/>
          <w:docGrid w:linePitch="360"/>
        </w:sectPr>
      </w:pPr>
      <w:r>
        <w:fldChar w:fldCharType="end"/>
      </w:r>
    </w:p>
    <w:p w14:paraId="00E82542" w14:textId="32EBE3FC" w:rsidR="00515471" w:rsidRPr="00B71312" w:rsidRDefault="00515471" w:rsidP="00515471">
      <w:pPr>
        <w:pageBreakBefore/>
        <w:spacing w:before="960" w:after="960"/>
        <w:jc w:val="center"/>
        <w:rPr>
          <w:b/>
          <w:sz w:val="40"/>
          <w:lang w:val="el-GR"/>
          <w14:shadow w14:blurRad="50800" w14:dist="38100" w14:dir="2700000" w14:sx="100000" w14:sy="100000" w14:kx="0" w14:ky="0" w14:algn="tl">
            <w14:srgbClr w14:val="000000">
              <w14:alpha w14:val="60000"/>
            </w14:srgbClr>
          </w14:shadow>
        </w:rPr>
      </w:pPr>
      <w:r w:rsidRPr="00BD6720">
        <w:rPr>
          <w:b/>
          <w:sz w:val="40"/>
          <w:lang w:val="el-GR"/>
          <w14:shadow w14:blurRad="50800" w14:dist="38100" w14:dir="2700000" w14:sx="100000" w14:sy="100000" w14:kx="0" w14:ky="0" w14:algn="tl">
            <w14:srgbClr w14:val="000000">
              <w14:alpha w14:val="60000"/>
            </w14:srgbClr>
          </w14:shadow>
        </w:rPr>
        <w:lastRenderedPageBreak/>
        <w:t>Λ</w:t>
      </w:r>
      <w:r w:rsidR="0062513D">
        <w:rPr>
          <w:b/>
          <w:sz w:val="40"/>
          <w:lang w:val="el-GR"/>
          <w14:shadow w14:blurRad="50800" w14:dist="38100" w14:dir="2700000" w14:sx="100000" w14:sy="100000" w14:kx="0" w14:ky="0" w14:algn="tl">
            <w14:srgbClr w14:val="000000">
              <w14:alpha w14:val="60000"/>
            </w14:srgbClr>
          </w14:shadow>
        </w:rPr>
        <w:t>ί</w:t>
      </w:r>
      <w:r w:rsidRPr="00BD6720">
        <w:rPr>
          <w:b/>
          <w:sz w:val="40"/>
          <w:lang w:val="el-GR"/>
          <w14:shadow w14:blurRad="50800" w14:dist="38100" w14:dir="2700000" w14:sx="100000" w14:sy="100000" w14:kx="0" w14:ky="0" w14:algn="tl">
            <w14:srgbClr w14:val="000000">
              <w14:alpha w14:val="60000"/>
            </w14:srgbClr>
          </w14:shadow>
        </w:rPr>
        <w:t>στα</w:t>
      </w:r>
      <w:r w:rsidRPr="00B71312">
        <w:rPr>
          <w:b/>
          <w:sz w:val="40"/>
          <w:lang w:val="el-GR"/>
          <w14:shadow w14:blurRad="50800" w14:dist="38100" w14:dir="2700000" w14:sx="100000" w14:sy="100000" w14:kx="0" w14:ky="0" w14:algn="tl">
            <w14:srgbClr w14:val="000000">
              <w14:alpha w14:val="60000"/>
            </w14:srgbClr>
          </w14:shadow>
        </w:rPr>
        <w:t xml:space="preserve"> </w:t>
      </w:r>
      <w:r>
        <w:rPr>
          <w:b/>
          <w:sz w:val="40"/>
          <w:lang w:val="el-GR"/>
          <w14:shadow w14:blurRad="50800" w14:dist="38100" w14:dir="2700000" w14:sx="100000" w14:sy="100000" w14:kx="0" w14:ky="0" w14:algn="tl">
            <w14:srgbClr w14:val="000000">
              <w14:alpha w14:val="60000"/>
            </w14:srgbClr>
          </w14:shadow>
        </w:rPr>
        <w:t>Πινάκων</w:t>
      </w:r>
    </w:p>
    <w:p w14:paraId="21503F8F" w14:textId="2C02732F" w:rsidR="00322B65" w:rsidRDefault="00515471">
      <w:pPr>
        <w:pStyle w:val="af"/>
        <w:tabs>
          <w:tab w:val="right" w:leader="dot" w:pos="9061"/>
        </w:tabs>
        <w:rPr>
          <w:rFonts w:asciiTheme="minorHAnsi" w:eastAsiaTheme="minorEastAsia" w:hAnsiTheme="minorHAnsi" w:cstheme="minorBidi"/>
          <w:noProof/>
          <w:sz w:val="22"/>
          <w:szCs w:val="22"/>
          <w:lang w:val="el-GR" w:eastAsia="el-GR"/>
        </w:rPr>
      </w:pPr>
      <w:r>
        <w:rPr>
          <w:lang w:val="el-GR"/>
        </w:rPr>
        <w:fldChar w:fldCharType="begin"/>
      </w:r>
      <w:r w:rsidRPr="00B71312">
        <w:rPr>
          <w:lang w:val="el-GR"/>
        </w:rPr>
        <w:instrText xml:space="preserve"> </w:instrText>
      </w:r>
      <w:r w:rsidRPr="00451D15">
        <w:rPr>
          <w:lang w:val="el-GR"/>
        </w:rPr>
        <w:instrText>TOC</w:instrText>
      </w:r>
      <w:r w:rsidRPr="00B71312">
        <w:rPr>
          <w:lang w:val="el-GR"/>
        </w:rPr>
        <w:instrText xml:space="preserve"> \</w:instrText>
      </w:r>
      <w:r w:rsidRPr="00451D15">
        <w:rPr>
          <w:lang w:val="el-GR"/>
        </w:rPr>
        <w:instrText>c</w:instrText>
      </w:r>
      <w:r w:rsidRPr="00B71312">
        <w:rPr>
          <w:lang w:val="el-GR"/>
        </w:rPr>
        <w:instrText xml:space="preserve"> "</w:instrText>
      </w:r>
      <w:r>
        <w:rPr>
          <w:lang w:val="el-GR"/>
        </w:rPr>
        <w:instrText>Πίνακας</w:instrText>
      </w:r>
      <w:r w:rsidRPr="00B71312">
        <w:rPr>
          <w:lang w:val="el-GR"/>
        </w:rPr>
        <w:instrText xml:space="preserve">" </w:instrText>
      </w:r>
      <w:r>
        <w:rPr>
          <w:lang w:val="el-GR"/>
        </w:rPr>
        <w:fldChar w:fldCharType="separate"/>
      </w:r>
      <w:r w:rsidR="00322B65" w:rsidRPr="003E20B3">
        <w:rPr>
          <w:noProof/>
          <w:lang w:val="el-GR"/>
        </w:rPr>
        <w:t>Πίνακας 1 Τεχνολογίες πράσινου δικτύου τηλεπικοινωνιών 5</w:t>
      </w:r>
      <w:r w:rsidR="00322B65">
        <w:rPr>
          <w:noProof/>
        </w:rPr>
        <w:t>G</w:t>
      </w:r>
      <w:r w:rsidR="00322B65" w:rsidRPr="003E20B3">
        <w:rPr>
          <w:noProof/>
          <w:lang w:val="el-GR"/>
        </w:rPr>
        <w:t xml:space="preserve"> [3]</w:t>
      </w:r>
      <w:r w:rsidR="00322B65" w:rsidRPr="00322B65">
        <w:rPr>
          <w:noProof/>
          <w:lang w:val="el-GR"/>
        </w:rPr>
        <w:tab/>
      </w:r>
      <w:r w:rsidR="00322B65">
        <w:rPr>
          <w:noProof/>
        </w:rPr>
        <w:fldChar w:fldCharType="begin"/>
      </w:r>
      <w:r w:rsidR="00322B65" w:rsidRPr="00322B65">
        <w:rPr>
          <w:noProof/>
          <w:lang w:val="el-GR"/>
        </w:rPr>
        <w:instrText xml:space="preserve"> </w:instrText>
      </w:r>
      <w:r w:rsidR="00322B65">
        <w:rPr>
          <w:noProof/>
        </w:rPr>
        <w:instrText>PAGEREF</w:instrText>
      </w:r>
      <w:r w:rsidR="00322B65" w:rsidRPr="00322B65">
        <w:rPr>
          <w:noProof/>
          <w:lang w:val="el-GR"/>
        </w:rPr>
        <w:instrText xml:space="preserve"> _</w:instrText>
      </w:r>
      <w:r w:rsidR="00322B65">
        <w:rPr>
          <w:noProof/>
        </w:rPr>
        <w:instrText>Toc</w:instrText>
      </w:r>
      <w:r w:rsidR="00322B65" w:rsidRPr="00322B65">
        <w:rPr>
          <w:noProof/>
          <w:lang w:val="el-GR"/>
        </w:rPr>
        <w:instrText>177045592 \</w:instrText>
      </w:r>
      <w:r w:rsidR="00322B65">
        <w:rPr>
          <w:noProof/>
        </w:rPr>
        <w:instrText>h</w:instrText>
      </w:r>
      <w:r w:rsidR="00322B65" w:rsidRPr="00322B65">
        <w:rPr>
          <w:noProof/>
          <w:lang w:val="el-GR"/>
        </w:rPr>
        <w:instrText xml:space="preserve"> </w:instrText>
      </w:r>
      <w:r w:rsidR="00322B65">
        <w:rPr>
          <w:noProof/>
        </w:rPr>
      </w:r>
      <w:r w:rsidR="00322B65">
        <w:rPr>
          <w:noProof/>
        </w:rPr>
        <w:fldChar w:fldCharType="separate"/>
      </w:r>
      <w:r w:rsidR="00322B65" w:rsidRPr="00322B65">
        <w:rPr>
          <w:noProof/>
          <w:lang w:val="el-GR"/>
        </w:rPr>
        <w:t>6</w:t>
      </w:r>
      <w:r w:rsidR="00322B65">
        <w:rPr>
          <w:noProof/>
        </w:rPr>
        <w:fldChar w:fldCharType="end"/>
      </w:r>
    </w:p>
    <w:p w14:paraId="1EA30F84" w14:textId="5B6D784F"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E20B3">
        <w:rPr>
          <w:noProof/>
          <w:lang w:val="el-GR"/>
        </w:rPr>
        <w:t>Πίνακας 2 Αλγόριθμοι μηχανικής μάθησης ανάλογα με το αντικείμενο βελτιστοποίησης σε αυτο-οργανωμένο 5</w:t>
      </w:r>
      <w:r w:rsidRPr="003E20B3">
        <w:rPr>
          <w:noProof/>
          <w:lang w:val="en-US"/>
        </w:rPr>
        <w:t>G</w:t>
      </w:r>
      <w:r w:rsidRPr="003E20B3">
        <w:rPr>
          <w:noProof/>
          <w:lang w:val="el-GR"/>
        </w:rPr>
        <w:t xml:space="preserve"> δίκτυο [23]</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177045593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26</w:t>
      </w:r>
      <w:r>
        <w:rPr>
          <w:noProof/>
        </w:rPr>
        <w:fldChar w:fldCharType="end"/>
      </w:r>
    </w:p>
    <w:p w14:paraId="70970820" w14:textId="233CE6A9"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E20B3">
        <w:rPr>
          <w:bCs/>
          <w:noProof/>
          <w:lang w:val="el-GR"/>
        </w:rPr>
        <w:t>Πίνακας 3</w:t>
      </w:r>
      <w:r w:rsidRPr="003E20B3">
        <w:rPr>
          <w:noProof/>
          <w:lang w:val="el-GR"/>
        </w:rPr>
        <w:t xml:space="preserve"> Τύποι </w:t>
      </w:r>
      <w:r w:rsidRPr="003E20B3">
        <w:rPr>
          <w:noProof/>
          <w:lang w:val="en-US"/>
        </w:rPr>
        <w:t>Small</w:t>
      </w:r>
      <w:r w:rsidRPr="003E20B3">
        <w:rPr>
          <w:noProof/>
          <w:lang w:val="el-GR"/>
        </w:rPr>
        <w:t xml:space="preserve"> </w:t>
      </w:r>
      <w:r w:rsidRPr="003E20B3">
        <w:rPr>
          <w:noProof/>
          <w:lang w:val="en-US"/>
        </w:rPr>
        <w:t>Cell</w:t>
      </w:r>
      <w:r w:rsidRPr="003E20B3">
        <w:rPr>
          <w:noProof/>
          <w:lang w:val="el-GR"/>
        </w:rPr>
        <w:t xml:space="preserve"> [</w:t>
      </w:r>
      <w:r w:rsidRPr="00322B65">
        <w:rPr>
          <w:noProof/>
          <w:lang w:val="el-GR"/>
        </w:rPr>
        <w:t>25</w:t>
      </w:r>
      <w:r w:rsidRPr="003E20B3">
        <w:rPr>
          <w:noProof/>
          <w:lang w:val="el-GR"/>
        </w:rPr>
        <w:t>]</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177045594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28</w:t>
      </w:r>
      <w:r>
        <w:rPr>
          <w:noProof/>
        </w:rPr>
        <w:fldChar w:fldCharType="end"/>
      </w:r>
    </w:p>
    <w:p w14:paraId="6D1FB746" w14:textId="0CEAF72E"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E20B3">
        <w:rPr>
          <w:noProof/>
          <w:lang w:val="el-GR"/>
        </w:rPr>
        <w:t>Πίνακας 4 Προδιαγραφές υπηρεσιών 5</w:t>
      </w:r>
      <w:r w:rsidRPr="003E20B3">
        <w:rPr>
          <w:noProof/>
          <w:lang w:val="en-US"/>
        </w:rPr>
        <w:t>G</w:t>
      </w:r>
      <w:r w:rsidRPr="003E20B3">
        <w:rPr>
          <w:noProof/>
          <w:lang w:val="el-GR"/>
        </w:rPr>
        <w:t xml:space="preserve"> ανά κατηγορία</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177045595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35</w:t>
      </w:r>
      <w:r>
        <w:rPr>
          <w:noProof/>
        </w:rPr>
        <w:fldChar w:fldCharType="end"/>
      </w:r>
    </w:p>
    <w:p w14:paraId="74C6D7CF" w14:textId="55FA947E"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E20B3">
        <w:rPr>
          <w:noProof/>
          <w:lang w:val="el-GR"/>
        </w:rPr>
        <w:t xml:space="preserve">Πίνακας 5 Κατονομή συσκευών εξοπλισμού χρηστών για εύρη συχνοτήτων 1-4, 2-4 και 3-4 </w:t>
      </w:r>
      <w:r>
        <w:rPr>
          <w:noProof/>
        </w:rPr>
        <w:t>GHz</w:t>
      </w:r>
      <w:r w:rsidRPr="003E20B3">
        <w:rPr>
          <w:noProof/>
          <w:lang w:val="el-GR"/>
        </w:rPr>
        <w:t>, 10 σταθμούς βάσης και 50 συσκευές εξοπλισμού χρηστών</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177045596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42</w:t>
      </w:r>
      <w:r>
        <w:rPr>
          <w:noProof/>
        </w:rPr>
        <w:fldChar w:fldCharType="end"/>
      </w:r>
    </w:p>
    <w:p w14:paraId="0B52293F" w14:textId="1DCE5DB4"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E20B3">
        <w:rPr>
          <w:noProof/>
          <w:lang w:val="el-GR"/>
        </w:rPr>
        <w:t xml:space="preserve">Πίνακας 6 Κατανομή συσκευών εξοπλισμού χρηστών για εύρη συχνοτήτων 1-4, 2-4 και 3-4 </w:t>
      </w:r>
      <w:r>
        <w:rPr>
          <w:noProof/>
        </w:rPr>
        <w:t>GHz</w:t>
      </w:r>
      <w:r w:rsidRPr="003E20B3">
        <w:rPr>
          <w:noProof/>
          <w:lang w:val="el-GR"/>
        </w:rPr>
        <w:t xml:space="preserve">, 10 σταθμούς βάσης, 50 συσκευές εξοπλισμού χρηστών, ισχύ σήματος 25 </w:t>
      </w:r>
      <w:r w:rsidRPr="003E20B3">
        <w:rPr>
          <w:noProof/>
          <w:lang w:val="en-US"/>
        </w:rPr>
        <w:t>dB</w:t>
      </w:r>
      <w:r w:rsidRPr="003E20B3">
        <w:rPr>
          <w:noProof/>
          <w:lang w:val="el-GR"/>
        </w:rPr>
        <w:t xml:space="preserve"> και ισχύ θορύβου -110 </w:t>
      </w:r>
      <w:r w:rsidRPr="003E20B3">
        <w:rPr>
          <w:noProof/>
          <w:lang w:val="en-US"/>
        </w:rPr>
        <w:t>dB</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177045597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46</w:t>
      </w:r>
      <w:r>
        <w:rPr>
          <w:noProof/>
        </w:rPr>
        <w:fldChar w:fldCharType="end"/>
      </w:r>
    </w:p>
    <w:p w14:paraId="6A0511E7" w14:textId="7969FCF3"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E20B3">
        <w:rPr>
          <w:noProof/>
          <w:lang w:val="el-GR"/>
        </w:rPr>
        <w:t xml:space="preserve">Πίνακας 7 Σύγκριση συνολικής ισχύος παρεμβολών (Περίπτωση επαναχρησιμοποίησης συχνότητας και περίπτωση χωρίς επαναχρησιμοποίηση συχνότητας) συναρτήσει της ακτίνας εμβέλειας των </w:t>
      </w:r>
      <w:r w:rsidRPr="003E20B3">
        <w:rPr>
          <w:noProof/>
          <w:lang w:val="en-US"/>
        </w:rPr>
        <w:t>small</w:t>
      </w:r>
      <w:r w:rsidRPr="003E20B3">
        <w:rPr>
          <w:noProof/>
          <w:lang w:val="el-GR"/>
        </w:rPr>
        <w:t xml:space="preserve"> </w:t>
      </w:r>
      <w:r w:rsidRPr="003E20B3">
        <w:rPr>
          <w:noProof/>
          <w:lang w:val="en-US"/>
        </w:rPr>
        <w:t>cells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177045598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60</w:t>
      </w:r>
      <w:r>
        <w:rPr>
          <w:noProof/>
        </w:rPr>
        <w:fldChar w:fldCharType="end"/>
      </w:r>
    </w:p>
    <w:p w14:paraId="5EC2EA7B" w14:textId="6EED512E" w:rsidR="00963283" w:rsidRPr="00383EFF" w:rsidRDefault="00515471" w:rsidP="00515471">
      <w:pPr>
        <w:rPr>
          <w:lang w:val="el-GR"/>
        </w:rPr>
        <w:sectPr w:rsidR="00963283" w:rsidRPr="00383EFF" w:rsidSect="000F5CE8">
          <w:headerReference w:type="even" r:id="rId21"/>
          <w:footerReference w:type="even" r:id="rId22"/>
          <w:headerReference w:type="first" r:id="rId23"/>
          <w:footerReference w:type="first" r:id="rId24"/>
          <w:pgSz w:w="11906" w:h="16838" w:code="9"/>
          <w:pgMar w:top="1701" w:right="1134" w:bottom="1701" w:left="1701" w:header="851" w:footer="851" w:gutter="0"/>
          <w:pgNumType w:fmt="lowerRoman"/>
          <w:cols w:space="720"/>
          <w:docGrid w:linePitch="360"/>
        </w:sectPr>
      </w:pPr>
      <w:r>
        <w:rPr>
          <w:lang w:val="el-GR"/>
        </w:rPr>
        <w:fldChar w:fldCharType="end"/>
      </w:r>
    </w:p>
    <w:p w14:paraId="76AA6040" w14:textId="4333FCC7" w:rsidR="00963283" w:rsidRPr="00B71312" w:rsidRDefault="00F57ECB" w:rsidP="00963283">
      <w:pPr>
        <w:pageBreakBefore/>
        <w:spacing w:before="960" w:after="960"/>
        <w:jc w:val="center"/>
        <w:rPr>
          <w:b/>
          <w:sz w:val="40"/>
          <w:lang w:val="el-GR"/>
          <w14:shadow w14:blurRad="50800" w14:dist="38100" w14:dir="2700000" w14:sx="100000" w14:sy="100000" w14:kx="0" w14:ky="0" w14:algn="tl">
            <w14:srgbClr w14:val="000000">
              <w14:alpha w14:val="60000"/>
            </w14:srgbClr>
          </w14:shadow>
        </w:rPr>
      </w:pPr>
      <w:r w:rsidRPr="00BD6720">
        <w:rPr>
          <w:b/>
          <w:sz w:val="40"/>
          <w:lang w:val="el-GR"/>
          <w14:shadow w14:blurRad="50800" w14:dist="38100" w14:dir="2700000" w14:sx="100000" w14:sy="100000" w14:kx="0" w14:ky="0" w14:algn="tl">
            <w14:srgbClr w14:val="000000">
              <w14:alpha w14:val="60000"/>
            </w14:srgbClr>
          </w14:shadow>
        </w:rPr>
        <w:lastRenderedPageBreak/>
        <w:t>Λ</w:t>
      </w:r>
      <w:r w:rsidR="0062513D">
        <w:rPr>
          <w:b/>
          <w:sz w:val="40"/>
          <w:lang w:val="el-GR"/>
          <w14:shadow w14:blurRad="50800" w14:dist="38100" w14:dir="2700000" w14:sx="100000" w14:sy="100000" w14:kx="0" w14:ky="0" w14:algn="tl">
            <w14:srgbClr w14:val="000000">
              <w14:alpha w14:val="60000"/>
            </w14:srgbClr>
          </w14:shadow>
        </w:rPr>
        <w:t>ί</w:t>
      </w:r>
      <w:r w:rsidRPr="00BD6720">
        <w:rPr>
          <w:b/>
          <w:sz w:val="40"/>
          <w:lang w:val="el-GR"/>
          <w14:shadow w14:blurRad="50800" w14:dist="38100" w14:dir="2700000" w14:sx="100000" w14:sy="100000" w14:kx="0" w14:ky="0" w14:algn="tl">
            <w14:srgbClr w14:val="000000">
              <w14:alpha w14:val="60000"/>
            </w14:srgbClr>
          </w14:shadow>
        </w:rPr>
        <w:t>στα</w:t>
      </w:r>
      <w:r w:rsidRPr="00B71312">
        <w:rPr>
          <w:b/>
          <w:sz w:val="40"/>
          <w:lang w:val="el-GR"/>
          <w14:shadow w14:blurRad="50800" w14:dist="38100" w14:dir="2700000" w14:sx="100000" w14:sy="100000" w14:kx="0" w14:ky="0" w14:algn="tl">
            <w14:srgbClr w14:val="000000">
              <w14:alpha w14:val="60000"/>
            </w14:srgbClr>
          </w14:shadow>
        </w:rPr>
        <w:t xml:space="preserve"> </w:t>
      </w:r>
      <w:r>
        <w:rPr>
          <w:b/>
          <w:sz w:val="40"/>
          <w:lang w:val="el-GR"/>
          <w14:shadow w14:blurRad="50800" w14:dist="38100" w14:dir="2700000" w14:sx="100000" w14:sy="100000" w14:kx="0" w14:ky="0" w14:algn="tl">
            <w14:srgbClr w14:val="000000">
              <w14:alpha w14:val="60000"/>
            </w14:srgbClr>
          </w14:shadow>
        </w:rPr>
        <w:t>Σχημ</w:t>
      </w:r>
      <w:r w:rsidR="00515471">
        <w:rPr>
          <w:b/>
          <w:sz w:val="40"/>
          <w:lang w:val="el-GR"/>
          <w14:shadow w14:blurRad="50800" w14:dist="38100" w14:dir="2700000" w14:sx="100000" w14:sy="100000" w14:kx="0" w14:ky="0" w14:algn="tl">
            <w14:srgbClr w14:val="000000">
              <w14:alpha w14:val="60000"/>
            </w14:srgbClr>
          </w14:shadow>
        </w:rPr>
        <w:t>ά</w:t>
      </w:r>
      <w:r>
        <w:rPr>
          <w:b/>
          <w:sz w:val="40"/>
          <w:lang w:val="el-GR"/>
          <w14:shadow w14:blurRad="50800" w14:dist="38100" w14:dir="2700000" w14:sx="100000" w14:sy="100000" w14:kx="0" w14:ky="0" w14:algn="tl">
            <w14:srgbClr w14:val="000000">
              <w14:alpha w14:val="60000"/>
            </w14:srgbClr>
          </w14:shadow>
        </w:rPr>
        <w:t>των</w:t>
      </w:r>
    </w:p>
    <w:p w14:paraId="17E237EC" w14:textId="140EB334" w:rsidR="00322B65" w:rsidRDefault="00FC0929">
      <w:pPr>
        <w:pStyle w:val="af"/>
        <w:tabs>
          <w:tab w:val="right" w:leader="dot" w:pos="9061"/>
        </w:tabs>
        <w:rPr>
          <w:rFonts w:asciiTheme="minorHAnsi" w:eastAsiaTheme="minorEastAsia" w:hAnsiTheme="minorHAnsi" w:cstheme="minorBidi"/>
          <w:noProof/>
          <w:sz w:val="22"/>
          <w:szCs w:val="22"/>
          <w:lang w:val="el-GR" w:eastAsia="el-GR"/>
        </w:rPr>
      </w:pPr>
      <w:r>
        <w:fldChar w:fldCharType="begin"/>
      </w:r>
      <w:r w:rsidRPr="00B71312">
        <w:rPr>
          <w:lang w:val="el-GR"/>
        </w:rPr>
        <w:instrText xml:space="preserve"> </w:instrText>
      </w:r>
      <w:r>
        <w:instrText>TOC</w:instrText>
      </w:r>
      <w:r w:rsidRPr="00B71312">
        <w:rPr>
          <w:lang w:val="el-GR"/>
        </w:rPr>
        <w:instrText xml:space="preserve"> \</w:instrText>
      </w:r>
      <w:r>
        <w:instrText>c</w:instrText>
      </w:r>
      <w:r w:rsidRPr="00B71312">
        <w:rPr>
          <w:lang w:val="el-GR"/>
        </w:rPr>
        <w:instrText xml:space="preserve"> "Σχήμα" </w:instrText>
      </w:r>
      <w:r>
        <w:fldChar w:fldCharType="separate"/>
      </w:r>
      <w:r w:rsidR="00322B65" w:rsidRPr="00E7519F">
        <w:rPr>
          <w:noProof/>
          <w:lang w:val="el-GR"/>
        </w:rPr>
        <w:t>Σχήμα 1 Κατανάλωση ενέργειας σε κυψελωτό δίκτυο [2]</w:t>
      </w:r>
      <w:r w:rsidR="00322B65" w:rsidRPr="00322B65">
        <w:rPr>
          <w:noProof/>
          <w:lang w:val="el-GR"/>
        </w:rPr>
        <w:tab/>
      </w:r>
      <w:r w:rsidR="00322B65">
        <w:rPr>
          <w:noProof/>
        </w:rPr>
        <w:fldChar w:fldCharType="begin"/>
      </w:r>
      <w:r w:rsidR="00322B65" w:rsidRPr="00322B65">
        <w:rPr>
          <w:noProof/>
          <w:lang w:val="el-GR"/>
        </w:rPr>
        <w:instrText xml:space="preserve"> </w:instrText>
      </w:r>
      <w:r w:rsidR="00322B65">
        <w:rPr>
          <w:noProof/>
        </w:rPr>
        <w:instrText>PAGEREF</w:instrText>
      </w:r>
      <w:r w:rsidR="00322B65" w:rsidRPr="00322B65">
        <w:rPr>
          <w:noProof/>
          <w:lang w:val="el-GR"/>
        </w:rPr>
        <w:instrText xml:space="preserve"> _</w:instrText>
      </w:r>
      <w:r w:rsidR="00322B65">
        <w:rPr>
          <w:noProof/>
        </w:rPr>
        <w:instrText>Toc</w:instrText>
      </w:r>
      <w:r w:rsidR="00322B65" w:rsidRPr="00322B65">
        <w:rPr>
          <w:noProof/>
          <w:lang w:val="el-GR"/>
        </w:rPr>
        <w:instrText>177045529 \</w:instrText>
      </w:r>
      <w:r w:rsidR="00322B65">
        <w:rPr>
          <w:noProof/>
        </w:rPr>
        <w:instrText>h</w:instrText>
      </w:r>
      <w:r w:rsidR="00322B65" w:rsidRPr="00322B65">
        <w:rPr>
          <w:noProof/>
          <w:lang w:val="el-GR"/>
        </w:rPr>
        <w:instrText xml:space="preserve"> </w:instrText>
      </w:r>
      <w:r w:rsidR="00322B65">
        <w:rPr>
          <w:noProof/>
        </w:rPr>
      </w:r>
      <w:r w:rsidR="00322B65">
        <w:rPr>
          <w:noProof/>
        </w:rPr>
        <w:fldChar w:fldCharType="separate"/>
      </w:r>
      <w:r w:rsidR="00322B65" w:rsidRPr="00322B65">
        <w:rPr>
          <w:noProof/>
          <w:lang w:val="el-GR"/>
        </w:rPr>
        <w:t>5</w:t>
      </w:r>
      <w:r w:rsidR="00322B65">
        <w:rPr>
          <w:noProof/>
        </w:rPr>
        <w:fldChar w:fldCharType="end"/>
      </w:r>
    </w:p>
    <w:p w14:paraId="5C88200E" w14:textId="7C9A5269"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2 Μοντέλο δικτύου </w:t>
      </w:r>
      <w:r w:rsidRPr="00E7519F">
        <w:rPr>
          <w:noProof/>
          <w:lang w:val="en-US"/>
        </w:rPr>
        <w:t>small</w:t>
      </w:r>
      <w:r w:rsidRPr="00E7519F">
        <w:rPr>
          <w:noProof/>
          <w:lang w:val="el-GR"/>
        </w:rPr>
        <w:t xml:space="preserve"> </w:t>
      </w:r>
      <w:r w:rsidRPr="00E7519F">
        <w:rPr>
          <w:noProof/>
          <w:lang w:val="en-US"/>
        </w:rPr>
        <w:t>cells</w:t>
      </w:r>
      <w:r w:rsidRPr="00E7519F">
        <w:rPr>
          <w:noProof/>
          <w:lang w:val="el-GR"/>
        </w:rPr>
        <w:t xml:space="preserve"> έξυπνης πόλης [2]</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w:t>
      </w:r>
      <w:r>
        <w:rPr>
          <w:noProof/>
        </w:rPr>
        <w:fldChar w:fldCharType="end"/>
      </w:r>
    </w:p>
    <w:p w14:paraId="6D42A70A" w14:textId="11EBCC3E"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3 Τυπικές τιμές βασικών δεικτών αξιολόγησης δικτύου 5</w:t>
      </w:r>
      <w:r w:rsidRPr="00E7519F">
        <w:rPr>
          <w:noProof/>
          <w:lang w:val="en-US"/>
        </w:rPr>
        <w:t>G</w:t>
      </w:r>
      <w:r w:rsidRPr="00E7519F">
        <w:rPr>
          <w:noProof/>
          <w:lang w:val="el-GR"/>
        </w:rPr>
        <w:t xml:space="preserve"> και δικτύου 6</w:t>
      </w:r>
      <w:r w:rsidRPr="00E7519F">
        <w:rPr>
          <w:noProof/>
          <w:lang w:val="en-US"/>
        </w:rPr>
        <w:t>G</w:t>
      </w:r>
      <w:r w:rsidRPr="00E7519F">
        <w:rPr>
          <w:noProof/>
          <w:lang w:val="el-GR"/>
        </w:rPr>
        <w:t xml:space="preserve"> [5]</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10</w:t>
      </w:r>
      <w:r>
        <w:rPr>
          <w:noProof/>
        </w:rPr>
        <w:fldChar w:fldCharType="end"/>
      </w:r>
    </w:p>
    <w:p w14:paraId="310F2D02" w14:textId="2D3F5AF7"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4 Τεχνολογική πρόοδος από το 1</w:t>
      </w:r>
      <w:r w:rsidRPr="00E7519F">
        <w:rPr>
          <w:noProof/>
          <w:lang w:val="en-US"/>
        </w:rPr>
        <w:t>G</w:t>
      </w:r>
      <w:r w:rsidRPr="00E7519F">
        <w:rPr>
          <w:noProof/>
          <w:lang w:val="el-GR"/>
        </w:rPr>
        <w:t xml:space="preserve"> στο δίκτυο 6</w:t>
      </w:r>
      <w:r w:rsidRPr="00E7519F">
        <w:rPr>
          <w:noProof/>
          <w:lang w:val="en-US"/>
        </w:rPr>
        <w:t>G</w:t>
      </w:r>
      <w:r w:rsidRPr="00E7519F">
        <w:rPr>
          <w:noProof/>
          <w:lang w:val="el-GR"/>
        </w:rPr>
        <w:t xml:space="preserve"> [6]</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11</w:t>
      </w:r>
      <w:r>
        <w:rPr>
          <w:noProof/>
        </w:rPr>
        <w:fldChar w:fldCharType="end"/>
      </w:r>
    </w:p>
    <w:p w14:paraId="2E3E81AA" w14:textId="1F77B001"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22B65">
        <w:rPr>
          <w:noProof/>
          <w:lang w:val="el-GR"/>
        </w:rPr>
        <w:t xml:space="preserve">Σχήμα 5 </w:t>
      </w:r>
      <w:r w:rsidRPr="00E7519F">
        <w:rPr>
          <w:noProof/>
          <w:lang w:val="el-GR"/>
        </w:rPr>
        <w:t>Αρχιτεκτονική</w:t>
      </w:r>
      <w:r w:rsidRPr="00322B65">
        <w:rPr>
          <w:noProof/>
          <w:lang w:val="el-GR"/>
        </w:rPr>
        <w:t xml:space="preserve"> 5</w:t>
      </w:r>
      <w:r w:rsidRPr="00E7519F">
        <w:rPr>
          <w:noProof/>
          <w:lang w:val="en-US"/>
        </w:rPr>
        <w:t>G</w:t>
      </w:r>
      <w:r w:rsidRPr="00322B65">
        <w:rPr>
          <w:noProof/>
          <w:lang w:val="el-GR"/>
        </w:rPr>
        <w:t xml:space="preserve"> </w:t>
      </w:r>
      <w:r w:rsidRPr="00E7519F">
        <w:rPr>
          <w:noProof/>
          <w:lang w:val="el-GR"/>
        </w:rPr>
        <w:t>δικτύου</w:t>
      </w:r>
      <w:r w:rsidRPr="00322B65">
        <w:rPr>
          <w:noProof/>
          <w:lang w:val="el-GR"/>
        </w:rPr>
        <w:t xml:space="preserve"> [1]</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12</w:t>
      </w:r>
      <w:r>
        <w:rPr>
          <w:noProof/>
        </w:rPr>
        <w:fldChar w:fldCharType="end"/>
      </w:r>
    </w:p>
    <w:p w14:paraId="2F012BBA" w14:textId="50E40196"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6 Επίπεδα ασφάλειας δικτύου 5</w:t>
      </w:r>
      <w:r w:rsidRPr="00E7519F">
        <w:rPr>
          <w:noProof/>
          <w:lang w:val="en-US"/>
        </w:rPr>
        <w:t>G</w:t>
      </w:r>
      <w:r w:rsidRPr="00E7519F">
        <w:rPr>
          <w:noProof/>
          <w:lang w:val="el-GR"/>
        </w:rPr>
        <w:t xml:space="preserve"> [8]</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14</w:t>
      </w:r>
      <w:r>
        <w:rPr>
          <w:noProof/>
        </w:rPr>
        <w:fldChar w:fldCharType="end"/>
      </w:r>
    </w:p>
    <w:p w14:paraId="5AF757A9" w14:textId="22D85408"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7 Παράδειγμα τεμαχισμού 5</w:t>
      </w:r>
      <w:r w:rsidRPr="00E7519F">
        <w:rPr>
          <w:noProof/>
          <w:lang w:val="en-US"/>
        </w:rPr>
        <w:t>G</w:t>
      </w:r>
      <w:r w:rsidRPr="00E7519F">
        <w:rPr>
          <w:noProof/>
          <w:lang w:val="el-GR"/>
        </w:rPr>
        <w:t xml:space="preserve"> δικτύου [13]</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17</w:t>
      </w:r>
      <w:r>
        <w:rPr>
          <w:noProof/>
        </w:rPr>
        <w:fldChar w:fldCharType="end"/>
      </w:r>
    </w:p>
    <w:p w14:paraId="5DEAC71C" w14:textId="2F52B4CE"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8 Αρχιτεκτονική </w:t>
      </w:r>
      <w:r w:rsidRPr="00E7519F">
        <w:rPr>
          <w:noProof/>
          <w:lang w:val="en-US"/>
        </w:rPr>
        <w:t>Edge</w:t>
      </w:r>
      <w:r w:rsidRPr="00E7519F">
        <w:rPr>
          <w:noProof/>
          <w:lang w:val="el-GR"/>
        </w:rPr>
        <w:t xml:space="preserve"> </w:t>
      </w:r>
      <w:r w:rsidRPr="00E7519F">
        <w:rPr>
          <w:noProof/>
          <w:lang w:val="en-US"/>
        </w:rPr>
        <w:t>Computing</w:t>
      </w:r>
      <w:r w:rsidRPr="00E7519F">
        <w:rPr>
          <w:noProof/>
          <w:lang w:val="el-GR"/>
        </w:rPr>
        <w:t xml:space="preserve"> [14]</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18</w:t>
      </w:r>
      <w:r>
        <w:rPr>
          <w:noProof/>
        </w:rPr>
        <w:fldChar w:fldCharType="end"/>
      </w:r>
    </w:p>
    <w:p w14:paraId="12E55969" w14:textId="5ACE0F92"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9 Τεχνική διαμόρφωσης δέσμης στο 5</w:t>
      </w:r>
      <w:r>
        <w:rPr>
          <w:noProof/>
        </w:rPr>
        <w:t>G</w:t>
      </w:r>
      <w:r w:rsidRPr="00E7519F">
        <w:rPr>
          <w:noProof/>
          <w:lang w:val="el-GR"/>
        </w:rPr>
        <w:t xml:space="preserve"> [15]</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20</w:t>
      </w:r>
      <w:r>
        <w:rPr>
          <w:noProof/>
        </w:rPr>
        <w:fldChar w:fldCharType="end"/>
      </w:r>
    </w:p>
    <w:p w14:paraId="03A3DBA1" w14:textId="46C0B1C4"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10 Συνάθροιση φερόντων σύμφωνα με το πρότυπο 3</w:t>
      </w:r>
      <w:r w:rsidRPr="00E7519F">
        <w:rPr>
          <w:noProof/>
          <w:lang w:val="en-US"/>
        </w:rPr>
        <w:t>GPP</w:t>
      </w:r>
      <w:r w:rsidRPr="00E7519F">
        <w:rPr>
          <w:noProof/>
          <w:lang w:val="el-GR"/>
        </w:rPr>
        <w:t xml:space="preserve"> και την τεχνολογία </w:t>
      </w:r>
      <w:r w:rsidRPr="00E7519F">
        <w:rPr>
          <w:noProof/>
          <w:lang w:val="en-US"/>
        </w:rPr>
        <w:t>LTE</w:t>
      </w:r>
      <w:r w:rsidRPr="00E7519F">
        <w:rPr>
          <w:noProof/>
          <w:lang w:val="el-GR"/>
        </w:rPr>
        <w:t xml:space="preserve"> [18]</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22</w:t>
      </w:r>
      <w:r>
        <w:rPr>
          <w:noProof/>
        </w:rPr>
        <w:fldChar w:fldCharType="end"/>
      </w:r>
    </w:p>
    <w:p w14:paraId="402D51BB" w14:textId="41958091"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11 Πηγές παρεμβολών σε ασύρματους σταθμούς βάσης [27]</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177045539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30</w:t>
      </w:r>
      <w:r>
        <w:rPr>
          <w:noProof/>
        </w:rPr>
        <w:fldChar w:fldCharType="end"/>
      </w:r>
    </w:p>
    <w:p w14:paraId="25A54D26" w14:textId="72ED5DB2"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12 Σενάρια υπηρεσιών 5</w:t>
      </w:r>
      <w:r w:rsidRPr="00E7519F">
        <w:rPr>
          <w:noProof/>
          <w:lang w:val="en-US"/>
        </w:rPr>
        <w:t>G</w:t>
      </w:r>
      <w:r w:rsidRPr="00E7519F">
        <w:rPr>
          <w:noProof/>
          <w:lang w:val="el-GR"/>
        </w:rPr>
        <w:t xml:space="preserve"> όπως ορίστηκαν από την Διεθνή Ένωση Τηλεπικοινωνιών [33]</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34</w:t>
      </w:r>
      <w:r>
        <w:rPr>
          <w:noProof/>
        </w:rPr>
        <w:fldChar w:fldCharType="end"/>
      </w:r>
    </w:p>
    <w:p w14:paraId="518D78F4" w14:textId="637D38D4"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13 Μοντέλο δικτύου </w:t>
      </w:r>
      <w:r w:rsidRPr="00E7519F">
        <w:rPr>
          <w:noProof/>
          <w:lang w:val="en-US"/>
        </w:rPr>
        <w:t>small</w:t>
      </w:r>
      <w:r w:rsidRPr="00E7519F">
        <w:rPr>
          <w:noProof/>
          <w:lang w:val="el-GR"/>
        </w:rPr>
        <w:t xml:space="preserve"> </w:t>
      </w:r>
      <w:r w:rsidRPr="00E7519F">
        <w:rPr>
          <w:noProof/>
          <w:lang w:val="en-US"/>
        </w:rPr>
        <w:t>cells</w:t>
      </w:r>
      <w:r w:rsidRPr="00E7519F">
        <w:rPr>
          <w:noProof/>
          <w:lang w:val="el-GR"/>
        </w:rPr>
        <w:t xml:space="preserve"> για 10 σταθμούς βάσης, 50 συσκευές εξοπλισμού χρηστών και εύρος συχνοτήτων 1 - 4 </w:t>
      </w:r>
      <w:r w:rsidRPr="00E7519F">
        <w:rPr>
          <w:noProof/>
          <w:lang w:val="en-US"/>
        </w:rPr>
        <w:t>GHz</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38</w:t>
      </w:r>
      <w:r>
        <w:rPr>
          <w:noProof/>
        </w:rPr>
        <w:fldChar w:fldCharType="end"/>
      </w:r>
    </w:p>
    <w:p w14:paraId="3B6613CA" w14:textId="6488BEB2"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14 Μοντέλο δικτύου </w:t>
      </w:r>
      <w:r>
        <w:rPr>
          <w:noProof/>
        </w:rPr>
        <w:t>small</w:t>
      </w:r>
      <w:r w:rsidRPr="00E7519F">
        <w:rPr>
          <w:noProof/>
          <w:lang w:val="el-GR"/>
        </w:rPr>
        <w:t xml:space="preserve"> </w:t>
      </w:r>
      <w:r>
        <w:rPr>
          <w:noProof/>
        </w:rPr>
        <w:t>cells</w:t>
      </w:r>
      <w:r w:rsidRPr="00E7519F">
        <w:rPr>
          <w:noProof/>
          <w:lang w:val="el-GR"/>
        </w:rPr>
        <w:t xml:space="preserve"> για 10 σταθμούς βάσης, 50 συσκευές εξοπλισμού χρηστών και εύρος συχνοτήτων 2 - 4 </w:t>
      </w:r>
      <w:r>
        <w:rPr>
          <w:noProof/>
        </w:rPr>
        <w:t>GHz</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40</w:t>
      </w:r>
      <w:r>
        <w:rPr>
          <w:noProof/>
        </w:rPr>
        <w:fldChar w:fldCharType="end"/>
      </w:r>
    </w:p>
    <w:p w14:paraId="5611FC7B" w14:textId="15FCA465"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15 Μοντέλο δικτύου </w:t>
      </w:r>
      <w:r>
        <w:rPr>
          <w:noProof/>
        </w:rPr>
        <w:t>small</w:t>
      </w:r>
      <w:r w:rsidRPr="00E7519F">
        <w:rPr>
          <w:noProof/>
          <w:lang w:val="el-GR"/>
        </w:rPr>
        <w:t xml:space="preserve"> </w:t>
      </w:r>
      <w:r>
        <w:rPr>
          <w:noProof/>
        </w:rPr>
        <w:t>cells</w:t>
      </w:r>
      <w:r w:rsidRPr="00E7519F">
        <w:rPr>
          <w:noProof/>
          <w:lang w:val="el-GR"/>
        </w:rPr>
        <w:t xml:space="preserve"> για 10 σταθμούς βάσης, 50 συσκευές εξοπλισμού χρηστών και εύρος συχνοτήτων 3 - 4 </w:t>
      </w:r>
      <w:r>
        <w:rPr>
          <w:noProof/>
        </w:rPr>
        <w:t>GHz</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41</w:t>
      </w:r>
      <w:r>
        <w:rPr>
          <w:noProof/>
        </w:rPr>
        <w:fldChar w:fldCharType="end"/>
      </w:r>
    </w:p>
    <w:p w14:paraId="0B0FDB32" w14:textId="33704A92"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16 Μοντέλο δικτύου </w:t>
      </w:r>
      <w:r>
        <w:rPr>
          <w:noProof/>
        </w:rPr>
        <w:t>small</w:t>
      </w:r>
      <w:r w:rsidRPr="00E7519F">
        <w:rPr>
          <w:noProof/>
          <w:lang w:val="el-GR"/>
        </w:rPr>
        <w:t xml:space="preserve"> </w:t>
      </w:r>
      <w:r>
        <w:rPr>
          <w:noProof/>
        </w:rPr>
        <w:t>cells</w:t>
      </w:r>
      <w:r w:rsidRPr="00E7519F">
        <w:rPr>
          <w:noProof/>
          <w:lang w:val="el-GR"/>
        </w:rPr>
        <w:t xml:space="preserve"> για 10 σταθμούς βάσης, 50 συσκευές εξοπλισμού χρηστών, εύρος συχνοτήτων 1 - 4 </w:t>
      </w:r>
      <w:r>
        <w:rPr>
          <w:noProof/>
        </w:rPr>
        <w:t>GHz</w:t>
      </w:r>
      <w:r w:rsidRPr="00E7519F">
        <w:rPr>
          <w:noProof/>
          <w:lang w:val="el-GR"/>
        </w:rPr>
        <w:t xml:space="preserve"> , ισχύ σήματος 25 </w:t>
      </w:r>
      <w:r w:rsidRPr="00E7519F">
        <w:rPr>
          <w:noProof/>
          <w:lang w:val="en-US"/>
        </w:rPr>
        <w:t>dB</w:t>
      </w:r>
      <w:r w:rsidRPr="00E7519F">
        <w:rPr>
          <w:noProof/>
          <w:lang w:val="el-GR"/>
        </w:rPr>
        <w:t xml:space="preserve"> και ισχύ θορύβου -110 </w:t>
      </w:r>
      <w:r w:rsidRPr="00E7519F">
        <w:rPr>
          <w:noProof/>
          <w:lang w:val="en-US"/>
        </w:rPr>
        <w:t>dB</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44</w:t>
      </w:r>
      <w:r>
        <w:rPr>
          <w:noProof/>
        </w:rPr>
        <w:fldChar w:fldCharType="end"/>
      </w:r>
    </w:p>
    <w:p w14:paraId="7A58BED7" w14:textId="3A9CB03F"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17 Μοντέλο δικτύου </w:t>
      </w:r>
      <w:r>
        <w:rPr>
          <w:noProof/>
        </w:rPr>
        <w:t>small</w:t>
      </w:r>
      <w:r w:rsidRPr="00E7519F">
        <w:rPr>
          <w:noProof/>
          <w:lang w:val="el-GR"/>
        </w:rPr>
        <w:t xml:space="preserve"> </w:t>
      </w:r>
      <w:r>
        <w:rPr>
          <w:noProof/>
        </w:rPr>
        <w:t>cells</w:t>
      </w:r>
      <w:r w:rsidRPr="00E7519F">
        <w:rPr>
          <w:noProof/>
          <w:lang w:val="el-GR"/>
        </w:rPr>
        <w:t xml:space="preserve"> για 10 σταθμούς βάσης, 50 συσκευές εξοπλισμού χρηστών, εύρος συχνοτήτων 2 - 4 </w:t>
      </w:r>
      <w:r>
        <w:rPr>
          <w:noProof/>
        </w:rPr>
        <w:t>GHz</w:t>
      </w:r>
      <w:r w:rsidRPr="00E7519F">
        <w:rPr>
          <w:noProof/>
          <w:lang w:val="el-GR"/>
        </w:rPr>
        <w:t xml:space="preserve"> , ισχύ σήματος 25 </w:t>
      </w:r>
      <w:r>
        <w:rPr>
          <w:noProof/>
        </w:rPr>
        <w:t>dB</w:t>
      </w:r>
      <w:r w:rsidRPr="00E7519F">
        <w:rPr>
          <w:noProof/>
          <w:lang w:val="el-GR"/>
        </w:rPr>
        <w:t xml:space="preserve"> και ισχύ θορύβου -110 </w:t>
      </w:r>
      <w:r>
        <w:rPr>
          <w:noProof/>
        </w:rPr>
        <w:t>dB</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45</w:t>
      </w:r>
      <w:r>
        <w:rPr>
          <w:noProof/>
        </w:rPr>
        <w:fldChar w:fldCharType="end"/>
      </w:r>
    </w:p>
    <w:p w14:paraId="399E285B" w14:textId="69F25DE3"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18 Μοντέλο δικτύου </w:t>
      </w:r>
      <w:r>
        <w:rPr>
          <w:noProof/>
        </w:rPr>
        <w:t>small</w:t>
      </w:r>
      <w:r w:rsidRPr="00E7519F">
        <w:rPr>
          <w:noProof/>
          <w:lang w:val="el-GR"/>
        </w:rPr>
        <w:t xml:space="preserve"> </w:t>
      </w:r>
      <w:r>
        <w:rPr>
          <w:noProof/>
        </w:rPr>
        <w:t>cells</w:t>
      </w:r>
      <w:r w:rsidRPr="00E7519F">
        <w:rPr>
          <w:noProof/>
          <w:lang w:val="el-GR"/>
        </w:rPr>
        <w:t xml:space="preserve"> για 10 σταθμούς βάσης, 50 συσκευές εξοπλισμού χρηστών, εύρος συχνοτήτων 3 - 4 </w:t>
      </w:r>
      <w:r>
        <w:rPr>
          <w:noProof/>
        </w:rPr>
        <w:t>GHz</w:t>
      </w:r>
      <w:r w:rsidRPr="00E7519F">
        <w:rPr>
          <w:noProof/>
          <w:lang w:val="el-GR"/>
        </w:rPr>
        <w:t xml:space="preserve"> , ισχύ σήματος 25 </w:t>
      </w:r>
      <w:r>
        <w:rPr>
          <w:noProof/>
        </w:rPr>
        <w:t>dB</w:t>
      </w:r>
      <w:r w:rsidRPr="00E7519F">
        <w:rPr>
          <w:noProof/>
          <w:lang w:val="el-GR"/>
        </w:rPr>
        <w:t xml:space="preserve"> και ισχύ θορύβου -110 </w:t>
      </w:r>
      <w:r>
        <w:rPr>
          <w:noProof/>
        </w:rPr>
        <w:t>dB</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45</w:t>
      </w:r>
      <w:r>
        <w:rPr>
          <w:noProof/>
        </w:rPr>
        <w:fldChar w:fldCharType="end"/>
      </w:r>
    </w:p>
    <w:p w14:paraId="037EF46B" w14:textId="5ABDA8FE"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19 </w:t>
      </w:r>
      <w:r>
        <w:rPr>
          <w:noProof/>
        </w:rPr>
        <w:t>SINR</w:t>
      </w:r>
      <w:r w:rsidRPr="00E7519F">
        <w:rPr>
          <w:noProof/>
          <w:lang w:val="el-GR"/>
        </w:rPr>
        <w:t xml:space="preserve"> σε χώρο 100</w:t>
      </w:r>
      <w:r>
        <w:rPr>
          <w:noProof/>
        </w:rPr>
        <w:t>x</w:t>
      </w:r>
      <w:r w:rsidRPr="00E7519F">
        <w:rPr>
          <w:noProof/>
          <w:lang w:val="el-GR"/>
        </w:rPr>
        <w:t>100</w:t>
      </w:r>
      <w:r>
        <w:rPr>
          <w:noProof/>
        </w:rPr>
        <w:t>m</w:t>
      </w:r>
      <w:r w:rsidRPr="00E7519F">
        <w:rPr>
          <w:noProof/>
          <w:lang w:val="el-GR"/>
        </w:rPr>
        <w:t xml:space="preserve"> για 10 </w:t>
      </w:r>
      <w:r>
        <w:rPr>
          <w:noProof/>
        </w:rPr>
        <w:t>small</w:t>
      </w:r>
      <w:r w:rsidRPr="00E7519F">
        <w:rPr>
          <w:noProof/>
          <w:lang w:val="el-GR"/>
        </w:rPr>
        <w:t xml:space="preserve"> </w:t>
      </w:r>
      <w:r>
        <w:rPr>
          <w:noProof/>
        </w:rPr>
        <w:t>cells</w:t>
      </w:r>
      <w:r w:rsidRPr="00E7519F">
        <w:rPr>
          <w:noProof/>
          <w:lang w:val="el-GR"/>
        </w:rPr>
        <w:t>, ισχύ σήματος 3</w:t>
      </w:r>
      <w:r>
        <w:rPr>
          <w:noProof/>
        </w:rPr>
        <w:t>W</w:t>
      </w:r>
      <w:r w:rsidRPr="00E7519F">
        <w:rPr>
          <w:noProof/>
          <w:lang w:val="el-GR"/>
        </w:rPr>
        <w:t>, ισχύ παρεμβολών 0.4</w:t>
      </w:r>
      <w:r>
        <w:rPr>
          <w:noProof/>
        </w:rPr>
        <w:t>W</w:t>
      </w:r>
      <w:r w:rsidRPr="00E7519F">
        <w:rPr>
          <w:noProof/>
          <w:lang w:val="el-GR"/>
        </w:rPr>
        <w:t xml:space="preserve"> και ισχύ θορύβου 1μ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49</w:t>
      </w:r>
      <w:r>
        <w:rPr>
          <w:noProof/>
        </w:rPr>
        <w:fldChar w:fldCharType="end"/>
      </w:r>
    </w:p>
    <w:p w14:paraId="387359AE" w14:textId="33E52CDE"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20 Φασματική απόδοση σε χώρο 100</w:t>
      </w:r>
      <w:r>
        <w:rPr>
          <w:noProof/>
        </w:rPr>
        <w:t>x</w:t>
      </w:r>
      <w:r w:rsidRPr="00E7519F">
        <w:rPr>
          <w:noProof/>
          <w:lang w:val="el-GR"/>
        </w:rPr>
        <w:t>100</w:t>
      </w:r>
      <w:r>
        <w:rPr>
          <w:noProof/>
        </w:rPr>
        <w:t>m</w:t>
      </w:r>
      <w:r w:rsidRPr="00E7519F">
        <w:rPr>
          <w:noProof/>
          <w:lang w:val="el-GR"/>
        </w:rPr>
        <w:t xml:space="preserve"> για 10 </w:t>
      </w:r>
      <w:r>
        <w:rPr>
          <w:noProof/>
        </w:rPr>
        <w:t>small</w:t>
      </w:r>
      <w:r w:rsidRPr="00E7519F">
        <w:rPr>
          <w:noProof/>
          <w:lang w:val="el-GR"/>
        </w:rPr>
        <w:t xml:space="preserve"> </w:t>
      </w:r>
      <w:r>
        <w:rPr>
          <w:noProof/>
        </w:rPr>
        <w:t>cells</w:t>
      </w:r>
      <w:r w:rsidRPr="00E7519F">
        <w:rPr>
          <w:noProof/>
          <w:lang w:val="el-GR"/>
        </w:rPr>
        <w:t>, ισχύ σήματος 3</w:t>
      </w:r>
      <w:r>
        <w:rPr>
          <w:noProof/>
        </w:rPr>
        <w:t>W</w:t>
      </w:r>
      <w:r w:rsidRPr="00E7519F">
        <w:rPr>
          <w:noProof/>
          <w:lang w:val="el-GR"/>
        </w:rPr>
        <w:t>, ισχύ παρεμβολών 0.4</w:t>
      </w:r>
      <w:r>
        <w:rPr>
          <w:noProof/>
        </w:rPr>
        <w:t>W</w:t>
      </w:r>
      <w:r w:rsidRPr="00E7519F">
        <w:rPr>
          <w:noProof/>
          <w:lang w:val="el-GR"/>
        </w:rPr>
        <w:t xml:space="preserve"> και ισχύ θορύβου 1μ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49</w:t>
      </w:r>
      <w:r>
        <w:rPr>
          <w:noProof/>
        </w:rPr>
        <w:fldChar w:fldCharType="end"/>
      </w:r>
    </w:p>
    <w:p w14:paraId="3C443384" w14:textId="4B7C5423"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21 </w:t>
      </w:r>
      <w:r>
        <w:rPr>
          <w:noProof/>
        </w:rPr>
        <w:t>SINR</w:t>
      </w:r>
      <w:r w:rsidRPr="00E7519F">
        <w:rPr>
          <w:noProof/>
          <w:lang w:val="el-GR"/>
        </w:rPr>
        <w:t xml:space="preserve"> σε χώρο 100</w:t>
      </w:r>
      <w:r>
        <w:rPr>
          <w:noProof/>
        </w:rPr>
        <w:t>x</w:t>
      </w:r>
      <w:r w:rsidRPr="00E7519F">
        <w:rPr>
          <w:noProof/>
          <w:lang w:val="el-GR"/>
        </w:rPr>
        <w:t>100</w:t>
      </w:r>
      <w:r>
        <w:rPr>
          <w:noProof/>
        </w:rPr>
        <w:t>m</w:t>
      </w:r>
      <w:r w:rsidRPr="00E7519F">
        <w:rPr>
          <w:noProof/>
          <w:lang w:val="el-GR"/>
        </w:rPr>
        <w:t xml:space="preserve"> για 10 </w:t>
      </w:r>
      <w:r>
        <w:rPr>
          <w:noProof/>
        </w:rPr>
        <w:t>small</w:t>
      </w:r>
      <w:r w:rsidRPr="00E7519F">
        <w:rPr>
          <w:noProof/>
          <w:lang w:val="el-GR"/>
        </w:rPr>
        <w:t xml:space="preserve"> </w:t>
      </w:r>
      <w:r>
        <w:rPr>
          <w:noProof/>
        </w:rPr>
        <w:t>cells</w:t>
      </w:r>
      <w:r w:rsidRPr="00E7519F">
        <w:rPr>
          <w:noProof/>
          <w:lang w:val="el-GR"/>
        </w:rPr>
        <w:t>, ισχύ σήματος 6</w:t>
      </w:r>
      <w:r>
        <w:rPr>
          <w:noProof/>
        </w:rPr>
        <w:t>W</w:t>
      </w:r>
      <w:r w:rsidRPr="00E7519F">
        <w:rPr>
          <w:noProof/>
          <w:lang w:val="el-GR"/>
        </w:rPr>
        <w:t>, ισχύ παρεμβολών 0.4</w:t>
      </w:r>
      <w:r>
        <w:rPr>
          <w:noProof/>
        </w:rPr>
        <w:t>W</w:t>
      </w:r>
      <w:r w:rsidRPr="00E7519F">
        <w:rPr>
          <w:noProof/>
          <w:lang w:val="el-GR"/>
        </w:rPr>
        <w:t xml:space="preserve"> και ισχύ θορύβου 1μ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177045549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50</w:t>
      </w:r>
      <w:r>
        <w:rPr>
          <w:noProof/>
        </w:rPr>
        <w:fldChar w:fldCharType="end"/>
      </w:r>
    </w:p>
    <w:p w14:paraId="1F79177C" w14:textId="090DEB78"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22 Φασματική απόδοση σε χώρο 100</w:t>
      </w:r>
      <w:r>
        <w:rPr>
          <w:noProof/>
        </w:rPr>
        <w:t>x</w:t>
      </w:r>
      <w:r w:rsidRPr="00E7519F">
        <w:rPr>
          <w:noProof/>
          <w:lang w:val="el-GR"/>
        </w:rPr>
        <w:t>100</w:t>
      </w:r>
      <w:r>
        <w:rPr>
          <w:noProof/>
        </w:rPr>
        <w:t>m</w:t>
      </w:r>
      <w:r w:rsidRPr="00E7519F">
        <w:rPr>
          <w:noProof/>
          <w:lang w:val="el-GR"/>
        </w:rPr>
        <w:t xml:space="preserve"> για 10 </w:t>
      </w:r>
      <w:r>
        <w:rPr>
          <w:noProof/>
        </w:rPr>
        <w:t>small</w:t>
      </w:r>
      <w:r w:rsidRPr="00E7519F">
        <w:rPr>
          <w:noProof/>
          <w:lang w:val="el-GR"/>
        </w:rPr>
        <w:t xml:space="preserve"> </w:t>
      </w:r>
      <w:r>
        <w:rPr>
          <w:noProof/>
        </w:rPr>
        <w:t>cells</w:t>
      </w:r>
      <w:r w:rsidRPr="00E7519F">
        <w:rPr>
          <w:noProof/>
          <w:lang w:val="el-GR"/>
        </w:rPr>
        <w:t>, ισχύ σήματος 6</w:t>
      </w:r>
      <w:r>
        <w:rPr>
          <w:noProof/>
        </w:rPr>
        <w:t>W</w:t>
      </w:r>
      <w:r w:rsidRPr="00E7519F">
        <w:rPr>
          <w:noProof/>
          <w:lang w:val="el-GR"/>
        </w:rPr>
        <w:t>, ισχύ παρεμβολών 0.4</w:t>
      </w:r>
      <w:r>
        <w:rPr>
          <w:noProof/>
        </w:rPr>
        <w:t>W</w:t>
      </w:r>
      <w:r w:rsidRPr="00E7519F">
        <w:rPr>
          <w:noProof/>
          <w:lang w:val="el-GR"/>
        </w:rPr>
        <w:t xml:space="preserve"> και ισχύ θορύβου 1μ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51</w:t>
      </w:r>
      <w:r>
        <w:rPr>
          <w:noProof/>
        </w:rPr>
        <w:fldChar w:fldCharType="end"/>
      </w:r>
    </w:p>
    <w:p w14:paraId="0386C34C" w14:textId="7234BEF3"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23 </w:t>
      </w:r>
      <w:r>
        <w:rPr>
          <w:noProof/>
        </w:rPr>
        <w:t>SINR</w:t>
      </w:r>
      <w:r w:rsidRPr="00E7519F">
        <w:rPr>
          <w:noProof/>
          <w:lang w:val="el-GR"/>
        </w:rPr>
        <w:t xml:space="preserve"> σε χώρο 100</w:t>
      </w:r>
      <w:r>
        <w:rPr>
          <w:noProof/>
        </w:rPr>
        <w:t>x</w:t>
      </w:r>
      <w:r w:rsidRPr="00E7519F">
        <w:rPr>
          <w:noProof/>
          <w:lang w:val="el-GR"/>
        </w:rPr>
        <w:t>100</w:t>
      </w:r>
      <w:r>
        <w:rPr>
          <w:noProof/>
        </w:rPr>
        <w:t>m</w:t>
      </w:r>
      <w:r w:rsidRPr="00E7519F">
        <w:rPr>
          <w:noProof/>
          <w:lang w:val="el-GR"/>
        </w:rPr>
        <w:t xml:space="preserve"> για 10 </w:t>
      </w:r>
      <w:r>
        <w:rPr>
          <w:noProof/>
        </w:rPr>
        <w:t>small</w:t>
      </w:r>
      <w:r w:rsidRPr="00E7519F">
        <w:rPr>
          <w:noProof/>
          <w:lang w:val="el-GR"/>
        </w:rPr>
        <w:t xml:space="preserve"> </w:t>
      </w:r>
      <w:r>
        <w:rPr>
          <w:noProof/>
        </w:rPr>
        <w:t>cells</w:t>
      </w:r>
      <w:r w:rsidRPr="00E7519F">
        <w:rPr>
          <w:noProof/>
          <w:lang w:val="el-GR"/>
        </w:rPr>
        <w:t>, ισχύ σήματος 3</w:t>
      </w:r>
      <w:r>
        <w:rPr>
          <w:noProof/>
        </w:rPr>
        <w:t>W</w:t>
      </w:r>
      <w:r w:rsidRPr="00E7519F">
        <w:rPr>
          <w:noProof/>
          <w:lang w:val="el-GR"/>
        </w:rPr>
        <w:t>, ισχύ παρεμβολών 0.2</w:t>
      </w:r>
      <w:r>
        <w:rPr>
          <w:noProof/>
        </w:rPr>
        <w:t>W</w:t>
      </w:r>
      <w:r w:rsidRPr="00E7519F">
        <w:rPr>
          <w:noProof/>
          <w:lang w:val="el-GR"/>
        </w:rPr>
        <w:t xml:space="preserve"> και ισχύ θορύβου 1μ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51</w:t>
      </w:r>
      <w:r>
        <w:rPr>
          <w:noProof/>
        </w:rPr>
        <w:fldChar w:fldCharType="end"/>
      </w:r>
    </w:p>
    <w:p w14:paraId="63FEE684" w14:textId="74A1FA95"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24 Φασματική απόδοση σε χώρο 100</w:t>
      </w:r>
      <w:r>
        <w:rPr>
          <w:noProof/>
        </w:rPr>
        <w:t>x</w:t>
      </w:r>
      <w:r w:rsidRPr="00E7519F">
        <w:rPr>
          <w:noProof/>
          <w:lang w:val="el-GR"/>
        </w:rPr>
        <w:t>100</w:t>
      </w:r>
      <w:r>
        <w:rPr>
          <w:noProof/>
        </w:rPr>
        <w:t>m</w:t>
      </w:r>
      <w:r w:rsidRPr="00E7519F">
        <w:rPr>
          <w:noProof/>
          <w:lang w:val="el-GR"/>
        </w:rPr>
        <w:t xml:space="preserve"> για 10 </w:t>
      </w:r>
      <w:r>
        <w:rPr>
          <w:noProof/>
        </w:rPr>
        <w:t>small</w:t>
      </w:r>
      <w:r w:rsidRPr="00E7519F">
        <w:rPr>
          <w:noProof/>
          <w:lang w:val="el-GR"/>
        </w:rPr>
        <w:t xml:space="preserve"> </w:t>
      </w:r>
      <w:r>
        <w:rPr>
          <w:noProof/>
        </w:rPr>
        <w:t>cells</w:t>
      </w:r>
      <w:r w:rsidRPr="00E7519F">
        <w:rPr>
          <w:noProof/>
          <w:lang w:val="el-GR"/>
        </w:rPr>
        <w:t>, ισχύ σήματος 6</w:t>
      </w:r>
      <w:r>
        <w:rPr>
          <w:noProof/>
        </w:rPr>
        <w:t>W</w:t>
      </w:r>
      <w:r w:rsidRPr="00E7519F">
        <w:rPr>
          <w:noProof/>
          <w:lang w:val="el-GR"/>
        </w:rPr>
        <w:t>, ισχύ παρεμβολών 0.2</w:t>
      </w:r>
      <w:r>
        <w:rPr>
          <w:noProof/>
        </w:rPr>
        <w:t>W</w:t>
      </w:r>
      <w:r w:rsidRPr="00E7519F">
        <w:rPr>
          <w:noProof/>
          <w:lang w:val="el-GR"/>
        </w:rPr>
        <w:t xml:space="preserve"> και ισχύ θορύβου 1μ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52</w:t>
      </w:r>
      <w:r>
        <w:rPr>
          <w:noProof/>
        </w:rPr>
        <w:fldChar w:fldCharType="end"/>
      </w:r>
    </w:p>
    <w:p w14:paraId="44DE40BA" w14:textId="30C52787"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25 </w:t>
      </w:r>
      <w:r>
        <w:rPr>
          <w:noProof/>
        </w:rPr>
        <w:t>SINR</w:t>
      </w:r>
      <w:r w:rsidRPr="00E7519F">
        <w:rPr>
          <w:noProof/>
          <w:lang w:val="el-GR"/>
        </w:rPr>
        <w:t xml:space="preserve"> σε χώρο 100</w:t>
      </w:r>
      <w:r>
        <w:rPr>
          <w:noProof/>
        </w:rPr>
        <w:t>x</w:t>
      </w:r>
      <w:r w:rsidRPr="00E7519F">
        <w:rPr>
          <w:noProof/>
          <w:lang w:val="el-GR"/>
        </w:rPr>
        <w:t>100</w:t>
      </w:r>
      <w:r>
        <w:rPr>
          <w:noProof/>
        </w:rPr>
        <w:t>m</w:t>
      </w:r>
      <w:r w:rsidRPr="00E7519F">
        <w:rPr>
          <w:noProof/>
          <w:lang w:val="el-GR"/>
        </w:rPr>
        <w:t xml:space="preserve"> για 10 </w:t>
      </w:r>
      <w:r>
        <w:rPr>
          <w:noProof/>
        </w:rPr>
        <w:t>small</w:t>
      </w:r>
      <w:r w:rsidRPr="00E7519F">
        <w:rPr>
          <w:noProof/>
          <w:lang w:val="el-GR"/>
        </w:rPr>
        <w:t xml:space="preserve"> </w:t>
      </w:r>
      <w:r>
        <w:rPr>
          <w:noProof/>
        </w:rPr>
        <w:t>cells</w:t>
      </w:r>
      <w:r w:rsidRPr="00E7519F">
        <w:rPr>
          <w:noProof/>
          <w:lang w:val="el-GR"/>
        </w:rPr>
        <w:t>, ισχύ σήματος 3</w:t>
      </w:r>
      <w:r>
        <w:rPr>
          <w:noProof/>
        </w:rPr>
        <w:t>W</w:t>
      </w:r>
      <w:r w:rsidRPr="00E7519F">
        <w:rPr>
          <w:noProof/>
          <w:lang w:val="el-GR"/>
        </w:rPr>
        <w:t>, ισχύ παρεμβολών 0.4</w:t>
      </w:r>
      <w:r>
        <w:rPr>
          <w:noProof/>
        </w:rPr>
        <w:t>W</w:t>
      </w:r>
      <w:r w:rsidRPr="00E7519F">
        <w:rPr>
          <w:noProof/>
          <w:lang w:val="el-GR"/>
        </w:rPr>
        <w:t xml:space="preserve"> και ισχύ θορύβου 2μ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52</w:t>
      </w:r>
      <w:r>
        <w:rPr>
          <w:noProof/>
        </w:rPr>
        <w:fldChar w:fldCharType="end"/>
      </w:r>
    </w:p>
    <w:p w14:paraId="1D65F331" w14:textId="1062F827"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26 Φασματική απόδοση σε χώρο 100</w:t>
      </w:r>
      <w:r>
        <w:rPr>
          <w:noProof/>
        </w:rPr>
        <w:t>x</w:t>
      </w:r>
      <w:r w:rsidRPr="00E7519F">
        <w:rPr>
          <w:noProof/>
          <w:lang w:val="el-GR"/>
        </w:rPr>
        <w:t>100</w:t>
      </w:r>
      <w:r>
        <w:rPr>
          <w:noProof/>
        </w:rPr>
        <w:t>m</w:t>
      </w:r>
      <w:r w:rsidRPr="00E7519F">
        <w:rPr>
          <w:noProof/>
          <w:lang w:val="el-GR"/>
        </w:rPr>
        <w:t xml:space="preserve"> για 10 </w:t>
      </w:r>
      <w:r>
        <w:rPr>
          <w:noProof/>
        </w:rPr>
        <w:t>small</w:t>
      </w:r>
      <w:r w:rsidRPr="00E7519F">
        <w:rPr>
          <w:noProof/>
          <w:lang w:val="el-GR"/>
        </w:rPr>
        <w:t xml:space="preserve"> </w:t>
      </w:r>
      <w:r>
        <w:rPr>
          <w:noProof/>
        </w:rPr>
        <w:t>cells</w:t>
      </w:r>
      <w:r w:rsidRPr="00E7519F">
        <w:rPr>
          <w:noProof/>
          <w:lang w:val="el-GR"/>
        </w:rPr>
        <w:t>, ισχύ σήματος 6</w:t>
      </w:r>
      <w:r>
        <w:rPr>
          <w:noProof/>
        </w:rPr>
        <w:t>W</w:t>
      </w:r>
      <w:r w:rsidRPr="00E7519F">
        <w:rPr>
          <w:noProof/>
          <w:lang w:val="el-GR"/>
        </w:rPr>
        <w:t>, ισχύ παρεμβολών 0.4</w:t>
      </w:r>
      <w:r>
        <w:rPr>
          <w:noProof/>
        </w:rPr>
        <w:t>W</w:t>
      </w:r>
      <w:r w:rsidRPr="00E7519F">
        <w:rPr>
          <w:noProof/>
          <w:lang w:val="el-GR"/>
        </w:rPr>
        <w:t xml:space="preserve"> και ισχύ θορύβου 2μ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53</w:t>
      </w:r>
      <w:r>
        <w:rPr>
          <w:noProof/>
        </w:rPr>
        <w:fldChar w:fldCharType="end"/>
      </w:r>
    </w:p>
    <w:p w14:paraId="6B2F6D8C" w14:textId="1C17E998"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27 </w:t>
      </w:r>
      <w:r>
        <w:rPr>
          <w:noProof/>
        </w:rPr>
        <w:t>SINR</w:t>
      </w:r>
      <w:r w:rsidRPr="00E7519F">
        <w:rPr>
          <w:noProof/>
          <w:lang w:val="el-GR"/>
        </w:rPr>
        <w:t xml:space="preserve"> σε χώρο 100</w:t>
      </w:r>
      <w:r>
        <w:rPr>
          <w:noProof/>
        </w:rPr>
        <w:t>x</w:t>
      </w:r>
      <w:r w:rsidRPr="00E7519F">
        <w:rPr>
          <w:noProof/>
          <w:lang w:val="el-GR"/>
        </w:rPr>
        <w:t>100</w:t>
      </w:r>
      <w:r>
        <w:rPr>
          <w:noProof/>
        </w:rPr>
        <w:t>m</w:t>
      </w:r>
      <w:r w:rsidRPr="00E7519F">
        <w:rPr>
          <w:noProof/>
          <w:lang w:val="el-GR"/>
        </w:rPr>
        <w:t xml:space="preserve"> για 20 </w:t>
      </w:r>
      <w:r>
        <w:rPr>
          <w:noProof/>
        </w:rPr>
        <w:t>small</w:t>
      </w:r>
      <w:r w:rsidRPr="00E7519F">
        <w:rPr>
          <w:noProof/>
          <w:lang w:val="el-GR"/>
        </w:rPr>
        <w:t xml:space="preserve"> </w:t>
      </w:r>
      <w:r>
        <w:rPr>
          <w:noProof/>
        </w:rPr>
        <w:t>cells</w:t>
      </w:r>
      <w:r w:rsidRPr="00E7519F">
        <w:rPr>
          <w:noProof/>
          <w:lang w:val="el-GR"/>
        </w:rPr>
        <w:t>, ισχύ σήματος 6</w:t>
      </w:r>
      <w:r>
        <w:rPr>
          <w:noProof/>
        </w:rPr>
        <w:t>W</w:t>
      </w:r>
      <w:r w:rsidRPr="00E7519F">
        <w:rPr>
          <w:noProof/>
          <w:lang w:val="el-GR"/>
        </w:rPr>
        <w:t>, ισχύ παρεμβολών 0.4</w:t>
      </w:r>
      <w:r>
        <w:rPr>
          <w:noProof/>
        </w:rPr>
        <w:t>W</w:t>
      </w:r>
      <w:r w:rsidRPr="00E7519F">
        <w:rPr>
          <w:noProof/>
          <w:lang w:val="el-GR"/>
        </w:rPr>
        <w:t xml:space="preserve"> και ισχύ θορύβου 1μ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55</w:t>
      </w:r>
      <w:r>
        <w:rPr>
          <w:noProof/>
        </w:rPr>
        <w:fldChar w:fldCharType="end"/>
      </w:r>
    </w:p>
    <w:p w14:paraId="158A9065" w14:textId="4FAD9872"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28 Φασματική απόδοση σε χώρο 100</w:t>
      </w:r>
      <w:r>
        <w:rPr>
          <w:noProof/>
        </w:rPr>
        <w:t>x</w:t>
      </w:r>
      <w:r w:rsidRPr="00E7519F">
        <w:rPr>
          <w:noProof/>
          <w:lang w:val="el-GR"/>
        </w:rPr>
        <w:t>100</w:t>
      </w:r>
      <w:r>
        <w:rPr>
          <w:noProof/>
        </w:rPr>
        <w:t>m</w:t>
      </w:r>
      <w:r w:rsidRPr="00E7519F">
        <w:rPr>
          <w:noProof/>
          <w:lang w:val="el-GR"/>
        </w:rPr>
        <w:t xml:space="preserve"> για 20 </w:t>
      </w:r>
      <w:r>
        <w:rPr>
          <w:noProof/>
        </w:rPr>
        <w:t>small</w:t>
      </w:r>
      <w:r w:rsidRPr="00E7519F">
        <w:rPr>
          <w:noProof/>
          <w:lang w:val="el-GR"/>
        </w:rPr>
        <w:t xml:space="preserve"> </w:t>
      </w:r>
      <w:r>
        <w:rPr>
          <w:noProof/>
        </w:rPr>
        <w:t>cells</w:t>
      </w:r>
      <w:r w:rsidRPr="00E7519F">
        <w:rPr>
          <w:noProof/>
          <w:lang w:val="el-GR"/>
        </w:rPr>
        <w:t>, ισχύ σήματος 6</w:t>
      </w:r>
      <w:r>
        <w:rPr>
          <w:noProof/>
        </w:rPr>
        <w:t>W</w:t>
      </w:r>
      <w:r w:rsidRPr="00E7519F">
        <w:rPr>
          <w:noProof/>
          <w:lang w:val="el-GR"/>
        </w:rPr>
        <w:t>, ισχύ παρεμβολών 0.4</w:t>
      </w:r>
      <w:r>
        <w:rPr>
          <w:noProof/>
        </w:rPr>
        <w:t>W</w:t>
      </w:r>
      <w:r w:rsidRPr="00E7519F">
        <w:rPr>
          <w:noProof/>
          <w:lang w:val="el-GR"/>
        </w:rPr>
        <w:t xml:space="preserve"> και ισχύ θορύβου 1μ</w:t>
      </w:r>
      <w:r>
        <w:rPr>
          <w:noProof/>
        </w:rPr>
        <w:t>W</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55</w:t>
      </w:r>
      <w:r>
        <w:rPr>
          <w:noProof/>
        </w:rPr>
        <w:fldChar w:fldCharType="end"/>
      </w:r>
    </w:p>
    <w:p w14:paraId="7FD221F8" w14:textId="1C7EF8F0"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29 Εξαγωνικό δίκτυο </w:t>
      </w:r>
      <w:r w:rsidRPr="00E7519F">
        <w:rPr>
          <w:noProof/>
          <w:lang w:val="en-US"/>
        </w:rPr>
        <w:t>small</w:t>
      </w:r>
      <w:r w:rsidRPr="00E7519F">
        <w:rPr>
          <w:noProof/>
          <w:lang w:val="el-GR"/>
        </w:rPr>
        <w:t xml:space="preserve"> </w:t>
      </w:r>
      <w:r w:rsidRPr="00E7519F">
        <w:rPr>
          <w:noProof/>
          <w:lang w:val="en-US"/>
        </w:rPr>
        <w:t>cells</w:t>
      </w:r>
      <w:r w:rsidRPr="00E7519F">
        <w:rPr>
          <w:noProof/>
          <w:lang w:val="el-GR"/>
        </w:rPr>
        <w:t xml:space="preserve"> χωρίς επαναχρησιμοποίηση συχνότητας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59</w:t>
      </w:r>
      <w:r>
        <w:rPr>
          <w:noProof/>
        </w:rPr>
        <w:fldChar w:fldCharType="end"/>
      </w:r>
    </w:p>
    <w:p w14:paraId="3B6E1889" w14:textId="50434A63"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30 Εξαγωνικό δίκτυο </w:t>
      </w:r>
      <w:r>
        <w:rPr>
          <w:noProof/>
        </w:rPr>
        <w:t>small</w:t>
      </w:r>
      <w:r w:rsidRPr="00E7519F">
        <w:rPr>
          <w:noProof/>
          <w:lang w:val="el-GR"/>
        </w:rPr>
        <w:t xml:space="preserve"> </w:t>
      </w:r>
      <w:r>
        <w:rPr>
          <w:noProof/>
        </w:rPr>
        <w:t>cells</w:t>
      </w:r>
      <w:r w:rsidRPr="00E7519F">
        <w:rPr>
          <w:noProof/>
          <w:lang w:val="el-GR"/>
        </w:rPr>
        <w:t xml:space="preserve"> με επαναχρησιμοποίηση συχνότητας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59</w:t>
      </w:r>
      <w:r>
        <w:rPr>
          <w:noProof/>
        </w:rPr>
        <w:fldChar w:fldCharType="end"/>
      </w:r>
    </w:p>
    <w:p w14:paraId="09B019E9" w14:textId="04832CBB"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31 Σύγκριση ισχύος παρεμβολών χωρίς και με επαναχρησιμοποίηση συχνότητας σε έξι κανάλια</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177045559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60</w:t>
      </w:r>
      <w:r>
        <w:rPr>
          <w:noProof/>
        </w:rPr>
        <w:fldChar w:fldCharType="end"/>
      </w:r>
    </w:p>
    <w:p w14:paraId="43DEC6D4" w14:textId="5CF9AFD2"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lastRenderedPageBreak/>
        <w:t>Σχήμα</w:t>
      </w:r>
      <w:r w:rsidRPr="00322B65">
        <w:rPr>
          <w:noProof/>
          <w:lang w:val="el-GR"/>
        </w:rPr>
        <w:t xml:space="preserve"> 32 </w:t>
      </w:r>
      <w:r w:rsidRPr="00E7519F">
        <w:rPr>
          <w:noProof/>
          <w:lang w:val="el-GR"/>
        </w:rPr>
        <w:t>Φασματική</w:t>
      </w:r>
      <w:r w:rsidRPr="00322B65">
        <w:rPr>
          <w:noProof/>
          <w:lang w:val="el-GR"/>
        </w:rPr>
        <w:t xml:space="preserve"> </w:t>
      </w:r>
      <w:r w:rsidRPr="00E7519F">
        <w:rPr>
          <w:noProof/>
          <w:lang w:val="el-GR"/>
        </w:rPr>
        <w:t>απόδοση</w:t>
      </w:r>
      <w:r w:rsidRPr="00322B65">
        <w:rPr>
          <w:noProof/>
          <w:lang w:val="el-GR"/>
        </w:rPr>
        <w:t xml:space="preserve"> </w:t>
      </w:r>
      <w:r w:rsidRPr="00E7519F">
        <w:rPr>
          <w:noProof/>
          <w:lang w:val="el-GR"/>
        </w:rPr>
        <w:t>δικτύου</w:t>
      </w:r>
      <w:r w:rsidRPr="00322B65">
        <w:rPr>
          <w:noProof/>
          <w:lang w:val="el-GR"/>
        </w:rPr>
        <w:t xml:space="preserve"> (</w:t>
      </w:r>
      <w:r w:rsidRPr="00E7519F">
        <w:rPr>
          <w:noProof/>
          <w:lang w:val="en-US"/>
        </w:rPr>
        <w:t>SE</w:t>
      </w:r>
      <w:r w:rsidRPr="00322B65">
        <w:rPr>
          <w:noProof/>
          <w:lang w:val="el-GR"/>
        </w:rPr>
        <w:t xml:space="preserve">=15 </w:t>
      </w:r>
      <w:r w:rsidRPr="00E7519F">
        <w:rPr>
          <w:noProof/>
          <w:lang w:val="en-US"/>
        </w:rPr>
        <w:t>bps</w:t>
      </w:r>
      <w:r w:rsidRPr="00322B65">
        <w:rPr>
          <w:noProof/>
          <w:lang w:val="el-GR"/>
        </w:rPr>
        <w:t>/</w:t>
      </w:r>
      <w:r w:rsidRPr="00E7519F">
        <w:rPr>
          <w:noProof/>
          <w:lang w:val="en-US"/>
        </w:rPr>
        <w:t>Hz</w:t>
      </w:r>
      <w:r w:rsidRPr="00322B65">
        <w:rPr>
          <w:noProof/>
          <w:lang w:val="el-GR"/>
        </w:rPr>
        <w:t xml:space="preserve">, </w:t>
      </w:r>
      <w:r w:rsidRPr="00E7519F">
        <w:rPr>
          <w:noProof/>
          <w:lang w:val="en-US"/>
        </w:rPr>
        <w:t>B</w:t>
      </w:r>
      <w:r w:rsidRPr="00322B65">
        <w:rPr>
          <w:noProof/>
          <w:lang w:val="el-GR"/>
        </w:rPr>
        <w:t xml:space="preserve">=12 </w:t>
      </w:r>
      <w:r w:rsidRPr="00E7519F">
        <w:rPr>
          <w:noProof/>
          <w:lang w:val="en-US"/>
        </w:rPr>
        <w:t>GHz</w:t>
      </w:r>
      <w:r w:rsidRPr="00322B65">
        <w:rPr>
          <w:noProof/>
          <w:lang w:val="el-GR"/>
        </w:rPr>
        <w:t xml:space="preserve">, </w:t>
      </w:r>
      <w:r w:rsidRPr="00E7519F">
        <w:rPr>
          <w:noProof/>
          <w:lang w:val="en-US"/>
        </w:rPr>
        <w:t>Ps</w:t>
      </w:r>
      <w:r w:rsidRPr="00322B65">
        <w:rPr>
          <w:noProof/>
          <w:lang w:val="el-GR"/>
        </w:rPr>
        <w:t xml:space="preserve">=1 </w:t>
      </w:r>
      <w:r w:rsidRPr="00E7519F">
        <w:rPr>
          <w:noProof/>
          <w:lang w:val="en-US"/>
        </w:rPr>
        <w:t>W</w:t>
      </w:r>
      <w:r w:rsidRPr="00322B65">
        <w:rPr>
          <w:noProof/>
          <w:lang w:val="el-GR"/>
        </w:rPr>
        <w:t xml:space="preserve">, </w:t>
      </w:r>
      <w:r w:rsidRPr="00E7519F">
        <w:rPr>
          <w:noProof/>
          <w:lang w:val="en-US"/>
        </w:rPr>
        <w:t>SINR</w:t>
      </w:r>
      <w:r w:rsidRPr="00322B65">
        <w:rPr>
          <w:noProof/>
          <w:lang w:val="el-GR"/>
        </w:rPr>
        <w:t xml:space="preserve">=10 </w:t>
      </w:r>
      <w:r w:rsidRPr="00E7519F">
        <w:rPr>
          <w:noProof/>
          <w:lang w:val="en-US"/>
        </w:rPr>
        <w:t>dB</w:t>
      </w:r>
      <w:r w:rsidRPr="00322B65">
        <w:rPr>
          <w:noProof/>
          <w:lang w:val="el-GR"/>
        </w:rPr>
        <w:t xml:space="preserve">) </w:t>
      </w:r>
      <w:r w:rsidRPr="00E7519F">
        <w:rPr>
          <w:noProof/>
          <w:lang w:val="el-GR"/>
        </w:rPr>
        <w:t>για</w:t>
      </w:r>
      <w:r w:rsidRPr="00322B65">
        <w:rPr>
          <w:noProof/>
          <w:lang w:val="el-GR"/>
        </w:rPr>
        <w:t xml:space="preserve"> </w:t>
      </w:r>
      <w:r w:rsidRPr="00E7519F">
        <w:rPr>
          <w:noProof/>
          <w:lang w:val="el-GR"/>
        </w:rPr>
        <w:t>Ν</w:t>
      </w:r>
      <w:r w:rsidRPr="00322B65">
        <w:rPr>
          <w:noProof/>
          <w:lang w:val="el-GR"/>
        </w:rPr>
        <w:t>=3</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62</w:t>
      </w:r>
      <w:r>
        <w:rPr>
          <w:noProof/>
        </w:rPr>
        <w:fldChar w:fldCharType="end"/>
      </w:r>
    </w:p>
    <w:p w14:paraId="547E7BEC" w14:textId="390FD451"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22B65">
        <w:rPr>
          <w:noProof/>
          <w:lang w:val="el-GR"/>
        </w:rPr>
        <w:t xml:space="preserve">Σχήμα 33 </w:t>
      </w:r>
      <w:r w:rsidRPr="00E7519F">
        <w:rPr>
          <w:noProof/>
          <w:lang w:val="el-GR"/>
        </w:rPr>
        <w:t>Χωρητικότητα</w:t>
      </w:r>
      <w:r w:rsidRPr="00322B65">
        <w:rPr>
          <w:noProof/>
          <w:lang w:val="el-GR"/>
        </w:rPr>
        <w:t xml:space="preserve"> δικτύου (</w:t>
      </w:r>
      <w:r>
        <w:rPr>
          <w:noProof/>
        </w:rPr>
        <w:t>SE</w:t>
      </w:r>
      <w:r w:rsidRPr="00322B65">
        <w:rPr>
          <w:noProof/>
          <w:lang w:val="el-GR"/>
        </w:rPr>
        <w:t xml:space="preserve">=15 </w:t>
      </w:r>
      <w:r>
        <w:rPr>
          <w:noProof/>
        </w:rPr>
        <w:t>bps</w:t>
      </w:r>
      <w:r w:rsidRPr="00322B65">
        <w:rPr>
          <w:noProof/>
          <w:lang w:val="el-GR"/>
        </w:rPr>
        <w:t>/</w:t>
      </w:r>
      <w:r>
        <w:rPr>
          <w:noProof/>
        </w:rPr>
        <w:t>Hz</w:t>
      </w:r>
      <w:r w:rsidRPr="00322B65">
        <w:rPr>
          <w:noProof/>
          <w:lang w:val="el-GR"/>
        </w:rPr>
        <w:t xml:space="preserve">, </w:t>
      </w:r>
      <w:r>
        <w:rPr>
          <w:noProof/>
        </w:rPr>
        <w:t>B</w:t>
      </w:r>
      <w:r w:rsidRPr="00322B65">
        <w:rPr>
          <w:noProof/>
          <w:lang w:val="el-GR"/>
        </w:rPr>
        <w:t xml:space="preserve">=12 </w:t>
      </w:r>
      <w:r>
        <w:rPr>
          <w:noProof/>
        </w:rPr>
        <w:t>GHz</w:t>
      </w:r>
      <w:r w:rsidRPr="00322B65">
        <w:rPr>
          <w:noProof/>
          <w:lang w:val="el-GR"/>
        </w:rPr>
        <w:t xml:space="preserve">, </w:t>
      </w:r>
      <w:r>
        <w:rPr>
          <w:noProof/>
        </w:rPr>
        <w:t>Ps</w:t>
      </w:r>
      <w:r w:rsidRPr="00322B65">
        <w:rPr>
          <w:noProof/>
          <w:lang w:val="el-GR"/>
        </w:rPr>
        <w:t xml:space="preserve">=1 </w:t>
      </w:r>
      <w:r>
        <w:rPr>
          <w:noProof/>
        </w:rPr>
        <w:t>W</w:t>
      </w:r>
      <w:r w:rsidRPr="00322B65">
        <w:rPr>
          <w:noProof/>
          <w:lang w:val="el-GR"/>
        </w:rPr>
        <w:t xml:space="preserve">, </w:t>
      </w:r>
      <w:r>
        <w:rPr>
          <w:noProof/>
        </w:rPr>
        <w:t>SINR</w:t>
      </w:r>
      <w:r w:rsidRPr="00322B65">
        <w:rPr>
          <w:noProof/>
          <w:lang w:val="el-GR"/>
        </w:rPr>
        <w:t xml:space="preserve">=10 </w:t>
      </w:r>
      <w:r>
        <w:rPr>
          <w:noProof/>
        </w:rPr>
        <w:t>dB</w:t>
      </w:r>
      <w:r w:rsidRPr="00322B65">
        <w:rPr>
          <w:noProof/>
          <w:lang w:val="el-GR"/>
        </w:rPr>
        <w:t>) για Ν=3</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63</w:t>
      </w:r>
      <w:r>
        <w:rPr>
          <w:noProof/>
        </w:rPr>
        <w:fldChar w:fldCharType="end"/>
      </w:r>
    </w:p>
    <w:p w14:paraId="1364DC76" w14:textId="3167CD35"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22B65">
        <w:rPr>
          <w:noProof/>
          <w:lang w:val="el-GR"/>
        </w:rPr>
        <w:t xml:space="preserve">Σχήμα 34 </w:t>
      </w:r>
      <w:r w:rsidRPr="00E7519F">
        <w:rPr>
          <w:noProof/>
          <w:lang w:val="el-GR"/>
        </w:rPr>
        <w:t>Ισχύς</w:t>
      </w:r>
      <w:r w:rsidRPr="00322B65">
        <w:rPr>
          <w:noProof/>
          <w:lang w:val="el-GR"/>
        </w:rPr>
        <w:t xml:space="preserve"> </w:t>
      </w:r>
      <w:r w:rsidRPr="00E7519F">
        <w:rPr>
          <w:noProof/>
          <w:lang w:val="el-GR"/>
        </w:rPr>
        <w:t>παρεμβολών</w:t>
      </w:r>
      <w:r w:rsidRPr="00322B65">
        <w:rPr>
          <w:noProof/>
          <w:lang w:val="el-GR"/>
        </w:rPr>
        <w:t xml:space="preserve"> δικτύου (</w:t>
      </w:r>
      <w:r>
        <w:rPr>
          <w:noProof/>
        </w:rPr>
        <w:t>SE</w:t>
      </w:r>
      <w:r w:rsidRPr="00322B65">
        <w:rPr>
          <w:noProof/>
          <w:lang w:val="el-GR"/>
        </w:rPr>
        <w:t xml:space="preserve">=15 </w:t>
      </w:r>
      <w:r>
        <w:rPr>
          <w:noProof/>
        </w:rPr>
        <w:t>bps</w:t>
      </w:r>
      <w:r w:rsidRPr="00322B65">
        <w:rPr>
          <w:noProof/>
          <w:lang w:val="el-GR"/>
        </w:rPr>
        <w:t>/</w:t>
      </w:r>
      <w:r>
        <w:rPr>
          <w:noProof/>
        </w:rPr>
        <w:t>Hz</w:t>
      </w:r>
      <w:r w:rsidRPr="00322B65">
        <w:rPr>
          <w:noProof/>
          <w:lang w:val="el-GR"/>
        </w:rPr>
        <w:t xml:space="preserve">, </w:t>
      </w:r>
      <w:r>
        <w:rPr>
          <w:noProof/>
        </w:rPr>
        <w:t>B</w:t>
      </w:r>
      <w:r w:rsidRPr="00322B65">
        <w:rPr>
          <w:noProof/>
          <w:lang w:val="el-GR"/>
        </w:rPr>
        <w:t xml:space="preserve">=12 </w:t>
      </w:r>
      <w:r>
        <w:rPr>
          <w:noProof/>
        </w:rPr>
        <w:t>GHz</w:t>
      </w:r>
      <w:r w:rsidRPr="00322B65">
        <w:rPr>
          <w:noProof/>
          <w:lang w:val="el-GR"/>
        </w:rPr>
        <w:t xml:space="preserve">, </w:t>
      </w:r>
      <w:r>
        <w:rPr>
          <w:noProof/>
        </w:rPr>
        <w:t>Ps</w:t>
      </w:r>
      <w:r w:rsidRPr="00322B65">
        <w:rPr>
          <w:noProof/>
          <w:lang w:val="el-GR"/>
        </w:rPr>
        <w:t xml:space="preserve">=1 </w:t>
      </w:r>
      <w:r>
        <w:rPr>
          <w:noProof/>
        </w:rPr>
        <w:t>W</w:t>
      </w:r>
      <w:r w:rsidRPr="00322B65">
        <w:rPr>
          <w:noProof/>
          <w:lang w:val="el-GR"/>
        </w:rPr>
        <w:t xml:space="preserve">, </w:t>
      </w:r>
      <w:r>
        <w:rPr>
          <w:noProof/>
        </w:rPr>
        <w:t>SINR</w:t>
      </w:r>
      <w:r w:rsidRPr="00322B65">
        <w:rPr>
          <w:noProof/>
          <w:lang w:val="el-GR"/>
        </w:rPr>
        <w:t xml:space="preserve">=10 </w:t>
      </w:r>
      <w:r>
        <w:rPr>
          <w:noProof/>
        </w:rPr>
        <w:t>dB</w:t>
      </w:r>
      <w:r w:rsidRPr="00322B65">
        <w:rPr>
          <w:noProof/>
          <w:lang w:val="el-GR"/>
        </w:rPr>
        <w:t>) για Ν=3</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63</w:t>
      </w:r>
      <w:r>
        <w:rPr>
          <w:noProof/>
        </w:rPr>
        <w:fldChar w:fldCharType="end"/>
      </w:r>
    </w:p>
    <w:p w14:paraId="1F6A5889" w14:textId="4D401C6D"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322B65">
        <w:rPr>
          <w:noProof/>
          <w:lang w:val="el-GR"/>
        </w:rPr>
        <w:t xml:space="preserve">Σχήμα 35 </w:t>
      </w:r>
      <w:r w:rsidRPr="00E7519F">
        <w:rPr>
          <w:noProof/>
          <w:lang w:val="en-US"/>
        </w:rPr>
        <w:t>SINR</w:t>
      </w:r>
      <w:r w:rsidRPr="00322B65">
        <w:rPr>
          <w:noProof/>
          <w:lang w:val="el-GR"/>
        </w:rPr>
        <w:t xml:space="preserve"> </w:t>
      </w:r>
      <w:r w:rsidRPr="00E7519F">
        <w:rPr>
          <w:noProof/>
          <w:lang w:val="el-GR"/>
        </w:rPr>
        <w:t>δικτύου</w:t>
      </w:r>
      <w:r w:rsidRPr="00322B65">
        <w:rPr>
          <w:noProof/>
          <w:lang w:val="el-GR"/>
        </w:rPr>
        <w:t xml:space="preserve"> (</w:t>
      </w:r>
      <w:r>
        <w:rPr>
          <w:noProof/>
        </w:rPr>
        <w:t>SE</w:t>
      </w:r>
      <w:r w:rsidRPr="00322B65">
        <w:rPr>
          <w:noProof/>
          <w:lang w:val="el-GR"/>
        </w:rPr>
        <w:t xml:space="preserve">=15 </w:t>
      </w:r>
      <w:r>
        <w:rPr>
          <w:noProof/>
        </w:rPr>
        <w:t>bps</w:t>
      </w:r>
      <w:r w:rsidRPr="00322B65">
        <w:rPr>
          <w:noProof/>
          <w:lang w:val="el-GR"/>
        </w:rPr>
        <w:t>/</w:t>
      </w:r>
      <w:r>
        <w:rPr>
          <w:noProof/>
        </w:rPr>
        <w:t>Hz</w:t>
      </w:r>
      <w:r w:rsidRPr="00322B65">
        <w:rPr>
          <w:noProof/>
          <w:lang w:val="el-GR"/>
        </w:rPr>
        <w:t xml:space="preserve">, </w:t>
      </w:r>
      <w:r>
        <w:rPr>
          <w:noProof/>
        </w:rPr>
        <w:t>B</w:t>
      </w:r>
      <w:r w:rsidRPr="00322B65">
        <w:rPr>
          <w:noProof/>
          <w:lang w:val="el-GR"/>
        </w:rPr>
        <w:t xml:space="preserve">=12 </w:t>
      </w:r>
      <w:r>
        <w:rPr>
          <w:noProof/>
        </w:rPr>
        <w:t>GHz</w:t>
      </w:r>
      <w:r w:rsidRPr="00322B65">
        <w:rPr>
          <w:noProof/>
          <w:lang w:val="el-GR"/>
        </w:rPr>
        <w:t xml:space="preserve">, </w:t>
      </w:r>
      <w:r>
        <w:rPr>
          <w:noProof/>
        </w:rPr>
        <w:t>Ps</w:t>
      </w:r>
      <w:r w:rsidRPr="00322B65">
        <w:rPr>
          <w:noProof/>
          <w:lang w:val="el-GR"/>
        </w:rPr>
        <w:t xml:space="preserve">=1 </w:t>
      </w:r>
      <w:r>
        <w:rPr>
          <w:noProof/>
        </w:rPr>
        <w:t>W</w:t>
      </w:r>
      <w:r w:rsidRPr="00322B65">
        <w:rPr>
          <w:noProof/>
          <w:lang w:val="el-GR"/>
        </w:rPr>
        <w:t xml:space="preserve">, </w:t>
      </w:r>
      <w:r>
        <w:rPr>
          <w:noProof/>
        </w:rPr>
        <w:t>SINR</w:t>
      </w:r>
      <w:r w:rsidRPr="00322B65">
        <w:rPr>
          <w:noProof/>
          <w:lang w:val="el-GR"/>
        </w:rPr>
        <w:t xml:space="preserve">=10 </w:t>
      </w:r>
      <w:r>
        <w:rPr>
          <w:noProof/>
        </w:rPr>
        <w:t>dB</w:t>
      </w:r>
      <w:r w:rsidRPr="00322B65">
        <w:rPr>
          <w:noProof/>
          <w:lang w:val="el-GR"/>
        </w:rPr>
        <w:t xml:space="preserve">) </w:t>
      </w:r>
      <w:r w:rsidRPr="00E7519F">
        <w:rPr>
          <w:noProof/>
          <w:lang w:val="el-GR"/>
        </w:rPr>
        <w:t>για</w:t>
      </w:r>
      <w:r w:rsidRPr="00322B65">
        <w:rPr>
          <w:noProof/>
          <w:lang w:val="el-GR"/>
        </w:rPr>
        <w:t xml:space="preserve"> </w:t>
      </w:r>
      <w:r w:rsidRPr="00E7519F">
        <w:rPr>
          <w:noProof/>
          <w:lang w:val="el-GR"/>
        </w:rPr>
        <w:t>Ν</w:t>
      </w:r>
      <w:r w:rsidRPr="00322B65">
        <w:rPr>
          <w:noProof/>
          <w:lang w:val="el-GR"/>
        </w:rPr>
        <w:t>=3</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64</w:t>
      </w:r>
      <w:r>
        <w:rPr>
          <w:noProof/>
        </w:rPr>
        <w:fldChar w:fldCharType="end"/>
      </w:r>
    </w:p>
    <w:p w14:paraId="4DD3460D" w14:textId="7A60D5CA"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36 Γραφική παράσταση φασματικής απόδοσης 1ου σεναρίου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68</w:t>
      </w:r>
      <w:r>
        <w:rPr>
          <w:noProof/>
        </w:rPr>
        <w:fldChar w:fldCharType="end"/>
      </w:r>
    </w:p>
    <w:p w14:paraId="3D334919" w14:textId="1D33A778"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37 Γραφική παράσταση χωρητικότητας 1ου σεναρίου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69</w:t>
      </w:r>
      <w:r>
        <w:rPr>
          <w:noProof/>
        </w:rPr>
        <w:fldChar w:fldCharType="end"/>
      </w:r>
    </w:p>
    <w:p w14:paraId="73881EE4" w14:textId="3DB96631"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38 Γραφική παράσταση ισχύος παρεμβολών 1ου σεναρίου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69</w:t>
      </w:r>
      <w:r>
        <w:rPr>
          <w:noProof/>
        </w:rPr>
        <w:fldChar w:fldCharType="end"/>
      </w:r>
    </w:p>
    <w:p w14:paraId="481616BA" w14:textId="0C1B5775"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39 Γραφική παράσταση </w:t>
      </w:r>
      <w:r w:rsidRPr="00E7519F">
        <w:rPr>
          <w:noProof/>
          <w:lang w:val="en-US"/>
        </w:rPr>
        <w:t>SINR</w:t>
      </w:r>
      <w:r w:rsidRPr="00E7519F">
        <w:rPr>
          <w:noProof/>
          <w:lang w:val="el-GR"/>
        </w:rPr>
        <w:t xml:space="preserve"> 1ου σεναρίου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70</w:t>
      </w:r>
      <w:r>
        <w:rPr>
          <w:noProof/>
        </w:rPr>
        <w:fldChar w:fldCharType="end"/>
      </w:r>
    </w:p>
    <w:p w14:paraId="1272A7D4" w14:textId="0E8343FA"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40 Γραφική παράσταση χωρητικότητας 2ου σεναρίου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70</w:t>
      </w:r>
      <w:r>
        <w:rPr>
          <w:noProof/>
        </w:rPr>
        <w:fldChar w:fldCharType="end"/>
      </w:r>
    </w:p>
    <w:p w14:paraId="539D23B7" w14:textId="36369195"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41 Γραφική παράσταση παρεμβολών 2ου σεναρίου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177045569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70</w:t>
      </w:r>
      <w:r>
        <w:rPr>
          <w:noProof/>
        </w:rPr>
        <w:fldChar w:fldCharType="end"/>
      </w:r>
    </w:p>
    <w:p w14:paraId="4E700A0F" w14:textId="1818A0B5"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42 Γραφική παράσταση χωρητικότητας 3ου σεναρίου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71</w:t>
      </w:r>
      <w:r>
        <w:rPr>
          <w:noProof/>
        </w:rPr>
        <w:fldChar w:fldCharType="end"/>
      </w:r>
    </w:p>
    <w:p w14:paraId="3B3EAE7A" w14:textId="508E43B4"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43 Γραφική παράσταση παρεμβολών 3ου σεναρίου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71</w:t>
      </w:r>
      <w:r>
        <w:rPr>
          <w:noProof/>
        </w:rPr>
        <w:fldChar w:fldCharType="end"/>
      </w:r>
    </w:p>
    <w:p w14:paraId="6EB84DAB" w14:textId="09C547BC"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44 Τοπολογία ετερογενούς δικτύου με </w:t>
      </w:r>
      <w:r w:rsidRPr="00E7519F">
        <w:rPr>
          <w:noProof/>
          <w:lang w:val="en-US"/>
        </w:rPr>
        <w:t>macrocells</w:t>
      </w:r>
      <w:r w:rsidRPr="00E7519F">
        <w:rPr>
          <w:noProof/>
          <w:lang w:val="el-GR"/>
        </w:rPr>
        <w:t xml:space="preserve"> και </w:t>
      </w:r>
      <w:r w:rsidRPr="00E7519F">
        <w:rPr>
          <w:noProof/>
          <w:lang w:val="en-US"/>
        </w:rPr>
        <w:t>small</w:t>
      </w:r>
      <w:r w:rsidRPr="00E7519F">
        <w:rPr>
          <w:noProof/>
          <w:lang w:val="el-GR"/>
        </w:rPr>
        <w:t xml:space="preserve"> </w:t>
      </w:r>
      <w:r w:rsidRPr="00E7519F">
        <w:rPr>
          <w:noProof/>
          <w:lang w:val="en-US"/>
        </w:rPr>
        <w:t>cells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74</w:t>
      </w:r>
      <w:r>
        <w:rPr>
          <w:noProof/>
        </w:rPr>
        <w:fldChar w:fldCharType="end"/>
      </w:r>
    </w:p>
    <w:p w14:paraId="2F8880AC" w14:textId="31357476"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45 Ρυθμός μετάδοσης δεδομένων στους χρήστες στο ετερογενές δίκτυο με </w:t>
      </w:r>
      <w:r>
        <w:rPr>
          <w:noProof/>
        </w:rPr>
        <w:t>macrocells</w:t>
      </w:r>
      <w:r w:rsidRPr="00E7519F">
        <w:rPr>
          <w:noProof/>
          <w:lang w:val="el-GR"/>
        </w:rPr>
        <w:t xml:space="preserve"> και </w:t>
      </w:r>
      <w:r>
        <w:rPr>
          <w:noProof/>
        </w:rPr>
        <w:t>small</w:t>
      </w:r>
      <w:r w:rsidRPr="00E7519F">
        <w:rPr>
          <w:noProof/>
          <w:lang w:val="el-GR"/>
        </w:rPr>
        <w:t xml:space="preserve"> </w:t>
      </w:r>
      <w:r>
        <w:rPr>
          <w:noProof/>
        </w:rPr>
        <w:t>cells</w:t>
      </w:r>
      <w:r w:rsidRPr="00E7519F">
        <w:rPr>
          <w:noProof/>
          <w:lang w:val="el-GR"/>
        </w:rPr>
        <w:t>, χωρίς και με επαναχρησιμοποίηση συχνότητας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74</w:t>
      </w:r>
      <w:r>
        <w:rPr>
          <w:noProof/>
        </w:rPr>
        <w:fldChar w:fldCharType="end"/>
      </w:r>
    </w:p>
    <w:p w14:paraId="22BD2186" w14:textId="45B68F00"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46 Κατανομή </w:t>
      </w:r>
      <w:r w:rsidRPr="00E7519F">
        <w:rPr>
          <w:noProof/>
          <w:lang w:val="en-US"/>
        </w:rPr>
        <w:t>SINR</w:t>
      </w:r>
      <w:r w:rsidRPr="00E7519F">
        <w:rPr>
          <w:noProof/>
          <w:lang w:val="el-GR"/>
        </w:rPr>
        <w:t xml:space="preserve"> στους χρήστες στο ετερογενές δίκτυο με macrocells και small για διαφορετικές τιμές του συντελεστή επαναχρησιμοποίησης συχνότητας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77</w:t>
      </w:r>
      <w:r>
        <w:rPr>
          <w:noProof/>
        </w:rPr>
        <w:fldChar w:fldCharType="end"/>
      </w:r>
    </w:p>
    <w:p w14:paraId="4CBBDFC1" w14:textId="1DFAAAB5"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47 Κατανομή ρυθμού μετάδοσης δεδομένων στους χρήστες στο ετερογενές δίκτυο με </w:t>
      </w:r>
      <w:r>
        <w:rPr>
          <w:noProof/>
        </w:rPr>
        <w:t>macrocells</w:t>
      </w:r>
      <w:r w:rsidRPr="00E7519F">
        <w:rPr>
          <w:noProof/>
          <w:lang w:val="el-GR"/>
        </w:rPr>
        <w:t xml:space="preserve"> και </w:t>
      </w:r>
      <w:r>
        <w:rPr>
          <w:noProof/>
        </w:rPr>
        <w:t>small</w:t>
      </w:r>
      <w:r w:rsidRPr="00E7519F">
        <w:rPr>
          <w:noProof/>
          <w:lang w:val="el-GR"/>
        </w:rPr>
        <w:t xml:space="preserve"> για διαφορετικές τιμές του συντελεστή επαναχρησιμοποίησης συχνότητας</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78</w:t>
      </w:r>
      <w:r>
        <w:rPr>
          <w:noProof/>
        </w:rPr>
        <w:fldChar w:fldCharType="end"/>
      </w:r>
    </w:p>
    <w:p w14:paraId="5E83D34A" w14:textId="1E4F4851"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48 </w:t>
      </w:r>
      <w:r w:rsidRPr="00E7519F">
        <w:rPr>
          <w:noProof/>
          <w:lang w:val="en-US"/>
        </w:rPr>
        <w:t>SINR</w:t>
      </w:r>
      <w:r w:rsidRPr="00E7519F">
        <w:rPr>
          <w:noProof/>
          <w:lang w:val="el-GR"/>
        </w:rPr>
        <w:t xml:space="preserve"> και χωρητικότητα ανά χρήστη σε δίκτυο ενός </w:t>
      </w:r>
      <w:r w:rsidRPr="00E7519F">
        <w:rPr>
          <w:noProof/>
          <w:lang w:val="en-US"/>
        </w:rPr>
        <w:t>small</w:t>
      </w:r>
      <w:r w:rsidRPr="00E7519F">
        <w:rPr>
          <w:noProof/>
          <w:lang w:val="el-GR"/>
        </w:rPr>
        <w:t xml:space="preserve"> </w:t>
      </w:r>
      <w:r w:rsidRPr="00E7519F">
        <w:rPr>
          <w:noProof/>
          <w:lang w:val="en-US"/>
        </w:rPr>
        <w:t>cell</w:t>
      </w:r>
      <w:r w:rsidRPr="00E7519F">
        <w:rPr>
          <w:noProof/>
          <w:lang w:val="el-GR"/>
        </w:rPr>
        <w:t xml:space="preserve">, με εφαρμογή της τεχνικής </w:t>
      </w:r>
      <w:r w:rsidRPr="00E7519F">
        <w:rPr>
          <w:noProof/>
          <w:lang w:val="en-US"/>
        </w:rPr>
        <w:t>massive</w:t>
      </w:r>
      <w:r w:rsidRPr="00E7519F">
        <w:rPr>
          <w:noProof/>
          <w:lang w:val="el-GR"/>
        </w:rPr>
        <w:t xml:space="preserve"> </w:t>
      </w:r>
      <w:r w:rsidRPr="00E7519F">
        <w:rPr>
          <w:noProof/>
          <w:lang w:val="en-US"/>
        </w:rPr>
        <w:t>MIMO</w:t>
      </w:r>
      <w:r w:rsidRPr="00E7519F">
        <w:rPr>
          <w:noProof/>
          <w:lang w:val="el-GR"/>
        </w:rPr>
        <w:t xml:space="preserve"> για αριθμό κεραιών = 128 και αριθμό χρηστών = 10</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81</w:t>
      </w:r>
      <w:r>
        <w:rPr>
          <w:noProof/>
        </w:rPr>
        <w:fldChar w:fldCharType="end"/>
      </w:r>
    </w:p>
    <w:p w14:paraId="024DB878" w14:textId="3B5A5BC2"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49 Συνολικό </w:t>
      </w:r>
      <w:r>
        <w:rPr>
          <w:noProof/>
        </w:rPr>
        <w:t>SINR</w:t>
      </w:r>
      <w:r w:rsidRPr="00E7519F">
        <w:rPr>
          <w:noProof/>
          <w:lang w:val="el-GR"/>
        </w:rPr>
        <w:t xml:space="preserve"> συναρτήσει του αριθμού κεραιών σε δίκτυο ενός </w:t>
      </w:r>
      <w:r>
        <w:rPr>
          <w:noProof/>
        </w:rPr>
        <w:t>small</w:t>
      </w:r>
      <w:r w:rsidRPr="00E7519F">
        <w:rPr>
          <w:noProof/>
          <w:lang w:val="el-GR"/>
        </w:rPr>
        <w:t xml:space="preserve"> </w:t>
      </w:r>
      <w:r>
        <w:rPr>
          <w:noProof/>
        </w:rPr>
        <w:t>cell</w:t>
      </w:r>
      <w:r w:rsidRPr="00E7519F">
        <w:rPr>
          <w:noProof/>
          <w:lang w:val="el-GR"/>
        </w:rPr>
        <w:t xml:space="preserve">, με εφαρμογή της τεχνικής </w:t>
      </w:r>
      <w:r>
        <w:rPr>
          <w:noProof/>
        </w:rPr>
        <w:t>massive</w:t>
      </w:r>
      <w:r w:rsidRPr="00E7519F">
        <w:rPr>
          <w:noProof/>
          <w:lang w:val="el-GR"/>
        </w:rPr>
        <w:t xml:space="preserve"> </w:t>
      </w:r>
      <w:r>
        <w:rPr>
          <w:noProof/>
        </w:rPr>
        <w:t>MIMO</w:t>
      </w:r>
      <w:r w:rsidRPr="00E7519F">
        <w:rPr>
          <w:noProof/>
          <w:lang w:val="el-GR"/>
        </w:rPr>
        <w:t xml:space="preserve"> για αριθμό χρηστών = 10 και για αριθμό κεραιών = 128</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81</w:t>
      </w:r>
      <w:r>
        <w:rPr>
          <w:noProof/>
        </w:rPr>
        <w:fldChar w:fldCharType="end"/>
      </w:r>
    </w:p>
    <w:p w14:paraId="7AAA8D5C" w14:textId="2477D9EB"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50 Συνολική χωρητικότητα συναρτήσει του αριθμού κεραιών σε δίκτυο ενός small cell, με εφαρμογή της τεχνικής massive MIMO και για αριθμό χρηστών = 10</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82</w:t>
      </w:r>
      <w:r>
        <w:rPr>
          <w:noProof/>
        </w:rPr>
        <w:fldChar w:fldCharType="end"/>
      </w:r>
    </w:p>
    <w:p w14:paraId="7BFE0459" w14:textId="7D448179"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51 SINR και χωρητικότητα ανά χρήστη σε δίκτυο ενός small cell, με εφαρμογή της τεχνικής massive MIMO για αριθμό κεραιών = 128 και αριθμό χρηστών = 20</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177045579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84</w:t>
      </w:r>
      <w:r>
        <w:rPr>
          <w:noProof/>
        </w:rPr>
        <w:fldChar w:fldCharType="end"/>
      </w:r>
    </w:p>
    <w:p w14:paraId="5AF9B9E6" w14:textId="410C9ADA"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52 Συνολικό SINR συναρτήσει του αριθμού κεραιών σε δίκτυο ενός small cell, με εφαρμογή της τεχνικής massive MIMO για αριθμό χρηστών = 20 και για αριθμό κεραιών = 128</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85</w:t>
      </w:r>
      <w:r>
        <w:rPr>
          <w:noProof/>
        </w:rPr>
        <w:fldChar w:fldCharType="end"/>
      </w:r>
    </w:p>
    <w:p w14:paraId="395D983A" w14:textId="771D4D29"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53 Συνολική χωρητικότητα συναρτήσει του αριθμού κεραιών σε δίκτυο ενός small cell, με εφαρμογή της τεχνικής massive MIMO και για αριθμό χρηστών = 20</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85</w:t>
      </w:r>
      <w:r>
        <w:rPr>
          <w:noProof/>
        </w:rPr>
        <w:fldChar w:fldCharType="end"/>
      </w:r>
    </w:p>
    <w:p w14:paraId="56A5C395" w14:textId="4B75B847"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54 Γραφική παράσταση συντελεστή αξιοποίησης πόρων </w:t>
      </w:r>
      <w:r w:rsidRPr="00E7519F">
        <w:rPr>
          <w:noProof/>
          <w:lang w:val="en-US"/>
        </w:rPr>
        <w:t>vs</w:t>
      </w:r>
      <w:r w:rsidRPr="00E7519F">
        <w:rPr>
          <w:noProof/>
          <w:lang w:val="el-GR"/>
        </w:rPr>
        <w:t xml:space="preserve"> χρόνος για 9 τεμάχια δικτύου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177045582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88</w:t>
      </w:r>
      <w:r>
        <w:rPr>
          <w:noProof/>
        </w:rPr>
        <w:fldChar w:fldCharType="end"/>
      </w:r>
    </w:p>
    <w:p w14:paraId="304D1527" w14:textId="15648F4A"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55 Γραφική παράσταση φορτίου σε </w:t>
      </w:r>
      <w:r w:rsidRPr="00E7519F">
        <w:rPr>
          <w:noProof/>
          <w:lang w:val="en-US"/>
        </w:rPr>
        <w:t>Mbps</w:t>
      </w:r>
      <w:r w:rsidRPr="00E7519F">
        <w:rPr>
          <w:noProof/>
          <w:lang w:val="el-GR"/>
        </w:rPr>
        <w:t xml:space="preserve"> </w:t>
      </w:r>
      <w:r w:rsidRPr="00E7519F">
        <w:rPr>
          <w:noProof/>
          <w:lang w:val="en-US"/>
        </w:rPr>
        <w:t>vs</w:t>
      </w:r>
      <w:r w:rsidRPr="00E7519F">
        <w:rPr>
          <w:noProof/>
          <w:lang w:val="el-GR"/>
        </w:rPr>
        <w:t xml:space="preserve"> χρόνος για 9 τεμάχια δικτύου</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177045583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89</w:t>
      </w:r>
      <w:r>
        <w:rPr>
          <w:noProof/>
        </w:rPr>
        <w:fldChar w:fldCharType="end"/>
      </w:r>
    </w:p>
    <w:p w14:paraId="183153D5" w14:textId="43ACAE2B"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56 Κανονικοποιημένη ζήτηση για 4</w:t>
      </w:r>
      <w:r w:rsidRPr="00E7519F">
        <w:rPr>
          <w:noProof/>
          <w:lang w:val="en-US"/>
        </w:rPr>
        <w:t>G</w:t>
      </w:r>
      <w:r w:rsidRPr="00E7519F">
        <w:rPr>
          <w:noProof/>
          <w:lang w:val="el-GR"/>
        </w:rPr>
        <w:t xml:space="preserve"> και 5</w:t>
      </w:r>
      <w:r w:rsidRPr="00E7519F">
        <w:rPr>
          <w:noProof/>
          <w:lang w:val="en-US"/>
        </w:rPr>
        <w:t>G</w:t>
      </w:r>
      <w:r w:rsidRPr="00E7519F">
        <w:rPr>
          <w:noProof/>
          <w:lang w:val="el-GR"/>
        </w:rPr>
        <w:t xml:space="preserve"> δίκτυο από κεραία που εφαρμόζει την τεχνική </w:t>
      </w:r>
      <w:r w:rsidRPr="00E7519F">
        <w:rPr>
          <w:noProof/>
          <w:lang w:val="en-US"/>
        </w:rPr>
        <w:t>DSS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177045584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93</w:t>
      </w:r>
      <w:r>
        <w:rPr>
          <w:noProof/>
        </w:rPr>
        <w:fldChar w:fldCharType="end"/>
      </w:r>
    </w:p>
    <w:p w14:paraId="3769E3FA" w14:textId="0A2483B7"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57 Δυναμική κατανομή φάσματος συχνοτήτων για το 4</w:t>
      </w:r>
      <w:r>
        <w:rPr>
          <w:noProof/>
        </w:rPr>
        <w:t>G</w:t>
      </w:r>
      <w:r w:rsidRPr="00E7519F">
        <w:rPr>
          <w:noProof/>
          <w:lang w:val="el-GR"/>
        </w:rPr>
        <w:t xml:space="preserve"> και το 5</w:t>
      </w:r>
      <w:r>
        <w:rPr>
          <w:noProof/>
        </w:rPr>
        <w:t>G</w:t>
      </w:r>
      <w:r w:rsidRPr="00E7519F">
        <w:rPr>
          <w:noProof/>
          <w:lang w:val="el-GR"/>
        </w:rPr>
        <w:t xml:space="preserve"> δίκτυο από κεραία που εφαρμόζει την τεχνική </w:t>
      </w:r>
      <w:r>
        <w:rPr>
          <w:noProof/>
        </w:rPr>
        <w:t>DSS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177045585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94</w:t>
      </w:r>
      <w:r>
        <w:rPr>
          <w:noProof/>
        </w:rPr>
        <w:fldChar w:fldCharType="end"/>
      </w:r>
    </w:p>
    <w:p w14:paraId="745BC03D" w14:textId="1AA7F722"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58 Πραγματικός ρυθμός μετάδοσης δεδομένων στους χρήστες του 4G και 5G δίκτυου από κεραία που εφαρμόζει την τεχνική DSS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177045586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94</w:t>
      </w:r>
      <w:r>
        <w:rPr>
          <w:noProof/>
        </w:rPr>
        <w:fldChar w:fldCharType="end"/>
      </w:r>
    </w:p>
    <w:p w14:paraId="7EEADCDE" w14:textId="7F773EBC"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Σχήμα 59 Χρονική καθυστέρηση απόκρισης δικτύων 4</w:t>
      </w:r>
      <w:r w:rsidRPr="00E7519F">
        <w:rPr>
          <w:noProof/>
          <w:lang w:val="en-US"/>
        </w:rPr>
        <w:t>G</w:t>
      </w:r>
      <w:r w:rsidRPr="00E7519F">
        <w:rPr>
          <w:noProof/>
          <w:lang w:val="el-GR"/>
        </w:rPr>
        <w:t xml:space="preserve"> και 5</w:t>
      </w:r>
      <w:r w:rsidRPr="00E7519F">
        <w:rPr>
          <w:noProof/>
          <w:lang w:val="en-US"/>
        </w:rPr>
        <w:t>G</w:t>
      </w:r>
      <w:r w:rsidRPr="00E7519F">
        <w:rPr>
          <w:noProof/>
          <w:lang w:val="el-GR"/>
        </w:rPr>
        <w:t xml:space="preserve"> που παρέχονται από κεραία που εφαρμόζει την τεχνική </w:t>
      </w:r>
      <w:r w:rsidRPr="00E7519F">
        <w:rPr>
          <w:noProof/>
          <w:lang w:val="en-US"/>
        </w:rPr>
        <w:t>DSS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177045587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95</w:t>
      </w:r>
      <w:r>
        <w:rPr>
          <w:noProof/>
        </w:rPr>
        <w:fldChar w:fldCharType="end"/>
      </w:r>
    </w:p>
    <w:p w14:paraId="13282278" w14:textId="56A2A51B"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60 Κανονικοποιημένη ζήτηση για 4G και 5G δίκτυο από κεραία που εφαρμόζει την τεχνική DSS, όπου το ελάχιστο απαιτούμενο </w:t>
      </w:r>
      <w:r w:rsidRPr="00E7519F">
        <w:rPr>
          <w:noProof/>
          <w:lang w:val="en-US"/>
        </w:rPr>
        <w:t>throughput</w:t>
      </w:r>
      <w:r w:rsidRPr="00E7519F">
        <w:rPr>
          <w:noProof/>
          <w:lang w:val="el-GR"/>
        </w:rPr>
        <w:t xml:space="preserve"> για το 5</w:t>
      </w:r>
      <w:r w:rsidRPr="00E7519F">
        <w:rPr>
          <w:noProof/>
          <w:lang w:val="en-US"/>
        </w:rPr>
        <w:t>G</w:t>
      </w:r>
      <w:r w:rsidRPr="00E7519F">
        <w:rPr>
          <w:noProof/>
          <w:lang w:val="el-GR"/>
        </w:rPr>
        <w:t xml:space="preserve"> είναι 50 </w:t>
      </w:r>
      <w:r w:rsidRPr="00E7519F">
        <w:rPr>
          <w:noProof/>
          <w:lang w:val="en-US"/>
        </w:rPr>
        <w:t>Mbps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177045588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98</w:t>
      </w:r>
      <w:r>
        <w:rPr>
          <w:noProof/>
        </w:rPr>
        <w:fldChar w:fldCharType="end"/>
      </w:r>
    </w:p>
    <w:p w14:paraId="05BF05C7" w14:textId="34158BE7"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61 Δυναμική κατανομή φάσματος συχνοτήτων για το 4G και το 5G δίκτυο από κεραία που εφαρμόζει την τεχνική DSS, όπου το ελάχιστο απαιτούμενο </w:t>
      </w:r>
      <w:r w:rsidRPr="00E7519F">
        <w:rPr>
          <w:noProof/>
          <w:lang w:val="en-US"/>
        </w:rPr>
        <w:t>throughput</w:t>
      </w:r>
      <w:r w:rsidRPr="00E7519F">
        <w:rPr>
          <w:noProof/>
          <w:lang w:val="el-GR"/>
        </w:rPr>
        <w:t xml:space="preserve"> για το 5</w:t>
      </w:r>
      <w:r w:rsidRPr="00E7519F">
        <w:rPr>
          <w:noProof/>
          <w:lang w:val="en-US"/>
        </w:rPr>
        <w:t>G</w:t>
      </w:r>
      <w:r w:rsidRPr="00E7519F">
        <w:rPr>
          <w:noProof/>
          <w:lang w:val="el-GR"/>
        </w:rPr>
        <w:t xml:space="preserve"> είναι 50 </w:t>
      </w:r>
      <w:r w:rsidRPr="00E7519F">
        <w:rPr>
          <w:noProof/>
          <w:lang w:val="en-US"/>
        </w:rPr>
        <w:t>Mbps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177045589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98</w:t>
      </w:r>
      <w:r>
        <w:rPr>
          <w:noProof/>
        </w:rPr>
        <w:fldChar w:fldCharType="end"/>
      </w:r>
    </w:p>
    <w:p w14:paraId="0C4D4EE8" w14:textId="7E592B95"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62 Πραγματικός ρυθμός μετάδοσης δεδομένων στους χρήστες του 4G και 5G δίκτυου από κεραία που εφαρμόζει την τεχνική DSS, όπου το ελάχιστο απαιτούμενο </w:t>
      </w:r>
      <w:r w:rsidRPr="00E7519F">
        <w:rPr>
          <w:noProof/>
          <w:lang w:val="en-US"/>
        </w:rPr>
        <w:t>throughput</w:t>
      </w:r>
      <w:r w:rsidRPr="00E7519F">
        <w:rPr>
          <w:noProof/>
          <w:lang w:val="el-GR"/>
        </w:rPr>
        <w:t xml:space="preserve"> για το 5</w:t>
      </w:r>
      <w:r w:rsidRPr="00E7519F">
        <w:rPr>
          <w:noProof/>
          <w:lang w:val="en-US"/>
        </w:rPr>
        <w:t>G</w:t>
      </w:r>
      <w:r w:rsidRPr="00E7519F">
        <w:rPr>
          <w:noProof/>
          <w:lang w:val="el-GR"/>
        </w:rPr>
        <w:t xml:space="preserve"> είναι 50 </w:t>
      </w:r>
      <w:r w:rsidRPr="00E7519F">
        <w:rPr>
          <w:noProof/>
          <w:lang w:val="en-US"/>
        </w:rPr>
        <w:t>Mbps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177045590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99</w:t>
      </w:r>
      <w:r>
        <w:rPr>
          <w:noProof/>
        </w:rPr>
        <w:fldChar w:fldCharType="end"/>
      </w:r>
    </w:p>
    <w:p w14:paraId="0CD8C2D2" w14:textId="2F585E64" w:rsidR="00322B65" w:rsidRDefault="00322B65">
      <w:pPr>
        <w:pStyle w:val="af"/>
        <w:tabs>
          <w:tab w:val="right" w:leader="dot" w:pos="9061"/>
        </w:tabs>
        <w:rPr>
          <w:rFonts w:asciiTheme="minorHAnsi" w:eastAsiaTheme="minorEastAsia" w:hAnsiTheme="minorHAnsi" w:cstheme="minorBidi"/>
          <w:noProof/>
          <w:sz w:val="22"/>
          <w:szCs w:val="22"/>
          <w:lang w:val="el-GR" w:eastAsia="el-GR"/>
        </w:rPr>
      </w:pPr>
      <w:r w:rsidRPr="00E7519F">
        <w:rPr>
          <w:noProof/>
          <w:lang w:val="el-GR"/>
        </w:rPr>
        <w:t xml:space="preserve">Σχήμα 63 Πραγματικός ρυθμός μετάδοσης δεδομένων στους χρήστες του 4G και 5G δίκτυου από κεραία που εφαρμόζει την τεχνική DSS, όπου το ελάχιστο απαιτούμενο </w:t>
      </w:r>
      <w:r w:rsidRPr="00E7519F">
        <w:rPr>
          <w:noProof/>
          <w:lang w:val="en-US"/>
        </w:rPr>
        <w:t>throughput</w:t>
      </w:r>
      <w:r w:rsidRPr="00E7519F">
        <w:rPr>
          <w:noProof/>
          <w:lang w:val="el-GR"/>
        </w:rPr>
        <w:t xml:space="preserve"> για το 5</w:t>
      </w:r>
      <w:r w:rsidRPr="00E7519F">
        <w:rPr>
          <w:noProof/>
          <w:lang w:val="en-US"/>
        </w:rPr>
        <w:t>G</w:t>
      </w:r>
      <w:r w:rsidRPr="00E7519F">
        <w:rPr>
          <w:noProof/>
          <w:lang w:val="el-GR"/>
        </w:rPr>
        <w:t xml:space="preserve"> είναι 50 </w:t>
      </w:r>
      <w:r w:rsidRPr="00E7519F">
        <w:rPr>
          <w:noProof/>
          <w:lang w:val="en-US"/>
        </w:rPr>
        <w:t>Mbps</w:t>
      </w:r>
      <w:r w:rsidRPr="00322B65">
        <w:rPr>
          <w:noProof/>
          <w:lang w:val="el-GR"/>
        </w:rPr>
        <w:tab/>
      </w:r>
      <w:r>
        <w:rPr>
          <w:noProof/>
        </w:rPr>
        <w:fldChar w:fldCharType="begin"/>
      </w:r>
      <w:r w:rsidRPr="00322B65">
        <w:rPr>
          <w:noProof/>
          <w:lang w:val="el-GR"/>
        </w:rPr>
        <w:instrText xml:space="preserve"> </w:instrText>
      </w:r>
      <w:r>
        <w:rPr>
          <w:noProof/>
        </w:rPr>
        <w:instrText>PAGEREF</w:instrText>
      </w:r>
      <w:r w:rsidRPr="00322B65">
        <w:rPr>
          <w:noProof/>
          <w:lang w:val="el-GR"/>
        </w:rPr>
        <w:instrText xml:space="preserve"> _</w:instrText>
      </w:r>
      <w:r>
        <w:rPr>
          <w:noProof/>
        </w:rPr>
        <w:instrText>Toc</w:instrText>
      </w:r>
      <w:r w:rsidRPr="00322B65">
        <w:rPr>
          <w:noProof/>
          <w:lang w:val="el-GR"/>
        </w:rPr>
        <w:instrText>177045591 \</w:instrText>
      </w:r>
      <w:r>
        <w:rPr>
          <w:noProof/>
        </w:rPr>
        <w:instrText>h</w:instrText>
      </w:r>
      <w:r w:rsidRPr="00322B65">
        <w:rPr>
          <w:noProof/>
          <w:lang w:val="el-GR"/>
        </w:rPr>
        <w:instrText xml:space="preserve"> </w:instrText>
      </w:r>
      <w:r>
        <w:rPr>
          <w:noProof/>
        </w:rPr>
      </w:r>
      <w:r>
        <w:rPr>
          <w:noProof/>
        </w:rPr>
        <w:fldChar w:fldCharType="separate"/>
      </w:r>
      <w:r w:rsidRPr="00322B65">
        <w:rPr>
          <w:noProof/>
          <w:lang w:val="el-GR"/>
        </w:rPr>
        <w:t>99</w:t>
      </w:r>
      <w:r>
        <w:rPr>
          <w:noProof/>
        </w:rPr>
        <w:fldChar w:fldCharType="end"/>
      </w:r>
    </w:p>
    <w:p w14:paraId="229E3B06" w14:textId="09F85BB0" w:rsidR="00963283" w:rsidRPr="00B71312" w:rsidRDefault="00FC0929" w:rsidP="009448D7">
      <w:pPr>
        <w:pStyle w:val="af"/>
        <w:tabs>
          <w:tab w:val="right" w:leader="dot" w:pos="9061"/>
        </w:tabs>
        <w:rPr>
          <w:lang w:val="el-GR"/>
        </w:rPr>
        <w:sectPr w:rsidR="00963283" w:rsidRPr="00B71312" w:rsidSect="000F5CE8">
          <w:headerReference w:type="even" r:id="rId25"/>
          <w:footerReference w:type="even" r:id="rId26"/>
          <w:headerReference w:type="first" r:id="rId27"/>
          <w:footerReference w:type="first" r:id="rId28"/>
          <w:pgSz w:w="11906" w:h="16838" w:code="9"/>
          <w:pgMar w:top="1701" w:right="1134" w:bottom="1701" w:left="1701" w:header="851" w:footer="851" w:gutter="0"/>
          <w:pgNumType w:fmt="lowerRoman"/>
          <w:cols w:space="720"/>
          <w:docGrid w:linePitch="360"/>
        </w:sectPr>
      </w:pPr>
      <w:r>
        <w:fldChar w:fldCharType="end"/>
      </w:r>
    </w:p>
    <w:p w14:paraId="5C45771F" w14:textId="77777777" w:rsidR="00963283" w:rsidRPr="00B71312" w:rsidRDefault="00963283" w:rsidP="00963283">
      <w:pPr>
        <w:pStyle w:val="af"/>
        <w:tabs>
          <w:tab w:val="right" w:leader="dot" w:pos="9061"/>
        </w:tabs>
        <w:rPr>
          <w:lang w:val="el-GR"/>
        </w:rPr>
        <w:sectPr w:rsidR="00963283" w:rsidRPr="00B71312" w:rsidSect="000F5CE8">
          <w:pgSz w:w="11906" w:h="16838" w:code="9"/>
          <w:pgMar w:top="1701" w:right="1134" w:bottom="1701" w:left="1701" w:header="851" w:footer="851" w:gutter="0"/>
          <w:pgNumType w:fmt="lowerRoman"/>
          <w:cols w:space="720"/>
          <w:docGrid w:linePitch="360"/>
        </w:sectPr>
      </w:pPr>
    </w:p>
    <w:p w14:paraId="327A10F2" w14:textId="77777777" w:rsidR="00383EFF" w:rsidRPr="00BD1BC3" w:rsidRDefault="00383EFF" w:rsidP="00A063C4">
      <w:pPr>
        <w:pStyle w:val="11"/>
        <w:spacing w:before="0"/>
        <w:ind w:left="0" w:firstLine="0"/>
        <w:jc w:val="right"/>
        <w:rPr>
          <w:rFonts w:ascii="Times New Roman" w:hAnsi="Times New Roman" w:cs="Times New Roman"/>
          <w:b w:val="0"/>
          <w:i/>
          <w:sz w:val="200"/>
        </w:rPr>
      </w:pPr>
      <w:bookmarkStart w:id="0" w:name="_Toc177045599"/>
      <w:bookmarkEnd w:id="0"/>
    </w:p>
    <w:p w14:paraId="0FE8E7D7" w14:textId="77777777" w:rsidR="00B71DB5" w:rsidRDefault="00B71DB5" w:rsidP="00582479">
      <w:pPr>
        <w:pStyle w:val="11"/>
        <w:numPr>
          <w:ilvl w:val="0"/>
          <w:numId w:val="0"/>
        </w:numPr>
        <w:jc w:val="right"/>
        <w:rPr>
          <w:rFonts w:ascii="Times New Roman" w:hAnsi="Times New Roman" w:cs="Times New Roman"/>
        </w:rPr>
      </w:pPr>
      <w:bookmarkStart w:id="1" w:name="_Toc177045600"/>
      <w:r>
        <w:rPr>
          <w:rFonts w:ascii="Times New Roman" w:hAnsi="Times New Roman" w:cs="Times New Roman"/>
        </w:rPr>
        <w:t>Εισαγωγή</w:t>
      </w:r>
      <w:bookmarkEnd w:id="1"/>
    </w:p>
    <w:p w14:paraId="7512D800" w14:textId="77777777" w:rsidR="000F4523" w:rsidRPr="000F4523" w:rsidRDefault="000F4523" w:rsidP="00CD3B0E">
      <w:pPr>
        <w:pStyle w:val="2"/>
        <w:tabs>
          <w:tab w:val="clear" w:pos="576"/>
          <w:tab w:val="num" w:pos="709"/>
        </w:tabs>
        <w:ind w:left="709" w:hanging="709"/>
      </w:pPr>
      <w:bookmarkStart w:id="2" w:name="_Toc340675187"/>
      <w:bookmarkStart w:id="3" w:name="_Toc177045601"/>
      <w:r w:rsidRPr="00297946">
        <w:t>Σημασία του προβλήματος</w:t>
      </w:r>
      <w:bookmarkEnd w:id="2"/>
      <w:bookmarkEnd w:id="3"/>
    </w:p>
    <w:p w14:paraId="6EF58157" w14:textId="3DF5F464" w:rsidR="00963283" w:rsidRPr="0029036B" w:rsidRDefault="00D17D47" w:rsidP="0029036B">
      <w:pPr>
        <w:spacing w:after="60" w:line="276" w:lineRule="auto"/>
        <w:ind w:firstLine="709"/>
        <w:rPr>
          <w:sz w:val="22"/>
          <w:szCs w:val="22"/>
          <w:lang w:val="el-GR" w:eastAsia="el-GR"/>
        </w:rPr>
      </w:pPr>
      <w:r w:rsidRPr="0029036B">
        <w:rPr>
          <w:sz w:val="22"/>
          <w:szCs w:val="22"/>
          <w:lang w:val="el-GR" w:eastAsia="el-GR"/>
        </w:rPr>
        <w:t>Στη σημερινή εποχή της τεχνολογίας 5</w:t>
      </w:r>
      <w:r w:rsidRPr="0029036B">
        <w:rPr>
          <w:sz w:val="22"/>
          <w:szCs w:val="22"/>
          <w:lang w:val="en-US" w:eastAsia="el-GR"/>
        </w:rPr>
        <w:t>G</w:t>
      </w:r>
      <w:r w:rsidRPr="0029036B">
        <w:rPr>
          <w:sz w:val="22"/>
          <w:szCs w:val="22"/>
          <w:lang w:val="el-GR" w:eastAsia="el-GR"/>
        </w:rPr>
        <w:t xml:space="preserve">, η γεωμετρική αύξηση των ασύρματων δεδομένων και η αυξανόμενη ζήτηση για πρόσβαση σε </w:t>
      </w:r>
      <w:r w:rsidRPr="0029036B">
        <w:rPr>
          <w:sz w:val="22"/>
          <w:szCs w:val="22"/>
          <w:lang w:val="en-US" w:eastAsia="el-GR"/>
        </w:rPr>
        <w:t>internet</w:t>
      </w:r>
      <w:r w:rsidRPr="0029036B">
        <w:rPr>
          <w:sz w:val="22"/>
          <w:szCs w:val="22"/>
          <w:lang w:val="el-GR" w:eastAsia="el-GR"/>
        </w:rPr>
        <w:t xml:space="preserve"> υψηλής ταχύτητας, αναγκάζει τους διαχειριστές των δικτύων να εφαρμόζουν νέες μεθόδους οι οποίες ενισχύουν την χωρητικότητα και απόδοση του δικτύου. Η ανάπτυξη των δικτύων </w:t>
      </w:r>
      <w:r w:rsidRPr="0029036B">
        <w:rPr>
          <w:sz w:val="22"/>
          <w:szCs w:val="22"/>
          <w:lang w:val="en-US" w:eastAsia="el-GR"/>
        </w:rPr>
        <w:t>small</w:t>
      </w:r>
      <w:r w:rsidRPr="0029036B">
        <w:rPr>
          <w:sz w:val="22"/>
          <w:szCs w:val="22"/>
          <w:lang w:val="el-GR" w:eastAsia="el-GR"/>
        </w:rPr>
        <w:t xml:space="preserve"> </w:t>
      </w:r>
      <w:r w:rsidRPr="0029036B">
        <w:rPr>
          <w:sz w:val="22"/>
          <w:szCs w:val="22"/>
          <w:lang w:val="en-US" w:eastAsia="el-GR"/>
        </w:rPr>
        <w:t>cells</w:t>
      </w:r>
      <w:r w:rsidRPr="0029036B">
        <w:rPr>
          <w:sz w:val="22"/>
          <w:szCs w:val="22"/>
          <w:lang w:val="el-GR" w:eastAsia="el-GR"/>
        </w:rPr>
        <w:t xml:space="preserve"> αποτελεί στρατηγική μέθοδο προς αυτή την κατεύθυνση.</w:t>
      </w:r>
    </w:p>
    <w:p w14:paraId="6D219DB5" w14:textId="77777777" w:rsidR="00A32142" w:rsidRPr="0029036B" w:rsidRDefault="00D17D47" w:rsidP="0029036B">
      <w:pPr>
        <w:spacing w:after="60" w:line="276" w:lineRule="auto"/>
        <w:ind w:firstLine="709"/>
        <w:rPr>
          <w:sz w:val="22"/>
          <w:szCs w:val="22"/>
          <w:lang w:val="el-GR" w:eastAsia="el-GR"/>
        </w:rPr>
      </w:pPr>
      <w:r w:rsidRPr="0029036B">
        <w:rPr>
          <w:sz w:val="22"/>
          <w:szCs w:val="22"/>
          <w:lang w:val="el-GR" w:eastAsia="el-GR"/>
        </w:rPr>
        <w:t xml:space="preserve">Τα </w:t>
      </w:r>
      <w:r w:rsidRPr="0029036B">
        <w:rPr>
          <w:sz w:val="22"/>
          <w:szCs w:val="22"/>
          <w:lang w:val="en-US" w:eastAsia="el-GR"/>
        </w:rPr>
        <w:t>small</w:t>
      </w:r>
      <w:r w:rsidRPr="0029036B">
        <w:rPr>
          <w:sz w:val="22"/>
          <w:szCs w:val="22"/>
          <w:lang w:val="el-GR" w:eastAsia="el-GR"/>
        </w:rPr>
        <w:t xml:space="preserve"> </w:t>
      </w:r>
      <w:r w:rsidRPr="0029036B">
        <w:rPr>
          <w:sz w:val="22"/>
          <w:szCs w:val="22"/>
          <w:lang w:val="en-US" w:eastAsia="el-GR"/>
        </w:rPr>
        <w:t>cells</w:t>
      </w:r>
      <w:r w:rsidRPr="0029036B">
        <w:rPr>
          <w:sz w:val="22"/>
          <w:szCs w:val="22"/>
          <w:lang w:val="el-GR" w:eastAsia="el-GR"/>
        </w:rPr>
        <w:t xml:space="preserve"> είναι σταθμοί βάσης χαμηλής ισχύος που ενισχύουν το εύρος κάλυψης και την χωρητικότητα τοπικά</w:t>
      </w:r>
      <w:r w:rsidR="00A32142" w:rsidRPr="0029036B">
        <w:rPr>
          <w:sz w:val="22"/>
          <w:szCs w:val="22"/>
          <w:lang w:val="el-GR" w:eastAsia="el-GR"/>
        </w:rPr>
        <w:t>. Ταυτόχρονα αποτελούν συστατικό στοιχείο της ανάπτυξης των εξαιρετικά πυκνών 5</w:t>
      </w:r>
      <w:r w:rsidR="00A32142" w:rsidRPr="0029036B">
        <w:rPr>
          <w:sz w:val="22"/>
          <w:szCs w:val="22"/>
          <w:lang w:val="en-US" w:eastAsia="el-GR"/>
        </w:rPr>
        <w:t>G</w:t>
      </w:r>
      <w:r w:rsidR="00A32142" w:rsidRPr="0029036B">
        <w:rPr>
          <w:sz w:val="22"/>
          <w:szCs w:val="22"/>
          <w:lang w:val="el-GR" w:eastAsia="el-GR"/>
        </w:rPr>
        <w:t xml:space="preserve"> δικτύων. Από την άλλη πλευρά, η πρόκληση που αντιμετωπίζουν τα δίκτυα </w:t>
      </w:r>
      <w:r w:rsidR="00A32142" w:rsidRPr="0029036B">
        <w:rPr>
          <w:sz w:val="22"/>
          <w:szCs w:val="22"/>
          <w:lang w:val="en-US" w:eastAsia="el-GR"/>
        </w:rPr>
        <w:t>small</w:t>
      </w:r>
      <w:r w:rsidR="00A32142" w:rsidRPr="0029036B">
        <w:rPr>
          <w:sz w:val="22"/>
          <w:szCs w:val="22"/>
          <w:lang w:val="el-GR" w:eastAsia="el-GR"/>
        </w:rPr>
        <w:t xml:space="preserve"> </w:t>
      </w:r>
      <w:r w:rsidR="00A32142" w:rsidRPr="0029036B">
        <w:rPr>
          <w:sz w:val="22"/>
          <w:szCs w:val="22"/>
          <w:lang w:val="en-US" w:eastAsia="el-GR"/>
        </w:rPr>
        <w:t>cells</w:t>
      </w:r>
      <w:r w:rsidR="00A32142" w:rsidRPr="0029036B">
        <w:rPr>
          <w:sz w:val="22"/>
          <w:szCs w:val="22"/>
          <w:lang w:val="el-GR" w:eastAsia="el-GR"/>
        </w:rPr>
        <w:t xml:space="preserve"> είναι η διαχείριση του φάσματος συχνοτήτων. Λόγω του περιορισμένου διαθέσιμου φάσματος συχνοτήτων και της ανάγκης για την υποστήριξη μεγάλου αριθμού συσκευών και εφαρμογών, υπάρχει η ανάγκη για εξειδικευμένες μεθόδους διαχείρισης του φάσματος συχνοτήτων. Αυτές οι μέθοδοι στοχεύουν στην απόσβεση των παρεμβολών, στην βελτιστοποίηση της χρήσης του φάσματος συχνοτήτων και στη διασφάλιση αδιάλειπτης συνδεσιμότητας στα 5</w:t>
      </w:r>
      <w:r w:rsidR="00A32142" w:rsidRPr="0029036B">
        <w:rPr>
          <w:sz w:val="22"/>
          <w:szCs w:val="22"/>
          <w:lang w:val="en-US" w:eastAsia="el-GR"/>
        </w:rPr>
        <w:t>G</w:t>
      </w:r>
      <w:r w:rsidR="00A32142" w:rsidRPr="0029036B">
        <w:rPr>
          <w:sz w:val="22"/>
          <w:szCs w:val="22"/>
          <w:lang w:val="el-GR" w:eastAsia="el-GR"/>
        </w:rPr>
        <w:t xml:space="preserve"> </w:t>
      </w:r>
      <w:r w:rsidR="00A32142" w:rsidRPr="0029036B">
        <w:rPr>
          <w:sz w:val="22"/>
          <w:szCs w:val="22"/>
          <w:lang w:val="en-US" w:eastAsia="el-GR"/>
        </w:rPr>
        <w:t>small</w:t>
      </w:r>
      <w:r w:rsidR="00A32142" w:rsidRPr="0029036B">
        <w:rPr>
          <w:sz w:val="22"/>
          <w:szCs w:val="22"/>
          <w:lang w:val="el-GR" w:eastAsia="el-GR"/>
        </w:rPr>
        <w:t xml:space="preserve"> </w:t>
      </w:r>
      <w:r w:rsidR="00A32142" w:rsidRPr="0029036B">
        <w:rPr>
          <w:sz w:val="22"/>
          <w:szCs w:val="22"/>
          <w:lang w:val="en-US" w:eastAsia="el-GR"/>
        </w:rPr>
        <w:t>cells</w:t>
      </w:r>
      <w:r w:rsidR="00A32142" w:rsidRPr="0029036B">
        <w:rPr>
          <w:sz w:val="22"/>
          <w:szCs w:val="22"/>
          <w:lang w:val="el-GR" w:eastAsia="el-GR"/>
        </w:rPr>
        <w:t xml:space="preserve"> δίκτυα. </w:t>
      </w:r>
    </w:p>
    <w:p w14:paraId="1FAD6B1C" w14:textId="200C3735" w:rsidR="00D17D47" w:rsidRPr="0029036B" w:rsidRDefault="00A32142" w:rsidP="0029036B">
      <w:pPr>
        <w:spacing w:after="60" w:line="276" w:lineRule="auto"/>
        <w:ind w:firstLine="709"/>
        <w:rPr>
          <w:sz w:val="22"/>
          <w:szCs w:val="22"/>
          <w:lang w:val="el-GR" w:eastAsia="el-GR"/>
        </w:rPr>
      </w:pPr>
      <w:r w:rsidRPr="0029036B">
        <w:rPr>
          <w:sz w:val="22"/>
          <w:szCs w:val="22"/>
          <w:lang w:val="el-GR" w:eastAsia="el-GR"/>
        </w:rPr>
        <w:t>Η αποδοτική διαχείριση του φάσματος συχνοτήτων δεν αυξάνει μόνο την απόδοση του δικτύου, αλλά παίζει επίσης καθοριστικό ρόλο στην εκμετάλλευση όλων των δυνατοτήτων της τεχνολογίας 5</w:t>
      </w:r>
      <w:r w:rsidRPr="0029036B">
        <w:rPr>
          <w:sz w:val="22"/>
          <w:szCs w:val="22"/>
          <w:lang w:val="en-US" w:eastAsia="el-GR"/>
        </w:rPr>
        <w:t>G</w:t>
      </w:r>
      <w:r w:rsidRPr="0029036B">
        <w:rPr>
          <w:sz w:val="22"/>
          <w:szCs w:val="22"/>
          <w:lang w:val="el-GR" w:eastAsia="el-GR"/>
        </w:rPr>
        <w:t xml:space="preserve">, με την υποστήριξη υπηρεσιών είναι οι υπηρεσίες </w:t>
      </w:r>
      <w:r w:rsidRPr="0029036B">
        <w:rPr>
          <w:sz w:val="22"/>
          <w:szCs w:val="22"/>
          <w:lang w:val="en-US" w:eastAsia="el-GR"/>
        </w:rPr>
        <w:t>URLLC</w:t>
      </w:r>
      <w:r w:rsidR="00691C88" w:rsidRPr="00691C88">
        <w:rPr>
          <w:sz w:val="22"/>
          <w:szCs w:val="22"/>
          <w:lang w:val="el-GR" w:eastAsia="el-GR"/>
        </w:rPr>
        <w:t xml:space="preserve"> (</w:t>
      </w:r>
      <w:r w:rsidR="00691C88">
        <w:rPr>
          <w:sz w:val="22"/>
          <w:szCs w:val="22"/>
          <w:lang w:val="en-US" w:eastAsia="el-GR"/>
        </w:rPr>
        <w:t>Ultra</w:t>
      </w:r>
      <w:r w:rsidR="00691C88" w:rsidRPr="00691C88">
        <w:rPr>
          <w:sz w:val="22"/>
          <w:szCs w:val="22"/>
          <w:lang w:val="el-GR" w:eastAsia="el-GR"/>
        </w:rPr>
        <w:t xml:space="preserve"> </w:t>
      </w:r>
      <w:r w:rsidR="00691C88">
        <w:rPr>
          <w:sz w:val="22"/>
          <w:szCs w:val="22"/>
          <w:lang w:val="en-US" w:eastAsia="el-GR"/>
        </w:rPr>
        <w:t>Reliable</w:t>
      </w:r>
      <w:r w:rsidR="00691C88" w:rsidRPr="00691C88">
        <w:rPr>
          <w:sz w:val="22"/>
          <w:szCs w:val="22"/>
          <w:lang w:val="el-GR" w:eastAsia="el-GR"/>
        </w:rPr>
        <w:t xml:space="preserve"> </w:t>
      </w:r>
      <w:r w:rsidR="00691C88">
        <w:rPr>
          <w:sz w:val="22"/>
          <w:szCs w:val="22"/>
          <w:lang w:val="en-US" w:eastAsia="el-GR"/>
        </w:rPr>
        <w:t>Low</w:t>
      </w:r>
      <w:r w:rsidR="00691C88" w:rsidRPr="00691C88">
        <w:rPr>
          <w:sz w:val="22"/>
          <w:szCs w:val="22"/>
          <w:lang w:val="el-GR" w:eastAsia="el-GR"/>
        </w:rPr>
        <w:t xml:space="preserve"> </w:t>
      </w:r>
      <w:r w:rsidR="00691C88">
        <w:rPr>
          <w:sz w:val="22"/>
          <w:szCs w:val="22"/>
          <w:lang w:val="en-US" w:eastAsia="el-GR"/>
        </w:rPr>
        <w:t>Latency</w:t>
      </w:r>
      <w:r w:rsidR="00691C88" w:rsidRPr="00691C88">
        <w:rPr>
          <w:sz w:val="22"/>
          <w:szCs w:val="22"/>
          <w:lang w:val="el-GR" w:eastAsia="el-GR"/>
        </w:rPr>
        <w:t xml:space="preserve"> </w:t>
      </w:r>
      <w:r w:rsidR="00691C88">
        <w:rPr>
          <w:sz w:val="22"/>
          <w:szCs w:val="22"/>
          <w:lang w:val="en-US" w:eastAsia="el-GR"/>
        </w:rPr>
        <w:t>Communications</w:t>
      </w:r>
      <w:r w:rsidR="00691C88" w:rsidRPr="00691C88">
        <w:rPr>
          <w:sz w:val="22"/>
          <w:szCs w:val="22"/>
          <w:lang w:val="el-GR" w:eastAsia="el-GR"/>
        </w:rPr>
        <w:t>)</w:t>
      </w:r>
      <w:r w:rsidRPr="0029036B">
        <w:rPr>
          <w:sz w:val="22"/>
          <w:szCs w:val="22"/>
          <w:lang w:val="el-GR" w:eastAsia="el-GR"/>
        </w:rPr>
        <w:t xml:space="preserve">, </w:t>
      </w:r>
      <w:proofErr w:type="spellStart"/>
      <w:r w:rsidR="005D537B">
        <w:rPr>
          <w:sz w:val="22"/>
          <w:szCs w:val="22"/>
          <w:lang w:val="en-US" w:eastAsia="el-GR"/>
        </w:rPr>
        <w:t>mMTC</w:t>
      </w:r>
      <w:proofErr w:type="spellEnd"/>
      <w:r w:rsidR="00691C88" w:rsidRPr="00691C88">
        <w:rPr>
          <w:sz w:val="22"/>
          <w:szCs w:val="22"/>
          <w:lang w:val="el-GR" w:eastAsia="el-GR"/>
        </w:rPr>
        <w:t xml:space="preserve"> (</w:t>
      </w:r>
      <w:r w:rsidR="00691C88">
        <w:rPr>
          <w:sz w:val="22"/>
          <w:szCs w:val="22"/>
          <w:lang w:val="en-US" w:eastAsia="el-GR"/>
        </w:rPr>
        <w:t>massive</w:t>
      </w:r>
      <w:r w:rsidR="00691C88" w:rsidRPr="00691C88">
        <w:rPr>
          <w:sz w:val="22"/>
          <w:szCs w:val="22"/>
          <w:lang w:val="el-GR" w:eastAsia="el-GR"/>
        </w:rPr>
        <w:t xml:space="preserve"> </w:t>
      </w:r>
      <w:r w:rsidR="00691C88">
        <w:rPr>
          <w:sz w:val="22"/>
          <w:szCs w:val="22"/>
          <w:lang w:val="en-US" w:eastAsia="el-GR"/>
        </w:rPr>
        <w:t>Machine</w:t>
      </w:r>
      <w:r w:rsidR="00691C88" w:rsidRPr="00691C88">
        <w:rPr>
          <w:sz w:val="22"/>
          <w:szCs w:val="22"/>
          <w:lang w:val="el-GR" w:eastAsia="el-GR"/>
        </w:rPr>
        <w:t xml:space="preserve"> </w:t>
      </w:r>
      <w:r w:rsidR="00691C88">
        <w:rPr>
          <w:sz w:val="22"/>
          <w:szCs w:val="22"/>
          <w:lang w:val="en-US" w:eastAsia="el-GR"/>
        </w:rPr>
        <w:t>Type</w:t>
      </w:r>
      <w:r w:rsidR="00691C88" w:rsidRPr="00691C88">
        <w:rPr>
          <w:sz w:val="22"/>
          <w:szCs w:val="22"/>
          <w:lang w:val="el-GR" w:eastAsia="el-GR"/>
        </w:rPr>
        <w:t xml:space="preserve"> </w:t>
      </w:r>
      <w:r w:rsidR="00691C88">
        <w:rPr>
          <w:sz w:val="22"/>
          <w:szCs w:val="22"/>
          <w:lang w:val="en-US" w:eastAsia="el-GR"/>
        </w:rPr>
        <w:t>Communications</w:t>
      </w:r>
      <w:r w:rsidR="00691C88" w:rsidRPr="00691C88">
        <w:rPr>
          <w:sz w:val="22"/>
          <w:szCs w:val="22"/>
          <w:lang w:val="el-GR" w:eastAsia="el-GR"/>
        </w:rPr>
        <w:t>)</w:t>
      </w:r>
      <w:r w:rsidRPr="0029036B">
        <w:rPr>
          <w:sz w:val="22"/>
          <w:szCs w:val="22"/>
          <w:lang w:val="el-GR" w:eastAsia="el-GR"/>
        </w:rPr>
        <w:t xml:space="preserve"> και </w:t>
      </w:r>
      <w:proofErr w:type="spellStart"/>
      <w:r w:rsidRPr="0029036B">
        <w:rPr>
          <w:sz w:val="22"/>
          <w:szCs w:val="22"/>
          <w:lang w:val="en-US" w:eastAsia="el-GR"/>
        </w:rPr>
        <w:t>eMBB</w:t>
      </w:r>
      <w:proofErr w:type="spellEnd"/>
      <w:r w:rsidR="00691C88" w:rsidRPr="00691C88">
        <w:rPr>
          <w:sz w:val="22"/>
          <w:szCs w:val="22"/>
          <w:lang w:val="el-GR" w:eastAsia="el-GR"/>
        </w:rPr>
        <w:t xml:space="preserve"> (</w:t>
      </w:r>
      <w:r w:rsidR="00691C88">
        <w:rPr>
          <w:sz w:val="22"/>
          <w:szCs w:val="22"/>
          <w:lang w:val="en-US" w:eastAsia="el-GR"/>
        </w:rPr>
        <w:t>enhanced</w:t>
      </w:r>
      <w:r w:rsidR="00691C88" w:rsidRPr="00691C88">
        <w:rPr>
          <w:sz w:val="22"/>
          <w:szCs w:val="22"/>
          <w:lang w:val="el-GR" w:eastAsia="el-GR"/>
        </w:rPr>
        <w:t xml:space="preserve"> </w:t>
      </w:r>
      <w:r w:rsidR="00691C88">
        <w:rPr>
          <w:sz w:val="22"/>
          <w:szCs w:val="22"/>
          <w:lang w:val="en-US" w:eastAsia="el-GR"/>
        </w:rPr>
        <w:t>Mobile</w:t>
      </w:r>
      <w:r w:rsidR="00691C88" w:rsidRPr="00691C88">
        <w:rPr>
          <w:sz w:val="22"/>
          <w:szCs w:val="22"/>
          <w:lang w:val="el-GR" w:eastAsia="el-GR"/>
        </w:rPr>
        <w:t xml:space="preserve"> </w:t>
      </w:r>
      <w:proofErr w:type="spellStart"/>
      <w:r w:rsidR="00691C88">
        <w:rPr>
          <w:sz w:val="22"/>
          <w:szCs w:val="22"/>
          <w:lang w:val="en-US" w:eastAsia="el-GR"/>
        </w:rPr>
        <w:t>BroadBand</w:t>
      </w:r>
      <w:proofErr w:type="spellEnd"/>
      <w:r w:rsidR="00691C88" w:rsidRPr="0070678D">
        <w:rPr>
          <w:sz w:val="22"/>
          <w:szCs w:val="22"/>
          <w:lang w:val="el-GR" w:eastAsia="el-GR"/>
        </w:rPr>
        <w:t>)</w:t>
      </w:r>
      <w:r w:rsidRPr="0029036B">
        <w:rPr>
          <w:sz w:val="22"/>
          <w:szCs w:val="22"/>
          <w:lang w:val="el-GR" w:eastAsia="el-GR"/>
        </w:rPr>
        <w:t xml:space="preserve">. </w:t>
      </w:r>
    </w:p>
    <w:p w14:paraId="35C5C06B" w14:textId="77777777" w:rsidR="00ED3085" w:rsidRPr="00A32142" w:rsidRDefault="00ED3085" w:rsidP="0029036B">
      <w:pPr>
        <w:spacing w:after="60" w:line="276" w:lineRule="auto"/>
        <w:rPr>
          <w:sz w:val="24"/>
          <w:szCs w:val="24"/>
          <w:lang w:val="el-GR" w:eastAsia="el-GR"/>
        </w:rPr>
      </w:pPr>
    </w:p>
    <w:p w14:paraId="2B1E815A" w14:textId="77777777" w:rsidR="001B4234" w:rsidRDefault="001B4234" w:rsidP="00CD3B0E">
      <w:pPr>
        <w:pStyle w:val="2"/>
        <w:tabs>
          <w:tab w:val="clear" w:pos="576"/>
          <w:tab w:val="num" w:pos="709"/>
        </w:tabs>
        <w:ind w:left="709" w:hanging="709"/>
      </w:pPr>
      <w:bookmarkStart w:id="4" w:name="_Toc369966667"/>
      <w:bookmarkStart w:id="5" w:name="_Toc177045602"/>
      <w:r w:rsidRPr="000327CD">
        <w:t xml:space="preserve">Διάρθρωση της </w:t>
      </w:r>
      <w:r>
        <w:t>Δ</w:t>
      </w:r>
      <w:r w:rsidRPr="000327CD">
        <w:t xml:space="preserve">ιπλωματικής </w:t>
      </w:r>
      <w:r>
        <w:t>Ε</w:t>
      </w:r>
      <w:r w:rsidRPr="000327CD">
        <w:t>ργασίας</w:t>
      </w:r>
      <w:bookmarkEnd w:id="4"/>
      <w:bookmarkEnd w:id="5"/>
    </w:p>
    <w:p w14:paraId="34FD89EC" w14:textId="0DB32A17" w:rsidR="0070678D" w:rsidRDefault="0070678D" w:rsidP="003C0AA2">
      <w:pPr>
        <w:spacing w:after="60" w:line="276" w:lineRule="auto"/>
        <w:ind w:firstLine="709"/>
        <w:rPr>
          <w:sz w:val="22"/>
          <w:szCs w:val="22"/>
          <w:lang w:val="el-GR" w:eastAsia="el-GR"/>
        </w:rPr>
      </w:pPr>
      <w:r>
        <w:rPr>
          <w:sz w:val="22"/>
          <w:szCs w:val="22"/>
          <w:lang w:val="el-GR" w:eastAsia="el-GR"/>
        </w:rPr>
        <w:t>Η παρούσα διπλωματική εργασία αποτελείται συνολικά από πέντε κεφάλαια</w:t>
      </w:r>
      <w:r w:rsidR="00B92AA6">
        <w:rPr>
          <w:sz w:val="22"/>
          <w:szCs w:val="22"/>
          <w:lang w:val="el-GR" w:eastAsia="el-GR"/>
        </w:rPr>
        <w:t xml:space="preserve"> καλύπτοντας το αναγκαίο θεωρητικό υπόβαθρο και τις απαραίτητες προσομοιώσεις για την μελέτη </w:t>
      </w:r>
      <w:r w:rsidR="005D537B">
        <w:rPr>
          <w:sz w:val="22"/>
          <w:szCs w:val="22"/>
          <w:lang w:val="el-GR" w:eastAsia="el-GR"/>
        </w:rPr>
        <w:t xml:space="preserve">του προβλήματος. </w:t>
      </w:r>
    </w:p>
    <w:p w14:paraId="5961D810" w14:textId="60DCCF41" w:rsidR="0070678D" w:rsidRPr="0070678D" w:rsidRDefault="0070678D" w:rsidP="003C0AA2">
      <w:pPr>
        <w:spacing w:after="60" w:line="276" w:lineRule="auto"/>
        <w:ind w:firstLine="709"/>
        <w:rPr>
          <w:sz w:val="22"/>
          <w:szCs w:val="22"/>
          <w:lang w:val="el-GR" w:eastAsia="el-GR"/>
        </w:rPr>
      </w:pPr>
      <w:r>
        <w:rPr>
          <w:sz w:val="22"/>
          <w:szCs w:val="22"/>
          <w:lang w:val="el-GR" w:eastAsia="el-GR"/>
        </w:rPr>
        <w:t xml:space="preserve">Στο πρώτο κεφάλαιο περιγράφεται συνοπτικά η σημασία του προβλήματος η διπλωματική εργασία και η διάρθρωση της εργασίας. </w:t>
      </w:r>
    </w:p>
    <w:p w14:paraId="4C552D8A" w14:textId="6AE73E1A" w:rsidR="00963283" w:rsidRPr="00CB1DE5" w:rsidRDefault="00341C8D" w:rsidP="003C0AA2">
      <w:pPr>
        <w:spacing w:after="60" w:line="276" w:lineRule="auto"/>
        <w:ind w:firstLine="709"/>
        <w:rPr>
          <w:sz w:val="22"/>
          <w:szCs w:val="22"/>
          <w:lang w:val="el-GR" w:eastAsia="el-GR"/>
        </w:rPr>
      </w:pPr>
      <w:r>
        <w:rPr>
          <w:sz w:val="22"/>
          <w:szCs w:val="22"/>
          <w:lang w:val="el-GR" w:eastAsia="el-GR"/>
        </w:rPr>
        <w:lastRenderedPageBreak/>
        <w:t xml:space="preserve">Στο δεύτερο κεφάλαιο γίνεται αρχικά μία εισαγωγή στα δίκτυα </w:t>
      </w:r>
      <w:r w:rsidRPr="00341C8D">
        <w:rPr>
          <w:sz w:val="22"/>
          <w:szCs w:val="22"/>
          <w:lang w:val="el-GR" w:eastAsia="el-GR"/>
        </w:rPr>
        <w:t>5</w:t>
      </w:r>
      <w:r>
        <w:rPr>
          <w:sz w:val="22"/>
          <w:szCs w:val="22"/>
          <w:lang w:val="en-US" w:eastAsia="el-GR"/>
        </w:rPr>
        <w:t>G</w:t>
      </w:r>
      <w:r w:rsidRPr="00341C8D">
        <w:rPr>
          <w:sz w:val="22"/>
          <w:szCs w:val="22"/>
          <w:lang w:val="el-GR" w:eastAsia="el-GR"/>
        </w:rPr>
        <w:t xml:space="preserve">. </w:t>
      </w:r>
      <w:r>
        <w:rPr>
          <w:sz w:val="22"/>
          <w:szCs w:val="22"/>
          <w:lang w:val="el-GR" w:eastAsia="el-GR"/>
        </w:rPr>
        <w:t xml:space="preserve">Κατόπιν </w:t>
      </w:r>
      <w:r w:rsidR="00353E67">
        <w:rPr>
          <w:sz w:val="22"/>
          <w:szCs w:val="22"/>
          <w:lang w:val="el-GR" w:eastAsia="el-GR"/>
        </w:rPr>
        <w:t>περιγράφεται</w:t>
      </w:r>
      <w:r>
        <w:rPr>
          <w:sz w:val="22"/>
          <w:szCs w:val="22"/>
          <w:lang w:val="el-GR" w:eastAsia="el-GR"/>
        </w:rPr>
        <w:t xml:space="preserve"> </w:t>
      </w:r>
      <w:r w:rsidR="00353E67">
        <w:rPr>
          <w:sz w:val="22"/>
          <w:szCs w:val="22"/>
          <w:lang w:val="el-GR" w:eastAsia="el-GR"/>
        </w:rPr>
        <w:t>η έννοια της έξυπνη</w:t>
      </w:r>
      <w:r>
        <w:rPr>
          <w:sz w:val="22"/>
          <w:szCs w:val="22"/>
          <w:lang w:val="el-GR" w:eastAsia="el-GR"/>
        </w:rPr>
        <w:t xml:space="preserve">ς </w:t>
      </w:r>
      <w:r w:rsidR="00353E67">
        <w:rPr>
          <w:sz w:val="22"/>
          <w:szCs w:val="22"/>
          <w:lang w:val="el-GR" w:eastAsia="el-GR"/>
        </w:rPr>
        <w:t>πόλης</w:t>
      </w:r>
      <w:r>
        <w:rPr>
          <w:sz w:val="22"/>
          <w:szCs w:val="22"/>
          <w:lang w:val="el-GR" w:eastAsia="el-GR"/>
        </w:rPr>
        <w:t xml:space="preserve">, οι δραστηριότητες στις έξυπνες πόλεις και το κατά πόσο τα δίκτυα </w:t>
      </w:r>
      <w:r w:rsidRPr="00341C8D">
        <w:rPr>
          <w:sz w:val="22"/>
          <w:szCs w:val="22"/>
          <w:lang w:val="el-GR" w:eastAsia="el-GR"/>
        </w:rPr>
        <w:t>5</w:t>
      </w:r>
      <w:r>
        <w:rPr>
          <w:sz w:val="22"/>
          <w:szCs w:val="22"/>
          <w:lang w:val="en-US" w:eastAsia="el-GR"/>
        </w:rPr>
        <w:t>G</w:t>
      </w:r>
      <w:r w:rsidRPr="00341C8D">
        <w:rPr>
          <w:sz w:val="22"/>
          <w:szCs w:val="22"/>
          <w:lang w:val="el-GR" w:eastAsia="el-GR"/>
        </w:rPr>
        <w:t xml:space="preserve"> </w:t>
      </w:r>
      <w:r>
        <w:rPr>
          <w:sz w:val="22"/>
          <w:szCs w:val="22"/>
          <w:lang w:val="el-GR" w:eastAsia="el-GR"/>
        </w:rPr>
        <w:t>συμβάλλουν στην υλοποίηση των έξυπνων πόλεων. Επιπρόσθετα, γίνεται μία εισαγωγή στα δίκτυα 6</w:t>
      </w:r>
      <w:r>
        <w:rPr>
          <w:sz w:val="22"/>
          <w:szCs w:val="22"/>
          <w:lang w:val="en-US" w:eastAsia="el-GR"/>
        </w:rPr>
        <w:t>G</w:t>
      </w:r>
      <w:r>
        <w:rPr>
          <w:sz w:val="22"/>
          <w:szCs w:val="22"/>
          <w:lang w:val="el-GR" w:eastAsia="el-GR"/>
        </w:rPr>
        <w:t xml:space="preserve">, τα οποία αναμένεται να αντικαταστήσουν τα δίκτυα το 2030 και καλύψουν τις ελλείψεις του </w:t>
      </w:r>
      <w:r w:rsidRPr="00341C8D">
        <w:rPr>
          <w:sz w:val="22"/>
          <w:szCs w:val="22"/>
          <w:lang w:val="el-GR" w:eastAsia="el-GR"/>
        </w:rPr>
        <w:t>5</w:t>
      </w:r>
      <w:r>
        <w:rPr>
          <w:sz w:val="22"/>
          <w:szCs w:val="22"/>
          <w:lang w:val="en-US" w:eastAsia="el-GR"/>
        </w:rPr>
        <w:t>G</w:t>
      </w:r>
      <w:r w:rsidRPr="00341C8D">
        <w:rPr>
          <w:sz w:val="22"/>
          <w:szCs w:val="22"/>
          <w:lang w:val="el-GR" w:eastAsia="el-GR"/>
        </w:rPr>
        <w:t xml:space="preserve">. </w:t>
      </w:r>
      <w:r>
        <w:rPr>
          <w:sz w:val="22"/>
          <w:szCs w:val="22"/>
          <w:lang w:val="el-GR" w:eastAsia="el-GR"/>
        </w:rPr>
        <w:t xml:space="preserve">Επίσης περιγράφονται τα κύρια σημεία της αρχιτεκτονικής του δικτύου </w:t>
      </w:r>
      <w:r w:rsidRPr="00341C8D">
        <w:rPr>
          <w:sz w:val="22"/>
          <w:szCs w:val="22"/>
          <w:lang w:val="el-GR" w:eastAsia="el-GR"/>
        </w:rPr>
        <w:t>5</w:t>
      </w:r>
      <w:r>
        <w:rPr>
          <w:sz w:val="22"/>
          <w:szCs w:val="22"/>
          <w:lang w:val="en-US" w:eastAsia="el-GR"/>
        </w:rPr>
        <w:t>G</w:t>
      </w:r>
      <w:r w:rsidRPr="00341C8D">
        <w:rPr>
          <w:sz w:val="22"/>
          <w:szCs w:val="22"/>
          <w:lang w:val="el-GR" w:eastAsia="el-GR"/>
        </w:rPr>
        <w:t xml:space="preserve"> </w:t>
      </w:r>
      <w:r>
        <w:rPr>
          <w:sz w:val="22"/>
          <w:szCs w:val="22"/>
          <w:lang w:val="el-GR" w:eastAsia="el-GR"/>
        </w:rPr>
        <w:t xml:space="preserve">και της ασφάλειας του σε διαφορετικά επίπεδα ασφάλειας. Επισημαίνεται η ανάγκη για αύξηση της χωρητικότητας των ασύρματων δικτύων  λόγω της </w:t>
      </w:r>
      <w:r w:rsidR="00353E67">
        <w:rPr>
          <w:sz w:val="22"/>
          <w:szCs w:val="22"/>
          <w:lang w:val="el-GR" w:eastAsia="el-GR"/>
        </w:rPr>
        <w:t>βελτίωσης</w:t>
      </w:r>
      <w:r>
        <w:rPr>
          <w:sz w:val="22"/>
          <w:szCs w:val="22"/>
          <w:lang w:val="el-GR" w:eastAsia="el-GR"/>
        </w:rPr>
        <w:t xml:space="preserve"> της απόδοσης των συνδέσεων και της αυξημένης χρήσης του φάσματος συχνοτήτων.</w:t>
      </w:r>
      <w:r w:rsidR="00CB1DE5">
        <w:rPr>
          <w:sz w:val="22"/>
          <w:szCs w:val="22"/>
          <w:lang w:val="el-GR" w:eastAsia="el-GR"/>
        </w:rPr>
        <w:t xml:space="preserve"> Σε άλλη ενότητα ορίζεται το φάσματα συχνοτήτων </w:t>
      </w:r>
      <w:r w:rsidR="00CB1DE5" w:rsidRPr="00CB1DE5">
        <w:rPr>
          <w:sz w:val="22"/>
          <w:szCs w:val="22"/>
          <w:lang w:val="el-GR" w:eastAsia="el-GR"/>
        </w:rPr>
        <w:t>5</w:t>
      </w:r>
      <w:r w:rsidR="00CB1DE5">
        <w:rPr>
          <w:sz w:val="22"/>
          <w:szCs w:val="22"/>
          <w:lang w:val="en-US" w:eastAsia="el-GR"/>
        </w:rPr>
        <w:t>G</w:t>
      </w:r>
      <w:r w:rsidR="00CB1DE5" w:rsidRPr="00CB1DE5">
        <w:rPr>
          <w:sz w:val="22"/>
          <w:szCs w:val="22"/>
          <w:lang w:val="el-GR" w:eastAsia="el-GR"/>
        </w:rPr>
        <w:t>.</w:t>
      </w:r>
      <w:r>
        <w:rPr>
          <w:sz w:val="22"/>
          <w:szCs w:val="22"/>
          <w:lang w:val="el-GR" w:eastAsia="el-GR"/>
        </w:rPr>
        <w:t xml:space="preserve"> Στ</w:t>
      </w:r>
      <w:r w:rsidR="00CB1DE5">
        <w:rPr>
          <w:sz w:val="22"/>
          <w:szCs w:val="22"/>
          <w:lang w:val="el-GR" w:eastAsia="el-GR"/>
        </w:rPr>
        <w:t>ο υπόλοιπο</w:t>
      </w:r>
      <w:r>
        <w:rPr>
          <w:sz w:val="22"/>
          <w:szCs w:val="22"/>
          <w:lang w:val="el-GR" w:eastAsia="el-GR"/>
        </w:rPr>
        <w:t xml:space="preserve"> του κεφαλαίου </w:t>
      </w:r>
      <w:r w:rsidR="009774B3">
        <w:rPr>
          <w:sz w:val="22"/>
          <w:szCs w:val="22"/>
          <w:lang w:val="el-GR" w:eastAsia="el-GR"/>
        </w:rPr>
        <w:t xml:space="preserve">αναλύονται θεωρητικά οι τεχνολογίες </w:t>
      </w:r>
      <w:r w:rsidR="00CB1DE5">
        <w:rPr>
          <w:sz w:val="22"/>
          <w:szCs w:val="22"/>
          <w:lang w:val="el-GR" w:eastAsia="el-GR"/>
        </w:rPr>
        <w:t xml:space="preserve">και οι τεχνικές </w:t>
      </w:r>
      <w:r w:rsidR="009774B3">
        <w:rPr>
          <w:sz w:val="22"/>
          <w:szCs w:val="22"/>
          <w:lang w:val="el-GR" w:eastAsia="el-GR"/>
        </w:rPr>
        <w:t xml:space="preserve">που ενσωματώνονται στα δίκτυα </w:t>
      </w:r>
      <w:r w:rsidR="009774B3" w:rsidRPr="009774B3">
        <w:rPr>
          <w:sz w:val="22"/>
          <w:szCs w:val="22"/>
          <w:lang w:val="el-GR" w:eastAsia="el-GR"/>
        </w:rPr>
        <w:t>5</w:t>
      </w:r>
      <w:r w:rsidR="009774B3">
        <w:rPr>
          <w:sz w:val="22"/>
          <w:szCs w:val="22"/>
          <w:lang w:val="en-US" w:eastAsia="el-GR"/>
        </w:rPr>
        <w:t>G</w:t>
      </w:r>
      <w:r w:rsidR="009774B3">
        <w:rPr>
          <w:sz w:val="22"/>
          <w:szCs w:val="22"/>
          <w:lang w:val="el-GR" w:eastAsia="el-GR"/>
        </w:rPr>
        <w:t xml:space="preserve"> και βελτιώνουν την χωρητικότητα</w:t>
      </w:r>
      <w:r w:rsidR="00CB1DE5">
        <w:rPr>
          <w:sz w:val="22"/>
          <w:szCs w:val="22"/>
          <w:lang w:val="el-GR" w:eastAsia="el-GR"/>
        </w:rPr>
        <w:t xml:space="preserve"> </w:t>
      </w:r>
      <w:r w:rsidR="00353E67">
        <w:rPr>
          <w:sz w:val="22"/>
          <w:szCs w:val="22"/>
          <w:lang w:val="el-GR" w:eastAsia="el-GR"/>
        </w:rPr>
        <w:t>και την</w:t>
      </w:r>
      <w:r w:rsidR="009774B3">
        <w:rPr>
          <w:sz w:val="22"/>
          <w:szCs w:val="22"/>
          <w:lang w:val="el-GR" w:eastAsia="el-GR"/>
        </w:rPr>
        <w:t xml:space="preserve"> φασματική απόδοση </w:t>
      </w:r>
      <w:r w:rsidR="00CB1DE5">
        <w:rPr>
          <w:sz w:val="22"/>
          <w:szCs w:val="22"/>
          <w:lang w:val="el-GR" w:eastAsia="el-GR"/>
        </w:rPr>
        <w:t xml:space="preserve">του δικτύου, καθώς επίσης μειώνουν και τις παρεμβολές του δικτύου. Αυτές οι τεχνολογίες και οι τεχνικές είναι ο τεμαχισμός δικτύου, το </w:t>
      </w:r>
      <w:r w:rsidR="00CB1DE5">
        <w:rPr>
          <w:sz w:val="22"/>
          <w:szCs w:val="22"/>
          <w:lang w:val="en-US" w:eastAsia="el-GR"/>
        </w:rPr>
        <w:t>Edge</w:t>
      </w:r>
      <w:r w:rsidR="00CB1DE5" w:rsidRPr="00CB1DE5">
        <w:rPr>
          <w:sz w:val="22"/>
          <w:szCs w:val="22"/>
          <w:lang w:val="el-GR" w:eastAsia="el-GR"/>
        </w:rPr>
        <w:t xml:space="preserve"> </w:t>
      </w:r>
      <w:r w:rsidR="00CB1DE5">
        <w:rPr>
          <w:sz w:val="22"/>
          <w:szCs w:val="22"/>
          <w:lang w:val="en-US" w:eastAsia="el-GR"/>
        </w:rPr>
        <w:t>Computing</w:t>
      </w:r>
      <w:r w:rsidR="00CB1DE5" w:rsidRPr="00CB1DE5">
        <w:rPr>
          <w:sz w:val="22"/>
          <w:szCs w:val="22"/>
          <w:lang w:val="el-GR" w:eastAsia="el-GR"/>
        </w:rPr>
        <w:t xml:space="preserve">, </w:t>
      </w:r>
      <w:r w:rsidR="00CB1DE5">
        <w:rPr>
          <w:sz w:val="22"/>
          <w:szCs w:val="22"/>
          <w:lang w:val="el-GR" w:eastAsia="el-GR"/>
        </w:rPr>
        <w:t xml:space="preserve">η τεχνολογία </w:t>
      </w:r>
      <w:r w:rsidR="00CB1DE5">
        <w:rPr>
          <w:sz w:val="22"/>
          <w:szCs w:val="22"/>
          <w:lang w:val="en-US" w:eastAsia="el-GR"/>
        </w:rPr>
        <w:t>massive</w:t>
      </w:r>
      <w:r w:rsidR="00CB1DE5" w:rsidRPr="00CB1DE5">
        <w:rPr>
          <w:sz w:val="22"/>
          <w:szCs w:val="22"/>
          <w:lang w:val="el-GR" w:eastAsia="el-GR"/>
        </w:rPr>
        <w:t xml:space="preserve"> </w:t>
      </w:r>
      <w:r w:rsidR="00CB1DE5">
        <w:rPr>
          <w:sz w:val="22"/>
          <w:szCs w:val="22"/>
          <w:lang w:val="en-US" w:eastAsia="el-GR"/>
        </w:rPr>
        <w:t>MIMO</w:t>
      </w:r>
      <w:r w:rsidR="00A173A4" w:rsidRPr="00A173A4">
        <w:rPr>
          <w:sz w:val="22"/>
          <w:szCs w:val="22"/>
          <w:lang w:val="el-GR" w:eastAsia="el-GR"/>
        </w:rPr>
        <w:t xml:space="preserve"> </w:t>
      </w:r>
      <w:r w:rsidR="00A173A4" w:rsidRPr="00777328">
        <w:rPr>
          <w:sz w:val="22"/>
          <w:szCs w:val="22"/>
          <w:lang w:val="el-GR"/>
        </w:rPr>
        <w:t>(</w:t>
      </w:r>
      <w:r w:rsidR="00A173A4">
        <w:rPr>
          <w:sz w:val="22"/>
          <w:szCs w:val="22"/>
          <w:lang w:val="en-US"/>
        </w:rPr>
        <w:t>Multiple</w:t>
      </w:r>
      <w:r w:rsidR="00A173A4" w:rsidRPr="00777328">
        <w:rPr>
          <w:sz w:val="22"/>
          <w:szCs w:val="22"/>
          <w:lang w:val="el-GR"/>
        </w:rPr>
        <w:t xml:space="preserve"> </w:t>
      </w:r>
      <w:r w:rsidR="00A173A4">
        <w:rPr>
          <w:sz w:val="22"/>
          <w:szCs w:val="22"/>
          <w:lang w:val="en-US"/>
        </w:rPr>
        <w:t>Input</w:t>
      </w:r>
      <w:r w:rsidR="00A173A4" w:rsidRPr="00777328">
        <w:rPr>
          <w:sz w:val="22"/>
          <w:szCs w:val="22"/>
          <w:lang w:val="el-GR"/>
        </w:rPr>
        <w:t xml:space="preserve"> </w:t>
      </w:r>
      <w:r w:rsidR="00A173A4">
        <w:rPr>
          <w:sz w:val="22"/>
          <w:szCs w:val="22"/>
          <w:lang w:val="en-US"/>
        </w:rPr>
        <w:t>Multiple</w:t>
      </w:r>
      <w:r w:rsidR="00A173A4" w:rsidRPr="00777328">
        <w:rPr>
          <w:sz w:val="22"/>
          <w:szCs w:val="22"/>
          <w:lang w:val="el-GR"/>
        </w:rPr>
        <w:t xml:space="preserve"> </w:t>
      </w:r>
      <w:r w:rsidR="00A173A4">
        <w:rPr>
          <w:sz w:val="22"/>
          <w:szCs w:val="22"/>
          <w:lang w:val="en-US"/>
        </w:rPr>
        <w:t>Output</w:t>
      </w:r>
      <w:r w:rsidR="00A173A4" w:rsidRPr="00777328">
        <w:rPr>
          <w:sz w:val="22"/>
          <w:szCs w:val="22"/>
          <w:lang w:val="el-GR"/>
        </w:rPr>
        <w:t>)</w:t>
      </w:r>
      <w:r w:rsidR="00CB1DE5" w:rsidRPr="00CB1DE5">
        <w:rPr>
          <w:sz w:val="22"/>
          <w:szCs w:val="22"/>
          <w:lang w:val="el-GR" w:eastAsia="el-GR"/>
        </w:rPr>
        <w:t xml:space="preserve">, </w:t>
      </w:r>
      <w:r w:rsidR="00CB1DE5">
        <w:rPr>
          <w:sz w:val="22"/>
          <w:szCs w:val="22"/>
          <w:lang w:val="el-GR" w:eastAsia="el-GR"/>
        </w:rPr>
        <w:t xml:space="preserve">η διαμόρφωση δέσμης, τα εξαιρετικά πυκνά δίκτυα </w:t>
      </w:r>
      <w:r w:rsidR="00CB1DE5">
        <w:rPr>
          <w:sz w:val="22"/>
          <w:szCs w:val="22"/>
          <w:lang w:val="en-US" w:eastAsia="el-GR"/>
        </w:rPr>
        <w:t>small</w:t>
      </w:r>
      <w:r w:rsidR="00CB1DE5" w:rsidRPr="00CB1DE5">
        <w:rPr>
          <w:sz w:val="22"/>
          <w:szCs w:val="22"/>
          <w:lang w:val="el-GR" w:eastAsia="el-GR"/>
        </w:rPr>
        <w:t xml:space="preserve"> </w:t>
      </w:r>
      <w:r w:rsidR="00CB1DE5">
        <w:rPr>
          <w:sz w:val="22"/>
          <w:szCs w:val="22"/>
          <w:lang w:val="en-US" w:eastAsia="el-GR"/>
        </w:rPr>
        <w:t>cells</w:t>
      </w:r>
      <w:r w:rsidR="00CB1DE5" w:rsidRPr="00CB1DE5">
        <w:rPr>
          <w:sz w:val="22"/>
          <w:szCs w:val="22"/>
          <w:lang w:val="el-GR" w:eastAsia="el-GR"/>
        </w:rPr>
        <w:t xml:space="preserve">, </w:t>
      </w:r>
      <w:r w:rsidR="00CB1DE5">
        <w:rPr>
          <w:sz w:val="22"/>
          <w:szCs w:val="22"/>
          <w:lang w:val="el-GR" w:eastAsia="el-GR"/>
        </w:rPr>
        <w:t xml:space="preserve">η συνάθροιση φερόντων, η δυναμική κατανομή του φάσματος συχνοτήτων, ο αναδασμός του φάσματος συχνοτήτων και τα </w:t>
      </w:r>
      <w:proofErr w:type="spellStart"/>
      <w:r w:rsidR="00CB1DE5">
        <w:rPr>
          <w:sz w:val="22"/>
          <w:szCs w:val="22"/>
          <w:lang w:val="el-GR" w:eastAsia="el-GR"/>
        </w:rPr>
        <w:t>αυτο</w:t>
      </w:r>
      <w:proofErr w:type="spellEnd"/>
      <w:r w:rsidR="00CB1DE5">
        <w:rPr>
          <w:sz w:val="22"/>
          <w:szCs w:val="22"/>
          <w:lang w:val="el-GR" w:eastAsia="el-GR"/>
        </w:rPr>
        <w:t xml:space="preserve"> – οργανωμένα δίκτυα. </w:t>
      </w:r>
    </w:p>
    <w:p w14:paraId="7AC0EAC9" w14:textId="5DE87AF2" w:rsidR="00A063C4" w:rsidRPr="001326EE" w:rsidRDefault="00B466F2" w:rsidP="00B466F2">
      <w:pPr>
        <w:spacing w:after="60" w:line="276" w:lineRule="auto"/>
        <w:rPr>
          <w:sz w:val="22"/>
          <w:szCs w:val="22"/>
          <w:lang w:val="el-GR" w:eastAsia="el-GR"/>
        </w:rPr>
      </w:pPr>
      <w:r>
        <w:rPr>
          <w:sz w:val="24"/>
          <w:szCs w:val="24"/>
          <w:lang w:val="el-GR" w:eastAsia="el-GR"/>
        </w:rPr>
        <w:tab/>
      </w:r>
      <w:r w:rsidRPr="001326EE">
        <w:rPr>
          <w:sz w:val="22"/>
          <w:szCs w:val="22"/>
          <w:lang w:val="el-GR" w:eastAsia="el-GR"/>
        </w:rPr>
        <w:t xml:space="preserve">Στο τρίτο κεφάλαιο περιγράφονται θεμελιώδες έννοιες των δικτύων </w:t>
      </w:r>
      <w:r w:rsidRPr="001326EE">
        <w:rPr>
          <w:sz w:val="22"/>
          <w:szCs w:val="22"/>
          <w:lang w:val="en-US" w:eastAsia="el-GR"/>
        </w:rPr>
        <w:t>small</w:t>
      </w:r>
      <w:r w:rsidRPr="001326EE">
        <w:rPr>
          <w:sz w:val="22"/>
          <w:szCs w:val="22"/>
          <w:lang w:val="el-GR" w:eastAsia="el-GR"/>
        </w:rPr>
        <w:t xml:space="preserve"> </w:t>
      </w:r>
      <w:r w:rsidRPr="001326EE">
        <w:rPr>
          <w:sz w:val="22"/>
          <w:szCs w:val="22"/>
          <w:lang w:val="en-US" w:eastAsia="el-GR"/>
        </w:rPr>
        <w:t>cells</w:t>
      </w:r>
      <w:r w:rsidRPr="001326EE">
        <w:rPr>
          <w:sz w:val="22"/>
          <w:szCs w:val="22"/>
          <w:lang w:val="el-GR" w:eastAsia="el-GR"/>
        </w:rPr>
        <w:t xml:space="preserve">. Αρχικά αναφέρονται οι τύποι </w:t>
      </w:r>
      <w:r w:rsidRPr="001326EE">
        <w:rPr>
          <w:sz w:val="22"/>
          <w:szCs w:val="22"/>
          <w:lang w:val="en-US" w:eastAsia="el-GR"/>
        </w:rPr>
        <w:t>small</w:t>
      </w:r>
      <w:r w:rsidRPr="001326EE">
        <w:rPr>
          <w:sz w:val="22"/>
          <w:szCs w:val="22"/>
          <w:lang w:val="el-GR" w:eastAsia="el-GR"/>
        </w:rPr>
        <w:t xml:space="preserve"> </w:t>
      </w:r>
      <w:r w:rsidRPr="001326EE">
        <w:rPr>
          <w:sz w:val="22"/>
          <w:szCs w:val="22"/>
          <w:lang w:val="en-US" w:eastAsia="el-GR"/>
        </w:rPr>
        <w:t>cells</w:t>
      </w:r>
      <w:r w:rsidRPr="001326EE">
        <w:rPr>
          <w:sz w:val="22"/>
          <w:szCs w:val="22"/>
          <w:lang w:val="el-GR" w:eastAsia="el-GR"/>
        </w:rPr>
        <w:t xml:space="preserve"> και τα χαρακτηριστικά τους. Κατόπιν αναλύονται σημαντικές προκλήσεις που αντιμετωπίζουν τα συγκεκριμένα </w:t>
      </w:r>
      <w:r w:rsidR="00353E67" w:rsidRPr="001326EE">
        <w:rPr>
          <w:sz w:val="22"/>
          <w:szCs w:val="22"/>
          <w:lang w:val="el-GR" w:eastAsia="el-GR"/>
        </w:rPr>
        <w:t>δίκτυα</w:t>
      </w:r>
      <w:r w:rsidRPr="001326EE">
        <w:rPr>
          <w:sz w:val="22"/>
          <w:szCs w:val="22"/>
          <w:lang w:val="el-GR" w:eastAsia="el-GR"/>
        </w:rPr>
        <w:t xml:space="preserve"> όπως είναι η </w:t>
      </w:r>
      <w:r w:rsidR="00353E67" w:rsidRPr="001326EE">
        <w:rPr>
          <w:sz w:val="22"/>
          <w:szCs w:val="22"/>
          <w:lang w:val="el-GR" w:eastAsia="el-GR"/>
        </w:rPr>
        <w:t>διαχείριση</w:t>
      </w:r>
      <w:r w:rsidRPr="001326EE">
        <w:rPr>
          <w:sz w:val="22"/>
          <w:szCs w:val="22"/>
          <w:lang w:val="el-GR" w:eastAsia="el-GR"/>
        </w:rPr>
        <w:t xml:space="preserve"> των παρεμβολών, η κατανομή των χρηστών στους κατάλληλους σταθμούς βάσης και το τμήμα </w:t>
      </w:r>
      <w:r w:rsidRPr="001326EE">
        <w:rPr>
          <w:sz w:val="22"/>
          <w:szCs w:val="22"/>
          <w:lang w:val="en-US" w:eastAsia="el-GR"/>
        </w:rPr>
        <w:t>Backhaul</w:t>
      </w:r>
      <w:r w:rsidRPr="001326EE">
        <w:rPr>
          <w:sz w:val="22"/>
          <w:szCs w:val="22"/>
          <w:lang w:val="el-GR" w:eastAsia="el-GR"/>
        </w:rPr>
        <w:t xml:space="preserve"> του δικτύου. Στη συνέχεια εξηγούνται βασικές έννοιες όπως είναι το μοντέλο απώλειας διαδρομής, ο δείκτης </w:t>
      </w:r>
      <w:r w:rsidRPr="001326EE">
        <w:rPr>
          <w:sz w:val="22"/>
          <w:szCs w:val="22"/>
          <w:lang w:val="en-US" w:eastAsia="el-GR"/>
        </w:rPr>
        <w:t>SINR</w:t>
      </w:r>
      <w:r w:rsidRPr="001326EE">
        <w:rPr>
          <w:sz w:val="22"/>
          <w:szCs w:val="22"/>
          <w:lang w:val="el-GR" w:eastAsia="el-GR"/>
        </w:rPr>
        <w:t xml:space="preserve">, το θεώρημα </w:t>
      </w:r>
      <w:r w:rsidRPr="001326EE">
        <w:rPr>
          <w:sz w:val="22"/>
          <w:szCs w:val="22"/>
          <w:lang w:val="en-US" w:eastAsia="el-GR"/>
        </w:rPr>
        <w:t>Shannon</w:t>
      </w:r>
      <w:r w:rsidRPr="001326EE">
        <w:rPr>
          <w:sz w:val="22"/>
          <w:szCs w:val="22"/>
          <w:lang w:val="el-GR" w:eastAsia="el-GR"/>
        </w:rPr>
        <w:t xml:space="preserve"> – </w:t>
      </w:r>
      <w:r w:rsidRPr="001326EE">
        <w:rPr>
          <w:sz w:val="22"/>
          <w:szCs w:val="22"/>
          <w:lang w:val="en-US" w:eastAsia="el-GR"/>
        </w:rPr>
        <w:t>Hartley</w:t>
      </w:r>
      <w:r w:rsidRPr="001326EE">
        <w:rPr>
          <w:sz w:val="22"/>
          <w:szCs w:val="22"/>
          <w:lang w:val="el-GR" w:eastAsia="el-GR"/>
        </w:rPr>
        <w:t xml:space="preserve">, η επαναχρησιμοποίηση συχνότητας, η τεχνολογία </w:t>
      </w:r>
      <w:r w:rsidRPr="001326EE">
        <w:rPr>
          <w:sz w:val="22"/>
          <w:szCs w:val="22"/>
          <w:lang w:val="en-US" w:eastAsia="el-GR"/>
        </w:rPr>
        <w:t>massive</w:t>
      </w:r>
      <w:r w:rsidRPr="001326EE">
        <w:rPr>
          <w:sz w:val="22"/>
          <w:szCs w:val="22"/>
          <w:lang w:val="el-GR" w:eastAsia="el-GR"/>
        </w:rPr>
        <w:t xml:space="preserve"> </w:t>
      </w:r>
      <w:r w:rsidRPr="001326EE">
        <w:rPr>
          <w:sz w:val="22"/>
          <w:szCs w:val="22"/>
          <w:lang w:val="en-US" w:eastAsia="el-GR"/>
        </w:rPr>
        <w:t>MIMO</w:t>
      </w:r>
      <w:r w:rsidRPr="001326EE">
        <w:rPr>
          <w:sz w:val="22"/>
          <w:szCs w:val="22"/>
          <w:lang w:val="el-GR" w:eastAsia="el-GR"/>
        </w:rPr>
        <w:t xml:space="preserve"> </w:t>
      </w:r>
      <w:r w:rsidR="00944BE7" w:rsidRPr="001326EE">
        <w:rPr>
          <w:sz w:val="22"/>
          <w:szCs w:val="22"/>
          <w:lang w:val="el-GR" w:eastAsia="el-GR"/>
        </w:rPr>
        <w:t>και οι προδιαγραφές των 5</w:t>
      </w:r>
      <w:r w:rsidR="00944BE7" w:rsidRPr="001326EE">
        <w:rPr>
          <w:sz w:val="22"/>
          <w:szCs w:val="22"/>
          <w:lang w:val="en-US" w:eastAsia="el-GR"/>
        </w:rPr>
        <w:t>G</w:t>
      </w:r>
      <w:r w:rsidR="00944BE7" w:rsidRPr="001326EE">
        <w:rPr>
          <w:sz w:val="22"/>
          <w:szCs w:val="22"/>
          <w:lang w:val="el-GR" w:eastAsia="el-GR"/>
        </w:rPr>
        <w:t xml:space="preserve"> υπηρεσιών όπως αυτές προκύπτουν από τον τεμαχισμό του δικτύου.</w:t>
      </w:r>
    </w:p>
    <w:p w14:paraId="146DC037" w14:textId="4D59B141" w:rsidR="001326EE" w:rsidRDefault="001326EE" w:rsidP="00B466F2">
      <w:pPr>
        <w:spacing w:after="60" w:line="276" w:lineRule="auto"/>
        <w:rPr>
          <w:sz w:val="22"/>
          <w:szCs w:val="22"/>
          <w:lang w:val="el-GR" w:eastAsia="el-GR"/>
        </w:rPr>
      </w:pPr>
      <w:r w:rsidRPr="001326EE">
        <w:rPr>
          <w:sz w:val="22"/>
          <w:szCs w:val="22"/>
          <w:lang w:val="el-GR" w:eastAsia="el-GR"/>
        </w:rPr>
        <w:tab/>
        <w:t>Στο τέταρτο</w:t>
      </w:r>
      <w:r>
        <w:rPr>
          <w:sz w:val="22"/>
          <w:szCs w:val="22"/>
          <w:lang w:val="el-GR" w:eastAsia="el-GR"/>
        </w:rPr>
        <w:t xml:space="preserve"> κεφάλαιο</w:t>
      </w:r>
      <w:r w:rsidR="00DB6916">
        <w:rPr>
          <w:sz w:val="22"/>
          <w:szCs w:val="22"/>
          <w:lang w:val="el-GR" w:eastAsia="el-GR"/>
        </w:rPr>
        <w:t xml:space="preserve"> υλοποιούνται </w:t>
      </w:r>
      <w:proofErr w:type="spellStart"/>
      <w:r w:rsidR="00DB6916">
        <w:rPr>
          <w:sz w:val="22"/>
          <w:szCs w:val="22"/>
          <w:lang w:val="el-GR" w:eastAsia="el-GR"/>
        </w:rPr>
        <w:t>μοντελοποιήσεις</w:t>
      </w:r>
      <w:proofErr w:type="spellEnd"/>
      <w:r w:rsidR="00DB6916">
        <w:rPr>
          <w:sz w:val="22"/>
          <w:szCs w:val="22"/>
          <w:lang w:val="el-GR" w:eastAsia="el-GR"/>
        </w:rPr>
        <w:t xml:space="preserve"> με χρήση της γλώσσας προγραμματισμού </w:t>
      </w:r>
      <w:r w:rsidR="00DB6916">
        <w:rPr>
          <w:sz w:val="22"/>
          <w:szCs w:val="22"/>
          <w:lang w:val="en-US" w:eastAsia="el-GR"/>
        </w:rPr>
        <w:t>Python</w:t>
      </w:r>
      <w:r w:rsidR="00DB6916" w:rsidRPr="00DB6916">
        <w:rPr>
          <w:sz w:val="22"/>
          <w:szCs w:val="22"/>
          <w:lang w:val="el-GR" w:eastAsia="el-GR"/>
        </w:rPr>
        <w:t xml:space="preserve"> </w:t>
      </w:r>
      <w:r w:rsidR="00DB6916">
        <w:rPr>
          <w:sz w:val="22"/>
          <w:szCs w:val="22"/>
          <w:lang w:val="el-GR" w:eastAsia="el-GR"/>
        </w:rPr>
        <w:t xml:space="preserve">προκειμένου να μελετηθούν η ανάθεση των χρηστών στους σταθμούς βάσης </w:t>
      </w:r>
      <w:r w:rsidR="00DB6916">
        <w:rPr>
          <w:sz w:val="22"/>
          <w:szCs w:val="22"/>
          <w:lang w:val="en-US" w:eastAsia="el-GR"/>
        </w:rPr>
        <w:t>small</w:t>
      </w:r>
      <w:r w:rsidR="00DB6916" w:rsidRPr="00DB6916">
        <w:rPr>
          <w:sz w:val="22"/>
          <w:szCs w:val="22"/>
          <w:lang w:val="el-GR" w:eastAsia="el-GR"/>
        </w:rPr>
        <w:t xml:space="preserve"> </w:t>
      </w:r>
      <w:r w:rsidR="00DB6916">
        <w:rPr>
          <w:sz w:val="22"/>
          <w:szCs w:val="22"/>
          <w:lang w:val="en-US" w:eastAsia="el-GR"/>
        </w:rPr>
        <w:t>cell</w:t>
      </w:r>
      <w:r w:rsidR="00DB6916" w:rsidRPr="00DB6916">
        <w:rPr>
          <w:sz w:val="22"/>
          <w:szCs w:val="22"/>
          <w:lang w:val="el-GR" w:eastAsia="el-GR"/>
        </w:rPr>
        <w:t xml:space="preserve"> </w:t>
      </w:r>
      <w:r w:rsidR="00DB6916">
        <w:rPr>
          <w:sz w:val="22"/>
          <w:szCs w:val="22"/>
          <w:lang w:val="el-GR" w:eastAsia="el-GR"/>
        </w:rPr>
        <w:t xml:space="preserve">συναρτήσει της απώλειας διαδρομής και του </w:t>
      </w:r>
      <w:r w:rsidR="00DB6916">
        <w:rPr>
          <w:sz w:val="22"/>
          <w:szCs w:val="22"/>
          <w:lang w:val="en-US" w:eastAsia="el-GR"/>
        </w:rPr>
        <w:t>SINR</w:t>
      </w:r>
      <w:r w:rsidR="00DB6916" w:rsidRPr="00DB6916">
        <w:rPr>
          <w:sz w:val="22"/>
          <w:szCs w:val="22"/>
          <w:lang w:val="el-GR" w:eastAsia="el-GR"/>
        </w:rPr>
        <w:t xml:space="preserve">, </w:t>
      </w:r>
      <w:r w:rsidR="00DB6916">
        <w:rPr>
          <w:sz w:val="22"/>
          <w:szCs w:val="22"/>
          <w:lang w:val="el-GR" w:eastAsia="el-GR"/>
        </w:rPr>
        <w:t xml:space="preserve">η επίδραση των παραμέτρων του δικτύου </w:t>
      </w:r>
      <w:r w:rsidR="00DB6916">
        <w:rPr>
          <w:sz w:val="22"/>
          <w:szCs w:val="22"/>
          <w:lang w:val="en-US" w:eastAsia="el-GR"/>
        </w:rPr>
        <w:t>small</w:t>
      </w:r>
      <w:r w:rsidR="00DB6916" w:rsidRPr="00DB6916">
        <w:rPr>
          <w:sz w:val="22"/>
          <w:szCs w:val="22"/>
          <w:lang w:val="el-GR" w:eastAsia="el-GR"/>
        </w:rPr>
        <w:t xml:space="preserve"> </w:t>
      </w:r>
      <w:r w:rsidR="00DB6916">
        <w:rPr>
          <w:sz w:val="22"/>
          <w:szCs w:val="22"/>
          <w:lang w:val="en-US" w:eastAsia="el-GR"/>
        </w:rPr>
        <w:t>cell</w:t>
      </w:r>
      <w:r w:rsidR="00DB6916" w:rsidRPr="00DB6916">
        <w:rPr>
          <w:sz w:val="22"/>
          <w:szCs w:val="22"/>
          <w:lang w:val="el-GR" w:eastAsia="el-GR"/>
        </w:rPr>
        <w:t xml:space="preserve"> </w:t>
      </w:r>
      <w:r w:rsidR="00DB6916">
        <w:rPr>
          <w:sz w:val="22"/>
          <w:szCs w:val="22"/>
          <w:lang w:val="el-GR" w:eastAsia="el-GR"/>
        </w:rPr>
        <w:t xml:space="preserve">στην φασματική απόδοση, τα αποτελέσματα της επαναχρησιμοποίησης συχνότητας στην απόδοση του δικτύου, η </w:t>
      </w:r>
      <w:r w:rsidR="00353E67">
        <w:rPr>
          <w:sz w:val="22"/>
          <w:szCs w:val="22"/>
          <w:lang w:val="el-GR" w:eastAsia="el-GR"/>
        </w:rPr>
        <w:t>βελτίωση</w:t>
      </w:r>
      <w:r w:rsidR="00DB6916">
        <w:rPr>
          <w:sz w:val="22"/>
          <w:szCs w:val="22"/>
          <w:lang w:val="el-GR" w:eastAsia="el-GR"/>
        </w:rPr>
        <w:t xml:space="preserve"> της απόδοσης του δικτύου με την εφαρμογή της τεχνολογίας </w:t>
      </w:r>
      <w:r w:rsidR="00DB6916">
        <w:rPr>
          <w:sz w:val="22"/>
          <w:szCs w:val="22"/>
          <w:lang w:val="en-US" w:eastAsia="el-GR"/>
        </w:rPr>
        <w:t>massive</w:t>
      </w:r>
      <w:r w:rsidR="00DB6916" w:rsidRPr="00DB6916">
        <w:rPr>
          <w:sz w:val="22"/>
          <w:szCs w:val="22"/>
          <w:lang w:val="el-GR" w:eastAsia="el-GR"/>
        </w:rPr>
        <w:t xml:space="preserve"> </w:t>
      </w:r>
      <w:r w:rsidR="00DB6916">
        <w:rPr>
          <w:sz w:val="22"/>
          <w:szCs w:val="22"/>
          <w:lang w:val="en-US" w:eastAsia="el-GR"/>
        </w:rPr>
        <w:t>MIMO</w:t>
      </w:r>
      <w:r w:rsidR="00DB6916" w:rsidRPr="00DB6916">
        <w:rPr>
          <w:sz w:val="22"/>
          <w:szCs w:val="22"/>
          <w:lang w:val="el-GR" w:eastAsia="el-GR"/>
        </w:rPr>
        <w:t xml:space="preserve">, </w:t>
      </w:r>
      <w:r w:rsidR="00DB6916">
        <w:rPr>
          <w:sz w:val="22"/>
          <w:szCs w:val="22"/>
          <w:lang w:val="el-GR" w:eastAsia="el-GR"/>
        </w:rPr>
        <w:t>η διαχείριση του δικτύου με την εφαρμογή της τεχνικής του τεμαχισμού δικτύου και η διαχείριση του δικτύου με την εφαρμογή της τεχνικής της δυναμικής κατανομής του φάσματος συχνοτήτων.</w:t>
      </w:r>
    </w:p>
    <w:p w14:paraId="7EACA1E2" w14:textId="15444245" w:rsidR="00661E6E" w:rsidRPr="00DB6916" w:rsidRDefault="00661E6E" w:rsidP="00B466F2">
      <w:pPr>
        <w:spacing w:after="60" w:line="276" w:lineRule="auto"/>
        <w:rPr>
          <w:sz w:val="22"/>
          <w:szCs w:val="22"/>
          <w:lang w:val="el-GR" w:eastAsia="el-GR"/>
        </w:rPr>
      </w:pPr>
      <w:r>
        <w:rPr>
          <w:sz w:val="22"/>
          <w:szCs w:val="22"/>
          <w:lang w:val="el-GR" w:eastAsia="el-GR"/>
        </w:rPr>
        <w:tab/>
        <w:t xml:space="preserve">Στο </w:t>
      </w:r>
      <w:r w:rsidR="00DB43DF">
        <w:rPr>
          <w:sz w:val="22"/>
          <w:szCs w:val="22"/>
          <w:lang w:val="el-GR" w:eastAsia="el-GR"/>
        </w:rPr>
        <w:t>πέμπτο</w:t>
      </w:r>
      <w:r>
        <w:rPr>
          <w:sz w:val="22"/>
          <w:szCs w:val="22"/>
          <w:lang w:val="el-GR" w:eastAsia="el-GR"/>
        </w:rPr>
        <w:t xml:space="preserve"> κεφάλαιο συνοψίζονται τα συμπεράσματα που εξήχθησαν από τις προσομοιώσεις των μοντέλων του τρίτου κεφαλαίου.</w:t>
      </w:r>
    </w:p>
    <w:p w14:paraId="55FC1130" w14:textId="02C1F431" w:rsidR="00DD01EB" w:rsidRDefault="00DD01EB" w:rsidP="0080717E">
      <w:pPr>
        <w:spacing w:after="60" w:line="360" w:lineRule="auto"/>
        <w:rPr>
          <w:sz w:val="24"/>
          <w:szCs w:val="24"/>
          <w:lang w:val="el-GR" w:eastAsia="el-GR"/>
        </w:rPr>
      </w:pPr>
    </w:p>
    <w:p w14:paraId="65C1BABD" w14:textId="77777777" w:rsidR="00DD01EB" w:rsidRDefault="00DD01EB">
      <w:pPr>
        <w:suppressAutoHyphens w:val="0"/>
        <w:jc w:val="left"/>
        <w:rPr>
          <w:sz w:val="24"/>
          <w:szCs w:val="24"/>
          <w:lang w:val="el-GR" w:eastAsia="el-GR"/>
        </w:rPr>
      </w:pPr>
      <w:r>
        <w:rPr>
          <w:sz w:val="24"/>
          <w:szCs w:val="24"/>
          <w:lang w:val="el-GR" w:eastAsia="el-GR"/>
        </w:rPr>
        <w:br w:type="page"/>
      </w:r>
    </w:p>
    <w:p w14:paraId="1836A0C2" w14:textId="77777777" w:rsidR="008B7399" w:rsidRDefault="008B7399" w:rsidP="0080717E">
      <w:pPr>
        <w:spacing w:after="60" w:line="360" w:lineRule="auto"/>
        <w:rPr>
          <w:sz w:val="24"/>
          <w:szCs w:val="24"/>
          <w:lang w:val="el-GR" w:eastAsia="el-GR"/>
        </w:rPr>
        <w:sectPr w:rsidR="008B7399" w:rsidSect="00A063C4">
          <w:headerReference w:type="even" r:id="rId29"/>
          <w:headerReference w:type="default" r:id="rId30"/>
          <w:footerReference w:type="even" r:id="rId31"/>
          <w:footerReference w:type="default" r:id="rId32"/>
          <w:headerReference w:type="first" r:id="rId33"/>
          <w:footerReference w:type="first" r:id="rId34"/>
          <w:type w:val="oddPage"/>
          <w:pgSz w:w="11906" w:h="16838" w:code="9"/>
          <w:pgMar w:top="1701" w:right="1134" w:bottom="1701" w:left="1701" w:header="851" w:footer="851" w:gutter="0"/>
          <w:pgNumType w:start="1"/>
          <w:cols w:space="720"/>
          <w:titlePg/>
          <w:docGrid w:linePitch="360"/>
        </w:sectPr>
      </w:pPr>
    </w:p>
    <w:p w14:paraId="422C3521" w14:textId="77777777" w:rsidR="00963283" w:rsidRPr="00963283" w:rsidRDefault="00963283" w:rsidP="00A063C4">
      <w:pPr>
        <w:pStyle w:val="11"/>
        <w:spacing w:before="0"/>
        <w:ind w:left="0" w:firstLine="0"/>
        <w:jc w:val="right"/>
        <w:rPr>
          <w:rFonts w:ascii="Times New Roman" w:hAnsi="Times New Roman" w:cs="Times New Roman"/>
          <w:b w:val="0"/>
          <w:i/>
          <w:sz w:val="200"/>
        </w:rPr>
      </w:pPr>
      <w:bookmarkStart w:id="6" w:name="_Toc177045603"/>
      <w:bookmarkEnd w:id="6"/>
    </w:p>
    <w:p w14:paraId="34FF12E6" w14:textId="7AD923BA" w:rsidR="00CC15FA" w:rsidRPr="00076BDF" w:rsidRDefault="00076BDF" w:rsidP="00582479">
      <w:pPr>
        <w:pStyle w:val="11"/>
        <w:numPr>
          <w:ilvl w:val="0"/>
          <w:numId w:val="0"/>
        </w:numPr>
        <w:jc w:val="right"/>
        <w:rPr>
          <w:rFonts w:ascii="Times New Roman" w:hAnsi="Times New Roman" w:cs="Times New Roman"/>
          <w:lang w:val="en-US"/>
        </w:rPr>
      </w:pPr>
      <w:bookmarkStart w:id="7" w:name="_Toc177045604"/>
      <w:r>
        <w:rPr>
          <w:rFonts w:ascii="Times New Roman" w:hAnsi="Times New Roman" w:cs="Times New Roman"/>
        </w:rPr>
        <w:t>Δίκτυα 5</w:t>
      </w:r>
      <w:r w:rsidRPr="00076BDF">
        <w:rPr>
          <w:rFonts w:ascii="Times New Roman" w:hAnsi="Times New Roman" w:cs="Times New Roman"/>
          <w:vertAlign w:val="superscript"/>
        </w:rPr>
        <w:t>ης</w:t>
      </w:r>
      <w:r>
        <w:rPr>
          <w:rFonts w:ascii="Times New Roman" w:hAnsi="Times New Roman" w:cs="Times New Roman"/>
        </w:rPr>
        <w:t xml:space="preserve"> γενιάς (5</w:t>
      </w:r>
      <w:r>
        <w:rPr>
          <w:rFonts w:ascii="Times New Roman" w:hAnsi="Times New Roman" w:cs="Times New Roman"/>
          <w:lang w:val="en-US"/>
        </w:rPr>
        <w:t>G)</w:t>
      </w:r>
      <w:bookmarkEnd w:id="7"/>
    </w:p>
    <w:p w14:paraId="3884C836" w14:textId="742508D3" w:rsidR="00156F47" w:rsidRPr="00F76B89" w:rsidRDefault="00076BDF" w:rsidP="00CD3B0E">
      <w:pPr>
        <w:pStyle w:val="2"/>
        <w:tabs>
          <w:tab w:val="clear" w:pos="576"/>
          <w:tab w:val="num" w:pos="709"/>
        </w:tabs>
        <w:ind w:left="709" w:hanging="709"/>
      </w:pPr>
      <w:bookmarkStart w:id="8" w:name="_Toc177045605"/>
      <w:r>
        <w:t>Εισαγωγή</w:t>
      </w:r>
      <w:bookmarkEnd w:id="8"/>
    </w:p>
    <w:p w14:paraId="47D701EB" w14:textId="192FF987" w:rsidR="003A219A" w:rsidRDefault="00076BDF" w:rsidP="003A219A">
      <w:pPr>
        <w:spacing w:after="60"/>
        <w:ind w:firstLine="709"/>
        <w:rPr>
          <w:sz w:val="22"/>
          <w:szCs w:val="22"/>
          <w:lang w:val="el-GR" w:eastAsia="el-GR"/>
        </w:rPr>
      </w:pPr>
      <w:r>
        <w:rPr>
          <w:sz w:val="22"/>
          <w:szCs w:val="22"/>
          <w:lang w:val="el-GR" w:eastAsia="el-GR"/>
        </w:rPr>
        <w:t xml:space="preserve">Ο όρος </w:t>
      </w:r>
      <w:r w:rsidRPr="00076BDF">
        <w:rPr>
          <w:sz w:val="22"/>
          <w:szCs w:val="22"/>
          <w:lang w:val="el-GR" w:eastAsia="el-GR"/>
        </w:rPr>
        <w:t>5</w:t>
      </w:r>
      <w:r>
        <w:rPr>
          <w:sz w:val="22"/>
          <w:szCs w:val="22"/>
          <w:lang w:val="en-US" w:eastAsia="el-GR"/>
        </w:rPr>
        <w:t>G</w:t>
      </w:r>
      <w:r w:rsidRPr="00076BDF">
        <w:rPr>
          <w:sz w:val="22"/>
          <w:szCs w:val="22"/>
          <w:lang w:val="el-GR" w:eastAsia="el-GR"/>
        </w:rPr>
        <w:t xml:space="preserve"> </w:t>
      </w:r>
      <w:r>
        <w:rPr>
          <w:sz w:val="22"/>
          <w:szCs w:val="22"/>
          <w:lang w:val="el-GR" w:eastAsia="el-GR"/>
        </w:rPr>
        <w:t>αναφέρεται στο πρότυπο κινητών τηλεπικοινωνιών πέμπτης γενιάς που αντικαθιστά το πρότυπο 4</w:t>
      </w:r>
      <w:r>
        <w:rPr>
          <w:sz w:val="22"/>
          <w:szCs w:val="22"/>
          <w:lang w:val="en-US" w:eastAsia="el-GR"/>
        </w:rPr>
        <w:t>G</w:t>
      </w:r>
      <w:r w:rsidRPr="00076BDF">
        <w:rPr>
          <w:sz w:val="22"/>
          <w:szCs w:val="22"/>
          <w:lang w:val="el-GR" w:eastAsia="el-GR"/>
        </w:rPr>
        <w:t xml:space="preserve">. </w:t>
      </w:r>
      <w:r>
        <w:rPr>
          <w:sz w:val="22"/>
          <w:szCs w:val="22"/>
          <w:lang w:val="el-GR" w:eastAsia="el-GR"/>
        </w:rPr>
        <w:t>Τα δίκτυα 5</w:t>
      </w:r>
      <w:r>
        <w:rPr>
          <w:sz w:val="22"/>
          <w:szCs w:val="22"/>
          <w:lang w:val="en-US" w:eastAsia="el-GR"/>
        </w:rPr>
        <w:t>G</w:t>
      </w:r>
      <w:r w:rsidRPr="00076BDF">
        <w:rPr>
          <w:sz w:val="22"/>
          <w:szCs w:val="22"/>
          <w:lang w:val="el-GR" w:eastAsia="el-GR"/>
        </w:rPr>
        <w:t xml:space="preserve"> </w:t>
      </w:r>
      <w:r>
        <w:rPr>
          <w:sz w:val="22"/>
          <w:szCs w:val="22"/>
          <w:lang w:val="el-GR" w:eastAsia="el-GR"/>
        </w:rPr>
        <w:t>έχουν εφαρμοστεί ήδη παγκοσμ</w:t>
      </w:r>
      <w:r w:rsidR="00237B03">
        <w:rPr>
          <w:sz w:val="22"/>
          <w:szCs w:val="22"/>
          <w:lang w:val="el-GR" w:eastAsia="el-GR"/>
        </w:rPr>
        <w:t>ίω</w:t>
      </w:r>
      <w:r>
        <w:rPr>
          <w:sz w:val="22"/>
          <w:szCs w:val="22"/>
          <w:lang w:val="el-GR" w:eastAsia="el-GR"/>
        </w:rPr>
        <w:t xml:space="preserve">ς σε πολλές περιοχές και παρέχουν αξιόπιστες υπηρεσίες σε συνδυασμό με προχωρημένα χαρακτηριστικά [1]. Η τεχνολογία είναι γνωστή για την ευελιξία της και τη δυνατότητα δημιουργίας </w:t>
      </w:r>
      <w:r>
        <w:rPr>
          <w:sz w:val="22"/>
          <w:szCs w:val="22"/>
          <w:lang w:val="en-US" w:eastAsia="el-GR"/>
        </w:rPr>
        <w:t>scalable</w:t>
      </w:r>
      <w:r w:rsidRPr="00076BDF">
        <w:rPr>
          <w:sz w:val="22"/>
          <w:szCs w:val="22"/>
          <w:lang w:val="el-GR" w:eastAsia="el-GR"/>
        </w:rPr>
        <w:t xml:space="preserve"> </w:t>
      </w:r>
      <w:r>
        <w:rPr>
          <w:sz w:val="22"/>
          <w:szCs w:val="22"/>
          <w:lang w:val="el-GR" w:eastAsia="el-GR"/>
        </w:rPr>
        <w:t>δικτύων. Τα βασικά χαρακτηριστικά των δικτύων 5</w:t>
      </w:r>
      <w:r>
        <w:rPr>
          <w:sz w:val="22"/>
          <w:szCs w:val="22"/>
          <w:lang w:val="en-US" w:eastAsia="el-GR"/>
        </w:rPr>
        <w:t>G</w:t>
      </w:r>
      <w:r w:rsidRPr="00076BDF">
        <w:rPr>
          <w:sz w:val="22"/>
          <w:szCs w:val="22"/>
          <w:lang w:val="el-GR" w:eastAsia="el-GR"/>
        </w:rPr>
        <w:t xml:space="preserve"> </w:t>
      </w:r>
      <w:r>
        <w:rPr>
          <w:sz w:val="22"/>
          <w:szCs w:val="22"/>
          <w:lang w:val="el-GR" w:eastAsia="el-GR"/>
        </w:rPr>
        <w:t xml:space="preserve">είναι οι υπηρεσίες τύπου </w:t>
      </w:r>
      <w:proofErr w:type="spellStart"/>
      <w:r w:rsidR="00DB43DF">
        <w:rPr>
          <w:sz w:val="22"/>
          <w:szCs w:val="22"/>
          <w:lang w:val="en-US" w:eastAsia="el-GR"/>
        </w:rPr>
        <w:t>eMMB</w:t>
      </w:r>
      <w:proofErr w:type="spellEnd"/>
      <w:r w:rsidR="005D537B">
        <w:rPr>
          <w:sz w:val="22"/>
          <w:szCs w:val="22"/>
          <w:lang w:val="el-GR" w:eastAsia="el-GR"/>
        </w:rPr>
        <w:t xml:space="preserve"> (</w:t>
      </w:r>
      <w:r w:rsidR="005D537B">
        <w:rPr>
          <w:sz w:val="22"/>
          <w:szCs w:val="22"/>
          <w:lang w:val="en-US" w:eastAsia="el-GR"/>
        </w:rPr>
        <w:t>enhanced</w:t>
      </w:r>
      <w:r w:rsidR="005D537B" w:rsidRPr="00076BDF">
        <w:rPr>
          <w:sz w:val="22"/>
          <w:szCs w:val="22"/>
          <w:lang w:val="el-GR" w:eastAsia="el-GR"/>
        </w:rPr>
        <w:t xml:space="preserve"> </w:t>
      </w:r>
      <w:r w:rsidR="005D537B">
        <w:rPr>
          <w:sz w:val="22"/>
          <w:szCs w:val="22"/>
          <w:lang w:val="en-US" w:eastAsia="el-GR"/>
        </w:rPr>
        <w:t>Mobile</w:t>
      </w:r>
      <w:r w:rsidR="005D537B" w:rsidRPr="00076BDF">
        <w:rPr>
          <w:sz w:val="22"/>
          <w:szCs w:val="22"/>
          <w:lang w:val="el-GR" w:eastAsia="el-GR"/>
        </w:rPr>
        <w:t xml:space="preserve"> </w:t>
      </w:r>
      <w:proofErr w:type="spellStart"/>
      <w:r w:rsidR="005D537B">
        <w:rPr>
          <w:sz w:val="22"/>
          <w:szCs w:val="22"/>
          <w:lang w:val="en-US" w:eastAsia="el-GR"/>
        </w:rPr>
        <w:t>BroadBand</w:t>
      </w:r>
      <w:proofErr w:type="spellEnd"/>
      <w:r w:rsidR="005D537B">
        <w:rPr>
          <w:sz w:val="22"/>
          <w:szCs w:val="22"/>
          <w:lang w:val="el-GR" w:eastAsia="el-GR"/>
        </w:rPr>
        <w:t>)</w:t>
      </w:r>
      <w:r w:rsidRPr="00076BDF">
        <w:rPr>
          <w:sz w:val="22"/>
          <w:szCs w:val="22"/>
          <w:lang w:val="el-GR" w:eastAsia="el-GR"/>
        </w:rPr>
        <w:t xml:space="preserve">, </w:t>
      </w:r>
      <w:r>
        <w:rPr>
          <w:sz w:val="22"/>
          <w:szCs w:val="22"/>
          <w:lang w:val="el-GR" w:eastAsia="el-GR"/>
        </w:rPr>
        <w:t>η εξαιρετικά αξιόπιστη επικοινωνία μικρής καθυστέρηση</w:t>
      </w:r>
      <w:r w:rsidR="00D0777D">
        <w:rPr>
          <w:sz w:val="22"/>
          <w:szCs w:val="22"/>
          <w:lang w:val="el-GR" w:eastAsia="el-GR"/>
        </w:rPr>
        <w:t>ς</w:t>
      </w:r>
      <w:r>
        <w:rPr>
          <w:sz w:val="22"/>
          <w:szCs w:val="22"/>
          <w:lang w:val="el-GR" w:eastAsia="el-GR"/>
        </w:rPr>
        <w:t xml:space="preserve"> απόκρισης </w:t>
      </w:r>
      <w:r w:rsidR="005D537B">
        <w:rPr>
          <w:sz w:val="22"/>
          <w:szCs w:val="22"/>
          <w:lang w:val="en-US" w:eastAsia="el-GR"/>
        </w:rPr>
        <w:t>URLLC</w:t>
      </w:r>
      <w:r w:rsidR="005D537B" w:rsidRPr="005D537B">
        <w:rPr>
          <w:sz w:val="22"/>
          <w:szCs w:val="22"/>
          <w:lang w:val="el-GR" w:eastAsia="el-GR"/>
        </w:rPr>
        <w:t xml:space="preserve"> </w:t>
      </w:r>
      <w:r>
        <w:rPr>
          <w:sz w:val="22"/>
          <w:szCs w:val="22"/>
          <w:lang w:val="el-GR" w:eastAsia="el-GR"/>
        </w:rPr>
        <w:t>(</w:t>
      </w:r>
      <w:r>
        <w:rPr>
          <w:sz w:val="22"/>
          <w:szCs w:val="22"/>
          <w:lang w:val="en-US" w:eastAsia="el-GR"/>
        </w:rPr>
        <w:t>Ultra</w:t>
      </w:r>
      <w:r w:rsidRPr="00076BDF">
        <w:rPr>
          <w:sz w:val="22"/>
          <w:szCs w:val="22"/>
          <w:lang w:val="el-GR" w:eastAsia="el-GR"/>
        </w:rPr>
        <w:t xml:space="preserve"> </w:t>
      </w:r>
      <w:r>
        <w:rPr>
          <w:sz w:val="22"/>
          <w:szCs w:val="22"/>
          <w:lang w:val="en-US" w:eastAsia="el-GR"/>
        </w:rPr>
        <w:t>Reliable</w:t>
      </w:r>
      <w:r w:rsidRPr="00076BDF">
        <w:rPr>
          <w:sz w:val="22"/>
          <w:szCs w:val="22"/>
          <w:lang w:val="el-GR" w:eastAsia="el-GR"/>
        </w:rPr>
        <w:t xml:space="preserve"> </w:t>
      </w:r>
      <w:r>
        <w:rPr>
          <w:sz w:val="22"/>
          <w:szCs w:val="22"/>
          <w:lang w:val="en-US" w:eastAsia="el-GR"/>
        </w:rPr>
        <w:t>Low</w:t>
      </w:r>
      <w:r w:rsidRPr="00076BDF">
        <w:rPr>
          <w:sz w:val="22"/>
          <w:szCs w:val="22"/>
          <w:lang w:val="el-GR" w:eastAsia="el-GR"/>
        </w:rPr>
        <w:t xml:space="preserve"> </w:t>
      </w:r>
      <w:r>
        <w:rPr>
          <w:sz w:val="22"/>
          <w:szCs w:val="22"/>
          <w:lang w:val="en-US" w:eastAsia="el-GR"/>
        </w:rPr>
        <w:t>Latency</w:t>
      </w:r>
      <w:r w:rsidRPr="00076BDF">
        <w:rPr>
          <w:sz w:val="22"/>
          <w:szCs w:val="22"/>
          <w:lang w:val="el-GR" w:eastAsia="el-GR"/>
        </w:rPr>
        <w:t xml:space="preserve"> </w:t>
      </w:r>
      <w:r>
        <w:rPr>
          <w:sz w:val="22"/>
          <w:szCs w:val="22"/>
          <w:lang w:val="en-US" w:eastAsia="el-GR"/>
        </w:rPr>
        <w:t>Communication</w:t>
      </w:r>
      <w:r w:rsidRPr="00076BDF">
        <w:rPr>
          <w:sz w:val="22"/>
          <w:szCs w:val="22"/>
          <w:lang w:val="el-GR" w:eastAsia="el-GR"/>
        </w:rPr>
        <w:t xml:space="preserve">) </w:t>
      </w:r>
      <w:r w:rsidR="00EE0A53">
        <w:rPr>
          <w:sz w:val="22"/>
          <w:szCs w:val="22"/>
          <w:lang w:val="el-GR" w:eastAsia="el-GR"/>
        </w:rPr>
        <w:t>και οι μαζικές επικοινωνίες τύπου μηχανής</w:t>
      </w:r>
      <w:r w:rsidR="005D537B" w:rsidRPr="005D537B">
        <w:rPr>
          <w:sz w:val="22"/>
          <w:szCs w:val="22"/>
          <w:lang w:val="el-GR" w:eastAsia="el-GR"/>
        </w:rPr>
        <w:t xml:space="preserve"> </w:t>
      </w:r>
      <w:proofErr w:type="spellStart"/>
      <w:r w:rsidR="005D537B">
        <w:rPr>
          <w:sz w:val="22"/>
          <w:szCs w:val="22"/>
          <w:lang w:val="en-US" w:eastAsia="el-GR"/>
        </w:rPr>
        <w:t>mMTC</w:t>
      </w:r>
      <w:proofErr w:type="spellEnd"/>
      <w:r w:rsidR="00EE0A53">
        <w:rPr>
          <w:sz w:val="22"/>
          <w:szCs w:val="22"/>
          <w:lang w:val="el-GR" w:eastAsia="el-GR"/>
        </w:rPr>
        <w:t xml:space="preserve"> (</w:t>
      </w:r>
      <w:r w:rsidR="00EE0A53">
        <w:rPr>
          <w:sz w:val="22"/>
          <w:szCs w:val="22"/>
          <w:lang w:val="en-US" w:eastAsia="el-GR"/>
        </w:rPr>
        <w:t>massive</w:t>
      </w:r>
      <w:r w:rsidR="00EE0A53" w:rsidRPr="00EE0A53">
        <w:rPr>
          <w:sz w:val="22"/>
          <w:szCs w:val="22"/>
          <w:lang w:val="el-GR" w:eastAsia="el-GR"/>
        </w:rPr>
        <w:t xml:space="preserve"> </w:t>
      </w:r>
      <w:r w:rsidR="00EE0A53">
        <w:rPr>
          <w:sz w:val="22"/>
          <w:szCs w:val="22"/>
          <w:lang w:val="en-US" w:eastAsia="el-GR"/>
        </w:rPr>
        <w:t>Machine</w:t>
      </w:r>
      <w:r w:rsidR="00EE0A53" w:rsidRPr="00EE0A53">
        <w:rPr>
          <w:sz w:val="22"/>
          <w:szCs w:val="22"/>
          <w:lang w:val="el-GR" w:eastAsia="el-GR"/>
        </w:rPr>
        <w:t>-</w:t>
      </w:r>
      <w:r w:rsidR="00EE0A53">
        <w:rPr>
          <w:sz w:val="22"/>
          <w:szCs w:val="22"/>
          <w:lang w:val="en-US" w:eastAsia="el-GR"/>
        </w:rPr>
        <w:t>Type</w:t>
      </w:r>
      <w:r w:rsidR="00EE0A53" w:rsidRPr="00EE0A53">
        <w:rPr>
          <w:sz w:val="22"/>
          <w:szCs w:val="22"/>
          <w:lang w:val="el-GR" w:eastAsia="el-GR"/>
        </w:rPr>
        <w:t xml:space="preserve"> </w:t>
      </w:r>
      <w:r w:rsidR="00EE0A53">
        <w:rPr>
          <w:sz w:val="22"/>
          <w:szCs w:val="22"/>
          <w:lang w:val="en-US" w:eastAsia="el-GR"/>
        </w:rPr>
        <w:t>Communications</w:t>
      </w:r>
      <w:r w:rsidR="00EE0A53" w:rsidRPr="00EE0A53">
        <w:rPr>
          <w:sz w:val="22"/>
          <w:szCs w:val="22"/>
          <w:lang w:val="el-GR" w:eastAsia="el-GR"/>
        </w:rPr>
        <w:t xml:space="preserve">) [1]. </w:t>
      </w:r>
    </w:p>
    <w:p w14:paraId="59A0925B" w14:textId="5B24F348" w:rsidR="00BF2D95" w:rsidRDefault="00524481" w:rsidP="00524481">
      <w:pPr>
        <w:spacing w:after="60"/>
        <w:ind w:firstLine="709"/>
        <w:rPr>
          <w:sz w:val="22"/>
          <w:szCs w:val="22"/>
          <w:lang w:val="el-GR" w:eastAsia="el-GR"/>
        </w:rPr>
      </w:pPr>
      <w:r>
        <w:rPr>
          <w:sz w:val="22"/>
          <w:szCs w:val="22"/>
          <w:lang w:val="el-GR" w:eastAsia="el-GR"/>
        </w:rPr>
        <w:t>Τα δίκτυα 5</w:t>
      </w:r>
      <w:r>
        <w:rPr>
          <w:sz w:val="22"/>
          <w:szCs w:val="22"/>
          <w:lang w:val="en-US" w:eastAsia="el-GR"/>
        </w:rPr>
        <w:t>G</w:t>
      </w:r>
      <w:r w:rsidRPr="005D77D1">
        <w:rPr>
          <w:sz w:val="22"/>
          <w:szCs w:val="22"/>
          <w:lang w:val="el-GR" w:eastAsia="el-GR"/>
        </w:rPr>
        <w:t xml:space="preserve"> </w:t>
      </w:r>
      <w:r>
        <w:rPr>
          <w:sz w:val="22"/>
          <w:szCs w:val="22"/>
          <w:lang w:val="el-GR" w:eastAsia="el-GR"/>
        </w:rPr>
        <w:t xml:space="preserve">ικανοποιούν τις απαιτήσεις του υψηλού ρυθμού μετάδοσης δεδομένων, του </w:t>
      </w:r>
      <w:proofErr w:type="spellStart"/>
      <w:r>
        <w:rPr>
          <w:sz w:val="22"/>
          <w:szCs w:val="22"/>
          <w:lang w:val="el-GR" w:eastAsia="el-GR"/>
        </w:rPr>
        <w:t>μεγαλού</w:t>
      </w:r>
      <w:proofErr w:type="spellEnd"/>
      <w:r>
        <w:rPr>
          <w:sz w:val="22"/>
          <w:szCs w:val="22"/>
          <w:lang w:val="el-GR" w:eastAsia="el-GR"/>
        </w:rPr>
        <w:t xml:space="preserve"> αριθμού συνδέσεων και συνδεδεμένων συσκευών και της συνδεσιμότητας</w:t>
      </w:r>
      <w:r w:rsidRPr="00524481">
        <w:rPr>
          <w:sz w:val="22"/>
          <w:szCs w:val="22"/>
          <w:lang w:val="el-GR" w:eastAsia="el-GR"/>
        </w:rPr>
        <w:t xml:space="preserve">. </w:t>
      </w:r>
      <w:r w:rsidR="003A219A">
        <w:rPr>
          <w:sz w:val="22"/>
          <w:szCs w:val="22"/>
          <w:lang w:val="el-GR" w:eastAsia="el-GR"/>
        </w:rPr>
        <w:t xml:space="preserve">Η τεχνολογία </w:t>
      </w:r>
      <w:r w:rsidR="003A219A" w:rsidRPr="003A219A">
        <w:rPr>
          <w:sz w:val="22"/>
          <w:szCs w:val="22"/>
          <w:lang w:val="el-GR" w:eastAsia="el-GR"/>
        </w:rPr>
        <w:t>5</w:t>
      </w:r>
      <w:r w:rsidR="003A219A">
        <w:rPr>
          <w:sz w:val="22"/>
          <w:szCs w:val="22"/>
          <w:lang w:val="en-US" w:eastAsia="el-GR"/>
        </w:rPr>
        <w:t>G</w:t>
      </w:r>
      <w:r w:rsidR="003A219A" w:rsidRPr="003A219A">
        <w:rPr>
          <w:sz w:val="22"/>
          <w:szCs w:val="22"/>
          <w:lang w:val="el-GR" w:eastAsia="el-GR"/>
        </w:rPr>
        <w:t xml:space="preserve"> </w:t>
      </w:r>
      <w:r w:rsidR="003A219A">
        <w:rPr>
          <w:sz w:val="22"/>
          <w:szCs w:val="22"/>
          <w:lang w:val="el-GR" w:eastAsia="el-GR"/>
        </w:rPr>
        <w:t xml:space="preserve">προσφέρει καλύτερες ταχύτητες </w:t>
      </w:r>
      <w:r w:rsidR="008E1806">
        <w:rPr>
          <w:sz w:val="22"/>
          <w:szCs w:val="22"/>
          <w:lang w:val="el-GR" w:eastAsia="el-GR"/>
        </w:rPr>
        <w:t>μετάδοσης</w:t>
      </w:r>
      <w:r w:rsidR="003A219A">
        <w:rPr>
          <w:sz w:val="22"/>
          <w:szCs w:val="22"/>
          <w:lang w:val="el-GR" w:eastAsia="el-GR"/>
        </w:rPr>
        <w:t xml:space="preserve"> δεδομένων, καλύτερη ακρίβεια, μικρότερη καθυστέρηση απόκρισης και μεγαλύτερο και πιο ευέλικτο </w:t>
      </w:r>
      <w:r w:rsidR="003A219A">
        <w:rPr>
          <w:sz w:val="22"/>
          <w:szCs w:val="22"/>
          <w:lang w:val="en-US" w:eastAsia="el-GR"/>
        </w:rPr>
        <w:t>bandwidth</w:t>
      </w:r>
      <w:r w:rsidR="003A219A" w:rsidRPr="003A219A">
        <w:rPr>
          <w:sz w:val="22"/>
          <w:szCs w:val="22"/>
          <w:lang w:val="el-GR" w:eastAsia="el-GR"/>
        </w:rPr>
        <w:t xml:space="preserve"> </w:t>
      </w:r>
      <w:r w:rsidR="003A219A">
        <w:rPr>
          <w:sz w:val="22"/>
          <w:szCs w:val="22"/>
          <w:lang w:val="el-GR" w:eastAsia="el-GR"/>
        </w:rPr>
        <w:t xml:space="preserve">για την εκπλήρωση των απαιτήσεων διαφορετικών οικονομικών τομέων για διαφορετικές χρήσεις και εφαρμογές, ενώ ταυτόχρονα διασφαλίζει ένα νέο επίπεδο απόδοσης [1]. Η ταχύτητα </w:t>
      </w:r>
      <w:r w:rsidR="003A219A">
        <w:rPr>
          <w:sz w:val="22"/>
          <w:szCs w:val="22"/>
          <w:lang w:val="en-US" w:eastAsia="el-GR"/>
        </w:rPr>
        <w:t>download</w:t>
      </w:r>
      <w:r w:rsidR="003A219A" w:rsidRPr="003A219A">
        <w:rPr>
          <w:sz w:val="22"/>
          <w:szCs w:val="22"/>
          <w:lang w:val="el-GR" w:eastAsia="el-GR"/>
        </w:rPr>
        <w:t xml:space="preserve"> </w:t>
      </w:r>
      <w:r w:rsidR="003A219A">
        <w:rPr>
          <w:sz w:val="22"/>
          <w:szCs w:val="22"/>
          <w:lang w:val="el-GR" w:eastAsia="el-GR"/>
        </w:rPr>
        <w:t xml:space="preserve">μπορεί να φτάσει τα 20 </w:t>
      </w:r>
      <w:r w:rsidR="003A219A">
        <w:rPr>
          <w:sz w:val="22"/>
          <w:szCs w:val="22"/>
          <w:lang w:val="en-US" w:eastAsia="el-GR"/>
        </w:rPr>
        <w:t>Gbps</w:t>
      </w:r>
      <w:r w:rsidR="003A219A" w:rsidRPr="003A219A">
        <w:rPr>
          <w:sz w:val="22"/>
          <w:szCs w:val="22"/>
          <w:lang w:val="el-GR" w:eastAsia="el-GR"/>
        </w:rPr>
        <w:t xml:space="preserve"> </w:t>
      </w:r>
      <w:r w:rsidR="003A219A">
        <w:rPr>
          <w:sz w:val="22"/>
          <w:szCs w:val="22"/>
          <w:lang w:val="el-GR" w:eastAsia="el-GR"/>
        </w:rPr>
        <w:t xml:space="preserve">χρησιμοποιώντας την τεχνολογία </w:t>
      </w:r>
      <w:r w:rsidR="003A219A">
        <w:rPr>
          <w:sz w:val="22"/>
          <w:szCs w:val="22"/>
          <w:lang w:val="en-US" w:eastAsia="el-GR"/>
        </w:rPr>
        <w:t>New</w:t>
      </w:r>
      <w:r w:rsidR="003A219A" w:rsidRPr="003A219A">
        <w:rPr>
          <w:sz w:val="22"/>
          <w:szCs w:val="22"/>
          <w:lang w:val="el-GR" w:eastAsia="el-GR"/>
        </w:rPr>
        <w:t xml:space="preserve"> </w:t>
      </w:r>
      <w:r w:rsidR="003A219A">
        <w:rPr>
          <w:sz w:val="22"/>
          <w:szCs w:val="22"/>
          <w:lang w:val="en-US" w:eastAsia="el-GR"/>
        </w:rPr>
        <w:t>Radio</w:t>
      </w:r>
      <w:r w:rsidR="003A219A" w:rsidRPr="003A219A">
        <w:rPr>
          <w:sz w:val="22"/>
          <w:szCs w:val="22"/>
          <w:lang w:val="el-GR" w:eastAsia="el-GR"/>
        </w:rPr>
        <w:t xml:space="preserve"> </w:t>
      </w:r>
      <w:r w:rsidR="003A219A">
        <w:rPr>
          <w:sz w:val="22"/>
          <w:szCs w:val="22"/>
          <w:lang w:val="en-US" w:eastAsia="el-GR"/>
        </w:rPr>
        <w:t>Carrier</w:t>
      </w:r>
      <w:r w:rsidR="003A219A" w:rsidRPr="003A219A">
        <w:rPr>
          <w:sz w:val="22"/>
          <w:szCs w:val="22"/>
          <w:lang w:val="el-GR" w:eastAsia="el-GR"/>
        </w:rPr>
        <w:t xml:space="preserve"> </w:t>
      </w:r>
      <w:r w:rsidR="003A219A">
        <w:rPr>
          <w:sz w:val="22"/>
          <w:szCs w:val="22"/>
          <w:lang w:val="en-US" w:eastAsia="el-GR"/>
        </w:rPr>
        <w:t>Aggregation</w:t>
      </w:r>
      <w:r w:rsidR="003A219A" w:rsidRPr="003A219A">
        <w:rPr>
          <w:sz w:val="22"/>
          <w:szCs w:val="22"/>
          <w:lang w:val="el-GR" w:eastAsia="el-GR"/>
        </w:rPr>
        <w:t xml:space="preserve"> </w:t>
      </w:r>
      <w:r w:rsidR="003A219A">
        <w:rPr>
          <w:sz w:val="22"/>
          <w:szCs w:val="22"/>
          <w:lang w:val="el-GR" w:eastAsia="el-GR"/>
        </w:rPr>
        <w:t xml:space="preserve">και τεχνικές υψηλής διαμόρφωσης. Ένα ακόμα ενδιαφέρον χαρακτηριστικό της τεχνολογίας </w:t>
      </w:r>
      <w:r w:rsidR="003A219A" w:rsidRPr="003A219A">
        <w:rPr>
          <w:sz w:val="22"/>
          <w:szCs w:val="22"/>
          <w:lang w:val="el-GR" w:eastAsia="el-GR"/>
        </w:rPr>
        <w:t>5</w:t>
      </w:r>
      <w:r w:rsidR="003A219A">
        <w:rPr>
          <w:sz w:val="22"/>
          <w:szCs w:val="22"/>
          <w:lang w:val="en-US" w:eastAsia="el-GR"/>
        </w:rPr>
        <w:t>G</w:t>
      </w:r>
      <w:r w:rsidR="003A219A" w:rsidRPr="003A219A">
        <w:rPr>
          <w:sz w:val="22"/>
          <w:szCs w:val="22"/>
          <w:lang w:val="el-GR" w:eastAsia="el-GR"/>
        </w:rPr>
        <w:t xml:space="preserve"> </w:t>
      </w:r>
      <w:r w:rsidR="003A219A">
        <w:rPr>
          <w:sz w:val="22"/>
          <w:szCs w:val="22"/>
          <w:lang w:val="el-GR" w:eastAsia="el-GR"/>
        </w:rPr>
        <w:t xml:space="preserve">είναι ότι μπορεί να υποστηρίξει ένα εκατομμύριο συσκευές ανά τετραγωνικό χιλιόμετρο, σε αντίθεση με την τεχνολογία </w:t>
      </w:r>
      <w:r w:rsidR="003A219A" w:rsidRPr="003A219A">
        <w:rPr>
          <w:sz w:val="22"/>
          <w:szCs w:val="22"/>
          <w:lang w:val="el-GR" w:eastAsia="el-GR"/>
        </w:rPr>
        <w:t>4</w:t>
      </w:r>
      <w:r w:rsidR="003A219A">
        <w:rPr>
          <w:sz w:val="22"/>
          <w:szCs w:val="22"/>
          <w:lang w:val="en-US" w:eastAsia="el-GR"/>
        </w:rPr>
        <w:t>G</w:t>
      </w:r>
      <w:r w:rsidR="003A219A" w:rsidRPr="003A219A">
        <w:rPr>
          <w:sz w:val="22"/>
          <w:szCs w:val="22"/>
          <w:lang w:val="el-GR" w:eastAsia="el-GR"/>
        </w:rPr>
        <w:t xml:space="preserve"> </w:t>
      </w:r>
      <w:r w:rsidR="003A219A">
        <w:rPr>
          <w:sz w:val="22"/>
          <w:szCs w:val="22"/>
          <w:lang w:val="el-GR" w:eastAsia="el-GR"/>
        </w:rPr>
        <w:t xml:space="preserve">η οποία υποστηρίζει μόλις εκατό χιλιάδες συσκευές ανά τετραγωνικό χιλιόμετρο [1]. Αυτή η πυκνότητα συνδέσεων της τεχνολογίας </w:t>
      </w:r>
      <w:r w:rsidR="003A219A" w:rsidRPr="003A219A">
        <w:rPr>
          <w:sz w:val="22"/>
          <w:szCs w:val="22"/>
          <w:lang w:val="el-GR" w:eastAsia="el-GR"/>
        </w:rPr>
        <w:t>5</w:t>
      </w:r>
      <w:r w:rsidR="003A219A">
        <w:rPr>
          <w:sz w:val="22"/>
          <w:szCs w:val="22"/>
          <w:lang w:val="en-US" w:eastAsia="el-GR"/>
        </w:rPr>
        <w:t>G</w:t>
      </w:r>
      <w:r w:rsidR="003A219A" w:rsidRPr="003A219A">
        <w:rPr>
          <w:sz w:val="22"/>
          <w:szCs w:val="22"/>
          <w:lang w:val="el-GR" w:eastAsia="el-GR"/>
        </w:rPr>
        <w:t xml:space="preserve"> </w:t>
      </w:r>
      <w:r w:rsidR="003A219A">
        <w:rPr>
          <w:sz w:val="22"/>
          <w:szCs w:val="22"/>
          <w:lang w:val="el-GR" w:eastAsia="el-GR"/>
        </w:rPr>
        <w:t>είναι το πιο κρίσιμο χαρακτηριστικό για την ανάπτυξη έξυπνων πόλεων (</w:t>
      </w:r>
      <w:r w:rsidR="003A219A">
        <w:rPr>
          <w:sz w:val="22"/>
          <w:szCs w:val="22"/>
          <w:lang w:val="en-US" w:eastAsia="el-GR"/>
        </w:rPr>
        <w:t>smart</w:t>
      </w:r>
      <w:r w:rsidR="003A219A" w:rsidRPr="003A219A">
        <w:rPr>
          <w:sz w:val="22"/>
          <w:szCs w:val="22"/>
          <w:lang w:val="el-GR" w:eastAsia="el-GR"/>
        </w:rPr>
        <w:t xml:space="preserve"> </w:t>
      </w:r>
      <w:r w:rsidR="003A219A">
        <w:rPr>
          <w:sz w:val="22"/>
          <w:szCs w:val="22"/>
          <w:lang w:val="en-US" w:eastAsia="el-GR"/>
        </w:rPr>
        <w:t>cities</w:t>
      </w:r>
      <w:r w:rsidR="003A219A" w:rsidRPr="003A219A">
        <w:rPr>
          <w:sz w:val="22"/>
          <w:szCs w:val="22"/>
          <w:lang w:val="el-GR" w:eastAsia="el-GR"/>
        </w:rPr>
        <w:t>)</w:t>
      </w:r>
      <w:r w:rsidR="003A219A">
        <w:rPr>
          <w:sz w:val="22"/>
          <w:szCs w:val="22"/>
          <w:lang w:val="el-GR" w:eastAsia="el-GR"/>
        </w:rPr>
        <w:t>, όπου ένας τεράστιος αριθμός συσκευών ή αντικειμένων απαιτούν</w:t>
      </w:r>
      <w:r w:rsidR="003A219A" w:rsidRPr="003A219A">
        <w:rPr>
          <w:sz w:val="22"/>
          <w:szCs w:val="22"/>
          <w:lang w:val="el-GR" w:eastAsia="el-GR"/>
        </w:rPr>
        <w:t xml:space="preserve"> </w:t>
      </w:r>
      <w:r w:rsidR="003A219A">
        <w:rPr>
          <w:sz w:val="22"/>
          <w:szCs w:val="22"/>
          <w:lang w:val="el-GR" w:eastAsia="el-GR"/>
        </w:rPr>
        <w:t>αδιάλειπτη συνδεσιμότητα [1].</w:t>
      </w:r>
    </w:p>
    <w:p w14:paraId="32BAD582" w14:textId="77777777" w:rsidR="00183745" w:rsidRDefault="00183745" w:rsidP="003A219A">
      <w:pPr>
        <w:spacing w:after="60"/>
        <w:ind w:firstLine="709"/>
        <w:rPr>
          <w:sz w:val="22"/>
          <w:szCs w:val="22"/>
          <w:lang w:val="el-GR" w:eastAsia="el-GR"/>
        </w:rPr>
      </w:pPr>
      <w:r>
        <w:rPr>
          <w:sz w:val="22"/>
          <w:szCs w:val="22"/>
          <w:lang w:val="el-GR" w:eastAsia="el-GR"/>
        </w:rPr>
        <w:t>Στις έξυπνες πόλεις οι υποδομές διασυνδέονται μέσω πολλών συσκευών, αντικειμένων και μηχανημάτων για να επιτρέπεται η ζωντανή ανταλλαγή πληροφοριών με πολύ υψηλές ταχύτητες επεξεργασίας. Επιπλέον, πολλές εφαρμογές σε διαφορετικές περιοχές ενσωματώνονται σε έξυπνες πλατφόρμες 5</w:t>
      </w:r>
      <w:r>
        <w:rPr>
          <w:sz w:val="22"/>
          <w:szCs w:val="22"/>
          <w:lang w:val="en-US" w:eastAsia="el-GR"/>
        </w:rPr>
        <w:t>G</w:t>
      </w:r>
      <w:r w:rsidRPr="00183745">
        <w:rPr>
          <w:sz w:val="22"/>
          <w:szCs w:val="22"/>
          <w:lang w:val="el-GR" w:eastAsia="el-GR"/>
        </w:rPr>
        <w:t xml:space="preserve">. </w:t>
      </w:r>
      <w:r>
        <w:rPr>
          <w:sz w:val="22"/>
          <w:szCs w:val="22"/>
          <w:lang w:val="el-GR" w:eastAsia="el-GR"/>
        </w:rPr>
        <w:t>Τέτοιες εφαρμογές αφορούν στις μεταφορές, στην ενέργεια, στη δημόσια ασφάλεια και στις οικονομικές υπηρεσίες [1].</w:t>
      </w:r>
    </w:p>
    <w:p w14:paraId="41106269" w14:textId="45514215" w:rsidR="003A219A" w:rsidRDefault="00183745" w:rsidP="003A219A">
      <w:pPr>
        <w:spacing w:after="60"/>
        <w:ind w:firstLine="709"/>
        <w:rPr>
          <w:sz w:val="22"/>
          <w:szCs w:val="22"/>
          <w:lang w:val="el-GR" w:eastAsia="el-GR"/>
        </w:rPr>
      </w:pPr>
      <w:r>
        <w:rPr>
          <w:sz w:val="22"/>
          <w:szCs w:val="22"/>
          <w:lang w:val="el-GR" w:eastAsia="el-GR"/>
        </w:rPr>
        <w:t>Τα δίκτυα 4</w:t>
      </w:r>
      <w:r>
        <w:rPr>
          <w:sz w:val="22"/>
          <w:szCs w:val="22"/>
          <w:lang w:val="en-US" w:eastAsia="el-GR"/>
        </w:rPr>
        <w:t>G</w:t>
      </w:r>
      <w:r w:rsidRPr="00183745">
        <w:rPr>
          <w:sz w:val="22"/>
          <w:szCs w:val="22"/>
          <w:lang w:val="el-GR" w:eastAsia="el-GR"/>
        </w:rPr>
        <w:t xml:space="preserve"> </w:t>
      </w:r>
      <w:r>
        <w:rPr>
          <w:sz w:val="22"/>
          <w:szCs w:val="22"/>
          <w:lang w:val="el-GR" w:eastAsia="el-GR"/>
        </w:rPr>
        <w:t xml:space="preserve">σχεδιάστηκαν κυρίως για κινητές συσκευές και περιορίζονται σε συγκεκριμένους τομείς εφαρμογών, ενώ τα δίκτυα </w:t>
      </w:r>
      <w:r w:rsidRPr="00183745">
        <w:rPr>
          <w:sz w:val="22"/>
          <w:szCs w:val="22"/>
          <w:lang w:val="el-GR" w:eastAsia="el-GR"/>
        </w:rPr>
        <w:t>5</w:t>
      </w:r>
      <w:r>
        <w:rPr>
          <w:sz w:val="22"/>
          <w:szCs w:val="22"/>
          <w:lang w:val="en-US" w:eastAsia="el-GR"/>
        </w:rPr>
        <w:t>G</w:t>
      </w:r>
      <w:r w:rsidRPr="00183745">
        <w:rPr>
          <w:sz w:val="22"/>
          <w:szCs w:val="22"/>
          <w:lang w:val="el-GR" w:eastAsia="el-GR"/>
        </w:rPr>
        <w:t xml:space="preserve"> </w:t>
      </w:r>
      <w:r>
        <w:rPr>
          <w:sz w:val="22"/>
          <w:szCs w:val="22"/>
          <w:lang w:val="el-GR" w:eastAsia="el-GR"/>
        </w:rPr>
        <w:t>στοχεύουν σε ένα μεγάλο εύρος εφαρμογών που καλύπτει σχεδόν όλους</w:t>
      </w:r>
      <w:r w:rsidR="005D77D1" w:rsidRPr="005D77D1">
        <w:rPr>
          <w:sz w:val="22"/>
          <w:szCs w:val="22"/>
          <w:lang w:val="el-GR" w:eastAsia="el-GR"/>
        </w:rPr>
        <w:t xml:space="preserve"> </w:t>
      </w:r>
      <w:r w:rsidR="005D77D1">
        <w:rPr>
          <w:sz w:val="22"/>
          <w:szCs w:val="22"/>
          <w:lang w:val="el-GR" w:eastAsia="el-GR"/>
        </w:rPr>
        <w:t xml:space="preserve">τους τομείς της οικονομίας. </w:t>
      </w:r>
      <w:r w:rsidR="00524481">
        <w:rPr>
          <w:sz w:val="22"/>
          <w:szCs w:val="22"/>
          <w:lang w:val="el-GR" w:eastAsia="el-GR"/>
        </w:rPr>
        <w:t>Ειδικότερα, η</w:t>
      </w:r>
      <w:r w:rsidR="005D77D1">
        <w:rPr>
          <w:sz w:val="22"/>
          <w:szCs w:val="22"/>
          <w:lang w:val="el-GR" w:eastAsia="el-GR"/>
        </w:rPr>
        <w:t xml:space="preserve"> τεχνολογία </w:t>
      </w:r>
      <w:r w:rsidR="005D77D1" w:rsidRPr="005D77D1">
        <w:rPr>
          <w:sz w:val="22"/>
          <w:szCs w:val="22"/>
          <w:lang w:val="el-GR" w:eastAsia="el-GR"/>
        </w:rPr>
        <w:t>5</w:t>
      </w:r>
      <w:r w:rsidR="005D77D1">
        <w:rPr>
          <w:sz w:val="22"/>
          <w:szCs w:val="22"/>
          <w:lang w:val="en-US" w:eastAsia="el-GR"/>
        </w:rPr>
        <w:t>G</w:t>
      </w:r>
      <w:r w:rsidR="005D77D1" w:rsidRPr="005D77D1">
        <w:rPr>
          <w:sz w:val="22"/>
          <w:szCs w:val="22"/>
          <w:lang w:val="el-GR" w:eastAsia="el-GR"/>
        </w:rPr>
        <w:t xml:space="preserve"> </w:t>
      </w:r>
      <w:r w:rsidR="005D77D1">
        <w:rPr>
          <w:sz w:val="22"/>
          <w:szCs w:val="22"/>
          <w:lang w:val="el-GR" w:eastAsia="el-GR"/>
        </w:rPr>
        <w:t xml:space="preserve">παρέχει ένα βασικό δίκτυο </w:t>
      </w:r>
      <w:r w:rsidR="005D77D1">
        <w:rPr>
          <w:sz w:val="22"/>
          <w:szCs w:val="22"/>
          <w:lang w:val="en-US" w:eastAsia="el-GR"/>
        </w:rPr>
        <w:t>cloud</w:t>
      </w:r>
      <w:r w:rsidR="005D77D1" w:rsidRPr="005D77D1">
        <w:rPr>
          <w:sz w:val="22"/>
          <w:szCs w:val="22"/>
          <w:lang w:val="el-GR" w:eastAsia="el-GR"/>
        </w:rPr>
        <w:t xml:space="preserve"> </w:t>
      </w:r>
      <w:r w:rsidR="005D77D1">
        <w:rPr>
          <w:sz w:val="22"/>
          <w:szCs w:val="22"/>
          <w:lang w:val="el-GR" w:eastAsia="el-GR"/>
        </w:rPr>
        <w:t xml:space="preserve">με </w:t>
      </w:r>
      <w:r w:rsidR="005D77D1">
        <w:rPr>
          <w:sz w:val="22"/>
          <w:szCs w:val="22"/>
          <w:lang w:val="en-US" w:eastAsia="el-GR"/>
        </w:rPr>
        <w:t>end</w:t>
      </w:r>
      <w:r w:rsidR="005D77D1" w:rsidRPr="005D77D1">
        <w:rPr>
          <w:sz w:val="22"/>
          <w:szCs w:val="22"/>
          <w:lang w:val="el-GR" w:eastAsia="el-GR"/>
        </w:rPr>
        <w:t>-</w:t>
      </w:r>
      <w:r w:rsidR="005D77D1">
        <w:rPr>
          <w:sz w:val="22"/>
          <w:szCs w:val="22"/>
          <w:lang w:val="en-US" w:eastAsia="el-GR"/>
        </w:rPr>
        <w:t>to</w:t>
      </w:r>
      <w:r w:rsidR="005D77D1" w:rsidRPr="005D77D1">
        <w:rPr>
          <w:sz w:val="22"/>
          <w:szCs w:val="22"/>
          <w:lang w:val="el-GR" w:eastAsia="el-GR"/>
        </w:rPr>
        <w:t>-</w:t>
      </w:r>
      <w:r w:rsidR="005D77D1">
        <w:rPr>
          <w:sz w:val="22"/>
          <w:szCs w:val="22"/>
          <w:lang w:val="en-US" w:eastAsia="el-GR"/>
        </w:rPr>
        <w:t>end</w:t>
      </w:r>
      <w:r w:rsidR="005D77D1" w:rsidRPr="005D77D1">
        <w:rPr>
          <w:sz w:val="22"/>
          <w:szCs w:val="22"/>
          <w:lang w:val="el-GR" w:eastAsia="el-GR"/>
        </w:rPr>
        <w:t xml:space="preserve"> </w:t>
      </w:r>
      <w:r w:rsidR="005D77D1">
        <w:rPr>
          <w:sz w:val="22"/>
          <w:szCs w:val="22"/>
          <w:lang w:val="el-GR" w:eastAsia="el-GR"/>
        </w:rPr>
        <w:t>υποστήριξη της τεχνικής τεμαχισμού δικτύου (</w:t>
      </w:r>
      <w:r w:rsidR="005D77D1">
        <w:rPr>
          <w:sz w:val="22"/>
          <w:szCs w:val="22"/>
          <w:lang w:val="en-US" w:eastAsia="el-GR"/>
        </w:rPr>
        <w:t>Network</w:t>
      </w:r>
      <w:r w:rsidR="005D77D1" w:rsidRPr="005D77D1">
        <w:rPr>
          <w:sz w:val="22"/>
          <w:szCs w:val="22"/>
          <w:lang w:val="el-GR" w:eastAsia="el-GR"/>
        </w:rPr>
        <w:t xml:space="preserve"> </w:t>
      </w:r>
      <w:r w:rsidR="005D77D1">
        <w:rPr>
          <w:sz w:val="22"/>
          <w:szCs w:val="22"/>
          <w:lang w:val="en-US" w:eastAsia="el-GR"/>
        </w:rPr>
        <w:t>slicing</w:t>
      </w:r>
      <w:r w:rsidR="005D77D1" w:rsidRPr="005D77D1">
        <w:rPr>
          <w:sz w:val="22"/>
          <w:szCs w:val="22"/>
          <w:lang w:val="el-GR" w:eastAsia="el-GR"/>
        </w:rPr>
        <w:t xml:space="preserve">) [1]. </w:t>
      </w:r>
      <w:r w:rsidR="005D77D1">
        <w:rPr>
          <w:sz w:val="22"/>
          <w:szCs w:val="22"/>
          <w:lang w:val="el-GR" w:eastAsia="el-GR"/>
        </w:rPr>
        <w:t>Τα τεμάχια δικτύου μπορούν να οριστούν για ένα συγκεκριμένο σκοπό και να λειτουργήσουν ως ανεξάρτητα επίπεδα δικτύου για διάφορες εφαρμογές [1].</w:t>
      </w:r>
    </w:p>
    <w:p w14:paraId="47F5C56E" w14:textId="742CA910" w:rsidR="008C3CAB" w:rsidRDefault="00C3049F" w:rsidP="008C3CAB">
      <w:pPr>
        <w:pStyle w:val="2"/>
        <w:tabs>
          <w:tab w:val="clear" w:pos="576"/>
          <w:tab w:val="num" w:pos="709"/>
        </w:tabs>
        <w:ind w:left="709" w:hanging="709"/>
      </w:pPr>
      <w:bookmarkStart w:id="9" w:name="_Toc177045606"/>
      <w:r>
        <w:lastRenderedPageBreak/>
        <w:t>Έξυπνες πόλεις</w:t>
      </w:r>
      <w:bookmarkEnd w:id="9"/>
    </w:p>
    <w:p w14:paraId="7ED3134E" w14:textId="737B8212" w:rsidR="00C3049F" w:rsidRDefault="00BA487C" w:rsidP="00BA487C">
      <w:pPr>
        <w:ind w:firstLine="709"/>
        <w:rPr>
          <w:sz w:val="22"/>
          <w:szCs w:val="22"/>
          <w:lang w:val="el-GR"/>
        </w:rPr>
      </w:pPr>
      <w:r>
        <w:rPr>
          <w:sz w:val="22"/>
          <w:szCs w:val="22"/>
          <w:lang w:val="el-GR"/>
        </w:rPr>
        <w:t>Στην ιδέα της έξυπνης πόλης (</w:t>
      </w:r>
      <w:r>
        <w:rPr>
          <w:sz w:val="22"/>
          <w:szCs w:val="22"/>
          <w:lang w:val="en-US"/>
        </w:rPr>
        <w:t>Smart</w:t>
      </w:r>
      <w:r w:rsidRPr="00BA487C">
        <w:rPr>
          <w:sz w:val="22"/>
          <w:szCs w:val="22"/>
          <w:lang w:val="el-GR"/>
        </w:rPr>
        <w:t xml:space="preserve"> </w:t>
      </w:r>
      <w:r>
        <w:rPr>
          <w:sz w:val="22"/>
          <w:szCs w:val="22"/>
          <w:lang w:val="en-US"/>
        </w:rPr>
        <w:t>City</w:t>
      </w:r>
      <w:r w:rsidRPr="00BA487C">
        <w:rPr>
          <w:sz w:val="22"/>
          <w:szCs w:val="22"/>
          <w:lang w:val="el-GR"/>
        </w:rPr>
        <w:t xml:space="preserve">) </w:t>
      </w:r>
      <w:r>
        <w:rPr>
          <w:sz w:val="22"/>
          <w:szCs w:val="22"/>
          <w:lang w:val="el-GR"/>
        </w:rPr>
        <w:t xml:space="preserve">τα </w:t>
      </w:r>
      <w:proofErr w:type="spellStart"/>
      <w:r>
        <w:rPr>
          <w:sz w:val="22"/>
          <w:szCs w:val="22"/>
          <w:lang w:val="el-GR"/>
        </w:rPr>
        <w:t>κυψελωτά</w:t>
      </w:r>
      <w:proofErr w:type="spellEnd"/>
      <w:r>
        <w:rPr>
          <w:sz w:val="22"/>
          <w:szCs w:val="22"/>
          <w:lang w:val="el-GR"/>
        </w:rPr>
        <w:t xml:space="preserve"> δίκτυα παίζουν ένα κρίσιμο ρόλο στην υποστήριξη της ασύρματης πρόσβασης πολλών συσκευών ανεξάρτητα από το που βρίσκονται και το πότε συνδέονται. Το δίκτυο 5</w:t>
      </w:r>
      <w:r>
        <w:rPr>
          <w:sz w:val="22"/>
          <w:szCs w:val="22"/>
          <w:lang w:val="en-US"/>
        </w:rPr>
        <w:t>G</w:t>
      </w:r>
      <w:r w:rsidRPr="00BA487C">
        <w:rPr>
          <w:sz w:val="22"/>
          <w:szCs w:val="22"/>
          <w:lang w:val="el-GR"/>
        </w:rPr>
        <w:t xml:space="preserve"> </w:t>
      </w:r>
      <w:r>
        <w:rPr>
          <w:sz w:val="22"/>
          <w:szCs w:val="22"/>
          <w:lang w:val="el-GR"/>
        </w:rPr>
        <w:t xml:space="preserve">φιλοδοξεί να κατασκευάσει την </w:t>
      </w:r>
      <w:proofErr w:type="spellStart"/>
      <w:r>
        <w:rPr>
          <w:sz w:val="22"/>
          <w:szCs w:val="22"/>
          <w:lang w:val="el-GR"/>
        </w:rPr>
        <w:t>ασύμαρτη</w:t>
      </w:r>
      <w:proofErr w:type="spellEnd"/>
      <w:r>
        <w:rPr>
          <w:sz w:val="22"/>
          <w:szCs w:val="22"/>
          <w:lang w:val="el-GR"/>
        </w:rPr>
        <w:t xml:space="preserve"> υποδομή </w:t>
      </w:r>
      <w:r>
        <w:rPr>
          <w:sz w:val="22"/>
          <w:szCs w:val="22"/>
          <w:lang w:val="en-US"/>
        </w:rPr>
        <w:t>internet</w:t>
      </w:r>
      <w:r w:rsidRPr="00BA487C">
        <w:rPr>
          <w:sz w:val="22"/>
          <w:szCs w:val="22"/>
          <w:lang w:val="el-GR"/>
        </w:rPr>
        <w:t xml:space="preserve"> </w:t>
      </w:r>
      <w:r>
        <w:rPr>
          <w:sz w:val="22"/>
          <w:szCs w:val="22"/>
          <w:lang w:val="el-GR"/>
        </w:rPr>
        <w:t xml:space="preserve">η οποία θα διασυνδέει τον κόσμο. Τα </w:t>
      </w:r>
      <w:r>
        <w:rPr>
          <w:sz w:val="22"/>
          <w:szCs w:val="22"/>
          <w:lang w:val="en-US"/>
        </w:rPr>
        <w:t>small</w:t>
      </w:r>
      <w:r w:rsidRPr="00BA487C">
        <w:rPr>
          <w:sz w:val="22"/>
          <w:szCs w:val="22"/>
          <w:lang w:val="el-GR"/>
        </w:rPr>
        <w:t xml:space="preserve"> </w:t>
      </w:r>
      <w:r>
        <w:rPr>
          <w:sz w:val="22"/>
          <w:szCs w:val="22"/>
          <w:lang w:val="en-US"/>
        </w:rPr>
        <w:t>cells</w:t>
      </w:r>
      <w:r w:rsidRPr="00BA487C">
        <w:rPr>
          <w:sz w:val="22"/>
          <w:szCs w:val="22"/>
          <w:lang w:val="el-GR"/>
        </w:rPr>
        <w:t xml:space="preserve"> </w:t>
      </w:r>
      <w:r>
        <w:rPr>
          <w:sz w:val="22"/>
          <w:szCs w:val="22"/>
          <w:lang w:val="el-GR"/>
        </w:rPr>
        <w:t xml:space="preserve">είναι μία από τις υποσχόμενες τεχνολογίες </w:t>
      </w:r>
      <w:r w:rsidRPr="00BA487C">
        <w:rPr>
          <w:sz w:val="22"/>
          <w:szCs w:val="22"/>
          <w:lang w:val="el-GR"/>
        </w:rPr>
        <w:t>5</w:t>
      </w:r>
      <w:r>
        <w:rPr>
          <w:sz w:val="22"/>
          <w:szCs w:val="22"/>
          <w:lang w:val="en-US"/>
        </w:rPr>
        <w:t>G</w:t>
      </w:r>
      <w:r w:rsidRPr="00BA487C">
        <w:rPr>
          <w:sz w:val="22"/>
          <w:szCs w:val="22"/>
          <w:lang w:val="el-GR"/>
        </w:rPr>
        <w:t xml:space="preserve"> </w:t>
      </w:r>
      <w:r>
        <w:rPr>
          <w:sz w:val="22"/>
          <w:szCs w:val="22"/>
          <w:lang w:val="el-GR"/>
        </w:rPr>
        <w:t>η οποία επιτρέπει πολλές συνδέσεις και υψηλού</w:t>
      </w:r>
      <w:r w:rsidR="00582698">
        <w:rPr>
          <w:sz w:val="22"/>
          <w:szCs w:val="22"/>
          <w:lang w:val="el-GR"/>
        </w:rPr>
        <w:t>ς</w:t>
      </w:r>
      <w:r>
        <w:rPr>
          <w:sz w:val="22"/>
          <w:szCs w:val="22"/>
          <w:lang w:val="el-GR"/>
        </w:rPr>
        <w:t xml:space="preserve"> ρυθμούς μετ</w:t>
      </w:r>
      <w:r w:rsidR="008E1806">
        <w:rPr>
          <w:sz w:val="22"/>
          <w:szCs w:val="22"/>
          <w:lang w:val="el-GR"/>
        </w:rPr>
        <w:t>άδοσης</w:t>
      </w:r>
      <w:r w:rsidR="00C5373E">
        <w:rPr>
          <w:sz w:val="22"/>
          <w:szCs w:val="22"/>
          <w:lang w:val="el-GR"/>
        </w:rPr>
        <w:t xml:space="preserve"> δεδομένων </w:t>
      </w:r>
      <w:r w:rsidR="00C5373E" w:rsidRPr="00C5373E">
        <w:rPr>
          <w:sz w:val="22"/>
          <w:szCs w:val="22"/>
          <w:lang w:val="el-GR"/>
        </w:rPr>
        <w:t>[2]</w:t>
      </w:r>
      <w:r>
        <w:rPr>
          <w:sz w:val="22"/>
          <w:szCs w:val="22"/>
          <w:lang w:val="el-GR"/>
        </w:rPr>
        <w:t>.</w:t>
      </w:r>
    </w:p>
    <w:p w14:paraId="441F831C" w14:textId="23C1FD74" w:rsidR="00BA487C" w:rsidRDefault="00B3310A" w:rsidP="00BA487C">
      <w:pPr>
        <w:ind w:firstLine="709"/>
        <w:rPr>
          <w:sz w:val="22"/>
          <w:szCs w:val="22"/>
          <w:lang w:val="el-GR"/>
        </w:rPr>
      </w:pPr>
      <w:r>
        <w:rPr>
          <w:sz w:val="22"/>
          <w:szCs w:val="22"/>
          <w:lang w:val="el-GR"/>
        </w:rPr>
        <w:t xml:space="preserve">Στην έξυπνη πόλη οι πολίτες συλλέγουν πληροφορίες και συνδέονται στον κόσμο πιο εύκολα. Λόγω της εκτεταμένης χρήσης έξυπνων συσκευών όπως είναι τα </w:t>
      </w:r>
      <w:r>
        <w:rPr>
          <w:sz w:val="22"/>
          <w:szCs w:val="22"/>
          <w:lang w:val="en-US"/>
        </w:rPr>
        <w:t>smartphones</w:t>
      </w:r>
      <w:r w:rsidRPr="00B3310A">
        <w:rPr>
          <w:sz w:val="22"/>
          <w:szCs w:val="22"/>
          <w:lang w:val="el-GR"/>
        </w:rPr>
        <w:t xml:space="preserve">, </w:t>
      </w:r>
      <w:r>
        <w:rPr>
          <w:sz w:val="22"/>
          <w:szCs w:val="22"/>
          <w:lang w:val="el-GR"/>
        </w:rPr>
        <w:t xml:space="preserve">οι συσκευές </w:t>
      </w:r>
      <w:r>
        <w:rPr>
          <w:sz w:val="22"/>
          <w:szCs w:val="22"/>
          <w:lang w:val="en-US"/>
        </w:rPr>
        <w:t>wearable</w:t>
      </w:r>
      <w:r w:rsidRPr="00B3310A">
        <w:rPr>
          <w:sz w:val="22"/>
          <w:szCs w:val="22"/>
          <w:lang w:val="el-GR"/>
        </w:rPr>
        <w:t xml:space="preserve">, </w:t>
      </w:r>
      <w:r>
        <w:rPr>
          <w:sz w:val="22"/>
          <w:szCs w:val="22"/>
          <w:lang w:val="el-GR"/>
        </w:rPr>
        <w:t>οι κάμερες διαδικτύου και τα τερματικά στα οχήματα, το μελλοντικό ασύρματο δίκτυο θεωρείται ένα διαδίκτυο των πραγμάτων (</w:t>
      </w:r>
      <w:r>
        <w:rPr>
          <w:sz w:val="22"/>
          <w:szCs w:val="22"/>
          <w:lang w:val="en-US"/>
        </w:rPr>
        <w:t>Internet</w:t>
      </w:r>
      <w:r w:rsidRPr="00B3310A">
        <w:rPr>
          <w:sz w:val="22"/>
          <w:szCs w:val="22"/>
          <w:lang w:val="el-GR"/>
        </w:rPr>
        <w:t xml:space="preserve"> </w:t>
      </w:r>
      <w:r>
        <w:rPr>
          <w:sz w:val="22"/>
          <w:szCs w:val="22"/>
          <w:lang w:val="en-US"/>
        </w:rPr>
        <w:t>of</w:t>
      </w:r>
      <w:r w:rsidRPr="00B3310A">
        <w:rPr>
          <w:sz w:val="22"/>
          <w:szCs w:val="22"/>
          <w:lang w:val="el-GR"/>
        </w:rPr>
        <w:t xml:space="preserve"> </w:t>
      </w:r>
      <w:r>
        <w:rPr>
          <w:sz w:val="22"/>
          <w:szCs w:val="22"/>
          <w:lang w:val="en-US"/>
        </w:rPr>
        <w:t>Things</w:t>
      </w:r>
      <w:r w:rsidR="00C5373E">
        <w:rPr>
          <w:sz w:val="22"/>
          <w:szCs w:val="22"/>
          <w:lang w:val="el-GR"/>
        </w:rPr>
        <w:t>) [</w:t>
      </w:r>
      <w:r w:rsidR="00C5373E" w:rsidRPr="00C5373E">
        <w:rPr>
          <w:sz w:val="22"/>
          <w:szCs w:val="22"/>
          <w:lang w:val="el-GR"/>
        </w:rPr>
        <w:t>2</w:t>
      </w:r>
      <w:r w:rsidRPr="00B3310A">
        <w:rPr>
          <w:sz w:val="22"/>
          <w:szCs w:val="22"/>
          <w:lang w:val="el-GR"/>
        </w:rPr>
        <w:t xml:space="preserve">]. </w:t>
      </w:r>
      <w:r>
        <w:rPr>
          <w:sz w:val="22"/>
          <w:szCs w:val="22"/>
          <w:lang w:val="el-GR"/>
        </w:rPr>
        <w:t xml:space="preserve">Σε αυτό συντελεί το γεγονός ότι όλο και περισσότερες κινητές εφαρμογές βασισμένες στο </w:t>
      </w:r>
      <w:r>
        <w:rPr>
          <w:sz w:val="22"/>
          <w:szCs w:val="22"/>
          <w:lang w:val="en-US"/>
        </w:rPr>
        <w:t>cloud</w:t>
      </w:r>
      <w:r w:rsidRPr="00B3310A">
        <w:rPr>
          <w:sz w:val="22"/>
          <w:szCs w:val="22"/>
          <w:lang w:val="el-GR"/>
        </w:rPr>
        <w:t xml:space="preserve"> </w:t>
      </w:r>
      <w:r>
        <w:rPr>
          <w:sz w:val="22"/>
          <w:szCs w:val="22"/>
          <w:lang w:val="el-GR"/>
        </w:rPr>
        <w:t>αναπτύσσονται προκειμένου να παρέχουν στους πολίτες αφθονία υπηρεσιών.</w:t>
      </w:r>
    </w:p>
    <w:p w14:paraId="3DF728C3" w14:textId="47EF3BB6" w:rsidR="00B3310A" w:rsidRDefault="00B3310A" w:rsidP="00BA487C">
      <w:pPr>
        <w:ind w:firstLine="709"/>
        <w:rPr>
          <w:sz w:val="22"/>
          <w:szCs w:val="22"/>
          <w:lang w:val="el-GR"/>
        </w:rPr>
      </w:pPr>
      <w:r>
        <w:rPr>
          <w:sz w:val="22"/>
          <w:szCs w:val="22"/>
          <w:lang w:val="el-GR"/>
        </w:rPr>
        <w:t xml:space="preserve">Μέχρι σήμερα τα </w:t>
      </w:r>
      <w:proofErr w:type="spellStart"/>
      <w:r>
        <w:rPr>
          <w:sz w:val="22"/>
          <w:szCs w:val="22"/>
          <w:lang w:val="el-GR"/>
        </w:rPr>
        <w:t>κυψελωτά</w:t>
      </w:r>
      <w:proofErr w:type="spellEnd"/>
      <w:r>
        <w:rPr>
          <w:sz w:val="22"/>
          <w:szCs w:val="22"/>
          <w:lang w:val="el-GR"/>
        </w:rPr>
        <w:t xml:space="preserve"> δίκτυα είναι η βασική υποδομή που δύναται να παρέχει ασύρματη πρόσβαση στο </w:t>
      </w:r>
      <w:r>
        <w:rPr>
          <w:sz w:val="22"/>
          <w:szCs w:val="22"/>
          <w:lang w:val="en-US"/>
        </w:rPr>
        <w:t>internet</w:t>
      </w:r>
      <w:r w:rsidRPr="00B3310A">
        <w:rPr>
          <w:sz w:val="22"/>
          <w:szCs w:val="22"/>
          <w:lang w:val="el-GR"/>
        </w:rPr>
        <w:t xml:space="preserve"> </w:t>
      </w:r>
      <w:r>
        <w:rPr>
          <w:sz w:val="22"/>
          <w:szCs w:val="22"/>
          <w:lang w:val="el-GR"/>
        </w:rPr>
        <w:t xml:space="preserve">για όλα τα είδη συσκευών. Όμως, τα υφιστάμενα </w:t>
      </w:r>
      <w:proofErr w:type="spellStart"/>
      <w:r>
        <w:rPr>
          <w:sz w:val="22"/>
          <w:szCs w:val="22"/>
          <w:lang w:val="el-GR"/>
        </w:rPr>
        <w:t>κυψελωτά</w:t>
      </w:r>
      <w:proofErr w:type="spellEnd"/>
      <w:r>
        <w:rPr>
          <w:sz w:val="22"/>
          <w:szCs w:val="22"/>
          <w:lang w:val="el-GR"/>
        </w:rPr>
        <w:t xml:space="preserve"> δίκτυα δεν μπορούν να προσφέρουν ικανοποιητικές και οικονομικές υπηρεσίες, εάν ληφθούν υπόψη οι δυναμικές απαιτήσεις στην μεταφορά των δεδομένων και</w:t>
      </w:r>
      <w:r w:rsidR="00C5373E">
        <w:rPr>
          <w:sz w:val="22"/>
          <w:szCs w:val="22"/>
          <w:lang w:val="el-GR"/>
        </w:rPr>
        <w:t xml:space="preserve"> το μεγάλο ενεργειακό κόστος [</w:t>
      </w:r>
      <w:r w:rsidR="00C5373E" w:rsidRPr="00C5373E">
        <w:rPr>
          <w:sz w:val="22"/>
          <w:szCs w:val="22"/>
          <w:lang w:val="el-GR"/>
        </w:rPr>
        <w:t>2</w:t>
      </w:r>
      <w:r>
        <w:rPr>
          <w:sz w:val="22"/>
          <w:szCs w:val="22"/>
          <w:lang w:val="el-GR"/>
        </w:rPr>
        <w:t>].</w:t>
      </w:r>
    </w:p>
    <w:p w14:paraId="1D22119D" w14:textId="0E6113F5" w:rsidR="00B3310A" w:rsidRDefault="00DC6D3B" w:rsidP="00BA487C">
      <w:pPr>
        <w:ind w:firstLine="709"/>
        <w:rPr>
          <w:sz w:val="22"/>
          <w:szCs w:val="22"/>
          <w:lang w:val="el-GR"/>
        </w:rPr>
      </w:pPr>
      <w:r>
        <w:rPr>
          <w:sz w:val="22"/>
          <w:szCs w:val="22"/>
          <w:lang w:val="el-GR"/>
        </w:rPr>
        <w:t xml:space="preserve">Τα μελλοντικά </w:t>
      </w:r>
      <w:proofErr w:type="spellStart"/>
      <w:r>
        <w:rPr>
          <w:sz w:val="22"/>
          <w:szCs w:val="22"/>
          <w:lang w:val="el-GR"/>
        </w:rPr>
        <w:t>κυψελωτά</w:t>
      </w:r>
      <w:proofErr w:type="spellEnd"/>
      <w:r>
        <w:rPr>
          <w:sz w:val="22"/>
          <w:szCs w:val="22"/>
          <w:lang w:val="el-GR"/>
        </w:rPr>
        <w:t xml:space="preserve"> δίκτυα αναμένεται</w:t>
      </w:r>
      <w:r w:rsidR="00B43125">
        <w:rPr>
          <w:sz w:val="22"/>
          <w:szCs w:val="22"/>
          <w:lang w:val="el-GR"/>
        </w:rPr>
        <w:t xml:space="preserve"> να είναι ετερογενή δίκτυα. Τα ετερογενή δίκτυα περιλαμβάνουν τόσο </w:t>
      </w:r>
      <w:proofErr w:type="spellStart"/>
      <w:r w:rsidR="00B43125">
        <w:rPr>
          <w:sz w:val="22"/>
          <w:szCs w:val="22"/>
          <w:lang w:val="en-US"/>
        </w:rPr>
        <w:t>macrocells</w:t>
      </w:r>
      <w:proofErr w:type="spellEnd"/>
      <w:r w:rsidR="00B43125" w:rsidRPr="00B43125">
        <w:rPr>
          <w:sz w:val="22"/>
          <w:szCs w:val="22"/>
          <w:lang w:val="el-GR"/>
        </w:rPr>
        <w:t xml:space="preserve"> </w:t>
      </w:r>
      <w:r w:rsidR="00B43125">
        <w:rPr>
          <w:sz w:val="22"/>
          <w:szCs w:val="22"/>
          <w:lang w:val="el-GR"/>
        </w:rPr>
        <w:t xml:space="preserve">όσο και </w:t>
      </w:r>
      <w:r w:rsidR="00B43125">
        <w:rPr>
          <w:sz w:val="22"/>
          <w:szCs w:val="22"/>
          <w:lang w:val="en-US"/>
        </w:rPr>
        <w:t>small</w:t>
      </w:r>
      <w:r w:rsidR="00B43125" w:rsidRPr="00B43125">
        <w:rPr>
          <w:sz w:val="22"/>
          <w:szCs w:val="22"/>
          <w:lang w:val="el-GR"/>
        </w:rPr>
        <w:t xml:space="preserve"> </w:t>
      </w:r>
      <w:r w:rsidR="00B43125">
        <w:rPr>
          <w:sz w:val="22"/>
          <w:szCs w:val="22"/>
          <w:lang w:val="en-US"/>
        </w:rPr>
        <w:t>cells</w:t>
      </w:r>
      <w:r w:rsidR="00B43125" w:rsidRPr="00B43125">
        <w:rPr>
          <w:sz w:val="22"/>
          <w:szCs w:val="22"/>
          <w:lang w:val="el-GR"/>
        </w:rPr>
        <w:t xml:space="preserve"> (</w:t>
      </w:r>
      <w:r w:rsidR="00B43125">
        <w:rPr>
          <w:sz w:val="22"/>
          <w:szCs w:val="22"/>
          <w:lang w:val="en-US"/>
        </w:rPr>
        <w:t>picocells</w:t>
      </w:r>
      <w:r w:rsidR="00B43125" w:rsidRPr="00B43125">
        <w:rPr>
          <w:sz w:val="22"/>
          <w:szCs w:val="22"/>
          <w:lang w:val="el-GR"/>
        </w:rPr>
        <w:t xml:space="preserve">, </w:t>
      </w:r>
      <w:r w:rsidR="00B43125">
        <w:rPr>
          <w:sz w:val="22"/>
          <w:szCs w:val="22"/>
          <w:lang w:val="en-US"/>
        </w:rPr>
        <w:t>femtocells</w:t>
      </w:r>
      <w:r w:rsidR="00B43125" w:rsidRPr="00B43125">
        <w:rPr>
          <w:sz w:val="22"/>
          <w:szCs w:val="22"/>
          <w:lang w:val="el-GR"/>
        </w:rPr>
        <w:t xml:space="preserve"> </w:t>
      </w:r>
      <w:r w:rsidR="00B43125">
        <w:rPr>
          <w:sz w:val="22"/>
          <w:szCs w:val="22"/>
          <w:lang w:val="el-GR"/>
        </w:rPr>
        <w:t xml:space="preserve">και </w:t>
      </w:r>
      <w:r w:rsidR="00B43125">
        <w:rPr>
          <w:sz w:val="22"/>
          <w:szCs w:val="22"/>
          <w:lang w:val="en-US"/>
        </w:rPr>
        <w:t>relays</w:t>
      </w:r>
      <w:r w:rsidR="00C5373E">
        <w:rPr>
          <w:sz w:val="22"/>
          <w:szCs w:val="22"/>
          <w:lang w:val="el-GR"/>
        </w:rPr>
        <w:t>) [</w:t>
      </w:r>
      <w:r w:rsidR="00C5373E" w:rsidRPr="00C5373E">
        <w:rPr>
          <w:sz w:val="22"/>
          <w:szCs w:val="22"/>
          <w:lang w:val="el-GR"/>
        </w:rPr>
        <w:t>2</w:t>
      </w:r>
      <w:r w:rsidR="00B43125" w:rsidRPr="00B43125">
        <w:rPr>
          <w:sz w:val="22"/>
          <w:szCs w:val="22"/>
          <w:lang w:val="el-GR"/>
        </w:rPr>
        <w:t xml:space="preserve">]. </w:t>
      </w:r>
      <w:r w:rsidR="00B43125">
        <w:rPr>
          <w:sz w:val="22"/>
          <w:szCs w:val="22"/>
          <w:lang w:val="el-GR"/>
        </w:rPr>
        <w:t xml:space="preserve">Τα </w:t>
      </w:r>
      <w:r w:rsidR="00B43125">
        <w:rPr>
          <w:sz w:val="22"/>
          <w:szCs w:val="22"/>
          <w:lang w:val="en-US"/>
        </w:rPr>
        <w:t>small</w:t>
      </w:r>
      <w:r w:rsidR="00B43125" w:rsidRPr="00B43125">
        <w:rPr>
          <w:sz w:val="22"/>
          <w:szCs w:val="22"/>
          <w:lang w:val="el-GR"/>
        </w:rPr>
        <w:t xml:space="preserve"> </w:t>
      </w:r>
      <w:r w:rsidR="00B43125">
        <w:rPr>
          <w:sz w:val="22"/>
          <w:szCs w:val="22"/>
          <w:lang w:val="en-US"/>
        </w:rPr>
        <w:t>cells</w:t>
      </w:r>
      <w:r w:rsidR="00B43125" w:rsidRPr="00B43125">
        <w:rPr>
          <w:sz w:val="22"/>
          <w:szCs w:val="22"/>
          <w:lang w:val="el-GR"/>
        </w:rPr>
        <w:t xml:space="preserve"> </w:t>
      </w:r>
      <w:r w:rsidR="00B43125">
        <w:rPr>
          <w:sz w:val="22"/>
          <w:szCs w:val="22"/>
          <w:lang w:val="el-GR"/>
        </w:rPr>
        <w:t>μπορούν θεωρητικά να ενισχύσουν την επαναχρησιμοποίηση του φάσματος συχνοτήτων και το εύρος κάλυψης, και ταυτόχρονα να επιτυγχάνουν υψηλούς ρυθμούς μετ</w:t>
      </w:r>
      <w:r w:rsidR="008E1806">
        <w:rPr>
          <w:sz w:val="22"/>
          <w:szCs w:val="22"/>
          <w:lang w:val="el-GR"/>
        </w:rPr>
        <w:t>άδοσης</w:t>
      </w:r>
      <w:r w:rsidR="00B43125">
        <w:rPr>
          <w:sz w:val="22"/>
          <w:szCs w:val="22"/>
          <w:lang w:val="el-GR"/>
        </w:rPr>
        <w:t xml:space="preserve"> δεδομένων και αδιάλειπτη συνδεσιμότητα. Επιπλέον, τα </w:t>
      </w:r>
      <w:r w:rsidR="00B43125">
        <w:rPr>
          <w:sz w:val="22"/>
          <w:szCs w:val="22"/>
          <w:lang w:val="en-US"/>
        </w:rPr>
        <w:t>small</w:t>
      </w:r>
      <w:r w:rsidR="00B43125" w:rsidRPr="00B43125">
        <w:rPr>
          <w:sz w:val="22"/>
          <w:szCs w:val="22"/>
          <w:lang w:val="el-GR"/>
        </w:rPr>
        <w:t xml:space="preserve"> </w:t>
      </w:r>
      <w:r w:rsidR="00B43125">
        <w:rPr>
          <w:sz w:val="22"/>
          <w:szCs w:val="22"/>
          <w:lang w:val="en-US"/>
        </w:rPr>
        <w:t>cells</w:t>
      </w:r>
      <w:r w:rsidR="00B43125" w:rsidRPr="00B43125">
        <w:rPr>
          <w:sz w:val="22"/>
          <w:szCs w:val="22"/>
          <w:lang w:val="el-GR"/>
        </w:rPr>
        <w:t xml:space="preserve"> </w:t>
      </w:r>
      <w:r w:rsidR="00B43125">
        <w:rPr>
          <w:sz w:val="22"/>
          <w:szCs w:val="22"/>
          <w:lang w:val="el-GR"/>
        </w:rPr>
        <w:t xml:space="preserve">εξετάζονται και ως λύση για την επίτευξη οικολογικής βιωσιμότητας. </w:t>
      </w:r>
      <w:r w:rsidR="00644C14">
        <w:rPr>
          <w:sz w:val="22"/>
          <w:szCs w:val="22"/>
          <w:lang w:val="el-GR"/>
        </w:rPr>
        <w:t xml:space="preserve">Στα μειονεκτήματα των </w:t>
      </w:r>
      <w:r w:rsidR="00644C14">
        <w:rPr>
          <w:sz w:val="22"/>
          <w:szCs w:val="22"/>
          <w:lang w:val="en-US"/>
        </w:rPr>
        <w:t>small</w:t>
      </w:r>
      <w:r w:rsidR="00644C14" w:rsidRPr="00644C14">
        <w:rPr>
          <w:sz w:val="22"/>
          <w:szCs w:val="22"/>
          <w:lang w:val="el-GR"/>
        </w:rPr>
        <w:t xml:space="preserve"> </w:t>
      </w:r>
      <w:r w:rsidR="00644C14">
        <w:rPr>
          <w:sz w:val="22"/>
          <w:szCs w:val="22"/>
          <w:lang w:val="en-US"/>
        </w:rPr>
        <w:t>cells</w:t>
      </w:r>
      <w:r w:rsidR="00644C14" w:rsidRPr="00644C14">
        <w:rPr>
          <w:sz w:val="22"/>
          <w:szCs w:val="22"/>
          <w:lang w:val="el-GR"/>
        </w:rPr>
        <w:t xml:space="preserve"> </w:t>
      </w:r>
      <w:r w:rsidR="00644C14">
        <w:rPr>
          <w:sz w:val="22"/>
          <w:szCs w:val="22"/>
          <w:lang w:val="el-GR"/>
        </w:rPr>
        <w:t xml:space="preserve">συγκαταλέγονται οι ισχυρές παρεμβολές που δημιουργούνται λόγω της επαναχρησιμοποίησης συχνότητας, στην περίπτωση που η πυκνότητά τους </w:t>
      </w:r>
      <w:r w:rsidR="00C5373E">
        <w:rPr>
          <w:sz w:val="22"/>
          <w:szCs w:val="22"/>
          <w:lang w:val="el-GR"/>
        </w:rPr>
        <w:t>σε μία μικρή περιοχή αυξηθεί [</w:t>
      </w:r>
      <w:r w:rsidR="00C5373E" w:rsidRPr="00C5373E">
        <w:rPr>
          <w:sz w:val="22"/>
          <w:szCs w:val="22"/>
          <w:lang w:val="el-GR"/>
        </w:rPr>
        <w:t>2</w:t>
      </w:r>
      <w:r w:rsidR="00644C14">
        <w:rPr>
          <w:sz w:val="22"/>
          <w:szCs w:val="22"/>
          <w:lang w:val="el-GR"/>
        </w:rPr>
        <w:t>].</w:t>
      </w:r>
    </w:p>
    <w:p w14:paraId="175049E4" w14:textId="39262E73" w:rsidR="00644C14" w:rsidRDefault="00644C14" w:rsidP="00BA487C">
      <w:pPr>
        <w:ind w:firstLine="709"/>
        <w:rPr>
          <w:sz w:val="22"/>
          <w:szCs w:val="22"/>
          <w:lang w:val="el-GR"/>
        </w:rPr>
      </w:pPr>
      <w:r>
        <w:rPr>
          <w:sz w:val="22"/>
          <w:szCs w:val="22"/>
          <w:lang w:val="el-GR"/>
        </w:rPr>
        <w:t>Σε μία δεδομένη αστική περιοχή, οι θέσεις των συσκευών εξοπλισμού χρηστών αλλάζουν κατά την διάρκεια της ημέρας, με αποτέλεσμα να μεταβάλλεται το μοτίβο της μετ</w:t>
      </w:r>
      <w:r w:rsidR="008E1806">
        <w:rPr>
          <w:sz w:val="22"/>
          <w:szCs w:val="22"/>
          <w:lang w:val="el-GR"/>
        </w:rPr>
        <w:t>άδοσης</w:t>
      </w:r>
      <w:r>
        <w:rPr>
          <w:sz w:val="22"/>
          <w:szCs w:val="22"/>
          <w:lang w:val="el-GR"/>
        </w:rPr>
        <w:t xml:space="preserve"> δεδομένων. Σε αυτή την περίπτωση, κάποιοι σταθμοί βάσης υπερφορτώνονται ενώ κάποιοι άλλοι παραμένουν αδρανείς. Παραδοσιακά, τα </w:t>
      </w:r>
      <w:proofErr w:type="spellStart"/>
      <w:r>
        <w:rPr>
          <w:sz w:val="22"/>
          <w:szCs w:val="22"/>
          <w:lang w:val="el-GR"/>
        </w:rPr>
        <w:t>κυψελωτά</w:t>
      </w:r>
      <w:proofErr w:type="spellEnd"/>
      <w:r>
        <w:rPr>
          <w:sz w:val="22"/>
          <w:szCs w:val="22"/>
          <w:lang w:val="el-GR"/>
        </w:rPr>
        <w:t xml:space="preserve"> δίκτυα βασισμένα σε </w:t>
      </w:r>
      <w:proofErr w:type="spellStart"/>
      <w:r>
        <w:rPr>
          <w:sz w:val="22"/>
          <w:szCs w:val="22"/>
          <w:lang w:val="en-US"/>
        </w:rPr>
        <w:t>macrocells</w:t>
      </w:r>
      <w:proofErr w:type="spellEnd"/>
      <w:r w:rsidRPr="00644C14">
        <w:rPr>
          <w:sz w:val="22"/>
          <w:szCs w:val="22"/>
          <w:lang w:val="el-GR"/>
        </w:rPr>
        <w:t xml:space="preserve"> </w:t>
      </w:r>
      <w:r>
        <w:rPr>
          <w:sz w:val="22"/>
          <w:szCs w:val="22"/>
          <w:lang w:val="el-GR"/>
        </w:rPr>
        <w:t xml:space="preserve">σχεδιάζονται συναρτήσει του εκτιμώμενου μέγιστου όγκου δεδομένων σε μία περιοχή, το οποίο έχει ως αποτέλεσμα την σπατάλη ενέργειας. Η πυκνότητα των </w:t>
      </w:r>
      <w:r>
        <w:rPr>
          <w:sz w:val="22"/>
          <w:szCs w:val="22"/>
          <w:lang w:val="en-US"/>
        </w:rPr>
        <w:t>small</w:t>
      </w:r>
      <w:r w:rsidRPr="00644C14">
        <w:rPr>
          <w:sz w:val="22"/>
          <w:szCs w:val="22"/>
          <w:lang w:val="el-GR"/>
        </w:rPr>
        <w:t xml:space="preserve"> </w:t>
      </w:r>
      <w:r>
        <w:rPr>
          <w:sz w:val="22"/>
          <w:szCs w:val="22"/>
          <w:lang w:val="en-US"/>
        </w:rPr>
        <w:t>cells</w:t>
      </w:r>
      <w:r w:rsidRPr="00644C14">
        <w:rPr>
          <w:sz w:val="22"/>
          <w:szCs w:val="22"/>
          <w:lang w:val="el-GR"/>
        </w:rPr>
        <w:t xml:space="preserve"> </w:t>
      </w:r>
      <w:r>
        <w:rPr>
          <w:sz w:val="22"/>
          <w:szCs w:val="22"/>
          <w:lang w:val="el-GR"/>
        </w:rPr>
        <w:t>δεν πρέπει να είναι ούτε μεγάλη ούτε μικρή, αλλά τέτοια ώστε να ανταποκρίνεται στις πραγματικές απαιτήσεις με</w:t>
      </w:r>
      <w:r w:rsidR="008E1806">
        <w:rPr>
          <w:sz w:val="22"/>
          <w:szCs w:val="22"/>
          <w:lang w:val="el-GR"/>
        </w:rPr>
        <w:t>τάδοσης</w:t>
      </w:r>
      <w:r w:rsidR="00C5373E">
        <w:rPr>
          <w:sz w:val="22"/>
          <w:szCs w:val="22"/>
          <w:lang w:val="el-GR"/>
        </w:rPr>
        <w:t xml:space="preserve"> δεδομένων [</w:t>
      </w:r>
      <w:r w:rsidR="00C5373E" w:rsidRPr="00C5373E">
        <w:rPr>
          <w:sz w:val="22"/>
          <w:szCs w:val="22"/>
          <w:lang w:val="el-GR"/>
        </w:rPr>
        <w:t>2</w:t>
      </w:r>
      <w:r>
        <w:rPr>
          <w:sz w:val="22"/>
          <w:szCs w:val="22"/>
          <w:lang w:val="el-GR"/>
        </w:rPr>
        <w:t>].</w:t>
      </w:r>
    </w:p>
    <w:p w14:paraId="1B6DA2CF" w14:textId="3CE9BCF4" w:rsidR="00644C14" w:rsidRDefault="00B24723" w:rsidP="00BA487C">
      <w:pPr>
        <w:ind w:firstLine="709"/>
        <w:rPr>
          <w:sz w:val="22"/>
          <w:szCs w:val="22"/>
          <w:lang w:val="el-GR"/>
        </w:rPr>
      </w:pPr>
      <w:r>
        <w:rPr>
          <w:sz w:val="22"/>
          <w:szCs w:val="22"/>
          <w:lang w:val="el-GR"/>
        </w:rPr>
        <w:t xml:space="preserve">Είναι γεγονός ότι σε ένα </w:t>
      </w:r>
      <w:proofErr w:type="spellStart"/>
      <w:r>
        <w:rPr>
          <w:sz w:val="22"/>
          <w:szCs w:val="22"/>
          <w:lang w:val="el-GR"/>
        </w:rPr>
        <w:t>κυψελωτό</w:t>
      </w:r>
      <w:proofErr w:type="spellEnd"/>
      <w:r>
        <w:rPr>
          <w:sz w:val="22"/>
          <w:szCs w:val="22"/>
          <w:lang w:val="el-GR"/>
        </w:rPr>
        <w:t xml:space="preserve"> δίκτυο οι σταθμοί βάσης είναι οι πιο </w:t>
      </w:r>
      <w:proofErr w:type="spellStart"/>
      <w:r>
        <w:rPr>
          <w:sz w:val="22"/>
          <w:szCs w:val="22"/>
          <w:lang w:val="el-GR"/>
        </w:rPr>
        <w:t>ενεργοβόρες</w:t>
      </w:r>
      <w:proofErr w:type="spellEnd"/>
      <w:r>
        <w:rPr>
          <w:sz w:val="22"/>
          <w:szCs w:val="22"/>
          <w:lang w:val="el-GR"/>
        </w:rPr>
        <w:t xml:space="preserve"> συσκευές</w:t>
      </w:r>
      <w:r w:rsidR="00D63124" w:rsidRPr="00D63124">
        <w:rPr>
          <w:sz w:val="22"/>
          <w:szCs w:val="22"/>
          <w:lang w:val="el-GR"/>
        </w:rPr>
        <w:t xml:space="preserve"> </w:t>
      </w:r>
      <w:r w:rsidR="00D63124">
        <w:rPr>
          <w:sz w:val="22"/>
          <w:szCs w:val="22"/>
          <w:lang w:val="el-GR"/>
        </w:rPr>
        <w:t>όπως φαίνεται στο Σχήμα 1</w:t>
      </w:r>
      <w:r>
        <w:rPr>
          <w:sz w:val="22"/>
          <w:szCs w:val="22"/>
          <w:lang w:val="el-GR"/>
        </w:rPr>
        <w:t>. Η ενεργειακή κατανάλωση ενός σταθμού βάσης συνίσταται στην κατανάλωση του ενισχυτή σήματος, της επεξεργασίας σήματος, του τροφοδοτικού και του κλιματισμού. Η ισχύς του εκπεμπόμενου σήματος (</w:t>
      </w:r>
      <w:r>
        <w:rPr>
          <w:sz w:val="22"/>
          <w:szCs w:val="22"/>
          <w:lang w:val="en-US"/>
        </w:rPr>
        <w:t>Transmit</w:t>
      </w:r>
      <w:r w:rsidRPr="00B24723">
        <w:rPr>
          <w:sz w:val="22"/>
          <w:szCs w:val="22"/>
          <w:lang w:val="el-GR"/>
        </w:rPr>
        <w:t xml:space="preserve"> </w:t>
      </w:r>
      <w:r>
        <w:rPr>
          <w:sz w:val="22"/>
          <w:szCs w:val="22"/>
          <w:lang w:val="en-US"/>
        </w:rPr>
        <w:t>Power</w:t>
      </w:r>
      <w:r w:rsidRPr="00B24723">
        <w:rPr>
          <w:sz w:val="22"/>
          <w:szCs w:val="22"/>
          <w:lang w:val="el-GR"/>
        </w:rPr>
        <w:t xml:space="preserve">) </w:t>
      </w:r>
      <w:r>
        <w:rPr>
          <w:sz w:val="22"/>
          <w:szCs w:val="22"/>
          <w:lang w:val="el-GR"/>
        </w:rPr>
        <w:t xml:space="preserve">είναι ένα μικρό ποσοστό της ισχύος του ενισχυτή σήματος λαμβάνοντας υπόψη την </w:t>
      </w:r>
      <w:r w:rsidR="00C5373E">
        <w:rPr>
          <w:sz w:val="22"/>
          <w:szCs w:val="22"/>
          <w:lang w:val="el-GR"/>
        </w:rPr>
        <w:t>απόδοση μετασχηματισμού [</w:t>
      </w:r>
      <w:r w:rsidR="00C5373E" w:rsidRPr="00C5373E">
        <w:rPr>
          <w:sz w:val="22"/>
          <w:szCs w:val="22"/>
          <w:lang w:val="el-GR"/>
        </w:rPr>
        <w:t>2</w:t>
      </w:r>
      <w:r>
        <w:rPr>
          <w:sz w:val="22"/>
          <w:szCs w:val="22"/>
          <w:lang w:val="el-GR"/>
        </w:rPr>
        <w:t>]. Αν οι σταθμοί βάσης έχουν δύο καταστάσεις λειτουργίας, δηλαδή είτε είναι ενεργοί είτε είναι αδρανείς, τότε είναι δυνατόν να εξοικονομηθεί ενέργεια, δεδομένου ότι ο σταθμός βάσης σε κατάσταση αδράνειας καταναλώνει ελάχιστη ενέρ</w:t>
      </w:r>
      <w:r w:rsidR="00C5373E">
        <w:rPr>
          <w:sz w:val="22"/>
          <w:szCs w:val="22"/>
          <w:lang w:val="el-GR"/>
        </w:rPr>
        <w:t>γεια [</w:t>
      </w:r>
      <w:r w:rsidR="00C5373E" w:rsidRPr="00C5373E">
        <w:rPr>
          <w:sz w:val="22"/>
          <w:szCs w:val="22"/>
          <w:lang w:val="el-GR"/>
        </w:rPr>
        <w:t>2</w:t>
      </w:r>
      <w:r>
        <w:rPr>
          <w:sz w:val="22"/>
          <w:szCs w:val="22"/>
          <w:lang w:val="el-GR"/>
        </w:rPr>
        <w:t>].</w:t>
      </w:r>
    </w:p>
    <w:p w14:paraId="5EF7D3BB" w14:textId="2DFA665D" w:rsidR="0000040E" w:rsidRPr="00CD0095" w:rsidRDefault="00CD0095" w:rsidP="00BA487C">
      <w:pPr>
        <w:ind w:firstLine="709"/>
        <w:rPr>
          <w:sz w:val="22"/>
          <w:szCs w:val="22"/>
          <w:lang w:val="el-GR"/>
        </w:rPr>
      </w:pPr>
      <w:r>
        <w:rPr>
          <w:sz w:val="22"/>
          <w:szCs w:val="22"/>
          <w:lang w:val="el-GR"/>
        </w:rPr>
        <w:t xml:space="preserve">Επειδή το παραδοσιακό </w:t>
      </w:r>
      <w:proofErr w:type="spellStart"/>
      <w:r>
        <w:rPr>
          <w:sz w:val="22"/>
          <w:szCs w:val="22"/>
          <w:lang w:val="el-GR"/>
        </w:rPr>
        <w:t>κυψελωτό</w:t>
      </w:r>
      <w:proofErr w:type="spellEnd"/>
      <w:r>
        <w:rPr>
          <w:sz w:val="22"/>
          <w:szCs w:val="22"/>
          <w:lang w:val="el-GR"/>
        </w:rPr>
        <w:t xml:space="preserve"> δίκτυο βασισμένο σε </w:t>
      </w:r>
      <w:proofErr w:type="spellStart"/>
      <w:r>
        <w:rPr>
          <w:sz w:val="22"/>
          <w:szCs w:val="22"/>
          <w:lang w:val="en-US"/>
        </w:rPr>
        <w:t>macrocells</w:t>
      </w:r>
      <w:proofErr w:type="spellEnd"/>
      <w:r w:rsidRPr="00CD0095">
        <w:rPr>
          <w:sz w:val="22"/>
          <w:szCs w:val="22"/>
          <w:lang w:val="el-GR"/>
        </w:rPr>
        <w:t xml:space="preserve"> </w:t>
      </w:r>
      <w:r>
        <w:rPr>
          <w:sz w:val="22"/>
          <w:szCs w:val="22"/>
          <w:lang w:val="el-GR"/>
        </w:rPr>
        <w:t>σχεδιάζεται συναρτήσει των μέγιστων απαιτήσεων μετ</w:t>
      </w:r>
      <w:r w:rsidR="008E1806">
        <w:rPr>
          <w:sz w:val="22"/>
          <w:szCs w:val="22"/>
          <w:lang w:val="el-GR"/>
        </w:rPr>
        <w:t>άδοσης</w:t>
      </w:r>
      <w:r>
        <w:rPr>
          <w:sz w:val="22"/>
          <w:szCs w:val="22"/>
          <w:lang w:val="el-GR"/>
        </w:rPr>
        <w:t xml:space="preserve"> δεδομένων, με αποτέλεσμα την</w:t>
      </w:r>
      <w:r w:rsidR="00C5373E">
        <w:rPr>
          <w:sz w:val="22"/>
          <w:szCs w:val="22"/>
          <w:lang w:val="el-GR"/>
        </w:rPr>
        <w:t xml:space="preserve"> σπατάλη ενέργειας, η μελέτη [</w:t>
      </w:r>
      <w:r w:rsidR="00C5373E" w:rsidRPr="00C5373E">
        <w:rPr>
          <w:sz w:val="22"/>
          <w:szCs w:val="22"/>
          <w:lang w:val="el-GR"/>
        </w:rPr>
        <w:t>2</w:t>
      </w:r>
      <w:r>
        <w:rPr>
          <w:sz w:val="22"/>
          <w:szCs w:val="22"/>
          <w:lang w:val="el-GR"/>
        </w:rPr>
        <w:t xml:space="preserve">] προτείνει τον σχεδιασμό του δικτύου </w:t>
      </w:r>
      <w:r>
        <w:rPr>
          <w:sz w:val="22"/>
          <w:szCs w:val="22"/>
          <w:lang w:val="en-US"/>
        </w:rPr>
        <w:t>small</w:t>
      </w:r>
      <w:r w:rsidRPr="00CD0095">
        <w:rPr>
          <w:sz w:val="22"/>
          <w:szCs w:val="22"/>
          <w:lang w:val="el-GR"/>
        </w:rPr>
        <w:t xml:space="preserve"> </w:t>
      </w:r>
      <w:r>
        <w:rPr>
          <w:sz w:val="22"/>
          <w:szCs w:val="22"/>
          <w:lang w:val="en-US"/>
        </w:rPr>
        <w:t>cells</w:t>
      </w:r>
      <w:r>
        <w:rPr>
          <w:sz w:val="22"/>
          <w:szCs w:val="22"/>
          <w:lang w:val="el-GR"/>
        </w:rPr>
        <w:t xml:space="preserve"> βάσει στοχαστικών μοντέλων της κίνησης του </w:t>
      </w:r>
      <w:r w:rsidR="00582698">
        <w:rPr>
          <w:sz w:val="22"/>
          <w:szCs w:val="22"/>
          <w:lang w:val="el-GR"/>
        </w:rPr>
        <w:t>δικτύου</w:t>
      </w:r>
      <w:r>
        <w:rPr>
          <w:sz w:val="22"/>
          <w:szCs w:val="22"/>
          <w:lang w:val="el-GR"/>
        </w:rPr>
        <w:t>. Έτσι, για κάθε μοτίβο κίνησης, καθορίζονται οι καταστάσεις των σταθμών βάσης και οι αναθέσεις των συσκευών εξοπλισμού χρηστών στους σταθμούς βάσης, με γνώμονα τον ελάχιστο αριθμό ενεργών σταθμών βάσης.</w:t>
      </w:r>
    </w:p>
    <w:p w14:paraId="12F07367" w14:textId="77777777" w:rsidR="00F657BA" w:rsidRDefault="00F657BA" w:rsidP="00F657BA">
      <w:pPr>
        <w:keepNext/>
        <w:ind w:firstLine="709"/>
        <w:jc w:val="center"/>
      </w:pPr>
      <w:r w:rsidRPr="00F657BA">
        <w:rPr>
          <w:noProof/>
          <w:sz w:val="22"/>
          <w:szCs w:val="22"/>
          <w:lang w:val="el-GR" w:eastAsia="el-GR"/>
        </w:rPr>
        <w:lastRenderedPageBreak/>
        <w:drawing>
          <wp:inline distT="0" distB="0" distL="0" distR="0" wp14:anchorId="699F3B48" wp14:editId="76B5BE95">
            <wp:extent cx="5760085" cy="2235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235835"/>
                    </a:xfrm>
                    <a:prstGeom prst="rect">
                      <a:avLst/>
                    </a:prstGeom>
                  </pic:spPr>
                </pic:pic>
              </a:graphicData>
            </a:graphic>
          </wp:inline>
        </w:drawing>
      </w:r>
    </w:p>
    <w:p w14:paraId="4BAC7E6D" w14:textId="08EABAA3" w:rsidR="00F657BA" w:rsidRPr="00F32411" w:rsidRDefault="00F657BA" w:rsidP="00F657BA">
      <w:pPr>
        <w:pStyle w:val="a8"/>
        <w:jc w:val="center"/>
        <w:rPr>
          <w:sz w:val="22"/>
          <w:szCs w:val="22"/>
          <w:lang w:val="el-GR"/>
        </w:rPr>
      </w:pPr>
      <w:bookmarkStart w:id="10" w:name="_Toc177045529"/>
      <w:r w:rsidRPr="00F657BA">
        <w:rPr>
          <w:sz w:val="22"/>
          <w:szCs w:val="22"/>
          <w:lang w:val="el-GR"/>
        </w:rPr>
        <w:t xml:space="preserve">Σχήμα </w:t>
      </w:r>
      <w:r w:rsidRPr="00F657BA">
        <w:rPr>
          <w:sz w:val="22"/>
          <w:szCs w:val="22"/>
        </w:rPr>
        <w:fldChar w:fldCharType="begin"/>
      </w:r>
      <w:r w:rsidRPr="00F657BA">
        <w:rPr>
          <w:sz w:val="22"/>
          <w:szCs w:val="22"/>
          <w:lang w:val="el-GR"/>
        </w:rPr>
        <w:instrText xml:space="preserve"> </w:instrText>
      </w:r>
      <w:r w:rsidRPr="00F657BA">
        <w:rPr>
          <w:sz w:val="22"/>
          <w:szCs w:val="22"/>
        </w:rPr>
        <w:instrText>SEQ</w:instrText>
      </w:r>
      <w:r w:rsidRPr="00F657BA">
        <w:rPr>
          <w:sz w:val="22"/>
          <w:szCs w:val="22"/>
          <w:lang w:val="el-GR"/>
        </w:rPr>
        <w:instrText xml:space="preserve"> Σχήμα \* </w:instrText>
      </w:r>
      <w:r w:rsidRPr="00F657BA">
        <w:rPr>
          <w:sz w:val="22"/>
          <w:szCs w:val="22"/>
        </w:rPr>
        <w:instrText>ARABIC</w:instrText>
      </w:r>
      <w:r w:rsidRPr="00F657BA">
        <w:rPr>
          <w:sz w:val="22"/>
          <w:szCs w:val="22"/>
          <w:lang w:val="el-GR"/>
        </w:rPr>
        <w:instrText xml:space="preserve"> </w:instrText>
      </w:r>
      <w:r w:rsidRPr="00F657BA">
        <w:rPr>
          <w:sz w:val="22"/>
          <w:szCs w:val="22"/>
        </w:rPr>
        <w:fldChar w:fldCharType="separate"/>
      </w:r>
      <w:r w:rsidR="00EA7DE2" w:rsidRPr="00EA7DE2">
        <w:rPr>
          <w:noProof/>
          <w:sz w:val="22"/>
          <w:szCs w:val="22"/>
          <w:lang w:val="el-GR"/>
        </w:rPr>
        <w:t>1</w:t>
      </w:r>
      <w:r w:rsidRPr="00F657BA">
        <w:rPr>
          <w:sz w:val="22"/>
          <w:szCs w:val="22"/>
        </w:rPr>
        <w:fldChar w:fldCharType="end"/>
      </w:r>
      <w:r w:rsidRPr="00F657BA">
        <w:rPr>
          <w:sz w:val="22"/>
          <w:szCs w:val="22"/>
          <w:lang w:val="el-GR"/>
        </w:rPr>
        <w:t xml:space="preserve"> Κατανάλωση </w:t>
      </w:r>
      <w:r w:rsidR="00C5373E">
        <w:rPr>
          <w:sz w:val="22"/>
          <w:szCs w:val="22"/>
          <w:lang w:val="el-GR"/>
        </w:rPr>
        <w:t xml:space="preserve">ενέργειας σε </w:t>
      </w:r>
      <w:proofErr w:type="spellStart"/>
      <w:r w:rsidR="00C5373E">
        <w:rPr>
          <w:sz w:val="22"/>
          <w:szCs w:val="22"/>
          <w:lang w:val="el-GR"/>
        </w:rPr>
        <w:t>κυψελωτό</w:t>
      </w:r>
      <w:proofErr w:type="spellEnd"/>
      <w:r w:rsidR="00C5373E">
        <w:rPr>
          <w:sz w:val="22"/>
          <w:szCs w:val="22"/>
          <w:lang w:val="el-GR"/>
        </w:rPr>
        <w:t xml:space="preserve"> δίκτυο [</w:t>
      </w:r>
      <w:r w:rsidR="00C5373E" w:rsidRPr="00C5373E">
        <w:rPr>
          <w:sz w:val="22"/>
          <w:szCs w:val="22"/>
          <w:lang w:val="el-GR"/>
        </w:rPr>
        <w:t>2</w:t>
      </w:r>
      <w:r w:rsidRPr="00F657BA">
        <w:rPr>
          <w:sz w:val="22"/>
          <w:szCs w:val="22"/>
          <w:lang w:val="el-GR"/>
        </w:rPr>
        <w:t>]</w:t>
      </w:r>
      <w:bookmarkEnd w:id="10"/>
    </w:p>
    <w:p w14:paraId="711B8116" w14:textId="77777777" w:rsidR="00CD0095" w:rsidRDefault="00CD0095" w:rsidP="00F657BA">
      <w:pPr>
        <w:pStyle w:val="a8"/>
        <w:jc w:val="center"/>
        <w:rPr>
          <w:sz w:val="22"/>
          <w:szCs w:val="22"/>
          <w:lang w:val="el-GR"/>
        </w:rPr>
      </w:pPr>
    </w:p>
    <w:p w14:paraId="44651E16" w14:textId="77777777" w:rsidR="00CD0095" w:rsidRDefault="00CD0095" w:rsidP="00CD0095">
      <w:pPr>
        <w:pStyle w:val="a8"/>
        <w:keepNext/>
        <w:jc w:val="center"/>
      </w:pPr>
      <w:r w:rsidRPr="00CD0095">
        <w:rPr>
          <w:i w:val="0"/>
          <w:iCs w:val="0"/>
          <w:noProof/>
          <w:sz w:val="22"/>
          <w:szCs w:val="22"/>
          <w:lang w:val="el-GR" w:eastAsia="el-GR"/>
        </w:rPr>
        <w:drawing>
          <wp:inline distT="0" distB="0" distL="0" distR="0" wp14:anchorId="330C83A0" wp14:editId="55260419">
            <wp:extent cx="4716901" cy="399415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1805" cy="3998303"/>
                    </a:xfrm>
                    <a:prstGeom prst="rect">
                      <a:avLst/>
                    </a:prstGeom>
                  </pic:spPr>
                </pic:pic>
              </a:graphicData>
            </a:graphic>
          </wp:inline>
        </w:drawing>
      </w:r>
    </w:p>
    <w:p w14:paraId="3825A903" w14:textId="1CDAB0AE" w:rsidR="00CD0095" w:rsidRDefault="00CD0095" w:rsidP="00CD0095">
      <w:pPr>
        <w:pStyle w:val="a8"/>
        <w:jc w:val="center"/>
        <w:rPr>
          <w:sz w:val="22"/>
          <w:szCs w:val="22"/>
          <w:lang w:val="el-GR"/>
        </w:rPr>
      </w:pPr>
      <w:bookmarkStart w:id="11" w:name="_Toc177045530"/>
      <w:r w:rsidRPr="00CD0095">
        <w:rPr>
          <w:sz w:val="22"/>
          <w:szCs w:val="22"/>
          <w:lang w:val="el-GR"/>
        </w:rPr>
        <w:t xml:space="preserve">Σχήμα </w:t>
      </w:r>
      <w:r w:rsidRPr="00CD0095">
        <w:rPr>
          <w:sz w:val="22"/>
          <w:szCs w:val="22"/>
        </w:rPr>
        <w:fldChar w:fldCharType="begin"/>
      </w:r>
      <w:r w:rsidRPr="00CD0095">
        <w:rPr>
          <w:sz w:val="22"/>
          <w:szCs w:val="22"/>
          <w:lang w:val="el-GR"/>
        </w:rPr>
        <w:instrText xml:space="preserve"> </w:instrText>
      </w:r>
      <w:r w:rsidRPr="00CD0095">
        <w:rPr>
          <w:sz w:val="22"/>
          <w:szCs w:val="22"/>
        </w:rPr>
        <w:instrText>SEQ</w:instrText>
      </w:r>
      <w:r w:rsidRPr="00CD0095">
        <w:rPr>
          <w:sz w:val="22"/>
          <w:szCs w:val="22"/>
          <w:lang w:val="el-GR"/>
        </w:rPr>
        <w:instrText xml:space="preserve"> Σχήμα \* </w:instrText>
      </w:r>
      <w:r w:rsidRPr="00CD0095">
        <w:rPr>
          <w:sz w:val="22"/>
          <w:szCs w:val="22"/>
        </w:rPr>
        <w:instrText>ARABIC</w:instrText>
      </w:r>
      <w:r w:rsidRPr="00CD0095">
        <w:rPr>
          <w:sz w:val="22"/>
          <w:szCs w:val="22"/>
          <w:lang w:val="el-GR"/>
        </w:rPr>
        <w:instrText xml:space="preserve"> </w:instrText>
      </w:r>
      <w:r w:rsidRPr="00CD0095">
        <w:rPr>
          <w:sz w:val="22"/>
          <w:szCs w:val="22"/>
        </w:rPr>
        <w:fldChar w:fldCharType="separate"/>
      </w:r>
      <w:r w:rsidR="00EA7DE2" w:rsidRPr="00EA7DE2">
        <w:rPr>
          <w:noProof/>
          <w:sz w:val="22"/>
          <w:szCs w:val="22"/>
          <w:lang w:val="el-GR"/>
        </w:rPr>
        <w:t>2</w:t>
      </w:r>
      <w:r w:rsidRPr="00CD0095">
        <w:rPr>
          <w:sz w:val="22"/>
          <w:szCs w:val="22"/>
        </w:rPr>
        <w:fldChar w:fldCharType="end"/>
      </w:r>
      <w:r w:rsidRPr="00CD0095">
        <w:rPr>
          <w:sz w:val="22"/>
          <w:szCs w:val="22"/>
          <w:lang w:val="el-GR"/>
        </w:rPr>
        <w:t xml:space="preserve"> Μοντέλο δικτύου </w:t>
      </w:r>
      <w:r w:rsidRPr="00CD0095">
        <w:rPr>
          <w:sz w:val="22"/>
          <w:szCs w:val="22"/>
          <w:lang w:val="en-US"/>
        </w:rPr>
        <w:t>small</w:t>
      </w:r>
      <w:r w:rsidRPr="00CD0095">
        <w:rPr>
          <w:sz w:val="22"/>
          <w:szCs w:val="22"/>
          <w:lang w:val="el-GR"/>
        </w:rPr>
        <w:t xml:space="preserve"> </w:t>
      </w:r>
      <w:r w:rsidRPr="00CD0095">
        <w:rPr>
          <w:sz w:val="22"/>
          <w:szCs w:val="22"/>
          <w:lang w:val="en-US"/>
        </w:rPr>
        <w:t>cells</w:t>
      </w:r>
      <w:r w:rsidR="00C5373E">
        <w:rPr>
          <w:sz w:val="22"/>
          <w:szCs w:val="22"/>
          <w:lang w:val="el-GR"/>
        </w:rPr>
        <w:t xml:space="preserve"> έξυπνης πόλης [</w:t>
      </w:r>
      <w:r w:rsidR="00C5373E" w:rsidRPr="00C5373E">
        <w:rPr>
          <w:sz w:val="22"/>
          <w:szCs w:val="22"/>
          <w:lang w:val="el-GR"/>
        </w:rPr>
        <w:t>2</w:t>
      </w:r>
      <w:r w:rsidRPr="00CD0095">
        <w:rPr>
          <w:sz w:val="22"/>
          <w:szCs w:val="22"/>
          <w:lang w:val="el-GR"/>
        </w:rPr>
        <w:t>]</w:t>
      </w:r>
      <w:bookmarkEnd w:id="11"/>
    </w:p>
    <w:p w14:paraId="2DAFA0F2" w14:textId="77777777" w:rsidR="00CD0095" w:rsidRDefault="00CD0095" w:rsidP="00CD0095">
      <w:pPr>
        <w:pStyle w:val="a8"/>
        <w:jc w:val="center"/>
        <w:rPr>
          <w:sz w:val="22"/>
          <w:szCs w:val="22"/>
          <w:lang w:val="el-GR"/>
        </w:rPr>
      </w:pPr>
    </w:p>
    <w:p w14:paraId="2AA7F114" w14:textId="14A7BEF3" w:rsidR="00CD0095" w:rsidRPr="00BD2D47" w:rsidRDefault="00BD2D47" w:rsidP="00BD2D47">
      <w:pPr>
        <w:pStyle w:val="a8"/>
        <w:ind w:firstLine="709"/>
        <w:rPr>
          <w:i w:val="0"/>
          <w:iCs w:val="0"/>
          <w:sz w:val="22"/>
          <w:szCs w:val="22"/>
          <w:lang w:val="el-GR"/>
        </w:rPr>
      </w:pPr>
      <w:r>
        <w:rPr>
          <w:i w:val="0"/>
          <w:iCs w:val="0"/>
          <w:sz w:val="22"/>
          <w:szCs w:val="22"/>
          <w:lang w:val="el-GR"/>
        </w:rPr>
        <w:t>Τα πράσινα δίκτυα τηλεπικοινωνιών (</w:t>
      </w:r>
      <w:r>
        <w:rPr>
          <w:i w:val="0"/>
          <w:iCs w:val="0"/>
          <w:sz w:val="22"/>
          <w:szCs w:val="22"/>
          <w:lang w:val="en-US"/>
        </w:rPr>
        <w:t>Green</w:t>
      </w:r>
      <w:r w:rsidRPr="00BD2D47">
        <w:rPr>
          <w:i w:val="0"/>
          <w:iCs w:val="0"/>
          <w:sz w:val="22"/>
          <w:szCs w:val="22"/>
          <w:lang w:val="el-GR"/>
        </w:rPr>
        <w:t xml:space="preserve"> </w:t>
      </w:r>
      <w:r>
        <w:rPr>
          <w:i w:val="0"/>
          <w:iCs w:val="0"/>
          <w:sz w:val="22"/>
          <w:szCs w:val="22"/>
          <w:lang w:val="en-US"/>
        </w:rPr>
        <w:t>Communication</w:t>
      </w:r>
      <w:r w:rsidRPr="00BD2D47">
        <w:rPr>
          <w:i w:val="0"/>
          <w:iCs w:val="0"/>
          <w:sz w:val="22"/>
          <w:szCs w:val="22"/>
          <w:lang w:val="el-GR"/>
        </w:rPr>
        <w:t xml:space="preserve"> </w:t>
      </w:r>
      <w:r>
        <w:rPr>
          <w:i w:val="0"/>
          <w:iCs w:val="0"/>
          <w:sz w:val="22"/>
          <w:szCs w:val="22"/>
          <w:lang w:val="en-US"/>
        </w:rPr>
        <w:t>Networks</w:t>
      </w:r>
      <w:r w:rsidRPr="00BD2D47">
        <w:rPr>
          <w:i w:val="0"/>
          <w:iCs w:val="0"/>
          <w:sz w:val="22"/>
          <w:szCs w:val="22"/>
          <w:lang w:val="el-GR"/>
        </w:rPr>
        <w:t>)</w:t>
      </w:r>
      <w:r w:rsidR="00DD0613">
        <w:rPr>
          <w:i w:val="0"/>
          <w:iCs w:val="0"/>
          <w:sz w:val="22"/>
          <w:szCs w:val="22"/>
          <w:lang w:val="el-GR"/>
        </w:rPr>
        <w:t xml:space="preserve"> 5</w:t>
      </w:r>
      <w:r w:rsidR="00DD0613">
        <w:rPr>
          <w:i w:val="0"/>
          <w:iCs w:val="0"/>
          <w:sz w:val="22"/>
          <w:szCs w:val="22"/>
          <w:lang w:val="en-US"/>
        </w:rPr>
        <w:t>G</w:t>
      </w:r>
      <w:r>
        <w:rPr>
          <w:i w:val="0"/>
          <w:iCs w:val="0"/>
          <w:sz w:val="22"/>
          <w:szCs w:val="22"/>
          <w:lang w:val="el-GR"/>
        </w:rPr>
        <w:t xml:space="preserve">, δηλαδή τα δίκτυα που καταναλώνουν την ελάχιστη δυνατή ενέργεια, είναι αναπόσπαστο κομμάτι των έξυπνων πόλεων και ενσωματώνουν συγκεκριμένες τεχνολογίες, οι οποίες συνοψίζονται </w:t>
      </w:r>
      <w:r w:rsidR="00DB43DF">
        <w:rPr>
          <w:i w:val="0"/>
          <w:iCs w:val="0"/>
          <w:sz w:val="22"/>
          <w:szCs w:val="22"/>
          <w:lang w:val="el-GR"/>
        </w:rPr>
        <w:t>στον Π</w:t>
      </w:r>
      <w:r>
        <w:rPr>
          <w:i w:val="0"/>
          <w:iCs w:val="0"/>
          <w:sz w:val="22"/>
          <w:szCs w:val="22"/>
          <w:lang w:val="el-GR"/>
        </w:rPr>
        <w:t>ίνακα</w:t>
      </w:r>
      <w:r w:rsidR="00DB43DF">
        <w:rPr>
          <w:i w:val="0"/>
          <w:iCs w:val="0"/>
          <w:sz w:val="22"/>
          <w:szCs w:val="22"/>
          <w:lang w:val="el-GR"/>
        </w:rPr>
        <w:t xml:space="preserve"> 1</w:t>
      </w:r>
      <w:r>
        <w:rPr>
          <w:i w:val="0"/>
          <w:iCs w:val="0"/>
          <w:sz w:val="22"/>
          <w:szCs w:val="22"/>
          <w:lang w:val="el-GR"/>
        </w:rPr>
        <w:t>.</w:t>
      </w:r>
    </w:p>
    <w:p w14:paraId="1B813C5F" w14:textId="77777777" w:rsidR="008C3CAB" w:rsidRDefault="008C3CAB" w:rsidP="008C3CAB">
      <w:pPr>
        <w:spacing w:after="60"/>
        <w:rPr>
          <w:sz w:val="22"/>
          <w:szCs w:val="22"/>
          <w:lang w:val="el-GR" w:eastAsia="el-GR"/>
        </w:rPr>
      </w:pPr>
    </w:p>
    <w:p w14:paraId="0FD42FD9" w14:textId="77777777" w:rsidR="008D0737" w:rsidRDefault="008D0737" w:rsidP="008C3CAB">
      <w:pPr>
        <w:spacing w:after="60"/>
        <w:rPr>
          <w:sz w:val="22"/>
          <w:szCs w:val="22"/>
          <w:lang w:val="el-GR" w:eastAsia="el-GR"/>
        </w:rPr>
      </w:pPr>
    </w:p>
    <w:p w14:paraId="59CB1436" w14:textId="77777777" w:rsidR="008D0737" w:rsidRDefault="008D0737" w:rsidP="008C3CAB">
      <w:pPr>
        <w:spacing w:after="60"/>
        <w:rPr>
          <w:sz w:val="22"/>
          <w:szCs w:val="22"/>
          <w:lang w:val="el-GR" w:eastAsia="el-GR"/>
        </w:rPr>
      </w:pPr>
    </w:p>
    <w:p w14:paraId="13667BD7" w14:textId="022C846E" w:rsidR="008D0737" w:rsidRDefault="008D0737" w:rsidP="004E0897">
      <w:pPr>
        <w:pStyle w:val="a8"/>
        <w:keepNext/>
        <w:rPr>
          <w:sz w:val="22"/>
          <w:szCs w:val="22"/>
          <w:lang w:val="el-GR"/>
        </w:rPr>
      </w:pPr>
    </w:p>
    <w:p w14:paraId="69B7171A" w14:textId="31C508F8" w:rsidR="004E0897" w:rsidRPr="004E0897" w:rsidRDefault="004E0897" w:rsidP="004E0897">
      <w:pPr>
        <w:pStyle w:val="a8"/>
        <w:keepNext/>
        <w:jc w:val="center"/>
        <w:rPr>
          <w:sz w:val="22"/>
          <w:szCs w:val="22"/>
          <w:lang w:val="el-GR"/>
        </w:rPr>
      </w:pPr>
      <w:bookmarkStart w:id="12" w:name="_Toc177045592"/>
      <w:r w:rsidRPr="004E0897">
        <w:rPr>
          <w:sz w:val="22"/>
          <w:szCs w:val="22"/>
          <w:lang w:val="el-GR"/>
        </w:rPr>
        <w:t xml:space="preserve">Πίνακας </w:t>
      </w:r>
      <w:r w:rsidR="00AA169F">
        <w:rPr>
          <w:sz w:val="22"/>
          <w:szCs w:val="22"/>
          <w:lang w:val="el-GR"/>
        </w:rPr>
        <w:fldChar w:fldCharType="begin"/>
      </w:r>
      <w:r w:rsidR="00AA169F">
        <w:rPr>
          <w:sz w:val="22"/>
          <w:szCs w:val="22"/>
          <w:lang w:val="el-GR"/>
        </w:rPr>
        <w:instrText xml:space="preserve"> SEQ Πίνακας \* ARABIC </w:instrText>
      </w:r>
      <w:r w:rsidR="00AA169F">
        <w:rPr>
          <w:sz w:val="22"/>
          <w:szCs w:val="22"/>
          <w:lang w:val="el-GR"/>
        </w:rPr>
        <w:fldChar w:fldCharType="separate"/>
      </w:r>
      <w:r w:rsidR="00EA7DE2">
        <w:rPr>
          <w:noProof/>
          <w:sz w:val="22"/>
          <w:szCs w:val="22"/>
          <w:lang w:val="el-GR"/>
        </w:rPr>
        <w:t>1</w:t>
      </w:r>
      <w:r w:rsidR="00AA169F">
        <w:rPr>
          <w:sz w:val="22"/>
          <w:szCs w:val="22"/>
          <w:lang w:val="el-GR"/>
        </w:rPr>
        <w:fldChar w:fldCharType="end"/>
      </w:r>
      <w:r w:rsidRPr="004E0897">
        <w:rPr>
          <w:sz w:val="22"/>
          <w:szCs w:val="22"/>
          <w:lang w:val="el-GR"/>
        </w:rPr>
        <w:t xml:space="preserve"> Τεχνολογίες πράσινου δικτύου τηλεπικοινωνιών 5</w:t>
      </w:r>
      <w:r w:rsidRPr="004E0897">
        <w:rPr>
          <w:sz w:val="22"/>
          <w:szCs w:val="22"/>
        </w:rPr>
        <w:t>G</w:t>
      </w:r>
      <w:r w:rsidR="00C5373E">
        <w:rPr>
          <w:sz w:val="22"/>
          <w:szCs w:val="22"/>
          <w:lang w:val="el-GR"/>
        </w:rPr>
        <w:t xml:space="preserve"> [</w:t>
      </w:r>
      <w:r w:rsidR="00C5373E" w:rsidRPr="00C5373E">
        <w:rPr>
          <w:sz w:val="22"/>
          <w:szCs w:val="22"/>
          <w:lang w:val="el-GR"/>
        </w:rPr>
        <w:t>3</w:t>
      </w:r>
      <w:r w:rsidRPr="004E0897">
        <w:rPr>
          <w:sz w:val="22"/>
          <w:szCs w:val="22"/>
          <w:lang w:val="el-GR"/>
        </w:rPr>
        <w:t>]</w:t>
      </w:r>
      <w:bookmarkEnd w:id="12"/>
    </w:p>
    <w:tbl>
      <w:tblPr>
        <w:tblW w:w="5000" w:type="pct"/>
        <w:tblLook w:val="04A0" w:firstRow="1" w:lastRow="0" w:firstColumn="1" w:lastColumn="0" w:noHBand="0" w:noVBand="1"/>
      </w:tblPr>
      <w:tblGrid>
        <w:gridCol w:w="1327"/>
        <w:gridCol w:w="3277"/>
        <w:gridCol w:w="2416"/>
        <w:gridCol w:w="2031"/>
      </w:tblGrid>
      <w:tr w:rsidR="004E0897" w:rsidRPr="008D0737" w14:paraId="7E538BBC" w14:textId="77777777" w:rsidTr="00727ADE">
        <w:trPr>
          <w:trHeight w:val="300"/>
        </w:trPr>
        <w:tc>
          <w:tcPr>
            <w:tcW w:w="714"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2814500B" w14:textId="77777777" w:rsidR="004E0897" w:rsidRPr="008D0737" w:rsidRDefault="004E0897" w:rsidP="00727ADE">
            <w:pPr>
              <w:suppressAutoHyphens w:val="0"/>
              <w:jc w:val="center"/>
              <w:rPr>
                <w:b/>
                <w:bCs/>
                <w:color w:val="000000"/>
                <w:lang w:val="el-GR" w:eastAsia="el-GR"/>
              </w:rPr>
            </w:pPr>
            <w:r w:rsidRPr="008D0737">
              <w:rPr>
                <w:b/>
                <w:bCs/>
                <w:color w:val="000000"/>
                <w:lang w:val="el-GR" w:eastAsia="el-GR"/>
              </w:rPr>
              <w:t>Τεχνολογία 5G</w:t>
            </w:r>
          </w:p>
        </w:tc>
        <w:tc>
          <w:tcPr>
            <w:tcW w:w="1817" w:type="pct"/>
            <w:tcBorders>
              <w:top w:val="single" w:sz="8" w:space="0" w:color="auto"/>
              <w:left w:val="nil"/>
              <w:bottom w:val="single" w:sz="8" w:space="0" w:color="auto"/>
              <w:right w:val="single" w:sz="4" w:space="0" w:color="auto"/>
            </w:tcBorders>
            <w:shd w:val="clear" w:color="auto" w:fill="auto"/>
            <w:vAlign w:val="center"/>
            <w:hideMark/>
          </w:tcPr>
          <w:p w14:paraId="2E4F7E74" w14:textId="77777777" w:rsidR="004E0897" w:rsidRPr="008D0737" w:rsidRDefault="004E0897" w:rsidP="00727ADE">
            <w:pPr>
              <w:suppressAutoHyphens w:val="0"/>
              <w:jc w:val="center"/>
              <w:rPr>
                <w:b/>
                <w:bCs/>
                <w:color w:val="000000"/>
                <w:lang w:val="el-GR" w:eastAsia="el-GR"/>
              </w:rPr>
            </w:pPr>
            <w:r w:rsidRPr="008D0737">
              <w:rPr>
                <w:b/>
                <w:bCs/>
                <w:color w:val="000000"/>
                <w:lang w:val="el-GR" w:eastAsia="el-GR"/>
              </w:rPr>
              <w:t>Μέθοδοι μέτρησης βιωσιμότητας</w:t>
            </w:r>
          </w:p>
        </w:tc>
        <w:tc>
          <w:tcPr>
            <w:tcW w:w="1341" w:type="pct"/>
            <w:tcBorders>
              <w:top w:val="single" w:sz="8" w:space="0" w:color="auto"/>
              <w:left w:val="nil"/>
              <w:bottom w:val="single" w:sz="8" w:space="0" w:color="auto"/>
              <w:right w:val="single" w:sz="4" w:space="0" w:color="auto"/>
            </w:tcBorders>
            <w:shd w:val="clear" w:color="auto" w:fill="auto"/>
            <w:vAlign w:val="center"/>
            <w:hideMark/>
          </w:tcPr>
          <w:p w14:paraId="3AB2F46B" w14:textId="77777777" w:rsidR="004E0897" w:rsidRPr="008D0737" w:rsidRDefault="004E0897" w:rsidP="00727ADE">
            <w:pPr>
              <w:suppressAutoHyphens w:val="0"/>
              <w:jc w:val="center"/>
              <w:rPr>
                <w:b/>
                <w:bCs/>
                <w:color w:val="000000"/>
                <w:lang w:val="el-GR" w:eastAsia="el-GR"/>
              </w:rPr>
            </w:pPr>
            <w:r w:rsidRPr="008D0737">
              <w:rPr>
                <w:b/>
                <w:bCs/>
                <w:color w:val="000000"/>
                <w:lang w:val="el-GR" w:eastAsia="el-GR"/>
              </w:rPr>
              <w:t>Χαρακτηριστικά</w:t>
            </w:r>
          </w:p>
        </w:tc>
        <w:tc>
          <w:tcPr>
            <w:tcW w:w="1128" w:type="pct"/>
            <w:tcBorders>
              <w:top w:val="single" w:sz="8" w:space="0" w:color="auto"/>
              <w:left w:val="nil"/>
              <w:bottom w:val="single" w:sz="8" w:space="0" w:color="auto"/>
              <w:right w:val="single" w:sz="8" w:space="0" w:color="auto"/>
            </w:tcBorders>
            <w:shd w:val="clear" w:color="auto" w:fill="auto"/>
            <w:vAlign w:val="center"/>
            <w:hideMark/>
          </w:tcPr>
          <w:p w14:paraId="7E578343" w14:textId="77777777" w:rsidR="004E0897" w:rsidRPr="008D0737" w:rsidRDefault="004E0897" w:rsidP="00727ADE">
            <w:pPr>
              <w:suppressAutoHyphens w:val="0"/>
              <w:jc w:val="center"/>
              <w:rPr>
                <w:b/>
                <w:bCs/>
                <w:color w:val="000000"/>
                <w:lang w:val="el-GR" w:eastAsia="el-GR"/>
              </w:rPr>
            </w:pPr>
            <w:r w:rsidRPr="008D0737">
              <w:rPr>
                <w:b/>
                <w:bCs/>
                <w:color w:val="000000"/>
                <w:lang w:val="el-GR" w:eastAsia="el-GR"/>
              </w:rPr>
              <w:t>Προκλήσεις</w:t>
            </w:r>
          </w:p>
        </w:tc>
      </w:tr>
      <w:tr w:rsidR="004E0897" w:rsidRPr="005E76C9" w14:paraId="09F2D91F" w14:textId="77777777" w:rsidTr="00727ADE">
        <w:trPr>
          <w:trHeight w:val="64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6624A8CD" w14:textId="77777777" w:rsidR="004E0897" w:rsidRPr="008D0737" w:rsidRDefault="004E0897" w:rsidP="00727ADE">
            <w:pPr>
              <w:suppressAutoHyphens w:val="0"/>
              <w:jc w:val="center"/>
              <w:rPr>
                <w:color w:val="000000"/>
                <w:lang w:val="el-GR" w:eastAsia="el-GR"/>
              </w:rPr>
            </w:pPr>
            <w:proofErr w:type="spellStart"/>
            <w:r w:rsidRPr="008D0737">
              <w:rPr>
                <w:color w:val="000000"/>
                <w:lang w:val="el-GR" w:eastAsia="el-GR"/>
              </w:rPr>
              <w:t>mmWave</w:t>
            </w:r>
            <w:proofErr w:type="spellEnd"/>
          </w:p>
        </w:tc>
        <w:tc>
          <w:tcPr>
            <w:tcW w:w="1817" w:type="pct"/>
            <w:tcBorders>
              <w:top w:val="nil"/>
              <w:left w:val="nil"/>
              <w:bottom w:val="single" w:sz="4" w:space="0" w:color="auto"/>
              <w:right w:val="single" w:sz="4" w:space="0" w:color="auto"/>
            </w:tcBorders>
            <w:shd w:val="clear" w:color="auto" w:fill="auto"/>
            <w:vAlign w:val="center"/>
            <w:hideMark/>
          </w:tcPr>
          <w:p w14:paraId="276CA3E8" w14:textId="77777777" w:rsidR="004E0897" w:rsidRPr="008D0737" w:rsidRDefault="004E0897" w:rsidP="00727ADE">
            <w:pPr>
              <w:suppressAutoHyphens w:val="0"/>
              <w:jc w:val="center"/>
              <w:rPr>
                <w:color w:val="000000"/>
                <w:lang w:val="el-GR" w:eastAsia="el-GR"/>
              </w:rPr>
            </w:pPr>
            <w:r w:rsidRPr="008D0737">
              <w:rPr>
                <w:color w:val="000000"/>
                <w:lang w:val="el-GR" w:eastAsia="el-GR"/>
              </w:rPr>
              <w:t>Οικονομικά αποδοτική</w:t>
            </w:r>
          </w:p>
        </w:tc>
        <w:tc>
          <w:tcPr>
            <w:tcW w:w="1341" w:type="pct"/>
            <w:tcBorders>
              <w:top w:val="nil"/>
              <w:left w:val="nil"/>
              <w:bottom w:val="single" w:sz="4" w:space="0" w:color="auto"/>
              <w:right w:val="single" w:sz="4" w:space="0" w:color="auto"/>
            </w:tcBorders>
            <w:shd w:val="clear" w:color="auto" w:fill="auto"/>
            <w:vAlign w:val="center"/>
            <w:hideMark/>
          </w:tcPr>
          <w:p w14:paraId="0DD8B02F" w14:textId="3B44F367" w:rsidR="004E0897" w:rsidRPr="008D0737" w:rsidRDefault="004E0897" w:rsidP="00727ADE">
            <w:pPr>
              <w:suppressAutoHyphens w:val="0"/>
              <w:jc w:val="center"/>
              <w:rPr>
                <w:color w:val="000000"/>
                <w:lang w:val="el-GR" w:eastAsia="el-GR"/>
              </w:rPr>
            </w:pPr>
            <w:r w:rsidRPr="008D0737">
              <w:rPr>
                <w:color w:val="000000"/>
                <w:lang w:val="el-GR" w:eastAsia="el-GR"/>
              </w:rPr>
              <w:t>Υψηλός ρυθμός μετ</w:t>
            </w:r>
            <w:r w:rsidR="008E1806">
              <w:rPr>
                <w:color w:val="000000"/>
                <w:lang w:val="el-GR" w:eastAsia="el-GR"/>
              </w:rPr>
              <w:t>άδοσης</w:t>
            </w:r>
            <w:r w:rsidRPr="008D0737">
              <w:rPr>
                <w:color w:val="000000"/>
                <w:lang w:val="el-GR" w:eastAsia="el-GR"/>
              </w:rPr>
              <w:t xml:space="preserve"> δεδομένων</w:t>
            </w:r>
          </w:p>
        </w:tc>
        <w:tc>
          <w:tcPr>
            <w:tcW w:w="1128" w:type="pct"/>
            <w:tcBorders>
              <w:top w:val="nil"/>
              <w:left w:val="nil"/>
              <w:bottom w:val="single" w:sz="4" w:space="0" w:color="auto"/>
              <w:right w:val="single" w:sz="4" w:space="0" w:color="auto"/>
            </w:tcBorders>
            <w:shd w:val="clear" w:color="auto" w:fill="auto"/>
            <w:vAlign w:val="center"/>
            <w:hideMark/>
          </w:tcPr>
          <w:p w14:paraId="4CEBB7B1" w14:textId="77777777" w:rsidR="004E0897" w:rsidRPr="008D0737" w:rsidRDefault="004E0897" w:rsidP="00727ADE">
            <w:pPr>
              <w:suppressAutoHyphens w:val="0"/>
              <w:jc w:val="center"/>
              <w:rPr>
                <w:color w:val="000000"/>
                <w:lang w:val="el-GR" w:eastAsia="el-GR"/>
              </w:rPr>
            </w:pPr>
            <w:r w:rsidRPr="008D0737">
              <w:rPr>
                <w:color w:val="000000"/>
                <w:lang w:val="el-GR" w:eastAsia="el-GR"/>
              </w:rPr>
              <w:t>Απαιτείται υψηλή ισχύς μετάδοσης, υψηλές απώλειες διαδρομής</w:t>
            </w:r>
          </w:p>
        </w:tc>
      </w:tr>
      <w:tr w:rsidR="004E0897" w:rsidRPr="005E76C9" w14:paraId="5FCE36DB" w14:textId="77777777" w:rsidTr="00727ADE">
        <w:trPr>
          <w:trHeight w:val="60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4480293E" w14:textId="77777777" w:rsidR="004E0897" w:rsidRPr="008D0737" w:rsidRDefault="004E0897" w:rsidP="00727ADE">
            <w:pPr>
              <w:suppressAutoHyphens w:val="0"/>
              <w:jc w:val="center"/>
              <w:rPr>
                <w:color w:val="000000"/>
                <w:lang w:val="el-GR" w:eastAsia="el-GR"/>
              </w:rPr>
            </w:pPr>
            <w:proofErr w:type="spellStart"/>
            <w:r w:rsidRPr="008D0737">
              <w:rPr>
                <w:color w:val="000000"/>
                <w:lang w:val="el-GR" w:eastAsia="el-GR"/>
              </w:rPr>
              <w:t>Massive</w:t>
            </w:r>
            <w:proofErr w:type="spellEnd"/>
            <w:r w:rsidRPr="008D0737">
              <w:rPr>
                <w:color w:val="000000"/>
                <w:lang w:val="el-GR" w:eastAsia="el-GR"/>
              </w:rPr>
              <w:t xml:space="preserve"> MIMO</w:t>
            </w:r>
          </w:p>
        </w:tc>
        <w:tc>
          <w:tcPr>
            <w:tcW w:w="1817" w:type="pct"/>
            <w:tcBorders>
              <w:top w:val="nil"/>
              <w:left w:val="nil"/>
              <w:bottom w:val="single" w:sz="4" w:space="0" w:color="auto"/>
              <w:right w:val="single" w:sz="4" w:space="0" w:color="auto"/>
            </w:tcBorders>
            <w:shd w:val="clear" w:color="auto" w:fill="auto"/>
            <w:vAlign w:val="center"/>
            <w:hideMark/>
          </w:tcPr>
          <w:p w14:paraId="03BB0518" w14:textId="77777777" w:rsidR="004E0897" w:rsidRPr="008D0737" w:rsidRDefault="004E0897" w:rsidP="00727ADE">
            <w:pPr>
              <w:suppressAutoHyphens w:val="0"/>
              <w:jc w:val="center"/>
              <w:rPr>
                <w:color w:val="000000"/>
                <w:lang w:val="el-GR" w:eastAsia="el-GR"/>
              </w:rPr>
            </w:pPr>
            <w:r w:rsidRPr="008D0737">
              <w:rPr>
                <w:color w:val="000000"/>
                <w:lang w:val="el-GR" w:eastAsia="el-GR"/>
              </w:rPr>
              <w:t>Φασματική απόδοση, ενεργειακή απόδοση</w:t>
            </w:r>
          </w:p>
        </w:tc>
        <w:tc>
          <w:tcPr>
            <w:tcW w:w="1341" w:type="pct"/>
            <w:tcBorders>
              <w:top w:val="nil"/>
              <w:left w:val="nil"/>
              <w:bottom w:val="single" w:sz="4" w:space="0" w:color="auto"/>
              <w:right w:val="single" w:sz="4" w:space="0" w:color="auto"/>
            </w:tcBorders>
            <w:shd w:val="clear" w:color="auto" w:fill="auto"/>
            <w:vAlign w:val="center"/>
            <w:hideMark/>
          </w:tcPr>
          <w:p w14:paraId="38BF2DD4" w14:textId="782D526E" w:rsidR="004E0897" w:rsidRPr="008D0737" w:rsidRDefault="004E0897" w:rsidP="00727ADE">
            <w:pPr>
              <w:suppressAutoHyphens w:val="0"/>
              <w:jc w:val="center"/>
              <w:rPr>
                <w:color w:val="000000"/>
                <w:lang w:val="el-GR" w:eastAsia="el-GR"/>
              </w:rPr>
            </w:pPr>
            <w:r w:rsidRPr="008D0737">
              <w:rPr>
                <w:color w:val="000000"/>
                <w:lang w:val="el-GR" w:eastAsia="el-GR"/>
              </w:rPr>
              <w:t>Υψηλός ρυθμός με</w:t>
            </w:r>
            <w:r w:rsidR="008E1806">
              <w:rPr>
                <w:color w:val="000000"/>
                <w:lang w:val="el-GR" w:eastAsia="el-GR"/>
              </w:rPr>
              <w:t>τάδοσης</w:t>
            </w:r>
            <w:r w:rsidRPr="008D0737">
              <w:rPr>
                <w:color w:val="000000"/>
                <w:lang w:val="el-GR" w:eastAsia="el-GR"/>
              </w:rPr>
              <w:t xml:space="preserve"> δεδομένων, υψηλή πραγματική ταχύτητα με</w:t>
            </w:r>
            <w:r w:rsidR="008E1806">
              <w:rPr>
                <w:color w:val="000000"/>
                <w:lang w:val="el-GR" w:eastAsia="el-GR"/>
              </w:rPr>
              <w:t>τάδοσης</w:t>
            </w:r>
            <w:r w:rsidRPr="008D0737">
              <w:rPr>
                <w:color w:val="000000"/>
                <w:lang w:val="el-GR" w:eastAsia="el-GR"/>
              </w:rPr>
              <w:t xml:space="preserve"> δεδομένων (</w:t>
            </w:r>
            <w:proofErr w:type="spellStart"/>
            <w:r w:rsidRPr="008D0737">
              <w:rPr>
                <w:color w:val="000000"/>
                <w:lang w:val="el-GR" w:eastAsia="el-GR"/>
              </w:rPr>
              <w:t>throughput</w:t>
            </w:r>
            <w:proofErr w:type="spellEnd"/>
            <w:r w:rsidRPr="008D0737">
              <w:rPr>
                <w:color w:val="000000"/>
                <w:lang w:val="el-GR" w:eastAsia="el-GR"/>
              </w:rPr>
              <w:t>)</w:t>
            </w:r>
          </w:p>
        </w:tc>
        <w:tc>
          <w:tcPr>
            <w:tcW w:w="1128" w:type="pct"/>
            <w:tcBorders>
              <w:top w:val="nil"/>
              <w:left w:val="nil"/>
              <w:bottom w:val="single" w:sz="4" w:space="0" w:color="auto"/>
              <w:right w:val="single" w:sz="4" w:space="0" w:color="auto"/>
            </w:tcBorders>
            <w:shd w:val="clear" w:color="auto" w:fill="auto"/>
            <w:vAlign w:val="center"/>
            <w:hideMark/>
          </w:tcPr>
          <w:p w14:paraId="194DFC21" w14:textId="77777777" w:rsidR="004E0897" w:rsidRPr="008D0737" w:rsidRDefault="004E0897" w:rsidP="00727ADE">
            <w:pPr>
              <w:suppressAutoHyphens w:val="0"/>
              <w:jc w:val="center"/>
              <w:rPr>
                <w:color w:val="000000"/>
                <w:lang w:val="el-GR" w:eastAsia="el-GR"/>
              </w:rPr>
            </w:pPr>
            <w:r w:rsidRPr="008D0737">
              <w:rPr>
                <w:color w:val="000000"/>
                <w:lang w:val="el-GR" w:eastAsia="el-GR"/>
              </w:rPr>
              <w:t>Υψηλό κόστος, σύνθετο μοντέλο καναλιού, διαχείριση παρεμβολών</w:t>
            </w:r>
          </w:p>
        </w:tc>
      </w:tr>
      <w:tr w:rsidR="004E0897" w:rsidRPr="005E76C9" w14:paraId="2E37F570" w14:textId="77777777" w:rsidTr="00727ADE">
        <w:trPr>
          <w:trHeight w:val="102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051B6A98" w14:textId="77777777" w:rsidR="004E0897" w:rsidRPr="008D0737" w:rsidRDefault="004E0897" w:rsidP="00727ADE">
            <w:pPr>
              <w:suppressAutoHyphens w:val="0"/>
              <w:jc w:val="center"/>
              <w:rPr>
                <w:color w:val="000000"/>
                <w:lang w:val="el-GR" w:eastAsia="el-GR"/>
              </w:rPr>
            </w:pPr>
            <w:proofErr w:type="spellStart"/>
            <w:r w:rsidRPr="008D0737">
              <w:rPr>
                <w:color w:val="000000"/>
                <w:lang w:val="el-GR" w:eastAsia="el-GR"/>
              </w:rPr>
              <w:t>Beamforming</w:t>
            </w:r>
            <w:proofErr w:type="spellEnd"/>
          </w:p>
        </w:tc>
        <w:tc>
          <w:tcPr>
            <w:tcW w:w="1817" w:type="pct"/>
            <w:tcBorders>
              <w:top w:val="nil"/>
              <w:left w:val="nil"/>
              <w:bottom w:val="single" w:sz="4" w:space="0" w:color="auto"/>
              <w:right w:val="single" w:sz="4" w:space="0" w:color="auto"/>
            </w:tcBorders>
            <w:shd w:val="clear" w:color="auto" w:fill="auto"/>
            <w:vAlign w:val="center"/>
            <w:hideMark/>
          </w:tcPr>
          <w:p w14:paraId="07D50670" w14:textId="77777777" w:rsidR="004E0897" w:rsidRPr="008D0737" w:rsidRDefault="004E0897" w:rsidP="00727ADE">
            <w:pPr>
              <w:suppressAutoHyphens w:val="0"/>
              <w:jc w:val="center"/>
              <w:rPr>
                <w:color w:val="000000"/>
                <w:lang w:val="el-GR" w:eastAsia="el-GR"/>
              </w:rPr>
            </w:pPr>
            <w:proofErr w:type="spellStart"/>
            <w:r w:rsidRPr="008D0737">
              <w:rPr>
                <w:color w:val="000000"/>
                <w:lang w:val="el-GR" w:eastAsia="el-GR"/>
              </w:rPr>
              <w:t>Φαματική</w:t>
            </w:r>
            <w:proofErr w:type="spellEnd"/>
            <w:r w:rsidRPr="008D0737">
              <w:rPr>
                <w:color w:val="000000"/>
                <w:lang w:val="el-GR" w:eastAsia="el-GR"/>
              </w:rPr>
              <w:t xml:space="preserve"> απόδοση, μείωση παρεμβολών μεταξύ των συσκευών</w:t>
            </w:r>
          </w:p>
        </w:tc>
        <w:tc>
          <w:tcPr>
            <w:tcW w:w="1341" w:type="pct"/>
            <w:tcBorders>
              <w:top w:val="nil"/>
              <w:left w:val="nil"/>
              <w:bottom w:val="single" w:sz="4" w:space="0" w:color="auto"/>
              <w:right w:val="single" w:sz="4" w:space="0" w:color="auto"/>
            </w:tcBorders>
            <w:shd w:val="clear" w:color="auto" w:fill="auto"/>
            <w:vAlign w:val="center"/>
            <w:hideMark/>
          </w:tcPr>
          <w:p w14:paraId="1264B987" w14:textId="77777777" w:rsidR="004E0897" w:rsidRPr="008D0737" w:rsidRDefault="004E0897" w:rsidP="00727ADE">
            <w:pPr>
              <w:suppressAutoHyphens w:val="0"/>
              <w:jc w:val="center"/>
              <w:rPr>
                <w:color w:val="000000"/>
                <w:lang w:val="el-GR" w:eastAsia="el-GR"/>
              </w:rPr>
            </w:pPr>
            <w:r w:rsidRPr="008D0737">
              <w:rPr>
                <w:color w:val="000000"/>
                <w:lang w:val="el-GR" w:eastAsia="el-GR"/>
              </w:rPr>
              <w:t>Βελτίωση εύρους κάλυψης, υψηλή ποιότητα σήματος, καλύτερο SNR, ενισχυμένη χωρητικότητα, ταχεία μεταφορά πληροφορίας</w:t>
            </w:r>
          </w:p>
        </w:tc>
        <w:tc>
          <w:tcPr>
            <w:tcW w:w="1128" w:type="pct"/>
            <w:tcBorders>
              <w:top w:val="nil"/>
              <w:left w:val="nil"/>
              <w:bottom w:val="single" w:sz="4" w:space="0" w:color="auto"/>
              <w:right w:val="single" w:sz="4" w:space="0" w:color="auto"/>
            </w:tcBorders>
            <w:shd w:val="clear" w:color="auto" w:fill="auto"/>
            <w:vAlign w:val="center"/>
            <w:hideMark/>
          </w:tcPr>
          <w:p w14:paraId="3D2E246B"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Πολυπλοκότητα </w:t>
            </w:r>
            <w:proofErr w:type="spellStart"/>
            <w:r w:rsidRPr="008D0737">
              <w:rPr>
                <w:color w:val="000000"/>
                <w:lang w:val="el-GR" w:eastAsia="el-GR"/>
              </w:rPr>
              <w:t>hardware</w:t>
            </w:r>
            <w:proofErr w:type="spellEnd"/>
            <w:r w:rsidRPr="008D0737">
              <w:rPr>
                <w:color w:val="000000"/>
                <w:lang w:val="el-GR" w:eastAsia="el-GR"/>
              </w:rPr>
              <w:t xml:space="preserve">, μεγάλη κατανάλωση ισχύος, απαιτείται προχωρημένο </w:t>
            </w:r>
            <w:proofErr w:type="spellStart"/>
            <w:r w:rsidRPr="008D0737">
              <w:rPr>
                <w:color w:val="000000"/>
                <w:lang w:val="el-GR" w:eastAsia="el-GR"/>
              </w:rPr>
              <w:t>chip</w:t>
            </w:r>
            <w:proofErr w:type="spellEnd"/>
            <w:r w:rsidRPr="008D0737">
              <w:rPr>
                <w:color w:val="000000"/>
                <w:lang w:val="el-GR" w:eastAsia="el-GR"/>
              </w:rPr>
              <w:t xml:space="preserve"> ψηφιακής επεξεργασίας σήματος, μεγάλη κατανάλωση μπαταρίας</w:t>
            </w:r>
          </w:p>
        </w:tc>
      </w:tr>
      <w:tr w:rsidR="004E0897" w:rsidRPr="005E76C9" w14:paraId="57429216" w14:textId="77777777" w:rsidTr="00727ADE">
        <w:trPr>
          <w:trHeight w:val="74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33CF97FD" w14:textId="77777777" w:rsidR="004E0897" w:rsidRPr="008D0737" w:rsidRDefault="004E0897" w:rsidP="00727ADE">
            <w:pPr>
              <w:suppressAutoHyphens w:val="0"/>
              <w:jc w:val="center"/>
              <w:rPr>
                <w:color w:val="000000"/>
                <w:lang w:val="el-GR" w:eastAsia="el-GR"/>
              </w:rPr>
            </w:pPr>
            <w:proofErr w:type="spellStart"/>
            <w:r w:rsidRPr="008D0737">
              <w:rPr>
                <w:color w:val="000000"/>
                <w:lang w:val="el-GR" w:eastAsia="el-GR"/>
              </w:rPr>
              <w:t>Ultra-dense</w:t>
            </w:r>
            <w:proofErr w:type="spellEnd"/>
            <w:r w:rsidRPr="008D0737">
              <w:rPr>
                <w:color w:val="000000"/>
                <w:lang w:val="el-GR" w:eastAsia="el-GR"/>
              </w:rPr>
              <w:t xml:space="preserve"> </w:t>
            </w:r>
            <w:proofErr w:type="spellStart"/>
            <w:r w:rsidRPr="008D0737">
              <w:rPr>
                <w:color w:val="000000"/>
                <w:lang w:val="el-GR" w:eastAsia="el-GR"/>
              </w:rPr>
              <w:t>Networks</w:t>
            </w:r>
            <w:proofErr w:type="spellEnd"/>
          </w:p>
        </w:tc>
        <w:tc>
          <w:tcPr>
            <w:tcW w:w="1817" w:type="pct"/>
            <w:tcBorders>
              <w:top w:val="nil"/>
              <w:left w:val="nil"/>
              <w:bottom w:val="single" w:sz="4" w:space="0" w:color="auto"/>
              <w:right w:val="single" w:sz="4" w:space="0" w:color="auto"/>
            </w:tcBorders>
            <w:shd w:val="clear" w:color="auto" w:fill="auto"/>
            <w:vAlign w:val="center"/>
            <w:hideMark/>
          </w:tcPr>
          <w:p w14:paraId="3E0697A2" w14:textId="77777777" w:rsidR="004E0897" w:rsidRPr="008D0737" w:rsidRDefault="004E0897" w:rsidP="00727ADE">
            <w:pPr>
              <w:suppressAutoHyphens w:val="0"/>
              <w:jc w:val="center"/>
              <w:rPr>
                <w:color w:val="000000"/>
                <w:lang w:val="el-GR" w:eastAsia="el-GR"/>
              </w:rPr>
            </w:pPr>
            <w:r w:rsidRPr="008D0737">
              <w:rPr>
                <w:color w:val="000000"/>
                <w:lang w:val="el-GR" w:eastAsia="el-GR"/>
              </w:rPr>
              <w:t>Απόδοση δικτύου, μειωμένη εκπομπή ισχύος</w:t>
            </w:r>
          </w:p>
        </w:tc>
        <w:tc>
          <w:tcPr>
            <w:tcW w:w="1341" w:type="pct"/>
            <w:tcBorders>
              <w:top w:val="nil"/>
              <w:left w:val="nil"/>
              <w:bottom w:val="single" w:sz="4" w:space="0" w:color="auto"/>
              <w:right w:val="single" w:sz="4" w:space="0" w:color="auto"/>
            </w:tcBorders>
            <w:shd w:val="clear" w:color="auto" w:fill="auto"/>
            <w:vAlign w:val="center"/>
            <w:hideMark/>
          </w:tcPr>
          <w:p w14:paraId="1DF3E9B6"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Υψηλότερη χωρητικότητα δικτύου, ευελιξία, υψηλή συμβατότητα, </w:t>
            </w:r>
            <w:proofErr w:type="spellStart"/>
            <w:r w:rsidRPr="008D0737">
              <w:rPr>
                <w:color w:val="000000"/>
                <w:lang w:val="el-GR" w:eastAsia="el-GR"/>
              </w:rPr>
              <w:t>καταλληλότητα</w:t>
            </w:r>
            <w:proofErr w:type="spellEnd"/>
            <w:r w:rsidRPr="008D0737">
              <w:rPr>
                <w:color w:val="000000"/>
                <w:lang w:val="el-GR" w:eastAsia="el-GR"/>
              </w:rPr>
              <w:t xml:space="preserve"> για προσαρμογή στο φορτίο</w:t>
            </w:r>
          </w:p>
        </w:tc>
        <w:tc>
          <w:tcPr>
            <w:tcW w:w="1128" w:type="pct"/>
            <w:tcBorders>
              <w:top w:val="nil"/>
              <w:left w:val="nil"/>
              <w:bottom w:val="single" w:sz="4" w:space="0" w:color="auto"/>
              <w:right w:val="single" w:sz="4" w:space="0" w:color="auto"/>
            </w:tcBorders>
            <w:shd w:val="clear" w:color="auto" w:fill="auto"/>
            <w:vAlign w:val="center"/>
            <w:hideMark/>
          </w:tcPr>
          <w:p w14:paraId="3159A603"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Ασφάλεια και </w:t>
            </w:r>
            <w:proofErr w:type="spellStart"/>
            <w:r w:rsidRPr="008D0737">
              <w:rPr>
                <w:color w:val="000000"/>
                <w:lang w:val="el-GR" w:eastAsia="el-GR"/>
              </w:rPr>
              <w:t>ιδιωτικότητα</w:t>
            </w:r>
            <w:proofErr w:type="spellEnd"/>
            <w:r w:rsidRPr="008D0737">
              <w:rPr>
                <w:color w:val="000000"/>
                <w:lang w:val="el-GR" w:eastAsia="el-GR"/>
              </w:rPr>
              <w:t xml:space="preserve">, ισχυρές παρεμβολές, υποβαθμισμένη ποιότητα υπηρεσιών, υψηλό </w:t>
            </w:r>
            <w:proofErr w:type="spellStart"/>
            <w:r w:rsidRPr="008D0737">
              <w:rPr>
                <w:color w:val="000000"/>
                <w:lang w:val="el-GR" w:eastAsia="el-GR"/>
              </w:rPr>
              <w:t>signaling</w:t>
            </w:r>
            <w:proofErr w:type="spellEnd"/>
            <w:r w:rsidRPr="008D0737">
              <w:rPr>
                <w:color w:val="000000"/>
                <w:lang w:val="el-GR" w:eastAsia="el-GR"/>
              </w:rPr>
              <w:t xml:space="preserve"> </w:t>
            </w:r>
            <w:proofErr w:type="spellStart"/>
            <w:r w:rsidRPr="008D0737">
              <w:rPr>
                <w:color w:val="000000"/>
                <w:lang w:val="el-GR" w:eastAsia="el-GR"/>
              </w:rPr>
              <w:t>overhead</w:t>
            </w:r>
            <w:proofErr w:type="spellEnd"/>
          </w:p>
        </w:tc>
      </w:tr>
      <w:tr w:rsidR="004E0897" w:rsidRPr="005E76C9" w14:paraId="6C73141F" w14:textId="77777777" w:rsidTr="00727ADE">
        <w:trPr>
          <w:trHeight w:val="99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2FEB3D65" w14:textId="77777777" w:rsidR="004E0897" w:rsidRPr="008D0737" w:rsidRDefault="004E0897" w:rsidP="00727ADE">
            <w:pPr>
              <w:suppressAutoHyphens w:val="0"/>
              <w:jc w:val="center"/>
              <w:rPr>
                <w:color w:val="000000"/>
                <w:lang w:val="el-GR" w:eastAsia="el-GR"/>
              </w:rPr>
            </w:pPr>
            <w:proofErr w:type="spellStart"/>
            <w:r w:rsidRPr="008D0737">
              <w:rPr>
                <w:color w:val="000000"/>
                <w:lang w:val="el-GR" w:eastAsia="el-GR"/>
              </w:rPr>
              <w:t>Green</w:t>
            </w:r>
            <w:proofErr w:type="spellEnd"/>
            <w:r w:rsidRPr="008D0737">
              <w:rPr>
                <w:color w:val="000000"/>
                <w:lang w:val="el-GR" w:eastAsia="el-GR"/>
              </w:rPr>
              <w:t xml:space="preserve"> </w:t>
            </w:r>
            <w:proofErr w:type="spellStart"/>
            <w:r w:rsidRPr="008D0737">
              <w:rPr>
                <w:color w:val="000000"/>
                <w:lang w:val="el-GR" w:eastAsia="el-GR"/>
              </w:rPr>
              <w:t>IoT</w:t>
            </w:r>
            <w:proofErr w:type="spellEnd"/>
          </w:p>
        </w:tc>
        <w:tc>
          <w:tcPr>
            <w:tcW w:w="1817" w:type="pct"/>
            <w:tcBorders>
              <w:top w:val="nil"/>
              <w:left w:val="nil"/>
              <w:bottom w:val="single" w:sz="4" w:space="0" w:color="auto"/>
              <w:right w:val="single" w:sz="4" w:space="0" w:color="auto"/>
            </w:tcBorders>
            <w:shd w:val="clear" w:color="auto" w:fill="auto"/>
            <w:vAlign w:val="center"/>
            <w:hideMark/>
          </w:tcPr>
          <w:p w14:paraId="6E9F18A4" w14:textId="77777777" w:rsidR="004E0897" w:rsidRPr="008D0737" w:rsidRDefault="004E0897" w:rsidP="00727ADE">
            <w:pPr>
              <w:suppressAutoHyphens w:val="0"/>
              <w:jc w:val="center"/>
              <w:rPr>
                <w:color w:val="000000"/>
                <w:lang w:val="el-GR" w:eastAsia="el-GR"/>
              </w:rPr>
            </w:pPr>
            <w:r w:rsidRPr="008D0737">
              <w:rPr>
                <w:color w:val="000000"/>
                <w:lang w:val="el-GR" w:eastAsia="el-GR"/>
              </w:rPr>
              <w:t>Ενεργειακή απόδοση, ελαχιστοποίηση ανθρώπινης προσπάθειας, εκπομπές διοξειδίου του άνθρακα, μειωμένη μόλυνση περιβάλλοντος</w:t>
            </w:r>
          </w:p>
        </w:tc>
        <w:tc>
          <w:tcPr>
            <w:tcW w:w="1341" w:type="pct"/>
            <w:tcBorders>
              <w:top w:val="nil"/>
              <w:left w:val="nil"/>
              <w:bottom w:val="single" w:sz="4" w:space="0" w:color="auto"/>
              <w:right w:val="single" w:sz="4" w:space="0" w:color="auto"/>
            </w:tcBorders>
            <w:shd w:val="clear" w:color="auto" w:fill="auto"/>
            <w:vAlign w:val="center"/>
            <w:hideMark/>
          </w:tcPr>
          <w:p w14:paraId="68813A52" w14:textId="77777777" w:rsidR="004E0897" w:rsidRPr="008D0737" w:rsidRDefault="004E0897" w:rsidP="00727ADE">
            <w:pPr>
              <w:suppressAutoHyphens w:val="0"/>
              <w:jc w:val="center"/>
              <w:rPr>
                <w:color w:val="000000"/>
                <w:lang w:val="el-GR" w:eastAsia="el-GR"/>
              </w:rPr>
            </w:pPr>
            <w:r w:rsidRPr="008D0737">
              <w:rPr>
                <w:color w:val="000000"/>
                <w:lang w:val="el-GR" w:eastAsia="el-GR"/>
              </w:rPr>
              <w:t>Μειωμένη ενεργειακή κατανάλωση, μειωμένες εκπομπές ρύπων</w:t>
            </w:r>
          </w:p>
        </w:tc>
        <w:tc>
          <w:tcPr>
            <w:tcW w:w="1128" w:type="pct"/>
            <w:tcBorders>
              <w:top w:val="nil"/>
              <w:left w:val="nil"/>
              <w:bottom w:val="single" w:sz="4" w:space="0" w:color="auto"/>
              <w:right w:val="single" w:sz="4" w:space="0" w:color="auto"/>
            </w:tcBorders>
            <w:shd w:val="clear" w:color="auto" w:fill="auto"/>
            <w:vAlign w:val="center"/>
            <w:hideMark/>
          </w:tcPr>
          <w:p w14:paraId="40A7479C"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Ασφάλεια και </w:t>
            </w:r>
            <w:proofErr w:type="spellStart"/>
            <w:r w:rsidRPr="008D0737">
              <w:rPr>
                <w:color w:val="000000"/>
                <w:lang w:val="el-GR" w:eastAsia="el-GR"/>
              </w:rPr>
              <w:t>ιδιωτικότητα</w:t>
            </w:r>
            <w:proofErr w:type="spellEnd"/>
            <w:r w:rsidRPr="008D0737">
              <w:rPr>
                <w:color w:val="000000"/>
                <w:lang w:val="el-GR" w:eastAsia="el-GR"/>
              </w:rPr>
              <w:t>, συμβατότητα, πολυπλοκότητα, αναγνώριση συσκευών</w:t>
            </w:r>
          </w:p>
        </w:tc>
      </w:tr>
      <w:tr w:rsidR="004E0897" w:rsidRPr="005E76C9" w14:paraId="671F8A3E" w14:textId="77777777" w:rsidTr="00727ADE">
        <w:trPr>
          <w:trHeight w:val="60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15D7CB0C" w14:textId="77777777" w:rsidR="004E0897" w:rsidRPr="008D0737" w:rsidRDefault="004E0897" w:rsidP="00727ADE">
            <w:pPr>
              <w:suppressAutoHyphens w:val="0"/>
              <w:jc w:val="center"/>
              <w:rPr>
                <w:color w:val="000000"/>
                <w:lang w:val="el-GR" w:eastAsia="el-GR"/>
              </w:rPr>
            </w:pPr>
            <w:r w:rsidRPr="008D0737">
              <w:rPr>
                <w:color w:val="000000"/>
                <w:lang w:val="el-GR" w:eastAsia="el-GR"/>
              </w:rPr>
              <w:t>D2D</w:t>
            </w:r>
          </w:p>
        </w:tc>
        <w:tc>
          <w:tcPr>
            <w:tcW w:w="1817" w:type="pct"/>
            <w:tcBorders>
              <w:top w:val="nil"/>
              <w:left w:val="nil"/>
              <w:bottom w:val="single" w:sz="4" w:space="0" w:color="auto"/>
              <w:right w:val="single" w:sz="4" w:space="0" w:color="auto"/>
            </w:tcBorders>
            <w:shd w:val="clear" w:color="auto" w:fill="auto"/>
            <w:vAlign w:val="center"/>
            <w:hideMark/>
          </w:tcPr>
          <w:p w14:paraId="1295407D" w14:textId="77777777" w:rsidR="004E0897" w:rsidRPr="008D0737" w:rsidRDefault="004E0897" w:rsidP="00727ADE">
            <w:pPr>
              <w:suppressAutoHyphens w:val="0"/>
              <w:jc w:val="center"/>
              <w:rPr>
                <w:color w:val="000000"/>
                <w:lang w:val="el-GR" w:eastAsia="el-GR"/>
              </w:rPr>
            </w:pPr>
            <w:r w:rsidRPr="008D0737">
              <w:rPr>
                <w:color w:val="000000"/>
                <w:lang w:val="el-GR" w:eastAsia="el-GR"/>
              </w:rPr>
              <w:t>Φασματική απόδοση, ενεργειακή απόδοση, χαμηλή ισχύς μεταφοράς, χαμηλή ισχύς κυκλωμάτων</w:t>
            </w:r>
          </w:p>
        </w:tc>
        <w:tc>
          <w:tcPr>
            <w:tcW w:w="1341" w:type="pct"/>
            <w:tcBorders>
              <w:top w:val="nil"/>
              <w:left w:val="nil"/>
              <w:bottom w:val="single" w:sz="4" w:space="0" w:color="auto"/>
              <w:right w:val="single" w:sz="4" w:space="0" w:color="auto"/>
            </w:tcBorders>
            <w:shd w:val="clear" w:color="auto" w:fill="auto"/>
            <w:vAlign w:val="center"/>
            <w:hideMark/>
          </w:tcPr>
          <w:p w14:paraId="02D7A693"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Βελτιωμένο </w:t>
            </w:r>
            <w:proofErr w:type="spellStart"/>
            <w:r w:rsidRPr="008D0737">
              <w:rPr>
                <w:color w:val="000000"/>
                <w:lang w:val="el-GR" w:eastAsia="el-GR"/>
              </w:rPr>
              <w:t>throughput</w:t>
            </w:r>
            <w:proofErr w:type="spellEnd"/>
            <w:r w:rsidRPr="008D0737">
              <w:rPr>
                <w:color w:val="000000"/>
                <w:lang w:val="el-GR" w:eastAsia="el-GR"/>
              </w:rPr>
              <w:t xml:space="preserve">, </w:t>
            </w:r>
            <w:proofErr w:type="spellStart"/>
            <w:r w:rsidRPr="008D0737">
              <w:rPr>
                <w:color w:val="000000"/>
                <w:lang w:val="el-GR" w:eastAsia="el-GR"/>
              </w:rPr>
              <w:t>μειώμενη</w:t>
            </w:r>
            <w:proofErr w:type="spellEnd"/>
            <w:r w:rsidRPr="008D0737">
              <w:rPr>
                <w:color w:val="000000"/>
                <w:lang w:val="el-GR" w:eastAsia="el-GR"/>
              </w:rPr>
              <w:t xml:space="preserve"> χρονική καθυστέρηση</w:t>
            </w:r>
          </w:p>
        </w:tc>
        <w:tc>
          <w:tcPr>
            <w:tcW w:w="1128" w:type="pct"/>
            <w:tcBorders>
              <w:top w:val="nil"/>
              <w:left w:val="nil"/>
              <w:bottom w:val="single" w:sz="4" w:space="0" w:color="auto"/>
              <w:right w:val="single" w:sz="4" w:space="0" w:color="auto"/>
            </w:tcBorders>
            <w:shd w:val="clear" w:color="auto" w:fill="auto"/>
            <w:vAlign w:val="center"/>
            <w:hideMark/>
          </w:tcPr>
          <w:p w14:paraId="261DFA7E"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Ευάλωτη σε επιθέσεις, διαχείριση παρεμβολών, διαχείριση </w:t>
            </w:r>
            <w:proofErr w:type="spellStart"/>
            <w:r w:rsidRPr="008D0737">
              <w:rPr>
                <w:color w:val="000000"/>
                <w:lang w:val="el-GR" w:eastAsia="el-GR"/>
              </w:rPr>
              <w:t>φορητότητας</w:t>
            </w:r>
            <w:proofErr w:type="spellEnd"/>
          </w:p>
        </w:tc>
      </w:tr>
      <w:tr w:rsidR="004E0897" w:rsidRPr="005E76C9" w14:paraId="58359E96" w14:textId="77777777" w:rsidTr="00727ADE">
        <w:trPr>
          <w:trHeight w:val="85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40074E88"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Energy </w:t>
            </w:r>
            <w:proofErr w:type="spellStart"/>
            <w:r w:rsidRPr="008D0737">
              <w:rPr>
                <w:color w:val="000000"/>
                <w:lang w:val="el-GR" w:eastAsia="el-GR"/>
              </w:rPr>
              <w:t>Harvesting</w:t>
            </w:r>
            <w:proofErr w:type="spellEnd"/>
          </w:p>
        </w:tc>
        <w:tc>
          <w:tcPr>
            <w:tcW w:w="1817" w:type="pct"/>
            <w:tcBorders>
              <w:top w:val="nil"/>
              <w:left w:val="nil"/>
              <w:bottom w:val="single" w:sz="4" w:space="0" w:color="auto"/>
              <w:right w:val="single" w:sz="4" w:space="0" w:color="auto"/>
            </w:tcBorders>
            <w:shd w:val="clear" w:color="auto" w:fill="auto"/>
            <w:vAlign w:val="center"/>
            <w:hideMark/>
          </w:tcPr>
          <w:p w14:paraId="735C815C" w14:textId="77777777" w:rsidR="004E0897" w:rsidRPr="008D0737" w:rsidRDefault="004E0897" w:rsidP="00727ADE">
            <w:pPr>
              <w:suppressAutoHyphens w:val="0"/>
              <w:jc w:val="center"/>
              <w:rPr>
                <w:color w:val="000000"/>
                <w:lang w:val="el-GR" w:eastAsia="el-GR"/>
              </w:rPr>
            </w:pPr>
            <w:r w:rsidRPr="008D0737">
              <w:rPr>
                <w:color w:val="000000"/>
                <w:lang w:val="el-GR" w:eastAsia="el-GR"/>
              </w:rPr>
              <w:t>Ενεργειακή απόδοση, φιλικότητα προς το περιβάλλον, προσφορά εναλλακτικής πηγής ενέργειας</w:t>
            </w:r>
          </w:p>
        </w:tc>
        <w:tc>
          <w:tcPr>
            <w:tcW w:w="1341" w:type="pct"/>
            <w:tcBorders>
              <w:top w:val="nil"/>
              <w:left w:val="nil"/>
              <w:bottom w:val="single" w:sz="4" w:space="0" w:color="auto"/>
              <w:right w:val="single" w:sz="4" w:space="0" w:color="auto"/>
            </w:tcBorders>
            <w:shd w:val="clear" w:color="auto" w:fill="auto"/>
            <w:vAlign w:val="center"/>
            <w:hideMark/>
          </w:tcPr>
          <w:p w14:paraId="3EDB8AFA"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Μικρές ανάγκες σε συντήρηση, εύκολη εγκατάσταση, υψηλό </w:t>
            </w:r>
            <w:proofErr w:type="spellStart"/>
            <w:r w:rsidRPr="008D0737">
              <w:rPr>
                <w:color w:val="000000"/>
                <w:lang w:val="el-GR" w:eastAsia="el-GR"/>
              </w:rPr>
              <w:t>uptime</w:t>
            </w:r>
            <w:proofErr w:type="spellEnd"/>
            <w:r w:rsidRPr="008D0737">
              <w:rPr>
                <w:color w:val="000000"/>
                <w:lang w:val="el-GR" w:eastAsia="el-GR"/>
              </w:rPr>
              <w:t>, ασύρματη τροφοδοσία ενέργειας</w:t>
            </w:r>
          </w:p>
        </w:tc>
        <w:tc>
          <w:tcPr>
            <w:tcW w:w="1128" w:type="pct"/>
            <w:tcBorders>
              <w:top w:val="nil"/>
              <w:left w:val="nil"/>
              <w:bottom w:val="single" w:sz="4" w:space="0" w:color="auto"/>
              <w:right w:val="single" w:sz="4" w:space="0" w:color="auto"/>
            </w:tcBorders>
            <w:shd w:val="clear" w:color="auto" w:fill="auto"/>
            <w:vAlign w:val="center"/>
            <w:hideMark/>
          </w:tcPr>
          <w:p w14:paraId="076F69AC" w14:textId="77777777" w:rsidR="004E0897" w:rsidRPr="008D0737" w:rsidRDefault="004E0897" w:rsidP="00727ADE">
            <w:pPr>
              <w:suppressAutoHyphens w:val="0"/>
              <w:jc w:val="center"/>
              <w:rPr>
                <w:color w:val="000000"/>
                <w:lang w:val="el-GR" w:eastAsia="el-GR"/>
              </w:rPr>
            </w:pPr>
            <w:r w:rsidRPr="008D0737">
              <w:rPr>
                <w:color w:val="000000"/>
                <w:lang w:val="el-GR" w:eastAsia="el-GR"/>
              </w:rPr>
              <w:t>Διαθεσιμότητα πηγών ενέργειας, ωρίμανση τεχνολογίας, υψηλό αρχικό κόστος</w:t>
            </w:r>
          </w:p>
        </w:tc>
      </w:tr>
      <w:tr w:rsidR="004E0897" w:rsidRPr="005E76C9" w14:paraId="7EF45828" w14:textId="77777777" w:rsidTr="00727ADE">
        <w:trPr>
          <w:trHeight w:val="56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1C11B5B0" w14:textId="77777777" w:rsidR="004E0897" w:rsidRPr="008D0737" w:rsidRDefault="004E0897" w:rsidP="00727ADE">
            <w:pPr>
              <w:suppressAutoHyphens w:val="0"/>
              <w:jc w:val="center"/>
              <w:rPr>
                <w:color w:val="000000"/>
                <w:lang w:val="el-GR" w:eastAsia="el-GR"/>
              </w:rPr>
            </w:pPr>
            <w:r w:rsidRPr="008D0737">
              <w:rPr>
                <w:color w:val="000000"/>
                <w:lang w:val="el-GR" w:eastAsia="el-GR"/>
              </w:rPr>
              <w:t>IRS</w:t>
            </w:r>
          </w:p>
        </w:tc>
        <w:tc>
          <w:tcPr>
            <w:tcW w:w="1817" w:type="pct"/>
            <w:tcBorders>
              <w:top w:val="nil"/>
              <w:left w:val="nil"/>
              <w:bottom w:val="single" w:sz="4" w:space="0" w:color="auto"/>
              <w:right w:val="single" w:sz="4" w:space="0" w:color="auto"/>
            </w:tcBorders>
            <w:shd w:val="clear" w:color="auto" w:fill="auto"/>
            <w:vAlign w:val="center"/>
            <w:hideMark/>
          </w:tcPr>
          <w:p w14:paraId="6E73E891" w14:textId="77777777" w:rsidR="004E0897" w:rsidRPr="008D0737" w:rsidRDefault="004E0897" w:rsidP="00727ADE">
            <w:pPr>
              <w:suppressAutoHyphens w:val="0"/>
              <w:jc w:val="center"/>
              <w:rPr>
                <w:color w:val="000000"/>
                <w:lang w:val="el-GR" w:eastAsia="el-GR"/>
              </w:rPr>
            </w:pPr>
            <w:r w:rsidRPr="008D0737">
              <w:rPr>
                <w:color w:val="000000"/>
                <w:lang w:val="el-GR" w:eastAsia="el-GR"/>
              </w:rPr>
              <w:t>Οικονομικά αποδοτική, ενεργειακή απόδοση, φασματική απόδοση</w:t>
            </w:r>
          </w:p>
        </w:tc>
        <w:tc>
          <w:tcPr>
            <w:tcW w:w="1341" w:type="pct"/>
            <w:tcBorders>
              <w:top w:val="nil"/>
              <w:left w:val="nil"/>
              <w:bottom w:val="single" w:sz="4" w:space="0" w:color="auto"/>
              <w:right w:val="single" w:sz="4" w:space="0" w:color="auto"/>
            </w:tcBorders>
            <w:shd w:val="clear" w:color="auto" w:fill="auto"/>
            <w:vAlign w:val="center"/>
            <w:hideMark/>
          </w:tcPr>
          <w:p w14:paraId="6FADF563" w14:textId="77777777" w:rsidR="004E0897" w:rsidRPr="008D0737" w:rsidRDefault="004E0897" w:rsidP="00727ADE">
            <w:pPr>
              <w:suppressAutoHyphens w:val="0"/>
              <w:jc w:val="center"/>
              <w:rPr>
                <w:color w:val="000000"/>
                <w:lang w:val="el-GR" w:eastAsia="el-GR"/>
              </w:rPr>
            </w:pPr>
            <w:r w:rsidRPr="008D0737">
              <w:rPr>
                <w:color w:val="000000"/>
                <w:lang w:val="el-GR" w:eastAsia="el-GR"/>
              </w:rPr>
              <w:t>Βελτιωμένη απόδοση ασύρματης μετάδοσης</w:t>
            </w:r>
          </w:p>
        </w:tc>
        <w:tc>
          <w:tcPr>
            <w:tcW w:w="1128" w:type="pct"/>
            <w:tcBorders>
              <w:top w:val="nil"/>
              <w:left w:val="nil"/>
              <w:bottom w:val="single" w:sz="4" w:space="0" w:color="auto"/>
              <w:right w:val="single" w:sz="4" w:space="0" w:color="auto"/>
            </w:tcBorders>
            <w:shd w:val="clear" w:color="auto" w:fill="auto"/>
            <w:vAlign w:val="center"/>
            <w:hideMark/>
          </w:tcPr>
          <w:p w14:paraId="7FABDAC3"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Πρακτική εφαρμογή, θέσεις IRS, προβλήματα </w:t>
            </w:r>
            <w:proofErr w:type="spellStart"/>
            <w:r w:rsidRPr="008D0737">
              <w:rPr>
                <w:color w:val="000000"/>
                <w:lang w:val="el-GR" w:eastAsia="el-GR"/>
              </w:rPr>
              <w:t>harware</w:t>
            </w:r>
            <w:proofErr w:type="spellEnd"/>
            <w:r w:rsidRPr="008D0737">
              <w:rPr>
                <w:color w:val="000000"/>
                <w:lang w:val="el-GR" w:eastAsia="el-GR"/>
              </w:rPr>
              <w:t>, δυσκολία στη λήψη έγκυρης πληροφορίας</w:t>
            </w:r>
          </w:p>
        </w:tc>
      </w:tr>
      <w:tr w:rsidR="004E0897" w:rsidRPr="005E76C9" w14:paraId="2445B71A" w14:textId="77777777" w:rsidTr="00727ADE">
        <w:trPr>
          <w:trHeight w:val="290"/>
        </w:trPr>
        <w:tc>
          <w:tcPr>
            <w:tcW w:w="714" w:type="pct"/>
            <w:tcBorders>
              <w:top w:val="nil"/>
              <w:left w:val="single" w:sz="4" w:space="0" w:color="auto"/>
              <w:bottom w:val="single" w:sz="4" w:space="0" w:color="auto"/>
              <w:right w:val="single" w:sz="4" w:space="0" w:color="auto"/>
            </w:tcBorders>
            <w:shd w:val="clear" w:color="auto" w:fill="auto"/>
            <w:vAlign w:val="center"/>
            <w:hideMark/>
          </w:tcPr>
          <w:p w14:paraId="7EE6F754" w14:textId="77777777" w:rsidR="004E0897" w:rsidRPr="008D0737" w:rsidRDefault="004E0897" w:rsidP="00727ADE">
            <w:pPr>
              <w:suppressAutoHyphens w:val="0"/>
              <w:jc w:val="center"/>
              <w:rPr>
                <w:color w:val="000000"/>
                <w:lang w:val="el-GR" w:eastAsia="el-GR"/>
              </w:rPr>
            </w:pPr>
            <w:r w:rsidRPr="008D0737">
              <w:rPr>
                <w:color w:val="000000"/>
                <w:lang w:val="el-GR" w:eastAsia="el-GR"/>
              </w:rPr>
              <w:t>NOMA</w:t>
            </w:r>
          </w:p>
        </w:tc>
        <w:tc>
          <w:tcPr>
            <w:tcW w:w="1817" w:type="pct"/>
            <w:tcBorders>
              <w:top w:val="nil"/>
              <w:left w:val="nil"/>
              <w:bottom w:val="single" w:sz="4" w:space="0" w:color="auto"/>
              <w:right w:val="single" w:sz="4" w:space="0" w:color="auto"/>
            </w:tcBorders>
            <w:shd w:val="clear" w:color="auto" w:fill="auto"/>
            <w:vAlign w:val="center"/>
            <w:hideMark/>
          </w:tcPr>
          <w:p w14:paraId="7DAB5B01" w14:textId="77777777" w:rsidR="004E0897" w:rsidRPr="008D0737" w:rsidRDefault="004E0897" w:rsidP="00727ADE">
            <w:pPr>
              <w:suppressAutoHyphens w:val="0"/>
              <w:jc w:val="center"/>
              <w:rPr>
                <w:color w:val="000000"/>
                <w:lang w:val="el-GR" w:eastAsia="el-GR"/>
              </w:rPr>
            </w:pPr>
            <w:r w:rsidRPr="008D0737">
              <w:rPr>
                <w:color w:val="000000"/>
                <w:lang w:val="el-GR" w:eastAsia="el-GR"/>
              </w:rPr>
              <w:t>Φασματική απόδοση</w:t>
            </w:r>
          </w:p>
        </w:tc>
        <w:tc>
          <w:tcPr>
            <w:tcW w:w="1341" w:type="pct"/>
            <w:tcBorders>
              <w:top w:val="nil"/>
              <w:left w:val="nil"/>
              <w:bottom w:val="single" w:sz="4" w:space="0" w:color="auto"/>
              <w:right w:val="single" w:sz="4" w:space="0" w:color="auto"/>
            </w:tcBorders>
            <w:shd w:val="clear" w:color="auto" w:fill="auto"/>
            <w:vAlign w:val="center"/>
            <w:hideMark/>
          </w:tcPr>
          <w:p w14:paraId="31CF418E" w14:textId="77777777" w:rsidR="004E0897" w:rsidRPr="008D0737" w:rsidRDefault="004E0897" w:rsidP="00727ADE">
            <w:pPr>
              <w:suppressAutoHyphens w:val="0"/>
              <w:jc w:val="center"/>
              <w:rPr>
                <w:color w:val="000000"/>
                <w:lang w:val="el-GR" w:eastAsia="el-GR"/>
              </w:rPr>
            </w:pPr>
            <w:r w:rsidRPr="008D0737">
              <w:rPr>
                <w:color w:val="000000"/>
                <w:lang w:val="el-GR" w:eastAsia="el-GR"/>
              </w:rPr>
              <w:t xml:space="preserve">Μαζική συνδεσιμότητα, υψηλό </w:t>
            </w:r>
            <w:proofErr w:type="spellStart"/>
            <w:r w:rsidRPr="008D0737">
              <w:rPr>
                <w:color w:val="000000"/>
                <w:lang w:val="el-GR" w:eastAsia="el-GR"/>
              </w:rPr>
              <w:t>thourghput</w:t>
            </w:r>
            <w:proofErr w:type="spellEnd"/>
            <w:r w:rsidRPr="008D0737">
              <w:rPr>
                <w:color w:val="000000"/>
                <w:lang w:val="el-GR" w:eastAsia="el-GR"/>
              </w:rPr>
              <w:t xml:space="preserve">, χαμηλό </w:t>
            </w:r>
            <w:proofErr w:type="spellStart"/>
            <w:r w:rsidRPr="008D0737">
              <w:rPr>
                <w:color w:val="000000"/>
                <w:lang w:val="el-GR" w:eastAsia="el-GR"/>
              </w:rPr>
              <w:t>latency</w:t>
            </w:r>
            <w:proofErr w:type="spellEnd"/>
          </w:p>
        </w:tc>
        <w:tc>
          <w:tcPr>
            <w:tcW w:w="1128" w:type="pct"/>
            <w:tcBorders>
              <w:top w:val="nil"/>
              <w:left w:val="nil"/>
              <w:bottom w:val="single" w:sz="4" w:space="0" w:color="auto"/>
              <w:right w:val="single" w:sz="4" w:space="0" w:color="auto"/>
            </w:tcBorders>
            <w:shd w:val="clear" w:color="auto" w:fill="auto"/>
            <w:vAlign w:val="center"/>
            <w:hideMark/>
          </w:tcPr>
          <w:p w14:paraId="7712B8BA" w14:textId="77777777" w:rsidR="004E0897" w:rsidRPr="008D0737" w:rsidRDefault="004E0897" w:rsidP="00727ADE">
            <w:pPr>
              <w:keepNext/>
              <w:suppressAutoHyphens w:val="0"/>
              <w:jc w:val="center"/>
              <w:rPr>
                <w:color w:val="000000"/>
                <w:lang w:val="el-GR" w:eastAsia="el-GR"/>
              </w:rPr>
            </w:pPr>
            <w:r w:rsidRPr="008D0737">
              <w:rPr>
                <w:color w:val="000000"/>
                <w:lang w:val="el-GR" w:eastAsia="el-GR"/>
              </w:rPr>
              <w:t>Πολυπλοκότητα δέκτη, υψηλή κατανάλωση ενέργειας</w:t>
            </w:r>
          </w:p>
        </w:tc>
      </w:tr>
    </w:tbl>
    <w:p w14:paraId="1969FA03" w14:textId="211BD9B2" w:rsidR="004E0897" w:rsidRDefault="00A12817" w:rsidP="00A12817">
      <w:pPr>
        <w:pStyle w:val="a8"/>
        <w:keepNext/>
        <w:ind w:firstLine="709"/>
        <w:rPr>
          <w:i w:val="0"/>
          <w:iCs w:val="0"/>
          <w:sz w:val="22"/>
          <w:szCs w:val="22"/>
          <w:lang w:val="el-GR"/>
        </w:rPr>
      </w:pPr>
      <w:r>
        <w:rPr>
          <w:i w:val="0"/>
          <w:iCs w:val="0"/>
          <w:sz w:val="22"/>
          <w:szCs w:val="22"/>
          <w:lang w:val="el-GR"/>
        </w:rPr>
        <w:lastRenderedPageBreak/>
        <w:t>Οι προδιαγραφές</w:t>
      </w:r>
      <w:r w:rsidR="000D2FD7">
        <w:rPr>
          <w:i w:val="0"/>
          <w:iCs w:val="0"/>
          <w:sz w:val="22"/>
          <w:szCs w:val="22"/>
          <w:lang w:val="el-GR"/>
        </w:rPr>
        <w:t xml:space="preserve"> </w:t>
      </w:r>
      <w:r>
        <w:rPr>
          <w:i w:val="0"/>
          <w:iCs w:val="0"/>
          <w:sz w:val="22"/>
          <w:szCs w:val="22"/>
          <w:lang w:val="el-GR"/>
        </w:rPr>
        <w:t xml:space="preserve">των πράσινων δικτύων τηλεπικοινωνιών </w:t>
      </w:r>
      <w:r w:rsidRPr="00A12817">
        <w:rPr>
          <w:i w:val="0"/>
          <w:iCs w:val="0"/>
          <w:sz w:val="22"/>
          <w:szCs w:val="22"/>
          <w:lang w:val="el-GR"/>
        </w:rPr>
        <w:t>5</w:t>
      </w:r>
      <w:r>
        <w:rPr>
          <w:i w:val="0"/>
          <w:iCs w:val="0"/>
          <w:sz w:val="22"/>
          <w:szCs w:val="22"/>
          <w:lang w:val="en-US"/>
        </w:rPr>
        <w:t>G</w:t>
      </w:r>
      <w:r w:rsidRPr="00A12817">
        <w:rPr>
          <w:i w:val="0"/>
          <w:iCs w:val="0"/>
          <w:sz w:val="22"/>
          <w:szCs w:val="22"/>
          <w:lang w:val="el-GR"/>
        </w:rPr>
        <w:t xml:space="preserve"> </w:t>
      </w:r>
      <w:r>
        <w:rPr>
          <w:i w:val="0"/>
          <w:iCs w:val="0"/>
          <w:sz w:val="22"/>
          <w:szCs w:val="22"/>
          <w:lang w:val="el-GR"/>
        </w:rPr>
        <w:t>καθορίζονται από τους ακόλουθους δείκτες απόδοσης (</w:t>
      </w:r>
      <w:r>
        <w:rPr>
          <w:i w:val="0"/>
          <w:iCs w:val="0"/>
          <w:sz w:val="22"/>
          <w:szCs w:val="22"/>
          <w:lang w:val="en-US"/>
        </w:rPr>
        <w:t>Key</w:t>
      </w:r>
      <w:r w:rsidRPr="00A12817">
        <w:rPr>
          <w:i w:val="0"/>
          <w:iCs w:val="0"/>
          <w:sz w:val="22"/>
          <w:szCs w:val="22"/>
          <w:lang w:val="el-GR"/>
        </w:rPr>
        <w:t xml:space="preserve"> </w:t>
      </w:r>
      <w:r>
        <w:rPr>
          <w:i w:val="0"/>
          <w:iCs w:val="0"/>
          <w:sz w:val="22"/>
          <w:szCs w:val="22"/>
          <w:lang w:val="en-US"/>
        </w:rPr>
        <w:t>Performance</w:t>
      </w:r>
      <w:r w:rsidRPr="00A12817">
        <w:rPr>
          <w:i w:val="0"/>
          <w:iCs w:val="0"/>
          <w:sz w:val="22"/>
          <w:szCs w:val="22"/>
          <w:lang w:val="el-GR"/>
        </w:rPr>
        <w:t xml:space="preserve"> </w:t>
      </w:r>
      <w:r>
        <w:rPr>
          <w:i w:val="0"/>
          <w:iCs w:val="0"/>
          <w:sz w:val="22"/>
          <w:szCs w:val="22"/>
          <w:lang w:val="en-US"/>
        </w:rPr>
        <w:t>Indices</w:t>
      </w:r>
      <w:r w:rsidR="00C5373E">
        <w:rPr>
          <w:i w:val="0"/>
          <w:iCs w:val="0"/>
          <w:sz w:val="22"/>
          <w:szCs w:val="22"/>
          <w:lang w:val="el-GR"/>
        </w:rPr>
        <w:t>) [</w:t>
      </w:r>
      <w:r w:rsidR="00C5373E" w:rsidRPr="00C5373E">
        <w:rPr>
          <w:i w:val="0"/>
          <w:iCs w:val="0"/>
          <w:sz w:val="22"/>
          <w:szCs w:val="22"/>
          <w:lang w:val="el-GR"/>
        </w:rPr>
        <w:t>3</w:t>
      </w:r>
      <w:r w:rsidRPr="00A12817">
        <w:rPr>
          <w:i w:val="0"/>
          <w:iCs w:val="0"/>
          <w:sz w:val="22"/>
          <w:szCs w:val="22"/>
          <w:lang w:val="el-GR"/>
        </w:rPr>
        <w:t>]:</w:t>
      </w:r>
    </w:p>
    <w:p w14:paraId="2638B91E" w14:textId="14375DE2" w:rsidR="006F2144" w:rsidRPr="006F2144" w:rsidRDefault="006F2144" w:rsidP="00305097">
      <w:pPr>
        <w:pStyle w:val="a8"/>
        <w:keepNext/>
        <w:numPr>
          <w:ilvl w:val="0"/>
          <w:numId w:val="32"/>
        </w:numPr>
        <w:rPr>
          <w:i w:val="0"/>
          <w:iCs w:val="0"/>
          <w:sz w:val="22"/>
          <w:szCs w:val="22"/>
          <w:lang w:val="el-GR"/>
        </w:rPr>
      </w:pPr>
      <w:r w:rsidRPr="008725FD">
        <w:rPr>
          <w:b/>
          <w:bCs/>
          <w:i w:val="0"/>
          <w:iCs w:val="0"/>
          <w:sz w:val="22"/>
          <w:szCs w:val="22"/>
          <w:lang w:val="el-GR"/>
        </w:rPr>
        <w:t>Φασματική απόδοση:</w:t>
      </w:r>
      <w:r w:rsidRPr="006F2144">
        <w:rPr>
          <w:i w:val="0"/>
          <w:iCs w:val="0"/>
          <w:sz w:val="22"/>
          <w:szCs w:val="22"/>
          <w:lang w:val="el-GR"/>
        </w:rPr>
        <w:t xml:space="preserve"> 15 </w:t>
      </w:r>
      <w:r>
        <w:rPr>
          <w:i w:val="0"/>
          <w:iCs w:val="0"/>
          <w:sz w:val="22"/>
          <w:szCs w:val="22"/>
          <w:lang w:val="en-US"/>
        </w:rPr>
        <w:t>bps</w:t>
      </w:r>
      <w:r w:rsidRPr="006F2144">
        <w:rPr>
          <w:i w:val="0"/>
          <w:iCs w:val="0"/>
          <w:sz w:val="22"/>
          <w:szCs w:val="22"/>
          <w:lang w:val="el-GR"/>
        </w:rPr>
        <w:t>/</w:t>
      </w:r>
      <w:r>
        <w:rPr>
          <w:i w:val="0"/>
          <w:iCs w:val="0"/>
          <w:sz w:val="22"/>
          <w:szCs w:val="22"/>
          <w:lang w:val="en-US"/>
        </w:rPr>
        <w:t>Hz</w:t>
      </w:r>
      <w:r w:rsidRPr="006F2144">
        <w:rPr>
          <w:i w:val="0"/>
          <w:iCs w:val="0"/>
          <w:sz w:val="22"/>
          <w:szCs w:val="22"/>
          <w:lang w:val="el-GR"/>
        </w:rPr>
        <w:t xml:space="preserve"> </w:t>
      </w:r>
      <w:r>
        <w:rPr>
          <w:i w:val="0"/>
          <w:iCs w:val="0"/>
          <w:sz w:val="22"/>
          <w:szCs w:val="22"/>
          <w:lang w:val="en-US"/>
        </w:rPr>
        <w:t>Uplink</w:t>
      </w:r>
      <w:r w:rsidRPr="006F2144">
        <w:rPr>
          <w:i w:val="0"/>
          <w:iCs w:val="0"/>
          <w:sz w:val="22"/>
          <w:szCs w:val="22"/>
          <w:lang w:val="el-GR"/>
        </w:rPr>
        <w:t xml:space="preserve">, 30 </w:t>
      </w:r>
      <w:r>
        <w:rPr>
          <w:i w:val="0"/>
          <w:iCs w:val="0"/>
          <w:sz w:val="22"/>
          <w:szCs w:val="22"/>
          <w:lang w:val="en-US"/>
        </w:rPr>
        <w:t>bps</w:t>
      </w:r>
      <w:r w:rsidRPr="006F2144">
        <w:rPr>
          <w:i w:val="0"/>
          <w:iCs w:val="0"/>
          <w:sz w:val="22"/>
          <w:szCs w:val="22"/>
          <w:lang w:val="el-GR"/>
        </w:rPr>
        <w:t>/</w:t>
      </w:r>
      <w:r>
        <w:rPr>
          <w:i w:val="0"/>
          <w:iCs w:val="0"/>
          <w:sz w:val="22"/>
          <w:szCs w:val="22"/>
          <w:lang w:val="en-US"/>
        </w:rPr>
        <w:t>Hz</w:t>
      </w:r>
      <w:r w:rsidRPr="006F2144">
        <w:rPr>
          <w:i w:val="0"/>
          <w:iCs w:val="0"/>
          <w:sz w:val="22"/>
          <w:szCs w:val="22"/>
          <w:lang w:val="el-GR"/>
        </w:rPr>
        <w:t xml:space="preserve"> </w:t>
      </w:r>
      <w:r>
        <w:rPr>
          <w:i w:val="0"/>
          <w:iCs w:val="0"/>
          <w:sz w:val="22"/>
          <w:szCs w:val="22"/>
          <w:lang w:val="en-US"/>
        </w:rPr>
        <w:t>Downlink</w:t>
      </w:r>
    </w:p>
    <w:p w14:paraId="1ED44DFE" w14:textId="18CA0A0F" w:rsidR="006F2144" w:rsidRPr="008E1806" w:rsidRDefault="006F2144" w:rsidP="00305097">
      <w:pPr>
        <w:pStyle w:val="a8"/>
        <w:keepNext/>
        <w:numPr>
          <w:ilvl w:val="0"/>
          <w:numId w:val="32"/>
        </w:numPr>
        <w:rPr>
          <w:i w:val="0"/>
          <w:iCs w:val="0"/>
          <w:sz w:val="22"/>
          <w:szCs w:val="22"/>
          <w:lang w:val="el-GR"/>
        </w:rPr>
      </w:pPr>
      <w:r w:rsidRPr="008725FD">
        <w:rPr>
          <w:b/>
          <w:bCs/>
          <w:i w:val="0"/>
          <w:iCs w:val="0"/>
          <w:sz w:val="22"/>
          <w:szCs w:val="22"/>
          <w:lang w:val="el-GR"/>
        </w:rPr>
        <w:t>Ταχύτητα μετ</w:t>
      </w:r>
      <w:r w:rsidR="008E1806">
        <w:rPr>
          <w:b/>
          <w:bCs/>
          <w:i w:val="0"/>
          <w:iCs w:val="0"/>
          <w:sz w:val="22"/>
          <w:szCs w:val="22"/>
          <w:lang w:val="el-GR"/>
        </w:rPr>
        <w:t>άδοση</w:t>
      </w:r>
      <w:r w:rsidRPr="008725FD">
        <w:rPr>
          <w:b/>
          <w:bCs/>
          <w:i w:val="0"/>
          <w:iCs w:val="0"/>
          <w:sz w:val="22"/>
          <w:szCs w:val="22"/>
          <w:lang w:val="el-GR"/>
        </w:rPr>
        <w:t>ς δεδομένων χρήστη</w:t>
      </w:r>
      <w:r w:rsidRPr="008E1806">
        <w:rPr>
          <w:b/>
          <w:bCs/>
          <w:i w:val="0"/>
          <w:iCs w:val="0"/>
          <w:sz w:val="22"/>
          <w:szCs w:val="22"/>
          <w:lang w:val="el-GR"/>
        </w:rPr>
        <w:t xml:space="preserve">: </w:t>
      </w:r>
      <w:r w:rsidRPr="008E1806">
        <w:rPr>
          <w:i w:val="0"/>
          <w:iCs w:val="0"/>
          <w:sz w:val="22"/>
          <w:szCs w:val="22"/>
          <w:lang w:val="el-GR"/>
        </w:rPr>
        <w:t xml:space="preserve">100 </w:t>
      </w:r>
      <w:r>
        <w:rPr>
          <w:i w:val="0"/>
          <w:iCs w:val="0"/>
          <w:sz w:val="22"/>
          <w:szCs w:val="22"/>
          <w:lang w:val="en-US"/>
        </w:rPr>
        <w:t>Mbps</w:t>
      </w:r>
    </w:p>
    <w:p w14:paraId="253965A8" w14:textId="77777777" w:rsidR="006F2144" w:rsidRDefault="006F2144" w:rsidP="00305097">
      <w:pPr>
        <w:pStyle w:val="a8"/>
        <w:keepNext/>
        <w:numPr>
          <w:ilvl w:val="0"/>
          <w:numId w:val="32"/>
        </w:numPr>
        <w:rPr>
          <w:i w:val="0"/>
          <w:iCs w:val="0"/>
          <w:sz w:val="22"/>
          <w:szCs w:val="22"/>
          <w:lang w:val="en-US"/>
        </w:rPr>
      </w:pPr>
      <w:r w:rsidRPr="008725FD">
        <w:rPr>
          <w:b/>
          <w:bCs/>
          <w:i w:val="0"/>
          <w:iCs w:val="0"/>
          <w:sz w:val="22"/>
          <w:szCs w:val="22"/>
          <w:lang w:val="el-GR"/>
        </w:rPr>
        <w:t>Πυκνότητα συνδέσεων</w:t>
      </w:r>
      <w:r w:rsidRPr="008725FD">
        <w:rPr>
          <w:b/>
          <w:bCs/>
          <w:i w:val="0"/>
          <w:iCs w:val="0"/>
          <w:sz w:val="22"/>
          <w:szCs w:val="22"/>
          <w:lang w:val="en-US"/>
        </w:rPr>
        <w:t xml:space="preserve">: </w:t>
      </w:r>
      <w:r>
        <w:rPr>
          <w:i w:val="0"/>
          <w:iCs w:val="0"/>
          <w:sz w:val="22"/>
          <w:szCs w:val="22"/>
          <w:lang w:val="el-GR"/>
        </w:rPr>
        <w:t>10</w:t>
      </w:r>
      <w:r>
        <w:rPr>
          <w:i w:val="0"/>
          <w:iCs w:val="0"/>
          <w:sz w:val="22"/>
          <w:szCs w:val="22"/>
          <w:vertAlign w:val="superscript"/>
          <w:lang w:val="el-GR"/>
        </w:rPr>
        <w:t>6</w:t>
      </w:r>
      <w:r>
        <w:rPr>
          <w:i w:val="0"/>
          <w:iCs w:val="0"/>
          <w:sz w:val="22"/>
          <w:szCs w:val="22"/>
          <w:lang w:val="el-GR"/>
        </w:rPr>
        <w:t xml:space="preserve"> συνδέσεις / </w:t>
      </w:r>
      <w:r>
        <w:rPr>
          <w:i w:val="0"/>
          <w:iCs w:val="0"/>
          <w:sz w:val="22"/>
          <w:szCs w:val="22"/>
          <w:lang w:val="en-US"/>
        </w:rPr>
        <w:t>km</w:t>
      </w:r>
      <w:r>
        <w:rPr>
          <w:i w:val="0"/>
          <w:iCs w:val="0"/>
          <w:sz w:val="22"/>
          <w:szCs w:val="22"/>
          <w:vertAlign w:val="superscript"/>
          <w:lang w:val="en-US"/>
        </w:rPr>
        <w:t>2</w:t>
      </w:r>
    </w:p>
    <w:p w14:paraId="63FE4A87" w14:textId="791275A2" w:rsidR="00A12817" w:rsidRDefault="006F2144" w:rsidP="00305097">
      <w:pPr>
        <w:pStyle w:val="a8"/>
        <w:keepNext/>
        <w:numPr>
          <w:ilvl w:val="0"/>
          <w:numId w:val="32"/>
        </w:numPr>
        <w:rPr>
          <w:i w:val="0"/>
          <w:iCs w:val="0"/>
          <w:sz w:val="22"/>
          <w:szCs w:val="22"/>
          <w:lang w:val="en-US"/>
        </w:rPr>
      </w:pPr>
      <w:r w:rsidRPr="008725FD">
        <w:rPr>
          <w:b/>
          <w:bCs/>
          <w:i w:val="0"/>
          <w:iCs w:val="0"/>
          <w:sz w:val="22"/>
          <w:szCs w:val="22"/>
          <w:lang w:val="el-GR"/>
        </w:rPr>
        <w:t>Χωρητικότητα περιοχής</w:t>
      </w:r>
      <w:r w:rsidRPr="008725FD">
        <w:rPr>
          <w:b/>
          <w:bCs/>
          <w:i w:val="0"/>
          <w:iCs w:val="0"/>
          <w:sz w:val="22"/>
          <w:szCs w:val="22"/>
          <w:lang w:val="en-US"/>
        </w:rPr>
        <w:t xml:space="preserve">: </w:t>
      </w:r>
      <w:r>
        <w:rPr>
          <w:i w:val="0"/>
          <w:iCs w:val="0"/>
          <w:sz w:val="22"/>
          <w:szCs w:val="22"/>
          <w:lang w:val="en-US"/>
        </w:rPr>
        <w:t>10</w:t>
      </w:r>
      <w:r>
        <w:rPr>
          <w:i w:val="0"/>
          <w:iCs w:val="0"/>
          <w:sz w:val="22"/>
          <w:szCs w:val="22"/>
          <w:lang w:val="el-GR"/>
        </w:rPr>
        <w:t xml:space="preserve"> </w:t>
      </w:r>
      <w:r>
        <w:rPr>
          <w:i w:val="0"/>
          <w:iCs w:val="0"/>
          <w:sz w:val="22"/>
          <w:szCs w:val="22"/>
          <w:lang w:val="en-US"/>
        </w:rPr>
        <w:t>Mbps / m</w:t>
      </w:r>
      <w:r>
        <w:rPr>
          <w:i w:val="0"/>
          <w:iCs w:val="0"/>
          <w:sz w:val="22"/>
          <w:szCs w:val="22"/>
          <w:vertAlign w:val="superscript"/>
          <w:lang w:val="en-US"/>
        </w:rPr>
        <w:t>2</w:t>
      </w:r>
    </w:p>
    <w:p w14:paraId="77289F1D" w14:textId="54F32114" w:rsidR="006F2144" w:rsidRDefault="006F2144" w:rsidP="00305097">
      <w:pPr>
        <w:pStyle w:val="a8"/>
        <w:keepNext/>
        <w:numPr>
          <w:ilvl w:val="0"/>
          <w:numId w:val="32"/>
        </w:numPr>
        <w:rPr>
          <w:i w:val="0"/>
          <w:iCs w:val="0"/>
          <w:sz w:val="22"/>
          <w:szCs w:val="22"/>
          <w:lang w:val="en-US"/>
        </w:rPr>
      </w:pPr>
      <w:r w:rsidRPr="008725FD">
        <w:rPr>
          <w:b/>
          <w:bCs/>
          <w:i w:val="0"/>
          <w:iCs w:val="0"/>
          <w:sz w:val="22"/>
          <w:szCs w:val="22"/>
          <w:lang w:val="el-GR"/>
        </w:rPr>
        <w:t>Χρονική καθυστέρηση απόκρισης</w:t>
      </w:r>
      <w:r w:rsidRPr="008725FD">
        <w:rPr>
          <w:b/>
          <w:bCs/>
          <w:i w:val="0"/>
          <w:iCs w:val="0"/>
          <w:sz w:val="22"/>
          <w:szCs w:val="22"/>
          <w:lang w:val="en-US"/>
        </w:rPr>
        <w:t xml:space="preserve">: </w:t>
      </w:r>
      <w:r>
        <w:rPr>
          <w:i w:val="0"/>
          <w:iCs w:val="0"/>
          <w:sz w:val="22"/>
          <w:szCs w:val="22"/>
          <w:lang w:val="en-US"/>
        </w:rPr>
        <w:t xml:space="preserve">&lt; 1 </w:t>
      </w:r>
      <w:proofErr w:type="spellStart"/>
      <w:r>
        <w:rPr>
          <w:i w:val="0"/>
          <w:iCs w:val="0"/>
          <w:sz w:val="22"/>
          <w:szCs w:val="22"/>
          <w:lang w:val="en-US"/>
        </w:rPr>
        <w:t>ms</w:t>
      </w:r>
      <w:proofErr w:type="spellEnd"/>
    </w:p>
    <w:p w14:paraId="1B6A3A0F" w14:textId="68CAA51A" w:rsidR="006F2144" w:rsidRPr="006F2144" w:rsidRDefault="006F2144" w:rsidP="00305097">
      <w:pPr>
        <w:pStyle w:val="a8"/>
        <w:keepNext/>
        <w:numPr>
          <w:ilvl w:val="0"/>
          <w:numId w:val="32"/>
        </w:numPr>
        <w:rPr>
          <w:i w:val="0"/>
          <w:iCs w:val="0"/>
          <w:sz w:val="22"/>
          <w:szCs w:val="22"/>
          <w:lang w:val="el-GR"/>
        </w:rPr>
      </w:pPr>
      <w:r w:rsidRPr="008725FD">
        <w:rPr>
          <w:b/>
          <w:bCs/>
          <w:i w:val="0"/>
          <w:iCs w:val="0"/>
          <w:sz w:val="22"/>
          <w:szCs w:val="22"/>
          <w:lang w:val="el-GR"/>
        </w:rPr>
        <w:t>Μέγιστ</w:t>
      </w:r>
      <w:r w:rsidR="008725FD">
        <w:rPr>
          <w:b/>
          <w:bCs/>
          <w:i w:val="0"/>
          <w:iCs w:val="0"/>
          <w:sz w:val="22"/>
          <w:szCs w:val="22"/>
          <w:lang w:val="el-GR"/>
        </w:rPr>
        <w:t>η</w:t>
      </w:r>
      <w:r w:rsidRPr="008725FD">
        <w:rPr>
          <w:b/>
          <w:bCs/>
          <w:i w:val="0"/>
          <w:iCs w:val="0"/>
          <w:sz w:val="22"/>
          <w:szCs w:val="22"/>
          <w:lang w:val="el-GR"/>
        </w:rPr>
        <w:t xml:space="preserve"> ταχύτητα μετ</w:t>
      </w:r>
      <w:r w:rsidR="008E1806">
        <w:rPr>
          <w:b/>
          <w:bCs/>
          <w:i w:val="0"/>
          <w:iCs w:val="0"/>
          <w:sz w:val="22"/>
          <w:szCs w:val="22"/>
          <w:lang w:val="el-GR"/>
        </w:rPr>
        <w:t>άδοσης</w:t>
      </w:r>
      <w:r w:rsidRPr="008725FD">
        <w:rPr>
          <w:b/>
          <w:bCs/>
          <w:i w:val="0"/>
          <w:iCs w:val="0"/>
          <w:sz w:val="22"/>
          <w:szCs w:val="22"/>
          <w:lang w:val="el-GR"/>
        </w:rPr>
        <w:t xml:space="preserve"> δεδομένων:</w:t>
      </w:r>
      <w:r w:rsidRPr="006F2144">
        <w:rPr>
          <w:i w:val="0"/>
          <w:iCs w:val="0"/>
          <w:sz w:val="22"/>
          <w:szCs w:val="22"/>
          <w:lang w:val="el-GR"/>
        </w:rPr>
        <w:t xml:space="preserve"> </w:t>
      </w:r>
      <w:r>
        <w:rPr>
          <w:i w:val="0"/>
          <w:iCs w:val="0"/>
          <w:sz w:val="22"/>
          <w:szCs w:val="22"/>
          <w:lang w:val="el-GR"/>
        </w:rPr>
        <w:t xml:space="preserve">20 </w:t>
      </w:r>
      <w:r>
        <w:rPr>
          <w:i w:val="0"/>
          <w:iCs w:val="0"/>
          <w:sz w:val="22"/>
          <w:szCs w:val="22"/>
          <w:lang w:val="en-US"/>
        </w:rPr>
        <w:t>Gbps</w:t>
      </w:r>
    </w:p>
    <w:p w14:paraId="1B1ADFEE" w14:textId="379E7A9D" w:rsidR="006F2144" w:rsidRPr="006F2144" w:rsidRDefault="006F2144" w:rsidP="00305097">
      <w:pPr>
        <w:pStyle w:val="a8"/>
        <w:keepNext/>
        <w:numPr>
          <w:ilvl w:val="0"/>
          <w:numId w:val="32"/>
        </w:numPr>
        <w:rPr>
          <w:i w:val="0"/>
          <w:iCs w:val="0"/>
          <w:sz w:val="22"/>
          <w:szCs w:val="22"/>
          <w:lang w:val="el-GR"/>
        </w:rPr>
      </w:pPr>
      <w:r w:rsidRPr="008725FD">
        <w:rPr>
          <w:b/>
          <w:bCs/>
          <w:i w:val="0"/>
          <w:iCs w:val="0"/>
          <w:sz w:val="22"/>
          <w:szCs w:val="22"/>
          <w:lang w:val="el-GR"/>
        </w:rPr>
        <w:t>Ενεργειακή απόδοση:</w:t>
      </w:r>
      <w:r w:rsidRPr="006F2144">
        <w:rPr>
          <w:i w:val="0"/>
          <w:iCs w:val="0"/>
          <w:sz w:val="22"/>
          <w:szCs w:val="22"/>
          <w:lang w:val="el-GR"/>
        </w:rPr>
        <w:t xml:space="preserve"> </w:t>
      </w:r>
      <w:r>
        <w:rPr>
          <w:i w:val="0"/>
          <w:iCs w:val="0"/>
          <w:sz w:val="22"/>
          <w:szCs w:val="22"/>
          <w:lang w:val="el-GR"/>
        </w:rPr>
        <w:t xml:space="preserve">100 φορές μεγαλύτερη σε σύγκριση με την ενεργειακή απόδοση του δικτύου </w:t>
      </w:r>
      <w:r w:rsidRPr="006F2144">
        <w:rPr>
          <w:i w:val="0"/>
          <w:iCs w:val="0"/>
          <w:sz w:val="22"/>
          <w:szCs w:val="22"/>
          <w:lang w:val="el-GR"/>
        </w:rPr>
        <w:t>4</w:t>
      </w:r>
      <w:r>
        <w:rPr>
          <w:i w:val="0"/>
          <w:iCs w:val="0"/>
          <w:sz w:val="22"/>
          <w:szCs w:val="22"/>
          <w:lang w:val="en-US"/>
        </w:rPr>
        <w:t>G</w:t>
      </w:r>
    </w:p>
    <w:p w14:paraId="0B4559AB" w14:textId="77D6157E" w:rsidR="006F2144" w:rsidRDefault="008725FD" w:rsidP="00305097">
      <w:pPr>
        <w:pStyle w:val="a8"/>
        <w:keepNext/>
        <w:numPr>
          <w:ilvl w:val="0"/>
          <w:numId w:val="32"/>
        </w:numPr>
        <w:rPr>
          <w:i w:val="0"/>
          <w:iCs w:val="0"/>
          <w:sz w:val="22"/>
          <w:szCs w:val="22"/>
          <w:lang w:val="el-GR"/>
        </w:rPr>
      </w:pPr>
      <w:r w:rsidRPr="008725FD">
        <w:rPr>
          <w:b/>
          <w:bCs/>
          <w:i w:val="0"/>
          <w:iCs w:val="0"/>
          <w:sz w:val="22"/>
          <w:szCs w:val="22"/>
          <w:lang w:val="en-US"/>
        </w:rPr>
        <w:t>Mobility</w:t>
      </w:r>
      <w:r w:rsidRPr="008725FD">
        <w:rPr>
          <w:b/>
          <w:bCs/>
          <w:i w:val="0"/>
          <w:iCs w:val="0"/>
          <w:sz w:val="22"/>
          <w:szCs w:val="22"/>
          <w:lang w:val="el-GR"/>
        </w:rPr>
        <w:t>:</w:t>
      </w:r>
      <w:r w:rsidRPr="008725FD">
        <w:rPr>
          <w:i w:val="0"/>
          <w:iCs w:val="0"/>
          <w:sz w:val="22"/>
          <w:szCs w:val="22"/>
          <w:lang w:val="el-GR"/>
        </w:rPr>
        <w:t xml:space="preserve"> </w:t>
      </w:r>
      <w:r>
        <w:rPr>
          <w:i w:val="0"/>
          <w:iCs w:val="0"/>
          <w:sz w:val="22"/>
          <w:szCs w:val="22"/>
          <w:lang w:val="el-GR"/>
        </w:rPr>
        <w:t>Δυνατότητα διατήρησης σύνδεσης με συσκευές που κινούνται με ταχύτητα</w:t>
      </w:r>
      <w:r w:rsidRPr="008725FD">
        <w:rPr>
          <w:i w:val="0"/>
          <w:iCs w:val="0"/>
          <w:sz w:val="22"/>
          <w:szCs w:val="22"/>
          <w:lang w:val="el-GR"/>
        </w:rPr>
        <w:t xml:space="preserve"> </w:t>
      </w:r>
      <w:r>
        <w:rPr>
          <w:i w:val="0"/>
          <w:iCs w:val="0"/>
          <w:sz w:val="22"/>
          <w:szCs w:val="22"/>
          <w:lang w:val="el-GR"/>
        </w:rPr>
        <w:t xml:space="preserve">500 </w:t>
      </w:r>
      <w:r>
        <w:rPr>
          <w:i w:val="0"/>
          <w:iCs w:val="0"/>
          <w:sz w:val="22"/>
          <w:szCs w:val="22"/>
          <w:lang w:val="en-US"/>
        </w:rPr>
        <w:t>km</w:t>
      </w:r>
      <w:r w:rsidRPr="008725FD">
        <w:rPr>
          <w:i w:val="0"/>
          <w:iCs w:val="0"/>
          <w:sz w:val="22"/>
          <w:szCs w:val="22"/>
          <w:lang w:val="el-GR"/>
        </w:rPr>
        <w:t>/</w:t>
      </w:r>
      <w:r>
        <w:rPr>
          <w:i w:val="0"/>
          <w:iCs w:val="0"/>
          <w:sz w:val="22"/>
          <w:szCs w:val="22"/>
          <w:lang w:val="en-US"/>
        </w:rPr>
        <w:t>h</w:t>
      </w:r>
      <w:r w:rsidRPr="008725FD">
        <w:rPr>
          <w:i w:val="0"/>
          <w:iCs w:val="0"/>
          <w:sz w:val="22"/>
          <w:szCs w:val="22"/>
          <w:lang w:val="el-GR"/>
        </w:rPr>
        <w:t>.</w:t>
      </w:r>
    </w:p>
    <w:p w14:paraId="7BCD6B34" w14:textId="77777777" w:rsidR="00AE7DEF" w:rsidRDefault="00AE7DEF" w:rsidP="00AE7DEF">
      <w:pPr>
        <w:pStyle w:val="a8"/>
        <w:keepNext/>
        <w:rPr>
          <w:i w:val="0"/>
          <w:iCs w:val="0"/>
          <w:sz w:val="22"/>
          <w:szCs w:val="22"/>
          <w:lang w:val="el-GR"/>
        </w:rPr>
      </w:pPr>
    </w:p>
    <w:p w14:paraId="39B1C4E9" w14:textId="77FD482C" w:rsidR="00AE7DEF" w:rsidRPr="00E24D20" w:rsidRDefault="00AE7DEF" w:rsidP="00AE7DEF">
      <w:pPr>
        <w:pStyle w:val="3"/>
        <w:rPr>
          <w:i/>
          <w:iCs/>
          <w:sz w:val="28"/>
          <w:szCs w:val="28"/>
        </w:rPr>
      </w:pPr>
      <w:bookmarkStart w:id="13" w:name="_Toc177045607"/>
      <w:r w:rsidRPr="00E24D20">
        <w:rPr>
          <w:i/>
          <w:iCs/>
          <w:sz w:val="28"/>
          <w:szCs w:val="28"/>
        </w:rPr>
        <w:t>Δραστηριότητες έξυπνης πόλης</w:t>
      </w:r>
      <w:bookmarkEnd w:id="13"/>
    </w:p>
    <w:p w14:paraId="6F8A19A7" w14:textId="77777777" w:rsidR="00AE7DEF" w:rsidRDefault="00AE7DEF" w:rsidP="00AE7DEF">
      <w:pPr>
        <w:rPr>
          <w:lang w:val="el-GR"/>
        </w:rPr>
      </w:pPr>
    </w:p>
    <w:p w14:paraId="4CA8219E" w14:textId="486D228C" w:rsidR="00AE7DEF" w:rsidRDefault="00846A8F" w:rsidP="00846A8F">
      <w:pPr>
        <w:ind w:firstLine="709"/>
        <w:rPr>
          <w:sz w:val="22"/>
          <w:szCs w:val="22"/>
          <w:lang w:val="el-GR"/>
        </w:rPr>
      </w:pPr>
      <w:r>
        <w:rPr>
          <w:sz w:val="22"/>
          <w:szCs w:val="22"/>
          <w:lang w:val="el-GR"/>
        </w:rPr>
        <w:t>Παρατίθενται τυπικές δραστηριότητες μίας έξυπνης πόλης οι οποίες τεκμηριώνουν την ανάγκη ασύρματης δικτύωσης υψηλών προδια</w:t>
      </w:r>
      <w:r w:rsidR="00B66FCE">
        <w:rPr>
          <w:sz w:val="22"/>
          <w:szCs w:val="22"/>
          <w:lang w:val="el-GR"/>
        </w:rPr>
        <w:t>γ</w:t>
      </w:r>
      <w:r>
        <w:rPr>
          <w:sz w:val="22"/>
          <w:szCs w:val="22"/>
          <w:lang w:val="el-GR"/>
        </w:rPr>
        <w:t>ραφών [1]</w:t>
      </w:r>
      <w:r w:rsidRPr="00846A8F">
        <w:rPr>
          <w:sz w:val="22"/>
          <w:szCs w:val="22"/>
          <w:lang w:val="el-GR"/>
        </w:rPr>
        <w:t>:</w:t>
      </w:r>
    </w:p>
    <w:p w14:paraId="3ECDCB1D" w14:textId="77777777" w:rsidR="00846A8F" w:rsidRDefault="00846A8F" w:rsidP="00846A8F">
      <w:pPr>
        <w:ind w:firstLine="709"/>
        <w:rPr>
          <w:sz w:val="22"/>
          <w:szCs w:val="22"/>
          <w:lang w:val="el-GR"/>
        </w:rPr>
      </w:pPr>
    </w:p>
    <w:p w14:paraId="30AA0804" w14:textId="34DE65CB" w:rsidR="00846A8F" w:rsidRPr="00673975" w:rsidRDefault="00673975" w:rsidP="00305097">
      <w:pPr>
        <w:pStyle w:val="af1"/>
        <w:numPr>
          <w:ilvl w:val="0"/>
          <w:numId w:val="35"/>
        </w:numPr>
        <w:jc w:val="both"/>
      </w:pPr>
      <w:r>
        <w:rPr>
          <w:rFonts w:ascii="Times New Roman" w:hAnsi="Times New Roman" w:cs="Times New Roman"/>
        </w:rPr>
        <w:t xml:space="preserve">Έξυπνοι φωτεινοί σηματοδότες που διασυνδέονται </w:t>
      </w:r>
      <w:proofErr w:type="spellStart"/>
      <w:r>
        <w:rPr>
          <w:rFonts w:ascii="Times New Roman" w:hAnsi="Times New Roman" w:cs="Times New Roman"/>
        </w:rPr>
        <w:t>ευρυζωνικά</w:t>
      </w:r>
      <w:proofErr w:type="spellEnd"/>
      <w:r>
        <w:rPr>
          <w:rFonts w:ascii="Times New Roman" w:hAnsi="Times New Roman" w:cs="Times New Roman"/>
        </w:rPr>
        <w:t xml:space="preserve"> με άλλες συσκευές </w:t>
      </w:r>
      <w:r>
        <w:rPr>
          <w:rFonts w:ascii="Times New Roman" w:hAnsi="Times New Roman" w:cs="Times New Roman"/>
          <w:lang w:val="en-US"/>
        </w:rPr>
        <w:t>IoT</w:t>
      </w:r>
      <w:r>
        <w:rPr>
          <w:rFonts w:ascii="Times New Roman" w:hAnsi="Times New Roman" w:cs="Times New Roman"/>
        </w:rPr>
        <w:t>.</w:t>
      </w:r>
    </w:p>
    <w:p w14:paraId="70CC9241" w14:textId="00C5C5D8" w:rsidR="00673975" w:rsidRPr="00673975" w:rsidRDefault="00673975" w:rsidP="00305097">
      <w:pPr>
        <w:pStyle w:val="af1"/>
        <w:numPr>
          <w:ilvl w:val="0"/>
          <w:numId w:val="35"/>
        </w:numPr>
        <w:jc w:val="both"/>
      </w:pPr>
      <w:r>
        <w:rPr>
          <w:rFonts w:ascii="Times New Roman" w:hAnsi="Times New Roman" w:cs="Times New Roman"/>
        </w:rPr>
        <w:t>Αυτόνομα οχήματα.</w:t>
      </w:r>
    </w:p>
    <w:p w14:paraId="44EE62A8" w14:textId="0F0F3471" w:rsidR="00673975" w:rsidRPr="00673975" w:rsidRDefault="00673975" w:rsidP="00305097">
      <w:pPr>
        <w:pStyle w:val="af1"/>
        <w:numPr>
          <w:ilvl w:val="0"/>
          <w:numId w:val="35"/>
        </w:numPr>
        <w:jc w:val="both"/>
      </w:pPr>
      <w:r>
        <w:rPr>
          <w:rFonts w:ascii="Times New Roman" w:hAnsi="Times New Roman" w:cs="Times New Roman"/>
        </w:rPr>
        <w:t xml:space="preserve">Ρομπότ και </w:t>
      </w:r>
      <w:r>
        <w:rPr>
          <w:rFonts w:ascii="Times New Roman" w:hAnsi="Times New Roman" w:cs="Times New Roman"/>
          <w:lang w:val="en-US"/>
        </w:rPr>
        <w:t>drones</w:t>
      </w:r>
      <w:r w:rsidRPr="00673975">
        <w:rPr>
          <w:rFonts w:ascii="Times New Roman" w:hAnsi="Times New Roman" w:cs="Times New Roman"/>
        </w:rPr>
        <w:t xml:space="preserve"> </w:t>
      </w:r>
      <w:r>
        <w:rPr>
          <w:rFonts w:ascii="Times New Roman" w:hAnsi="Times New Roman" w:cs="Times New Roman"/>
        </w:rPr>
        <w:t>που παραδίδουν ή πωλούν προϊόντα και σερβίρουν σε εστιατόρια.</w:t>
      </w:r>
    </w:p>
    <w:p w14:paraId="3647180E" w14:textId="155BC0BD" w:rsidR="00673975" w:rsidRPr="00673975" w:rsidRDefault="00673975" w:rsidP="00305097">
      <w:pPr>
        <w:pStyle w:val="af1"/>
        <w:numPr>
          <w:ilvl w:val="0"/>
          <w:numId w:val="35"/>
        </w:numPr>
        <w:jc w:val="both"/>
      </w:pPr>
      <w:r>
        <w:rPr>
          <w:rFonts w:ascii="Times New Roman" w:hAnsi="Times New Roman" w:cs="Times New Roman"/>
        </w:rPr>
        <w:t>Έξυπνη συγκομιδή απορριμμάτων και αυτοματοποιημένη λειτουργία μεταφόρτωσης απορριμμάτων.</w:t>
      </w:r>
    </w:p>
    <w:p w14:paraId="5347CBA2" w14:textId="38C08915" w:rsidR="00673975" w:rsidRPr="00B90115" w:rsidRDefault="00B90115" w:rsidP="00305097">
      <w:pPr>
        <w:pStyle w:val="af1"/>
        <w:numPr>
          <w:ilvl w:val="0"/>
          <w:numId w:val="35"/>
        </w:numPr>
        <w:jc w:val="both"/>
      </w:pPr>
      <w:r>
        <w:rPr>
          <w:rFonts w:ascii="Times New Roman" w:hAnsi="Times New Roman" w:cs="Times New Roman"/>
        </w:rPr>
        <w:t>Ταχεία και ζωντανή επικοινωνία με το κέντρο επιχειρήσεων για τη διαχείριση επειγόντων περιστατικών.</w:t>
      </w:r>
    </w:p>
    <w:p w14:paraId="39A911D2" w14:textId="30030260" w:rsidR="00B90115" w:rsidRPr="00B90115" w:rsidRDefault="00B90115" w:rsidP="00305097">
      <w:pPr>
        <w:pStyle w:val="af1"/>
        <w:numPr>
          <w:ilvl w:val="0"/>
          <w:numId w:val="35"/>
        </w:numPr>
        <w:jc w:val="both"/>
      </w:pPr>
      <w:r>
        <w:rPr>
          <w:rFonts w:ascii="Times New Roman" w:hAnsi="Times New Roman" w:cs="Times New Roman"/>
        </w:rPr>
        <w:t xml:space="preserve">Έξυπνη διαχείριση της κίνησης στους δρόμους με τη βοήθεια του δικτύου </w:t>
      </w:r>
      <w:r>
        <w:rPr>
          <w:rFonts w:ascii="Times New Roman" w:hAnsi="Times New Roman" w:cs="Times New Roman"/>
          <w:lang w:val="en-US"/>
        </w:rPr>
        <w:t>IoT</w:t>
      </w:r>
      <w:r w:rsidRPr="00B90115">
        <w:rPr>
          <w:rFonts w:ascii="Times New Roman" w:hAnsi="Times New Roman" w:cs="Times New Roman"/>
        </w:rPr>
        <w:t xml:space="preserve"> </w:t>
      </w:r>
      <w:r>
        <w:rPr>
          <w:rFonts w:ascii="Times New Roman" w:hAnsi="Times New Roman" w:cs="Times New Roman"/>
        </w:rPr>
        <w:t>και ενός έξυπνου συστήματος διαχείρισης στάθμευσης οχημάτων.</w:t>
      </w:r>
    </w:p>
    <w:p w14:paraId="65A0D51C" w14:textId="788B9CC0" w:rsidR="00B90115" w:rsidRPr="00B90115" w:rsidRDefault="00B90115" w:rsidP="00305097">
      <w:pPr>
        <w:pStyle w:val="af1"/>
        <w:numPr>
          <w:ilvl w:val="0"/>
          <w:numId w:val="35"/>
        </w:numPr>
        <w:jc w:val="both"/>
      </w:pPr>
      <w:r>
        <w:rPr>
          <w:rFonts w:ascii="Times New Roman" w:hAnsi="Times New Roman" w:cs="Times New Roman"/>
        </w:rPr>
        <w:t xml:space="preserve">Αποδοτική διαχείριση των ενεργειακών πόρων με τη βοήθεια διασυνδεδεμένων αισθητήρων με το δίκτυο </w:t>
      </w:r>
      <w:r w:rsidRPr="00B90115">
        <w:rPr>
          <w:rFonts w:ascii="Times New Roman" w:hAnsi="Times New Roman" w:cs="Times New Roman"/>
        </w:rPr>
        <w:t>5</w:t>
      </w:r>
      <w:r>
        <w:rPr>
          <w:rFonts w:ascii="Times New Roman" w:hAnsi="Times New Roman" w:cs="Times New Roman"/>
          <w:lang w:val="en-US"/>
        </w:rPr>
        <w:t>G</w:t>
      </w:r>
      <w:r w:rsidRPr="00B90115">
        <w:rPr>
          <w:rFonts w:ascii="Times New Roman" w:hAnsi="Times New Roman" w:cs="Times New Roman"/>
        </w:rPr>
        <w:t>.</w:t>
      </w:r>
    </w:p>
    <w:p w14:paraId="468844DB" w14:textId="10BADF58" w:rsidR="00B90115" w:rsidRPr="00B90115" w:rsidRDefault="00B90115" w:rsidP="00305097">
      <w:pPr>
        <w:pStyle w:val="af1"/>
        <w:numPr>
          <w:ilvl w:val="0"/>
          <w:numId w:val="35"/>
        </w:numPr>
        <w:jc w:val="both"/>
      </w:pPr>
      <w:r>
        <w:rPr>
          <w:rFonts w:ascii="Times New Roman" w:hAnsi="Times New Roman" w:cs="Times New Roman"/>
        </w:rPr>
        <w:t>Έξυπνο σύστημα αστυνόμευσης με τη βοήθεια ρομποτικών συστημάτων τα οποία διαθέτουν υψηλής ευκρίνειας κάμερες για την αναγνώριση προσώπου.</w:t>
      </w:r>
    </w:p>
    <w:p w14:paraId="45377939" w14:textId="1466D848" w:rsidR="00B90115" w:rsidRPr="00B90115" w:rsidRDefault="00B90115" w:rsidP="00305097">
      <w:pPr>
        <w:pStyle w:val="af1"/>
        <w:numPr>
          <w:ilvl w:val="0"/>
          <w:numId w:val="35"/>
        </w:numPr>
        <w:jc w:val="both"/>
      </w:pPr>
      <w:r>
        <w:rPr>
          <w:rFonts w:ascii="Times New Roman" w:hAnsi="Times New Roman" w:cs="Times New Roman"/>
        </w:rPr>
        <w:t>Απομακρυσμένη παρακολούθηση και συλλογή δεδομένων για την ενεργειακή κατανάλωση και την κατανάλωση νερού.</w:t>
      </w:r>
    </w:p>
    <w:p w14:paraId="08E656DE" w14:textId="25027126" w:rsidR="00B90115" w:rsidRPr="00B90115" w:rsidRDefault="00B90115" w:rsidP="00305097">
      <w:pPr>
        <w:pStyle w:val="af1"/>
        <w:numPr>
          <w:ilvl w:val="0"/>
          <w:numId w:val="35"/>
        </w:numPr>
        <w:jc w:val="both"/>
      </w:pPr>
      <w:r>
        <w:rPr>
          <w:rFonts w:ascii="Times New Roman" w:hAnsi="Times New Roman" w:cs="Times New Roman"/>
        </w:rPr>
        <w:t xml:space="preserve">Αξιολόγηση της ποιότητας του αέρα με τη χρήση διασυνδεδεμένων αισθητήρων οι οποίοι αναλύουν την ποιότητα του </w:t>
      </w:r>
      <w:proofErr w:type="spellStart"/>
      <w:r>
        <w:rPr>
          <w:rFonts w:ascii="Times New Roman" w:hAnsi="Times New Roman" w:cs="Times New Roman"/>
        </w:rPr>
        <w:t>άερα</w:t>
      </w:r>
      <w:proofErr w:type="spellEnd"/>
      <w:r>
        <w:rPr>
          <w:rFonts w:ascii="Times New Roman" w:hAnsi="Times New Roman" w:cs="Times New Roman"/>
        </w:rPr>
        <w:t xml:space="preserve"> και στέλνουν τις πληροφορίες ζωντανά στο κέντρο. </w:t>
      </w:r>
    </w:p>
    <w:p w14:paraId="5CA53D12" w14:textId="23CDE2BF" w:rsidR="00B90115" w:rsidRDefault="00B66FCE" w:rsidP="00B66FCE">
      <w:pPr>
        <w:ind w:firstLine="709"/>
        <w:rPr>
          <w:sz w:val="22"/>
          <w:szCs w:val="22"/>
          <w:lang w:val="el-GR"/>
        </w:rPr>
      </w:pPr>
      <w:r>
        <w:rPr>
          <w:sz w:val="22"/>
          <w:szCs w:val="22"/>
          <w:lang w:val="el-GR"/>
        </w:rPr>
        <w:t xml:space="preserve">Η ανάπτυξη της έξυπνης πόλης χρειάζεται τεχνικές υποδομές που εξασφαλίζουν </w:t>
      </w:r>
      <w:r w:rsidR="00680A58">
        <w:rPr>
          <w:sz w:val="22"/>
          <w:szCs w:val="22"/>
          <w:lang w:val="el-GR"/>
        </w:rPr>
        <w:t>γρήγορες</w:t>
      </w:r>
      <w:r>
        <w:rPr>
          <w:sz w:val="22"/>
          <w:szCs w:val="22"/>
          <w:lang w:val="el-GR"/>
        </w:rPr>
        <w:t xml:space="preserve"> και αξιόπιστες συνδέσεις όπως και μεγάλη χωρητικότητα για τη διαχείριση μεγάλου αριθμού συσκευών. Η τεχνική υποδομή είναι το διαδίκτυο των πραγμάτων (</w:t>
      </w:r>
      <w:r>
        <w:rPr>
          <w:sz w:val="22"/>
          <w:szCs w:val="22"/>
          <w:lang w:val="en-US"/>
        </w:rPr>
        <w:t>Internet</w:t>
      </w:r>
      <w:r w:rsidRPr="00B66FCE">
        <w:rPr>
          <w:sz w:val="22"/>
          <w:szCs w:val="22"/>
          <w:lang w:val="el-GR"/>
        </w:rPr>
        <w:t xml:space="preserve"> </w:t>
      </w:r>
      <w:r>
        <w:rPr>
          <w:sz w:val="22"/>
          <w:szCs w:val="22"/>
          <w:lang w:val="en-US"/>
        </w:rPr>
        <w:t>of</w:t>
      </w:r>
      <w:r w:rsidRPr="00B66FCE">
        <w:rPr>
          <w:sz w:val="22"/>
          <w:szCs w:val="22"/>
          <w:lang w:val="el-GR"/>
        </w:rPr>
        <w:t xml:space="preserve"> </w:t>
      </w:r>
      <w:r>
        <w:rPr>
          <w:sz w:val="22"/>
          <w:szCs w:val="22"/>
          <w:lang w:val="en-US"/>
        </w:rPr>
        <w:t>Things</w:t>
      </w:r>
      <w:r w:rsidRPr="00B66FCE">
        <w:rPr>
          <w:sz w:val="22"/>
          <w:szCs w:val="22"/>
          <w:lang w:val="el-GR"/>
        </w:rPr>
        <w:t xml:space="preserve">) </w:t>
      </w:r>
      <w:r>
        <w:rPr>
          <w:sz w:val="22"/>
          <w:szCs w:val="22"/>
          <w:lang w:val="el-GR"/>
        </w:rPr>
        <w:t>το οποίο λειτουργεί αποδοτικά στο δίκτυο 5</w:t>
      </w:r>
      <w:r>
        <w:rPr>
          <w:sz w:val="22"/>
          <w:szCs w:val="22"/>
          <w:lang w:val="en-US"/>
        </w:rPr>
        <w:t>G</w:t>
      </w:r>
      <w:r w:rsidRPr="00B66FCE">
        <w:rPr>
          <w:sz w:val="22"/>
          <w:szCs w:val="22"/>
          <w:lang w:val="el-GR"/>
        </w:rPr>
        <w:t xml:space="preserve">. </w:t>
      </w:r>
    </w:p>
    <w:p w14:paraId="06F409CC" w14:textId="77777777" w:rsidR="009F4E4A" w:rsidRDefault="009F4E4A" w:rsidP="00B66FCE">
      <w:pPr>
        <w:ind w:firstLine="709"/>
        <w:rPr>
          <w:sz w:val="22"/>
          <w:szCs w:val="22"/>
          <w:lang w:val="el-GR"/>
        </w:rPr>
      </w:pPr>
    </w:p>
    <w:p w14:paraId="3ACCEB86" w14:textId="77777777" w:rsidR="009F4E4A" w:rsidRPr="00B66FCE" w:rsidRDefault="009F4E4A" w:rsidP="00B66FCE">
      <w:pPr>
        <w:ind w:firstLine="709"/>
        <w:rPr>
          <w:sz w:val="22"/>
          <w:szCs w:val="22"/>
          <w:lang w:val="el-GR"/>
        </w:rPr>
      </w:pPr>
    </w:p>
    <w:p w14:paraId="3FE8E5D2" w14:textId="4834323C" w:rsidR="009F4E4A" w:rsidRPr="00956178" w:rsidRDefault="009F4E4A" w:rsidP="009F4E4A">
      <w:pPr>
        <w:pStyle w:val="3"/>
        <w:rPr>
          <w:i/>
          <w:iCs/>
          <w:sz w:val="28"/>
          <w:szCs w:val="28"/>
        </w:rPr>
      </w:pPr>
      <w:bookmarkStart w:id="14" w:name="_Toc177045608"/>
      <w:r>
        <w:rPr>
          <w:i/>
          <w:iCs/>
          <w:sz w:val="28"/>
          <w:szCs w:val="28"/>
        </w:rPr>
        <w:lastRenderedPageBreak/>
        <w:t xml:space="preserve">Διείσδυση του </w:t>
      </w:r>
      <w:r w:rsidRPr="009F4E4A">
        <w:rPr>
          <w:i/>
          <w:iCs/>
          <w:sz w:val="28"/>
          <w:szCs w:val="28"/>
        </w:rPr>
        <w:t>5</w:t>
      </w:r>
      <w:r>
        <w:rPr>
          <w:i/>
          <w:iCs/>
          <w:sz w:val="28"/>
          <w:szCs w:val="28"/>
          <w:lang w:val="en-US"/>
        </w:rPr>
        <w:t>G</w:t>
      </w:r>
      <w:r w:rsidRPr="009F4E4A">
        <w:rPr>
          <w:i/>
          <w:iCs/>
          <w:sz w:val="28"/>
          <w:szCs w:val="28"/>
        </w:rPr>
        <w:t xml:space="preserve"> </w:t>
      </w:r>
      <w:r>
        <w:rPr>
          <w:i/>
          <w:iCs/>
          <w:sz w:val="28"/>
          <w:szCs w:val="28"/>
        </w:rPr>
        <w:t>στις έξυπνες πόλε</w:t>
      </w:r>
      <w:r w:rsidR="0090395D">
        <w:rPr>
          <w:i/>
          <w:iCs/>
          <w:sz w:val="28"/>
          <w:szCs w:val="28"/>
        </w:rPr>
        <w:t>ι</w:t>
      </w:r>
      <w:r>
        <w:rPr>
          <w:i/>
          <w:iCs/>
          <w:sz w:val="28"/>
          <w:szCs w:val="28"/>
        </w:rPr>
        <w:t>ς</w:t>
      </w:r>
      <w:bookmarkEnd w:id="14"/>
    </w:p>
    <w:p w14:paraId="0BC7A48D" w14:textId="4B45E48B" w:rsidR="00FF139C" w:rsidRDefault="00956CB6" w:rsidP="00FF139C">
      <w:pPr>
        <w:pStyle w:val="a8"/>
        <w:keepNext/>
        <w:ind w:firstLine="709"/>
        <w:rPr>
          <w:i w:val="0"/>
          <w:iCs w:val="0"/>
          <w:sz w:val="22"/>
          <w:szCs w:val="22"/>
          <w:lang w:val="el-GR"/>
        </w:rPr>
      </w:pPr>
      <w:r>
        <w:rPr>
          <w:i w:val="0"/>
          <w:iCs w:val="0"/>
          <w:sz w:val="22"/>
          <w:szCs w:val="22"/>
          <w:lang w:val="el-GR"/>
        </w:rPr>
        <w:t xml:space="preserve">Η τεχνολογία </w:t>
      </w:r>
      <w:r w:rsidRPr="00956CB6">
        <w:rPr>
          <w:i w:val="0"/>
          <w:iCs w:val="0"/>
          <w:sz w:val="22"/>
          <w:szCs w:val="22"/>
          <w:lang w:val="el-GR"/>
        </w:rPr>
        <w:t>5</w:t>
      </w:r>
      <w:r>
        <w:rPr>
          <w:i w:val="0"/>
          <w:iCs w:val="0"/>
          <w:sz w:val="22"/>
          <w:szCs w:val="22"/>
          <w:lang w:val="en-US"/>
        </w:rPr>
        <w:t>G</w:t>
      </w:r>
      <w:r w:rsidRPr="00956CB6">
        <w:rPr>
          <w:i w:val="0"/>
          <w:iCs w:val="0"/>
          <w:sz w:val="22"/>
          <w:szCs w:val="22"/>
          <w:lang w:val="el-GR"/>
        </w:rPr>
        <w:t xml:space="preserve"> </w:t>
      </w:r>
      <w:r>
        <w:rPr>
          <w:i w:val="0"/>
          <w:iCs w:val="0"/>
          <w:sz w:val="22"/>
          <w:szCs w:val="22"/>
          <w:lang w:val="el-GR"/>
        </w:rPr>
        <w:t xml:space="preserve">αναμένεται να μετασχηματίσει </w:t>
      </w:r>
      <w:r w:rsidR="006B14D6">
        <w:rPr>
          <w:i w:val="0"/>
          <w:iCs w:val="0"/>
          <w:sz w:val="22"/>
          <w:szCs w:val="22"/>
          <w:lang w:val="el-GR"/>
        </w:rPr>
        <w:t>εξ ’ολοκλήρου</w:t>
      </w:r>
      <w:r>
        <w:rPr>
          <w:i w:val="0"/>
          <w:iCs w:val="0"/>
          <w:sz w:val="22"/>
          <w:szCs w:val="22"/>
          <w:lang w:val="el-GR"/>
        </w:rPr>
        <w:t xml:space="preserve"> συγκεκριμένους τομείς της έξυπνης πόλης. Οι τομείς αυτοί μπορούν να ομαδοποιηθούν ως εξής</w:t>
      </w:r>
      <w:r w:rsidRPr="00956CB6">
        <w:rPr>
          <w:i w:val="0"/>
          <w:iCs w:val="0"/>
          <w:sz w:val="22"/>
          <w:szCs w:val="22"/>
          <w:lang w:val="el-GR"/>
        </w:rPr>
        <w:t xml:space="preserve">: </w:t>
      </w:r>
      <w:r>
        <w:rPr>
          <w:i w:val="0"/>
          <w:iCs w:val="0"/>
          <w:sz w:val="22"/>
          <w:szCs w:val="22"/>
          <w:lang w:val="el-GR"/>
        </w:rPr>
        <w:t xml:space="preserve">Ενέργεια, </w:t>
      </w:r>
      <w:r w:rsidR="00D60B60">
        <w:rPr>
          <w:i w:val="0"/>
          <w:iCs w:val="0"/>
          <w:sz w:val="22"/>
          <w:szCs w:val="22"/>
          <w:lang w:val="el-GR"/>
        </w:rPr>
        <w:t xml:space="preserve">Υγεία, </w:t>
      </w:r>
      <w:r w:rsidR="00FC5487">
        <w:rPr>
          <w:i w:val="0"/>
          <w:iCs w:val="0"/>
          <w:sz w:val="22"/>
          <w:szCs w:val="22"/>
          <w:lang w:val="el-GR"/>
        </w:rPr>
        <w:t>Βιομηχανίας</w:t>
      </w:r>
      <w:r>
        <w:rPr>
          <w:i w:val="0"/>
          <w:iCs w:val="0"/>
          <w:sz w:val="22"/>
          <w:szCs w:val="22"/>
          <w:lang w:val="el-GR"/>
        </w:rPr>
        <w:t>, Πολυμέσα και διασκέδαση,</w:t>
      </w:r>
      <w:r w:rsidR="008343F5">
        <w:rPr>
          <w:i w:val="0"/>
          <w:iCs w:val="0"/>
          <w:sz w:val="22"/>
          <w:szCs w:val="22"/>
          <w:lang w:val="el-GR"/>
        </w:rPr>
        <w:t xml:space="preserve"> Αυτοκινητοβιομηχανία και Μέσα Μαζικής Μ</w:t>
      </w:r>
      <w:r w:rsidR="00C5373E">
        <w:rPr>
          <w:i w:val="0"/>
          <w:iCs w:val="0"/>
          <w:sz w:val="22"/>
          <w:szCs w:val="22"/>
          <w:lang w:val="el-GR"/>
        </w:rPr>
        <w:t>εταφοράς [</w:t>
      </w:r>
      <w:r w:rsidR="00C5373E" w:rsidRPr="00C5373E">
        <w:rPr>
          <w:i w:val="0"/>
          <w:iCs w:val="0"/>
          <w:sz w:val="22"/>
          <w:szCs w:val="22"/>
          <w:lang w:val="el-GR"/>
        </w:rPr>
        <w:t>4</w:t>
      </w:r>
      <w:r>
        <w:rPr>
          <w:i w:val="0"/>
          <w:iCs w:val="0"/>
          <w:sz w:val="22"/>
          <w:szCs w:val="22"/>
          <w:lang w:val="el-GR"/>
        </w:rPr>
        <w:t>].</w:t>
      </w:r>
    </w:p>
    <w:p w14:paraId="32407C51" w14:textId="28536BB9" w:rsidR="00FF139C" w:rsidRDefault="00FF139C" w:rsidP="00FF139C">
      <w:pPr>
        <w:pStyle w:val="a8"/>
        <w:keepNext/>
        <w:ind w:firstLine="709"/>
        <w:rPr>
          <w:i w:val="0"/>
          <w:iCs w:val="0"/>
          <w:sz w:val="22"/>
          <w:szCs w:val="22"/>
          <w:lang w:val="el-GR"/>
        </w:rPr>
      </w:pPr>
      <w:r>
        <w:rPr>
          <w:i w:val="0"/>
          <w:iCs w:val="0"/>
          <w:sz w:val="22"/>
          <w:szCs w:val="22"/>
          <w:lang w:val="el-GR"/>
        </w:rPr>
        <w:t xml:space="preserve">Οι ανάγκες σχετικά με την παραγωγή, μεταφορά και κατανάλωση της ενέργειας μεταβάλλονται παγκοσμίως. Μέχρι σήμερα μία μεγάλη κεντρική μονάδα παραγωγής ενέργειας αρκούσε για την κάλυψη των αναγκών των τελικών χρηστών. Με την ενσωμάτωση των ανανεώσιμων πηγών ενέργειας υπεισέρχεται στην εξίσωση ο παράγοντας του απρόβλεπτου της παραγωγής ενέργειας από μικρές </w:t>
      </w:r>
      <w:proofErr w:type="spellStart"/>
      <w:r>
        <w:rPr>
          <w:i w:val="0"/>
          <w:iCs w:val="0"/>
          <w:sz w:val="22"/>
          <w:szCs w:val="22"/>
          <w:lang w:val="el-GR"/>
        </w:rPr>
        <w:t>φωτοβολταϊκές</w:t>
      </w:r>
      <w:proofErr w:type="spellEnd"/>
      <w:r>
        <w:rPr>
          <w:i w:val="0"/>
          <w:iCs w:val="0"/>
          <w:sz w:val="22"/>
          <w:szCs w:val="22"/>
          <w:lang w:val="el-GR"/>
        </w:rPr>
        <w:t xml:space="preserve"> μονάδες, ανεμογεννήτριες και υδροηλεκτρικούς σταθμούς. Οι μονάδες ΑΠΕ είναι χιλιάδες και τείνουν να αντικαταστήσουν τα παραδοσιακά κεντρικά συστήματα παραγωγής ενέργειας. Ως εκ τούτου, η παραγωγή ενέργειας και τα δίκτυα διανομής πλέον υποστηρίζουν την αμφίδρομη ροή ισχύος, επιτρέποντας στους καταναλωτές ν</w:t>
      </w:r>
      <w:r w:rsidR="00C5373E">
        <w:rPr>
          <w:i w:val="0"/>
          <w:iCs w:val="0"/>
          <w:sz w:val="22"/>
          <w:szCs w:val="22"/>
          <w:lang w:val="el-GR"/>
        </w:rPr>
        <w:t>α γίνουν παραγωγοί ενέργειας [</w:t>
      </w:r>
      <w:r w:rsidR="00C5373E" w:rsidRPr="00C5373E">
        <w:rPr>
          <w:i w:val="0"/>
          <w:iCs w:val="0"/>
          <w:sz w:val="22"/>
          <w:szCs w:val="22"/>
          <w:lang w:val="el-GR"/>
        </w:rPr>
        <w:t>4</w:t>
      </w:r>
      <w:r>
        <w:rPr>
          <w:i w:val="0"/>
          <w:iCs w:val="0"/>
          <w:sz w:val="22"/>
          <w:szCs w:val="22"/>
          <w:lang w:val="el-GR"/>
        </w:rPr>
        <w:t xml:space="preserve">]. </w:t>
      </w:r>
    </w:p>
    <w:p w14:paraId="6A124BD6" w14:textId="22F8BB73" w:rsidR="00FF139C" w:rsidRDefault="00FF139C" w:rsidP="00FF139C">
      <w:pPr>
        <w:pStyle w:val="a8"/>
        <w:keepNext/>
        <w:ind w:firstLine="709"/>
        <w:rPr>
          <w:i w:val="0"/>
          <w:iCs w:val="0"/>
          <w:sz w:val="22"/>
          <w:szCs w:val="22"/>
          <w:lang w:val="el-GR"/>
        </w:rPr>
      </w:pPr>
      <w:r>
        <w:rPr>
          <w:i w:val="0"/>
          <w:iCs w:val="0"/>
          <w:sz w:val="22"/>
          <w:szCs w:val="22"/>
          <w:lang w:val="el-GR"/>
        </w:rPr>
        <w:t xml:space="preserve">Το </w:t>
      </w:r>
      <w:r w:rsidRPr="00FF139C">
        <w:rPr>
          <w:i w:val="0"/>
          <w:iCs w:val="0"/>
          <w:sz w:val="22"/>
          <w:szCs w:val="22"/>
          <w:lang w:val="el-GR"/>
        </w:rPr>
        <w:t>5</w:t>
      </w:r>
      <w:r>
        <w:rPr>
          <w:i w:val="0"/>
          <w:iCs w:val="0"/>
          <w:sz w:val="22"/>
          <w:szCs w:val="22"/>
          <w:lang w:val="en-US"/>
        </w:rPr>
        <w:t>G</w:t>
      </w:r>
      <w:r w:rsidRPr="00FF139C">
        <w:rPr>
          <w:i w:val="0"/>
          <w:iCs w:val="0"/>
          <w:sz w:val="22"/>
          <w:szCs w:val="22"/>
          <w:lang w:val="el-GR"/>
        </w:rPr>
        <w:t xml:space="preserve"> </w:t>
      </w:r>
      <w:r>
        <w:rPr>
          <w:i w:val="0"/>
          <w:iCs w:val="0"/>
          <w:sz w:val="22"/>
          <w:szCs w:val="22"/>
          <w:lang w:val="el-GR"/>
        </w:rPr>
        <w:t>επικεντρώνεται στη διασύνδεση και στην απομακρυσμένη παρακολούθηση των σταθμών παραγωγής ενέργειας σε όλο το μήκος της αλυσίδας παραγωγή – μεταφορά – διανομή – κατανάλωση ενέργειας. Το 5</w:t>
      </w:r>
      <w:r>
        <w:rPr>
          <w:i w:val="0"/>
          <w:iCs w:val="0"/>
          <w:sz w:val="22"/>
          <w:szCs w:val="22"/>
          <w:lang w:val="en-US"/>
        </w:rPr>
        <w:t>G</w:t>
      </w:r>
      <w:r w:rsidRPr="00FF139C">
        <w:rPr>
          <w:i w:val="0"/>
          <w:iCs w:val="0"/>
          <w:sz w:val="22"/>
          <w:szCs w:val="22"/>
          <w:lang w:val="el-GR"/>
        </w:rPr>
        <w:t xml:space="preserve"> </w:t>
      </w:r>
      <w:r>
        <w:rPr>
          <w:i w:val="0"/>
          <w:iCs w:val="0"/>
          <w:sz w:val="22"/>
          <w:szCs w:val="22"/>
          <w:lang w:val="el-GR"/>
        </w:rPr>
        <w:t>είναι σε θέση να βελτιώσει την διαχείριση ενέργειας</w:t>
      </w:r>
      <w:r w:rsidR="006B02AD">
        <w:rPr>
          <w:i w:val="0"/>
          <w:iCs w:val="0"/>
          <w:sz w:val="22"/>
          <w:szCs w:val="22"/>
          <w:lang w:val="el-GR"/>
        </w:rPr>
        <w:t>, να μειώσει τον χρόνο συντήρησης και τα λειτουργικά έξοδα μέσω της διαχείρισης των διανεμημένων ενεργειακών πόρων, μέσω έξυπνων συστημάτων μέτρησης και της ενσωμάτωσης αισθητήρων στ</w:t>
      </w:r>
      <w:r w:rsidR="00C5373E">
        <w:rPr>
          <w:i w:val="0"/>
          <w:iCs w:val="0"/>
          <w:sz w:val="22"/>
          <w:szCs w:val="22"/>
          <w:lang w:val="el-GR"/>
        </w:rPr>
        <w:t>α δίκτυα παραγωγής ενέργειας [</w:t>
      </w:r>
      <w:r w:rsidR="00C5373E" w:rsidRPr="00C5373E">
        <w:rPr>
          <w:i w:val="0"/>
          <w:iCs w:val="0"/>
          <w:sz w:val="22"/>
          <w:szCs w:val="22"/>
          <w:lang w:val="el-GR"/>
        </w:rPr>
        <w:t>4</w:t>
      </w:r>
      <w:r w:rsidR="006B02AD">
        <w:rPr>
          <w:i w:val="0"/>
          <w:iCs w:val="0"/>
          <w:sz w:val="22"/>
          <w:szCs w:val="22"/>
          <w:lang w:val="el-GR"/>
        </w:rPr>
        <w:t>]. Σε αυτούς τους στόχους αναμένεται να συμβάλλει η ανάπτυξη έξυπνων δικτύων (</w:t>
      </w:r>
      <w:r w:rsidR="006B02AD">
        <w:rPr>
          <w:i w:val="0"/>
          <w:iCs w:val="0"/>
          <w:sz w:val="22"/>
          <w:szCs w:val="22"/>
          <w:lang w:val="en-US"/>
        </w:rPr>
        <w:t>Intelligent</w:t>
      </w:r>
      <w:r w:rsidR="006B02AD" w:rsidRPr="006B02AD">
        <w:rPr>
          <w:i w:val="0"/>
          <w:iCs w:val="0"/>
          <w:sz w:val="22"/>
          <w:szCs w:val="22"/>
          <w:lang w:val="el-GR"/>
        </w:rPr>
        <w:t xml:space="preserve"> </w:t>
      </w:r>
      <w:r w:rsidR="006B02AD">
        <w:rPr>
          <w:i w:val="0"/>
          <w:iCs w:val="0"/>
          <w:sz w:val="22"/>
          <w:szCs w:val="22"/>
          <w:lang w:val="en-US"/>
        </w:rPr>
        <w:t>Grids</w:t>
      </w:r>
      <w:r w:rsidR="006B02AD" w:rsidRPr="006B02AD">
        <w:rPr>
          <w:i w:val="0"/>
          <w:iCs w:val="0"/>
          <w:sz w:val="22"/>
          <w:szCs w:val="22"/>
          <w:lang w:val="el-GR"/>
        </w:rPr>
        <w:t xml:space="preserve">) </w:t>
      </w:r>
      <w:r w:rsidR="006B02AD">
        <w:rPr>
          <w:i w:val="0"/>
          <w:iCs w:val="0"/>
          <w:sz w:val="22"/>
          <w:szCs w:val="22"/>
          <w:lang w:val="el-GR"/>
        </w:rPr>
        <w:t xml:space="preserve">τα οποία αναλαμβάνουν την </w:t>
      </w:r>
      <w:r w:rsidR="006B14D6">
        <w:rPr>
          <w:i w:val="0"/>
          <w:iCs w:val="0"/>
          <w:sz w:val="22"/>
          <w:szCs w:val="22"/>
          <w:lang w:val="el-GR"/>
        </w:rPr>
        <w:t>διαχείρισης</w:t>
      </w:r>
      <w:r w:rsidR="006B02AD">
        <w:rPr>
          <w:i w:val="0"/>
          <w:iCs w:val="0"/>
          <w:sz w:val="22"/>
          <w:szCs w:val="22"/>
          <w:lang w:val="el-GR"/>
        </w:rPr>
        <w:t xml:space="preserve"> της διανεμημένης ενέργειας, την αυτοματοποιημένη επίβλεψη των υποδομών και τον απομακρυσμένο έλεγχο των εγκαταστάσεων. Η διαχείριση των διανεμημένων ενεργειακών πόρων βελτιώνει την παραγωγή και την διανομή των διαρκών αυξανόμενων διανεμημένων ενεργειακών πηγών, καθώς επιτρέπει την άμεση α</w:t>
      </w:r>
      <w:r w:rsidR="00C5373E">
        <w:rPr>
          <w:i w:val="0"/>
          <w:iCs w:val="0"/>
          <w:sz w:val="22"/>
          <w:szCs w:val="22"/>
          <w:lang w:val="el-GR"/>
        </w:rPr>
        <w:t>πόκριση στη ζήτηση ενέργειας [</w:t>
      </w:r>
      <w:r w:rsidR="00C5373E" w:rsidRPr="00C5373E">
        <w:rPr>
          <w:i w:val="0"/>
          <w:iCs w:val="0"/>
          <w:sz w:val="22"/>
          <w:szCs w:val="22"/>
          <w:lang w:val="el-GR"/>
        </w:rPr>
        <w:t>4</w:t>
      </w:r>
      <w:r w:rsidR="006B02AD">
        <w:rPr>
          <w:i w:val="0"/>
          <w:iCs w:val="0"/>
          <w:sz w:val="22"/>
          <w:szCs w:val="22"/>
          <w:lang w:val="el-GR"/>
        </w:rPr>
        <w:t>].</w:t>
      </w:r>
    </w:p>
    <w:p w14:paraId="69BF78ED" w14:textId="265146B8" w:rsidR="006B02AD" w:rsidRDefault="00BD70F2" w:rsidP="00FF139C">
      <w:pPr>
        <w:pStyle w:val="a8"/>
        <w:keepNext/>
        <w:ind w:firstLine="709"/>
        <w:rPr>
          <w:i w:val="0"/>
          <w:iCs w:val="0"/>
          <w:sz w:val="22"/>
          <w:szCs w:val="22"/>
          <w:lang w:val="el-GR"/>
        </w:rPr>
      </w:pPr>
      <w:r>
        <w:rPr>
          <w:i w:val="0"/>
          <w:iCs w:val="0"/>
          <w:sz w:val="22"/>
          <w:szCs w:val="22"/>
          <w:lang w:val="el-GR"/>
        </w:rPr>
        <w:t xml:space="preserve">Στον τομέα της υγείας, η ζήτηση για υπηρεσίες με όλο και πιο σύνθετα περιστατικά έχει αυξηθεί λόγω της γήρανσης του πληθυσμού και της αύξησης του προσδόκιμου ζωής. Αυτή η τάση αναμένεται να </w:t>
      </w:r>
      <w:r w:rsidR="006B14D6">
        <w:rPr>
          <w:i w:val="0"/>
          <w:iCs w:val="0"/>
          <w:sz w:val="22"/>
          <w:szCs w:val="22"/>
          <w:lang w:val="el-GR"/>
        </w:rPr>
        <w:t>αυξηθεί</w:t>
      </w:r>
      <w:r>
        <w:rPr>
          <w:i w:val="0"/>
          <w:iCs w:val="0"/>
          <w:sz w:val="22"/>
          <w:szCs w:val="22"/>
          <w:lang w:val="el-GR"/>
        </w:rPr>
        <w:t xml:space="preserve"> τις δαπάνες στον τομέα της υγείας. Στην Ευρώπη οι θεραπείες για χρόνιες παθήσεις αντιστοιχούν στο 80% των δαπανών για την υγεία. Στις χρόνιες παθήσεις οφείλεται το 86% των θανάτων, ποσοστό το οποίο θα αυξάνεται με την γήρανση του πληθυσμού. Ταυτόχρονα, υπάρχει έλλειψη σε ιατρικό και νοσηλευτικό προσωπικό. Το </w:t>
      </w:r>
      <w:r w:rsidRPr="00BD70F2">
        <w:rPr>
          <w:i w:val="0"/>
          <w:iCs w:val="0"/>
          <w:sz w:val="22"/>
          <w:szCs w:val="22"/>
          <w:lang w:val="el-GR"/>
        </w:rPr>
        <w:t>5</w:t>
      </w:r>
      <w:r>
        <w:rPr>
          <w:i w:val="0"/>
          <w:iCs w:val="0"/>
          <w:sz w:val="22"/>
          <w:szCs w:val="22"/>
          <w:lang w:val="en-US"/>
        </w:rPr>
        <w:t>G</w:t>
      </w:r>
      <w:r w:rsidRPr="00BD70F2">
        <w:rPr>
          <w:i w:val="0"/>
          <w:iCs w:val="0"/>
          <w:sz w:val="22"/>
          <w:szCs w:val="22"/>
          <w:lang w:val="el-GR"/>
        </w:rPr>
        <w:t xml:space="preserve"> </w:t>
      </w:r>
      <w:r>
        <w:rPr>
          <w:i w:val="0"/>
          <w:iCs w:val="0"/>
          <w:sz w:val="22"/>
          <w:szCs w:val="22"/>
          <w:lang w:val="el-GR"/>
        </w:rPr>
        <w:t xml:space="preserve">μπορεί να καταστήσει την παροχή ιατρικών </w:t>
      </w:r>
      <w:r w:rsidR="006B14D6">
        <w:rPr>
          <w:i w:val="0"/>
          <w:iCs w:val="0"/>
          <w:sz w:val="22"/>
          <w:szCs w:val="22"/>
          <w:lang w:val="el-GR"/>
        </w:rPr>
        <w:t>υπηρεσιών</w:t>
      </w:r>
      <w:r>
        <w:rPr>
          <w:i w:val="0"/>
          <w:iCs w:val="0"/>
          <w:sz w:val="22"/>
          <w:szCs w:val="22"/>
          <w:lang w:val="el-GR"/>
        </w:rPr>
        <w:t xml:space="preserve"> χωρίς σύνορα. Η αποκέντρωση των νοσοκομείων θα φέρει την ιατρική φροντίδα πιο κοντά στο σπίτι του ασθενούς και σε ασθενείς που ζουν σε αγροτικές περιοχές. Επίσης η τηλεϊατρική (</w:t>
      </w:r>
      <w:r>
        <w:rPr>
          <w:i w:val="0"/>
          <w:iCs w:val="0"/>
          <w:sz w:val="22"/>
          <w:szCs w:val="22"/>
          <w:lang w:val="en-US"/>
        </w:rPr>
        <w:t>Telemedicine</w:t>
      </w:r>
      <w:r w:rsidRPr="00BD70F2">
        <w:rPr>
          <w:i w:val="0"/>
          <w:iCs w:val="0"/>
          <w:sz w:val="22"/>
          <w:szCs w:val="22"/>
          <w:lang w:val="el-GR"/>
        </w:rPr>
        <w:t xml:space="preserve">) </w:t>
      </w:r>
      <w:r>
        <w:rPr>
          <w:i w:val="0"/>
          <w:iCs w:val="0"/>
          <w:sz w:val="22"/>
          <w:szCs w:val="22"/>
          <w:lang w:val="el-GR"/>
        </w:rPr>
        <w:t>θα συμβάλλει σε αυτό τον σκοπό</w:t>
      </w:r>
      <w:r w:rsidR="00B05E53" w:rsidRPr="00B05E53">
        <w:rPr>
          <w:i w:val="0"/>
          <w:iCs w:val="0"/>
          <w:sz w:val="22"/>
          <w:szCs w:val="22"/>
          <w:lang w:val="el-GR"/>
        </w:rPr>
        <w:t xml:space="preserve">, </w:t>
      </w:r>
      <w:r w:rsidR="00B05E53">
        <w:rPr>
          <w:i w:val="0"/>
          <w:iCs w:val="0"/>
          <w:sz w:val="22"/>
          <w:szCs w:val="22"/>
          <w:lang w:val="el-GR"/>
        </w:rPr>
        <w:t xml:space="preserve">καθώς θα επιτρέπει στους ιατρούς να πραγματοποιούν συνεδρίες και να </w:t>
      </w:r>
      <w:proofErr w:type="spellStart"/>
      <w:r w:rsidR="00B05E53">
        <w:rPr>
          <w:i w:val="0"/>
          <w:iCs w:val="0"/>
          <w:sz w:val="22"/>
          <w:szCs w:val="22"/>
          <w:lang w:val="el-GR"/>
        </w:rPr>
        <w:t>συνταγογραφούν</w:t>
      </w:r>
      <w:proofErr w:type="spellEnd"/>
      <w:r w:rsidR="00B05E53">
        <w:rPr>
          <w:i w:val="0"/>
          <w:iCs w:val="0"/>
          <w:sz w:val="22"/>
          <w:szCs w:val="22"/>
          <w:lang w:val="el-GR"/>
        </w:rPr>
        <w:t xml:space="preserve"> απομακρυσμένα. Επιπρόσθετα, η απομακρυσμένη παρακολούθηση του ασθενούς με την εφαρμογή κατάλληλων συστημάτων σε εικοσιτετράωρη βάση </w:t>
      </w:r>
      <w:proofErr w:type="spellStart"/>
      <w:r w:rsidR="00B05E53">
        <w:rPr>
          <w:i w:val="0"/>
          <w:iCs w:val="0"/>
          <w:sz w:val="22"/>
          <w:szCs w:val="22"/>
          <w:lang w:val="el-GR"/>
        </w:rPr>
        <w:t>μείωνει</w:t>
      </w:r>
      <w:proofErr w:type="spellEnd"/>
      <w:r w:rsidR="00B05E53">
        <w:rPr>
          <w:i w:val="0"/>
          <w:iCs w:val="0"/>
          <w:sz w:val="22"/>
          <w:szCs w:val="22"/>
          <w:lang w:val="el-GR"/>
        </w:rPr>
        <w:t xml:space="preserve"> το κόστος θεραπείας και διαν</w:t>
      </w:r>
      <w:r w:rsidR="00C5373E">
        <w:rPr>
          <w:i w:val="0"/>
          <w:iCs w:val="0"/>
          <w:sz w:val="22"/>
          <w:szCs w:val="22"/>
          <w:lang w:val="el-GR"/>
        </w:rPr>
        <w:t>ομής σε κλινική ή νοσοκομείο [</w:t>
      </w:r>
      <w:r w:rsidR="00C5373E" w:rsidRPr="00C5373E">
        <w:rPr>
          <w:i w:val="0"/>
          <w:iCs w:val="0"/>
          <w:sz w:val="22"/>
          <w:szCs w:val="22"/>
          <w:lang w:val="el-GR"/>
        </w:rPr>
        <w:t>4</w:t>
      </w:r>
      <w:r w:rsidR="00B05E53">
        <w:rPr>
          <w:i w:val="0"/>
          <w:iCs w:val="0"/>
          <w:sz w:val="22"/>
          <w:szCs w:val="22"/>
          <w:lang w:val="el-GR"/>
        </w:rPr>
        <w:t>].</w:t>
      </w:r>
    </w:p>
    <w:p w14:paraId="611D6A5A" w14:textId="15590A6E" w:rsidR="00DE140E" w:rsidRDefault="00FC5487" w:rsidP="00FF139C">
      <w:pPr>
        <w:pStyle w:val="a8"/>
        <w:keepNext/>
        <w:ind w:firstLine="709"/>
        <w:rPr>
          <w:i w:val="0"/>
          <w:iCs w:val="0"/>
          <w:sz w:val="22"/>
          <w:szCs w:val="22"/>
          <w:lang w:val="el-GR"/>
        </w:rPr>
      </w:pPr>
      <w:r>
        <w:rPr>
          <w:i w:val="0"/>
          <w:iCs w:val="0"/>
          <w:sz w:val="22"/>
          <w:szCs w:val="22"/>
          <w:lang w:val="el-GR"/>
        </w:rPr>
        <w:t xml:space="preserve">Στον τομέα της βιομηχανίας οι τεχνολογίες </w:t>
      </w:r>
      <w:r w:rsidRPr="00FC5487">
        <w:rPr>
          <w:i w:val="0"/>
          <w:iCs w:val="0"/>
          <w:sz w:val="22"/>
          <w:szCs w:val="22"/>
          <w:lang w:val="el-GR"/>
        </w:rPr>
        <w:t>5</w:t>
      </w:r>
      <w:r>
        <w:rPr>
          <w:i w:val="0"/>
          <w:iCs w:val="0"/>
          <w:sz w:val="22"/>
          <w:szCs w:val="22"/>
          <w:lang w:val="en-US"/>
        </w:rPr>
        <w:t>G</w:t>
      </w:r>
      <w:r w:rsidRPr="00FC5487">
        <w:rPr>
          <w:i w:val="0"/>
          <w:iCs w:val="0"/>
          <w:sz w:val="22"/>
          <w:szCs w:val="22"/>
          <w:lang w:val="el-GR"/>
        </w:rPr>
        <w:t xml:space="preserve"> </w:t>
      </w:r>
      <w:r>
        <w:rPr>
          <w:i w:val="0"/>
          <w:iCs w:val="0"/>
          <w:sz w:val="22"/>
          <w:szCs w:val="22"/>
          <w:lang w:val="el-GR"/>
        </w:rPr>
        <w:t xml:space="preserve">προσφέρουν σημαντικές δικτυακές </w:t>
      </w:r>
      <w:r w:rsidR="006B14D6">
        <w:rPr>
          <w:i w:val="0"/>
          <w:iCs w:val="0"/>
          <w:sz w:val="22"/>
          <w:szCs w:val="22"/>
          <w:lang w:val="el-GR"/>
        </w:rPr>
        <w:t>δυνατότητες</w:t>
      </w:r>
      <w:r w:rsidR="006B14D6" w:rsidRPr="006B14D6">
        <w:rPr>
          <w:i w:val="0"/>
          <w:iCs w:val="0"/>
          <w:sz w:val="22"/>
          <w:szCs w:val="22"/>
          <w:lang w:val="el-GR"/>
        </w:rPr>
        <w:t xml:space="preserve"> </w:t>
      </w:r>
      <w:r>
        <w:rPr>
          <w:i w:val="0"/>
          <w:iCs w:val="0"/>
          <w:sz w:val="22"/>
          <w:szCs w:val="22"/>
          <w:lang w:val="el-GR"/>
        </w:rPr>
        <w:t xml:space="preserve">για την υποστήριξη εφαρμογών που απαιτούν συγχρονισμό και ζωντανή παρακολούθηση. Η αυτοματοποίηση των εργοστασίων περιλαμβάνει εφαρμογές όπως είναι τα έξυπνα </w:t>
      </w:r>
      <w:r>
        <w:rPr>
          <w:i w:val="0"/>
          <w:iCs w:val="0"/>
          <w:sz w:val="22"/>
          <w:szCs w:val="22"/>
          <w:lang w:val="en-US"/>
        </w:rPr>
        <w:t>logistics</w:t>
      </w:r>
      <w:r w:rsidRPr="00FC5487">
        <w:rPr>
          <w:i w:val="0"/>
          <w:iCs w:val="0"/>
          <w:sz w:val="22"/>
          <w:szCs w:val="22"/>
          <w:lang w:val="el-GR"/>
        </w:rPr>
        <w:t xml:space="preserve">, </w:t>
      </w:r>
      <w:r>
        <w:rPr>
          <w:i w:val="0"/>
          <w:iCs w:val="0"/>
          <w:sz w:val="22"/>
          <w:szCs w:val="22"/>
          <w:lang w:val="el-GR"/>
        </w:rPr>
        <w:t xml:space="preserve">τα συγχρονισμένα </w:t>
      </w:r>
      <w:r>
        <w:rPr>
          <w:i w:val="0"/>
          <w:iCs w:val="0"/>
          <w:sz w:val="22"/>
          <w:szCs w:val="22"/>
          <w:lang w:val="en-US"/>
        </w:rPr>
        <w:t>robots</w:t>
      </w:r>
      <w:r w:rsidRPr="00FC5487">
        <w:rPr>
          <w:i w:val="0"/>
          <w:iCs w:val="0"/>
          <w:sz w:val="22"/>
          <w:szCs w:val="22"/>
          <w:lang w:val="el-GR"/>
        </w:rPr>
        <w:t xml:space="preserve"> </w:t>
      </w:r>
      <w:r>
        <w:rPr>
          <w:i w:val="0"/>
          <w:iCs w:val="0"/>
          <w:sz w:val="22"/>
          <w:szCs w:val="22"/>
          <w:lang w:val="el-GR"/>
        </w:rPr>
        <w:t xml:space="preserve">και ο απομακρυσμένος έλεγχος των μηχανών. Το </w:t>
      </w:r>
      <w:r w:rsidRPr="00FC5487">
        <w:rPr>
          <w:i w:val="0"/>
          <w:iCs w:val="0"/>
          <w:sz w:val="22"/>
          <w:szCs w:val="22"/>
          <w:lang w:val="el-GR"/>
        </w:rPr>
        <w:t>5</w:t>
      </w:r>
      <w:r>
        <w:rPr>
          <w:i w:val="0"/>
          <w:iCs w:val="0"/>
          <w:sz w:val="22"/>
          <w:szCs w:val="22"/>
          <w:lang w:val="en-US"/>
        </w:rPr>
        <w:t>G</w:t>
      </w:r>
      <w:r w:rsidRPr="00FC5487">
        <w:rPr>
          <w:i w:val="0"/>
          <w:iCs w:val="0"/>
          <w:sz w:val="22"/>
          <w:szCs w:val="22"/>
          <w:lang w:val="el-GR"/>
        </w:rPr>
        <w:t xml:space="preserve"> </w:t>
      </w:r>
      <w:r>
        <w:rPr>
          <w:i w:val="0"/>
          <w:iCs w:val="0"/>
          <w:sz w:val="22"/>
          <w:szCs w:val="22"/>
          <w:lang w:val="el-GR"/>
        </w:rPr>
        <w:t xml:space="preserve">προσφέρει μεγάλη ευελιξία, χαμηλά κόστη και μικρότερους χρόνους επίλυσης προβλημάτων στην διαδικασία της παραγωγής. </w:t>
      </w:r>
      <w:r w:rsidR="00FB187D">
        <w:rPr>
          <w:i w:val="0"/>
          <w:iCs w:val="0"/>
          <w:sz w:val="22"/>
          <w:szCs w:val="22"/>
          <w:lang w:val="el-GR"/>
        </w:rPr>
        <w:t xml:space="preserve">Για παράδειγμα, οι τεχνολογίες </w:t>
      </w:r>
      <w:r w:rsidR="00FB187D" w:rsidRPr="00FB187D">
        <w:rPr>
          <w:i w:val="0"/>
          <w:iCs w:val="0"/>
          <w:sz w:val="22"/>
          <w:szCs w:val="22"/>
          <w:lang w:val="el-GR"/>
        </w:rPr>
        <w:t>5</w:t>
      </w:r>
      <w:r w:rsidR="00FB187D">
        <w:rPr>
          <w:i w:val="0"/>
          <w:iCs w:val="0"/>
          <w:sz w:val="22"/>
          <w:szCs w:val="22"/>
          <w:lang w:val="en-US"/>
        </w:rPr>
        <w:t>G</w:t>
      </w:r>
      <w:r w:rsidR="00FB187D" w:rsidRPr="00FB187D">
        <w:rPr>
          <w:i w:val="0"/>
          <w:iCs w:val="0"/>
          <w:sz w:val="22"/>
          <w:szCs w:val="22"/>
          <w:lang w:val="el-GR"/>
        </w:rPr>
        <w:t xml:space="preserve"> </w:t>
      </w:r>
      <w:r w:rsidR="00FB187D">
        <w:rPr>
          <w:i w:val="0"/>
          <w:iCs w:val="0"/>
          <w:sz w:val="22"/>
          <w:szCs w:val="22"/>
          <w:lang w:val="el-GR"/>
        </w:rPr>
        <w:t>μπορούν να ελέγχουν την κατάσταση των μηχανών με σκοπό να αποτρέπουν απρόβλεπτες βλάβες και με αυτόν τον τρόπο να εξοικονομήσουν 1</w:t>
      </w:r>
      <w:r w:rsidR="00C5373E">
        <w:rPr>
          <w:i w:val="0"/>
          <w:iCs w:val="0"/>
          <w:sz w:val="22"/>
          <w:szCs w:val="22"/>
          <w:lang w:val="el-GR"/>
        </w:rPr>
        <w:t>5% στην διαδικασία παραγωγής [</w:t>
      </w:r>
      <w:r w:rsidR="00C5373E" w:rsidRPr="00C5373E">
        <w:rPr>
          <w:i w:val="0"/>
          <w:iCs w:val="0"/>
          <w:sz w:val="22"/>
          <w:szCs w:val="22"/>
          <w:lang w:val="el-GR"/>
        </w:rPr>
        <w:t>4</w:t>
      </w:r>
      <w:r w:rsidR="00FB187D">
        <w:rPr>
          <w:i w:val="0"/>
          <w:iCs w:val="0"/>
          <w:sz w:val="22"/>
          <w:szCs w:val="22"/>
          <w:lang w:val="el-GR"/>
        </w:rPr>
        <w:t>]. Επιπλέον, οι τεχνολογίες 5</w:t>
      </w:r>
      <w:r w:rsidR="00FB187D">
        <w:rPr>
          <w:i w:val="0"/>
          <w:iCs w:val="0"/>
          <w:sz w:val="22"/>
          <w:szCs w:val="22"/>
          <w:lang w:val="en-US"/>
        </w:rPr>
        <w:t>G</w:t>
      </w:r>
      <w:r w:rsidR="00FB187D" w:rsidRPr="00FB187D">
        <w:rPr>
          <w:i w:val="0"/>
          <w:iCs w:val="0"/>
          <w:sz w:val="22"/>
          <w:szCs w:val="22"/>
          <w:lang w:val="el-GR"/>
        </w:rPr>
        <w:t xml:space="preserve"> </w:t>
      </w:r>
      <w:r w:rsidR="00FB187D">
        <w:rPr>
          <w:i w:val="0"/>
          <w:iCs w:val="0"/>
          <w:sz w:val="22"/>
          <w:szCs w:val="22"/>
          <w:lang w:val="el-GR"/>
        </w:rPr>
        <w:t>μπορούν να βελτιώσουν τον εντοπισμό ελαττωμάτων κατά 90% και τον επιταχύνουν τον έλεγχο ποιότητας κατά 50%, Οι τεχνολογίες εικονικής πραγματικότητας (</w:t>
      </w:r>
      <w:r w:rsidR="00FB187D">
        <w:rPr>
          <w:i w:val="0"/>
          <w:iCs w:val="0"/>
          <w:sz w:val="22"/>
          <w:szCs w:val="22"/>
          <w:lang w:val="en-US"/>
        </w:rPr>
        <w:t>Virtual</w:t>
      </w:r>
      <w:r w:rsidR="00FB187D" w:rsidRPr="00FB187D">
        <w:rPr>
          <w:i w:val="0"/>
          <w:iCs w:val="0"/>
          <w:sz w:val="22"/>
          <w:szCs w:val="22"/>
          <w:lang w:val="el-GR"/>
        </w:rPr>
        <w:t xml:space="preserve"> </w:t>
      </w:r>
      <w:r w:rsidR="00FB187D">
        <w:rPr>
          <w:i w:val="0"/>
          <w:iCs w:val="0"/>
          <w:sz w:val="22"/>
          <w:szCs w:val="22"/>
          <w:lang w:val="en-US"/>
        </w:rPr>
        <w:t>Reality</w:t>
      </w:r>
      <w:r w:rsidR="00FB187D" w:rsidRPr="00FB187D">
        <w:rPr>
          <w:i w:val="0"/>
          <w:iCs w:val="0"/>
          <w:sz w:val="22"/>
          <w:szCs w:val="22"/>
          <w:lang w:val="el-GR"/>
        </w:rPr>
        <w:t xml:space="preserve">) </w:t>
      </w:r>
      <w:r w:rsidR="00FB187D">
        <w:rPr>
          <w:i w:val="0"/>
          <w:iCs w:val="0"/>
          <w:sz w:val="22"/>
          <w:szCs w:val="22"/>
          <w:lang w:val="el-GR"/>
        </w:rPr>
        <w:t>και επαυξημένης πραγματικότητας (</w:t>
      </w:r>
      <w:r w:rsidR="00FB187D">
        <w:rPr>
          <w:i w:val="0"/>
          <w:iCs w:val="0"/>
          <w:sz w:val="22"/>
          <w:szCs w:val="22"/>
          <w:lang w:val="en-US"/>
        </w:rPr>
        <w:t>Augmented</w:t>
      </w:r>
      <w:r w:rsidR="00FB187D" w:rsidRPr="00FB187D">
        <w:rPr>
          <w:i w:val="0"/>
          <w:iCs w:val="0"/>
          <w:sz w:val="22"/>
          <w:szCs w:val="22"/>
          <w:lang w:val="el-GR"/>
        </w:rPr>
        <w:t xml:space="preserve"> </w:t>
      </w:r>
      <w:r w:rsidR="00FB187D">
        <w:rPr>
          <w:i w:val="0"/>
          <w:iCs w:val="0"/>
          <w:sz w:val="22"/>
          <w:szCs w:val="22"/>
          <w:lang w:val="en-US"/>
        </w:rPr>
        <w:t>Reality</w:t>
      </w:r>
      <w:r w:rsidR="00FB187D" w:rsidRPr="00FB187D">
        <w:rPr>
          <w:i w:val="0"/>
          <w:iCs w:val="0"/>
          <w:sz w:val="22"/>
          <w:szCs w:val="22"/>
          <w:lang w:val="el-GR"/>
        </w:rPr>
        <w:t xml:space="preserve">) </w:t>
      </w:r>
      <w:r w:rsidR="00FB187D">
        <w:rPr>
          <w:i w:val="0"/>
          <w:iCs w:val="0"/>
          <w:sz w:val="22"/>
          <w:szCs w:val="22"/>
          <w:lang w:val="el-GR"/>
        </w:rPr>
        <w:t xml:space="preserve">βελτιώνουν την ικανότητα των τεχνικών να επισκευάσουν τις βλάβες με την </w:t>
      </w:r>
      <w:r w:rsidR="00C5373E">
        <w:rPr>
          <w:i w:val="0"/>
          <w:iCs w:val="0"/>
          <w:sz w:val="22"/>
          <w:szCs w:val="22"/>
          <w:lang w:val="el-GR"/>
        </w:rPr>
        <w:t xml:space="preserve">πρώτη προσπάθεια </w:t>
      </w:r>
      <w:proofErr w:type="spellStart"/>
      <w:r w:rsidR="00C5373E">
        <w:rPr>
          <w:i w:val="0"/>
          <w:iCs w:val="0"/>
          <w:sz w:val="22"/>
          <w:szCs w:val="22"/>
          <w:lang w:val="el-GR"/>
        </w:rPr>
        <w:t>εώς</w:t>
      </w:r>
      <w:proofErr w:type="spellEnd"/>
      <w:r w:rsidR="00C5373E">
        <w:rPr>
          <w:i w:val="0"/>
          <w:iCs w:val="0"/>
          <w:sz w:val="22"/>
          <w:szCs w:val="22"/>
          <w:lang w:val="el-GR"/>
        </w:rPr>
        <w:t xml:space="preserve"> και 40% [</w:t>
      </w:r>
      <w:r w:rsidR="00C5373E" w:rsidRPr="00C5373E">
        <w:rPr>
          <w:i w:val="0"/>
          <w:iCs w:val="0"/>
          <w:sz w:val="22"/>
          <w:szCs w:val="22"/>
          <w:lang w:val="el-GR"/>
        </w:rPr>
        <w:t>4</w:t>
      </w:r>
      <w:r w:rsidR="00FB187D">
        <w:rPr>
          <w:i w:val="0"/>
          <w:iCs w:val="0"/>
          <w:sz w:val="22"/>
          <w:szCs w:val="22"/>
          <w:lang w:val="el-GR"/>
        </w:rPr>
        <w:t>].</w:t>
      </w:r>
    </w:p>
    <w:p w14:paraId="29EE9056" w14:textId="2350A5DD" w:rsidR="00B01FC8" w:rsidRDefault="00B01FC8" w:rsidP="00FF139C">
      <w:pPr>
        <w:pStyle w:val="a8"/>
        <w:keepNext/>
        <w:ind w:firstLine="709"/>
        <w:rPr>
          <w:i w:val="0"/>
          <w:iCs w:val="0"/>
          <w:sz w:val="22"/>
          <w:szCs w:val="22"/>
          <w:lang w:val="el-GR"/>
        </w:rPr>
      </w:pPr>
      <w:r>
        <w:rPr>
          <w:i w:val="0"/>
          <w:iCs w:val="0"/>
          <w:sz w:val="22"/>
          <w:szCs w:val="22"/>
          <w:lang w:val="el-GR"/>
        </w:rPr>
        <w:t>Το 5</w:t>
      </w:r>
      <w:r>
        <w:rPr>
          <w:i w:val="0"/>
          <w:iCs w:val="0"/>
          <w:sz w:val="22"/>
          <w:szCs w:val="22"/>
          <w:lang w:val="en-US"/>
        </w:rPr>
        <w:t>G</w:t>
      </w:r>
      <w:r>
        <w:rPr>
          <w:i w:val="0"/>
          <w:iCs w:val="0"/>
          <w:sz w:val="22"/>
          <w:szCs w:val="22"/>
          <w:lang w:val="el-GR"/>
        </w:rPr>
        <w:t xml:space="preserve"> αναμένεται να μετασχηματίσει πλήρως το μοντέλο επιχείρησης στα πολυμέσα και στη διασκέδαση,</w:t>
      </w:r>
      <w:r w:rsidR="00956178">
        <w:rPr>
          <w:i w:val="0"/>
          <w:iCs w:val="0"/>
          <w:sz w:val="22"/>
          <w:szCs w:val="22"/>
          <w:lang w:val="el-GR"/>
        </w:rPr>
        <w:t xml:space="preserve"> όπως και στην διαφήμιση,</w:t>
      </w:r>
      <w:r>
        <w:rPr>
          <w:i w:val="0"/>
          <w:iCs w:val="0"/>
          <w:sz w:val="22"/>
          <w:szCs w:val="22"/>
          <w:lang w:val="el-GR"/>
        </w:rPr>
        <w:t xml:space="preserve"> ενεργοποιώντας νέα </w:t>
      </w:r>
      <w:proofErr w:type="spellStart"/>
      <w:r>
        <w:rPr>
          <w:i w:val="0"/>
          <w:iCs w:val="0"/>
          <w:sz w:val="22"/>
          <w:szCs w:val="22"/>
          <w:lang w:val="el-GR"/>
        </w:rPr>
        <w:t>διαδραστικά</w:t>
      </w:r>
      <w:proofErr w:type="spellEnd"/>
      <w:r>
        <w:rPr>
          <w:i w:val="0"/>
          <w:iCs w:val="0"/>
          <w:sz w:val="22"/>
          <w:szCs w:val="22"/>
          <w:lang w:val="el-GR"/>
        </w:rPr>
        <w:t xml:space="preserve"> πολυμέσα, όπως είναι η επαυξημένη πραγματικότητα, η εικονική πραγματικότητα και οι εφαρμογές υπολογιστικού νέφους </w:t>
      </w:r>
      <w:r>
        <w:rPr>
          <w:i w:val="0"/>
          <w:iCs w:val="0"/>
          <w:sz w:val="22"/>
          <w:szCs w:val="22"/>
          <w:lang w:val="el-GR"/>
        </w:rPr>
        <w:lastRenderedPageBreak/>
        <w:t>(</w:t>
      </w:r>
      <w:r>
        <w:rPr>
          <w:i w:val="0"/>
          <w:iCs w:val="0"/>
          <w:sz w:val="22"/>
          <w:szCs w:val="22"/>
          <w:lang w:val="en-US"/>
        </w:rPr>
        <w:t>Cloud</w:t>
      </w:r>
      <w:r w:rsidRPr="00B01FC8">
        <w:rPr>
          <w:i w:val="0"/>
          <w:iCs w:val="0"/>
          <w:sz w:val="22"/>
          <w:szCs w:val="22"/>
          <w:lang w:val="el-GR"/>
        </w:rPr>
        <w:t xml:space="preserve"> </w:t>
      </w:r>
      <w:r>
        <w:rPr>
          <w:i w:val="0"/>
          <w:iCs w:val="0"/>
          <w:sz w:val="22"/>
          <w:szCs w:val="22"/>
          <w:lang w:val="en-US"/>
        </w:rPr>
        <w:t>computing</w:t>
      </w:r>
      <w:r w:rsidRPr="00B01FC8">
        <w:rPr>
          <w:i w:val="0"/>
          <w:iCs w:val="0"/>
          <w:sz w:val="22"/>
          <w:szCs w:val="22"/>
          <w:lang w:val="el-GR"/>
        </w:rPr>
        <w:t xml:space="preserve"> </w:t>
      </w:r>
      <w:r>
        <w:rPr>
          <w:i w:val="0"/>
          <w:iCs w:val="0"/>
          <w:sz w:val="22"/>
          <w:szCs w:val="22"/>
          <w:lang w:val="en-US"/>
        </w:rPr>
        <w:t>applications</w:t>
      </w:r>
      <w:r w:rsidRPr="00B01FC8">
        <w:rPr>
          <w:i w:val="0"/>
          <w:iCs w:val="0"/>
          <w:sz w:val="22"/>
          <w:szCs w:val="22"/>
          <w:lang w:val="el-GR"/>
        </w:rPr>
        <w:t xml:space="preserve">). </w:t>
      </w:r>
      <w:r>
        <w:rPr>
          <w:i w:val="0"/>
          <w:iCs w:val="0"/>
          <w:sz w:val="22"/>
          <w:szCs w:val="22"/>
          <w:lang w:val="en-US"/>
        </w:rPr>
        <w:t>To</w:t>
      </w:r>
      <w:r w:rsidRPr="00B01FC8">
        <w:rPr>
          <w:i w:val="0"/>
          <w:iCs w:val="0"/>
          <w:sz w:val="22"/>
          <w:szCs w:val="22"/>
          <w:lang w:val="el-GR"/>
        </w:rPr>
        <w:t xml:space="preserve"> </w:t>
      </w:r>
      <w:r>
        <w:rPr>
          <w:i w:val="0"/>
          <w:iCs w:val="0"/>
          <w:sz w:val="22"/>
          <w:szCs w:val="22"/>
          <w:lang w:val="el-GR"/>
        </w:rPr>
        <w:t>5</w:t>
      </w:r>
      <w:r>
        <w:rPr>
          <w:i w:val="0"/>
          <w:iCs w:val="0"/>
          <w:sz w:val="22"/>
          <w:szCs w:val="22"/>
          <w:lang w:val="en-US"/>
        </w:rPr>
        <w:t>G</w:t>
      </w:r>
      <w:r w:rsidRPr="00B01FC8">
        <w:rPr>
          <w:i w:val="0"/>
          <w:iCs w:val="0"/>
          <w:sz w:val="22"/>
          <w:szCs w:val="22"/>
          <w:lang w:val="el-GR"/>
        </w:rPr>
        <w:t xml:space="preserve"> </w:t>
      </w:r>
      <w:r>
        <w:rPr>
          <w:i w:val="0"/>
          <w:iCs w:val="0"/>
          <w:sz w:val="22"/>
          <w:szCs w:val="22"/>
          <w:lang w:val="el-GR"/>
        </w:rPr>
        <w:t xml:space="preserve">θα διαδώσει τις υφιστάμενες τεχνολογίες σε </w:t>
      </w:r>
      <w:r w:rsidR="006B14D6">
        <w:rPr>
          <w:i w:val="0"/>
          <w:iCs w:val="0"/>
          <w:sz w:val="22"/>
          <w:szCs w:val="22"/>
          <w:lang w:val="el-GR"/>
        </w:rPr>
        <w:t>μεγαλύτερο</w:t>
      </w:r>
      <w:r>
        <w:rPr>
          <w:i w:val="0"/>
          <w:iCs w:val="0"/>
          <w:sz w:val="22"/>
          <w:szCs w:val="22"/>
          <w:lang w:val="el-GR"/>
        </w:rPr>
        <w:t xml:space="preserve"> κοινό παγκοσμίως.</w:t>
      </w:r>
      <w:r w:rsidR="00956178">
        <w:rPr>
          <w:i w:val="0"/>
          <w:iCs w:val="0"/>
          <w:sz w:val="22"/>
          <w:szCs w:val="22"/>
          <w:lang w:val="el-GR"/>
        </w:rPr>
        <w:t xml:space="preserve"> Η δημιουργία τρισδιάστατου περιεχομένου και ένα σύστημα που διαχειρίζεται αυτό το περιεχόμενο θα </w:t>
      </w:r>
      <w:r w:rsidR="006B14D6">
        <w:rPr>
          <w:i w:val="0"/>
          <w:iCs w:val="0"/>
          <w:sz w:val="22"/>
          <w:szCs w:val="22"/>
          <w:lang w:val="el-GR"/>
        </w:rPr>
        <w:t>συμβάλλουν</w:t>
      </w:r>
      <w:r w:rsidR="00956178">
        <w:rPr>
          <w:i w:val="0"/>
          <w:iCs w:val="0"/>
          <w:sz w:val="22"/>
          <w:szCs w:val="22"/>
          <w:lang w:val="el-GR"/>
        </w:rPr>
        <w:t xml:space="preserve"> στον μετασχηματισμό της αγοράς. Η επαυξημένη πραγματικότητα θα δημιουργήσει ένα νέο τρόπο για την </w:t>
      </w:r>
      <w:proofErr w:type="spellStart"/>
      <w:r w:rsidR="00956178">
        <w:rPr>
          <w:i w:val="0"/>
          <w:iCs w:val="0"/>
          <w:sz w:val="22"/>
          <w:szCs w:val="22"/>
          <w:lang w:val="el-GR"/>
        </w:rPr>
        <w:t>διάδραση</w:t>
      </w:r>
      <w:proofErr w:type="spellEnd"/>
      <w:r w:rsidR="00956178">
        <w:rPr>
          <w:i w:val="0"/>
          <w:iCs w:val="0"/>
          <w:sz w:val="22"/>
          <w:szCs w:val="22"/>
          <w:lang w:val="el-GR"/>
        </w:rPr>
        <w:t xml:space="preserve"> των ανθρώπων με τα πολυμέσα, εικονικούς χαρακτήρες και πληροφορία επαυξημένης πραγματικότητας. Όσο αφορά στη διαφήμιση, ο μετασχηματισμός αναμένεται να υλοποιηθεί με τη χρήση πολυμέσων που θα υποστηρίζονται από το </w:t>
      </w:r>
      <w:r w:rsidR="00956178" w:rsidRPr="00956178">
        <w:rPr>
          <w:i w:val="0"/>
          <w:iCs w:val="0"/>
          <w:sz w:val="22"/>
          <w:szCs w:val="22"/>
          <w:lang w:val="el-GR"/>
        </w:rPr>
        <w:t>5</w:t>
      </w:r>
      <w:r w:rsidR="00956178">
        <w:rPr>
          <w:i w:val="0"/>
          <w:iCs w:val="0"/>
          <w:sz w:val="22"/>
          <w:szCs w:val="22"/>
          <w:lang w:val="en-US"/>
        </w:rPr>
        <w:t>G</w:t>
      </w:r>
      <w:r w:rsidR="00956178" w:rsidRPr="00956178">
        <w:rPr>
          <w:i w:val="0"/>
          <w:iCs w:val="0"/>
          <w:sz w:val="22"/>
          <w:szCs w:val="22"/>
          <w:lang w:val="el-GR"/>
        </w:rPr>
        <w:t xml:space="preserve"> </w:t>
      </w:r>
      <w:r w:rsidR="00956178">
        <w:rPr>
          <w:i w:val="0"/>
          <w:iCs w:val="0"/>
          <w:sz w:val="22"/>
          <w:szCs w:val="22"/>
          <w:lang w:val="el-GR"/>
        </w:rPr>
        <w:t>και θα παρέχουν μία μοναδικ</w:t>
      </w:r>
      <w:r w:rsidR="00C5373E">
        <w:rPr>
          <w:i w:val="0"/>
          <w:iCs w:val="0"/>
          <w:sz w:val="22"/>
          <w:szCs w:val="22"/>
          <w:lang w:val="el-GR"/>
        </w:rPr>
        <w:t>ή εμπειρία στους καταναλωτές [</w:t>
      </w:r>
      <w:r w:rsidR="00C5373E" w:rsidRPr="00C5373E">
        <w:rPr>
          <w:i w:val="0"/>
          <w:iCs w:val="0"/>
          <w:sz w:val="22"/>
          <w:szCs w:val="22"/>
          <w:lang w:val="el-GR"/>
        </w:rPr>
        <w:t>4</w:t>
      </w:r>
      <w:r w:rsidR="00956178">
        <w:rPr>
          <w:i w:val="0"/>
          <w:iCs w:val="0"/>
          <w:sz w:val="22"/>
          <w:szCs w:val="22"/>
          <w:lang w:val="el-GR"/>
        </w:rPr>
        <w:t xml:space="preserve">]. </w:t>
      </w:r>
    </w:p>
    <w:p w14:paraId="6DB78BAA" w14:textId="0575A6AE" w:rsidR="0093534C" w:rsidRDefault="00697E47" w:rsidP="00CE0FB8">
      <w:pPr>
        <w:pStyle w:val="a8"/>
        <w:keepNext/>
        <w:ind w:firstLine="709"/>
        <w:rPr>
          <w:i w:val="0"/>
          <w:iCs w:val="0"/>
          <w:sz w:val="22"/>
          <w:szCs w:val="22"/>
          <w:lang w:val="el-GR"/>
        </w:rPr>
      </w:pPr>
      <w:r>
        <w:rPr>
          <w:i w:val="0"/>
          <w:iCs w:val="0"/>
          <w:sz w:val="22"/>
          <w:szCs w:val="22"/>
          <w:lang w:val="el-GR"/>
        </w:rPr>
        <w:t>Το 5</w:t>
      </w:r>
      <w:r>
        <w:rPr>
          <w:i w:val="0"/>
          <w:iCs w:val="0"/>
          <w:sz w:val="22"/>
          <w:szCs w:val="22"/>
          <w:lang w:val="en-US"/>
        </w:rPr>
        <w:t>G</w:t>
      </w:r>
      <w:r w:rsidR="00956178">
        <w:rPr>
          <w:i w:val="0"/>
          <w:iCs w:val="0"/>
          <w:sz w:val="22"/>
          <w:szCs w:val="22"/>
          <w:lang w:val="el-GR"/>
        </w:rPr>
        <w:t xml:space="preserve"> θα έχει κοινωνικό αντίκτυπο, καθώς διασυνδέει, αυτοματοποιεί και ελέγχει τα οχήματα, ενώ αποτελεί τεχνολογία κλειδί στην ανάπτυξη των αυτόνομων οχημάτων. Το </w:t>
      </w:r>
      <w:r w:rsidR="00956178" w:rsidRPr="00956178">
        <w:rPr>
          <w:i w:val="0"/>
          <w:iCs w:val="0"/>
          <w:sz w:val="22"/>
          <w:szCs w:val="22"/>
          <w:lang w:val="el-GR"/>
        </w:rPr>
        <w:t>5</w:t>
      </w:r>
      <w:r w:rsidR="00956178">
        <w:rPr>
          <w:i w:val="0"/>
          <w:iCs w:val="0"/>
          <w:sz w:val="22"/>
          <w:szCs w:val="22"/>
          <w:lang w:val="en-US"/>
        </w:rPr>
        <w:t>G</w:t>
      </w:r>
      <w:r w:rsidR="00956178" w:rsidRPr="00956178">
        <w:rPr>
          <w:i w:val="0"/>
          <w:iCs w:val="0"/>
          <w:sz w:val="22"/>
          <w:szCs w:val="22"/>
          <w:lang w:val="el-GR"/>
        </w:rPr>
        <w:t xml:space="preserve"> </w:t>
      </w:r>
      <w:r w:rsidR="00956178">
        <w:rPr>
          <w:i w:val="0"/>
          <w:iCs w:val="0"/>
          <w:sz w:val="22"/>
          <w:szCs w:val="22"/>
          <w:lang w:val="el-GR"/>
        </w:rPr>
        <w:t>στοχεύει να διασυνδέσει τα μεμονωμένα οχήματα μέσω της τεχνολογίας</w:t>
      </w:r>
      <w:r w:rsidR="00956178" w:rsidRPr="00956178">
        <w:rPr>
          <w:i w:val="0"/>
          <w:iCs w:val="0"/>
          <w:sz w:val="22"/>
          <w:szCs w:val="22"/>
          <w:lang w:val="el-GR"/>
        </w:rPr>
        <w:t xml:space="preserve"> </w:t>
      </w:r>
      <w:r w:rsidR="00956178">
        <w:rPr>
          <w:i w:val="0"/>
          <w:iCs w:val="0"/>
          <w:sz w:val="22"/>
          <w:szCs w:val="22"/>
          <w:lang w:val="en-US"/>
        </w:rPr>
        <w:t>Cooperative</w:t>
      </w:r>
      <w:r w:rsidR="00956178" w:rsidRPr="00956178">
        <w:rPr>
          <w:i w:val="0"/>
          <w:iCs w:val="0"/>
          <w:sz w:val="22"/>
          <w:szCs w:val="22"/>
          <w:lang w:val="el-GR"/>
        </w:rPr>
        <w:t xml:space="preserve"> </w:t>
      </w:r>
      <w:r w:rsidR="00956178">
        <w:rPr>
          <w:i w:val="0"/>
          <w:iCs w:val="0"/>
          <w:sz w:val="22"/>
          <w:szCs w:val="22"/>
          <w:lang w:val="en-US"/>
        </w:rPr>
        <w:t>Intelligent</w:t>
      </w:r>
      <w:r w:rsidR="00956178" w:rsidRPr="00956178">
        <w:rPr>
          <w:i w:val="0"/>
          <w:iCs w:val="0"/>
          <w:sz w:val="22"/>
          <w:szCs w:val="22"/>
          <w:lang w:val="el-GR"/>
        </w:rPr>
        <w:t xml:space="preserve"> </w:t>
      </w:r>
      <w:r w:rsidR="00956178">
        <w:rPr>
          <w:i w:val="0"/>
          <w:iCs w:val="0"/>
          <w:sz w:val="22"/>
          <w:szCs w:val="22"/>
          <w:lang w:val="en-US"/>
        </w:rPr>
        <w:t>Transport</w:t>
      </w:r>
      <w:r w:rsidR="00956178" w:rsidRPr="00956178">
        <w:rPr>
          <w:i w:val="0"/>
          <w:iCs w:val="0"/>
          <w:sz w:val="22"/>
          <w:szCs w:val="22"/>
          <w:lang w:val="el-GR"/>
        </w:rPr>
        <w:t xml:space="preserve"> </w:t>
      </w:r>
      <w:r w:rsidR="00956178">
        <w:rPr>
          <w:i w:val="0"/>
          <w:iCs w:val="0"/>
          <w:sz w:val="22"/>
          <w:szCs w:val="22"/>
          <w:lang w:val="en-US"/>
        </w:rPr>
        <w:t>Systems</w:t>
      </w:r>
      <w:r w:rsidR="00DB43DF">
        <w:rPr>
          <w:i w:val="0"/>
          <w:iCs w:val="0"/>
          <w:sz w:val="22"/>
          <w:szCs w:val="22"/>
          <w:lang w:val="el-GR"/>
        </w:rPr>
        <w:t xml:space="preserve"> (</w:t>
      </w:r>
      <w:r w:rsidR="00DB43DF">
        <w:rPr>
          <w:i w:val="0"/>
          <w:iCs w:val="0"/>
          <w:sz w:val="22"/>
          <w:szCs w:val="22"/>
          <w:lang w:val="en-US"/>
        </w:rPr>
        <w:t>CITS</w:t>
      </w:r>
      <w:r w:rsidR="00DB43DF" w:rsidRPr="00DB43DF">
        <w:rPr>
          <w:i w:val="0"/>
          <w:iCs w:val="0"/>
          <w:sz w:val="22"/>
          <w:szCs w:val="22"/>
          <w:lang w:val="el-GR"/>
        </w:rPr>
        <w:t>)</w:t>
      </w:r>
      <w:r w:rsidR="00956178" w:rsidRPr="00956178">
        <w:rPr>
          <w:i w:val="0"/>
          <w:iCs w:val="0"/>
          <w:sz w:val="22"/>
          <w:szCs w:val="22"/>
          <w:lang w:val="el-GR"/>
        </w:rPr>
        <w:t>.</w:t>
      </w:r>
      <w:r w:rsidR="00FB0F6F" w:rsidRPr="00FB0F6F">
        <w:rPr>
          <w:i w:val="0"/>
          <w:iCs w:val="0"/>
          <w:sz w:val="22"/>
          <w:szCs w:val="22"/>
          <w:lang w:val="el-GR"/>
        </w:rPr>
        <w:t xml:space="preserve"> </w:t>
      </w:r>
      <w:r w:rsidR="00FB0F6F">
        <w:rPr>
          <w:i w:val="0"/>
          <w:iCs w:val="0"/>
          <w:sz w:val="22"/>
          <w:szCs w:val="22"/>
          <w:lang w:val="el-GR"/>
        </w:rPr>
        <w:t xml:space="preserve">Η τεχνολογία </w:t>
      </w:r>
      <w:r w:rsidR="00FB0F6F">
        <w:rPr>
          <w:i w:val="0"/>
          <w:iCs w:val="0"/>
          <w:sz w:val="22"/>
          <w:szCs w:val="22"/>
          <w:lang w:val="en-US"/>
        </w:rPr>
        <w:t>CITS</w:t>
      </w:r>
      <w:r w:rsidR="00FB0F6F" w:rsidRPr="00FB0F6F">
        <w:rPr>
          <w:i w:val="0"/>
          <w:iCs w:val="0"/>
          <w:sz w:val="22"/>
          <w:szCs w:val="22"/>
          <w:lang w:val="el-GR"/>
        </w:rPr>
        <w:t xml:space="preserve"> </w:t>
      </w:r>
      <w:r w:rsidR="00FB0F6F">
        <w:rPr>
          <w:i w:val="0"/>
          <w:iCs w:val="0"/>
          <w:sz w:val="22"/>
          <w:szCs w:val="22"/>
          <w:lang w:val="el-GR"/>
        </w:rPr>
        <w:t xml:space="preserve">πρόκειται να καταστήσει τις πόλεις έξυπνες, να </w:t>
      </w:r>
      <w:proofErr w:type="spellStart"/>
      <w:r w:rsidR="00FB0F6F">
        <w:rPr>
          <w:i w:val="0"/>
          <w:iCs w:val="0"/>
          <w:sz w:val="22"/>
          <w:szCs w:val="22"/>
          <w:lang w:val="el-GR"/>
        </w:rPr>
        <w:t>αποσυμφορήσει</w:t>
      </w:r>
      <w:proofErr w:type="spellEnd"/>
      <w:r w:rsidR="00FB0F6F">
        <w:rPr>
          <w:i w:val="0"/>
          <w:iCs w:val="0"/>
          <w:sz w:val="22"/>
          <w:szCs w:val="22"/>
          <w:lang w:val="el-GR"/>
        </w:rPr>
        <w:t xml:space="preserve"> την κίνηση στους δρόμους, να μειώσει τις συγκρούσεις και την μόλυνση. Η ανάλυση των δεδομένων από τα διασυνδεδεμένα οχήματα, τις υποδομές και τις συσκευές σε πραγματικό χρόνο συμβάλλει στη λήψη αποφάσεων, στην καλύτερη πλοήγηση και στην καλύτερη διαχείριση του καυσίμου</w:t>
      </w:r>
      <w:r w:rsidR="00A13FAF">
        <w:rPr>
          <w:i w:val="0"/>
          <w:iCs w:val="0"/>
          <w:sz w:val="22"/>
          <w:szCs w:val="22"/>
          <w:lang w:val="el-GR"/>
        </w:rPr>
        <w:t>. Το πρότυπο 3</w:t>
      </w:r>
      <w:r w:rsidR="00A13FAF">
        <w:rPr>
          <w:i w:val="0"/>
          <w:iCs w:val="0"/>
          <w:sz w:val="22"/>
          <w:szCs w:val="22"/>
          <w:lang w:val="en-US"/>
        </w:rPr>
        <w:t>GPP</w:t>
      </w:r>
      <w:r w:rsidR="00A13FAF" w:rsidRPr="00A13FAF">
        <w:rPr>
          <w:i w:val="0"/>
          <w:iCs w:val="0"/>
          <w:sz w:val="22"/>
          <w:szCs w:val="22"/>
          <w:lang w:val="el-GR"/>
        </w:rPr>
        <w:t xml:space="preserve"> </w:t>
      </w:r>
      <w:r w:rsidR="00A13FAF">
        <w:rPr>
          <w:i w:val="0"/>
          <w:iCs w:val="0"/>
          <w:sz w:val="22"/>
          <w:szCs w:val="22"/>
          <w:lang w:val="el-GR"/>
        </w:rPr>
        <w:t>ορίζει τέσσερις τύπους επικοινωνίας που περιλαμβάνουν οχήματα</w:t>
      </w:r>
      <w:r w:rsidR="00A13FAF" w:rsidRPr="00A13FAF">
        <w:rPr>
          <w:i w:val="0"/>
          <w:iCs w:val="0"/>
          <w:sz w:val="22"/>
          <w:szCs w:val="22"/>
          <w:lang w:val="el-GR"/>
        </w:rPr>
        <w:t xml:space="preserve">: </w:t>
      </w:r>
      <w:r w:rsidR="00A13FAF">
        <w:rPr>
          <w:i w:val="0"/>
          <w:iCs w:val="0"/>
          <w:sz w:val="22"/>
          <w:szCs w:val="22"/>
          <w:lang w:val="en-US"/>
        </w:rPr>
        <w:t>Vehicle</w:t>
      </w:r>
      <w:r w:rsidR="00A13FAF" w:rsidRPr="00A13FAF">
        <w:rPr>
          <w:i w:val="0"/>
          <w:iCs w:val="0"/>
          <w:sz w:val="22"/>
          <w:szCs w:val="22"/>
          <w:lang w:val="el-GR"/>
        </w:rPr>
        <w:t>-</w:t>
      </w:r>
      <w:r w:rsidR="00A13FAF">
        <w:rPr>
          <w:i w:val="0"/>
          <w:iCs w:val="0"/>
          <w:sz w:val="22"/>
          <w:szCs w:val="22"/>
          <w:lang w:val="en-US"/>
        </w:rPr>
        <w:t>to</w:t>
      </w:r>
      <w:r w:rsidR="00A13FAF" w:rsidRPr="00A13FAF">
        <w:rPr>
          <w:i w:val="0"/>
          <w:iCs w:val="0"/>
          <w:sz w:val="22"/>
          <w:szCs w:val="22"/>
          <w:lang w:val="el-GR"/>
        </w:rPr>
        <w:t>-</w:t>
      </w:r>
      <w:r w:rsidR="00A13FAF">
        <w:rPr>
          <w:i w:val="0"/>
          <w:iCs w:val="0"/>
          <w:sz w:val="22"/>
          <w:szCs w:val="22"/>
          <w:lang w:val="en-US"/>
        </w:rPr>
        <w:t>Vehicle</w:t>
      </w:r>
      <w:r w:rsidR="00A13FAF" w:rsidRPr="00A13FAF">
        <w:rPr>
          <w:i w:val="0"/>
          <w:iCs w:val="0"/>
          <w:sz w:val="22"/>
          <w:szCs w:val="22"/>
          <w:lang w:val="el-GR"/>
        </w:rPr>
        <w:t xml:space="preserve"> (</w:t>
      </w:r>
      <w:r w:rsidR="00A13FAF">
        <w:rPr>
          <w:i w:val="0"/>
          <w:iCs w:val="0"/>
          <w:sz w:val="22"/>
          <w:szCs w:val="22"/>
          <w:lang w:val="en-US"/>
        </w:rPr>
        <w:t>V</w:t>
      </w:r>
      <w:r w:rsidR="00A13FAF" w:rsidRPr="00A13FAF">
        <w:rPr>
          <w:i w:val="0"/>
          <w:iCs w:val="0"/>
          <w:sz w:val="22"/>
          <w:szCs w:val="22"/>
          <w:lang w:val="el-GR"/>
        </w:rPr>
        <w:t>2</w:t>
      </w:r>
      <w:r w:rsidR="00A13FAF">
        <w:rPr>
          <w:i w:val="0"/>
          <w:iCs w:val="0"/>
          <w:sz w:val="22"/>
          <w:szCs w:val="22"/>
          <w:lang w:val="en-US"/>
        </w:rPr>
        <w:t>V</w:t>
      </w:r>
      <w:r w:rsidR="00A13FAF" w:rsidRPr="00A13FAF">
        <w:rPr>
          <w:i w:val="0"/>
          <w:iCs w:val="0"/>
          <w:sz w:val="22"/>
          <w:szCs w:val="22"/>
          <w:lang w:val="el-GR"/>
        </w:rPr>
        <w:t xml:space="preserve">), </w:t>
      </w:r>
      <w:r w:rsidR="00A13FAF">
        <w:rPr>
          <w:i w:val="0"/>
          <w:iCs w:val="0"/>
          <w:sz w:val="22"/>
          <w:szCs w:val="22"/>
          <w:lang w:val="en-US"/>
        </w:rPr>
        <w:t>Vehicle</w:t>
      </w:r>
      <w:r w:rsidR="00A13FAF" w:rsidRPr="00A13FAF">
        <w:rPr>
          <w:i w:val="0"/>
          <w:iCs w:val="0"/>
          <w:sz w:val="22"/>
          <w:szCs w:val="22"/>
          <w:lang w:val="el-GR"/>
        </w:rPr>
        <w:t>-</w:t>
      </w:r>
      <w:r w:rsidR="00A13FAF">
        <w:rPr>
          <w:i w:val="0"/>
          <w:iCs w:val="0"/>
          <w:sz w:val="22"/>
          <w:szCs w:val="22"/>
          <w:lang w:val="en-US"/>
        </w:rPr>
        <w:t>to</w:t>
      </w:r>
      <w:r w:rsidR="00A13FAF" w:rsidRPr="00A13FAF">
        <w:rPr>
          <w:i w:val="0"/>
          <w:iCs w:val="0"/>
          <w:sz w:val="22"/>
          <w:szCs w:val="22"/>
          <w:lang w:val="el-GR"/>
        </w:rPr>
        <w:t>-</w:t>
      </w:r>
      <w:r w:rsidR="00A13FAF">
        <w:rPr>
          <w:i w:val="0"/>
          <w:iCs w:val="0"/>
          <w:sz w:val="22"/>
          <w:szCs w:val="22"/>
          <w:lang w:val="en-US"/>
        </w:rPr>
        <w:t>Infrastructure</w:t>
      </w:r>
      <w:r w:rsidR="00A13FAF" w:rsidRPr="00A13FAF">
        <w:rPr>
          <w:i w:val="0"/>
          <w:iCs w:val="0"/>
          <w:sz w:val="22"/>
          <w:szCs w:val="22"/>
          <w:lang w:val="el-GR"/>
        </w:rPr>
        <w:t xml:space="preserve"> (</w:t>
      </w:r>
      <w:r w:rsidR="00A13FAF">
        <w:rPr>
          <w:i w:val="0"/>
          <w:iCs w:val="0"/>
          <w:sz w:val="22"/>
          <w:szCs w:val="22"/>
          <w:lang w:val="en-US"/>
        </w:rPr>
        <w:t>V</w:t>
      </w:r>
      <w:r w:rsidR="00A13FAF" w:rsidRPr="00A13FAF">
        <w:rPr>
          <w:i w:val="0"/>
          <w:iCs w:val="0"/>
          <w:sz w:val="22"/>
          <w:szCs w:val="22"/>
          <w:lang w:val="el-GR"/>
        </w:rPr>
        <w:t>2</w:t>
      </w:r>
      <w:r w:rsidR="00A13FAF">
        <w:rPr>
          <w:i w:val="0"/>
          <w:iCs w:val="0"/>
          <w:sz w:val="22"/>
          <w:szCs w:val="22"/>
          <w:lang w:val="en-US"/>
        </w:rPr>
        <w:t>I</w:t>
      </w:r>
      <w:r w:rsidR="00A13FAF" w:rsidRPr="00A13FAF">
        <w:rPr>
          <w:i w:val="0"/>
          <w:iCs w:val="0"/>
          <w:sz w:val="22"/>
          <w:szCs w:val="22"/>
          <w:lang w:val="el-GR"/>
        </w:rPr>
        <w:t xml:space="preserve">), </w:t>
      </w:r>
      <w:r w:rsidR="00A13FAF">
        <w:rPr>
          <w:i w:val="0"/>
          <w:iCs w:val="0"/>
          <w:sz w:val="22"/>
          <w:szCs w:val="22"/>
          <w:lang w:val="en-US"/>
        </w:rPr>
        <w:t>Vehicle</w:t>
      </w:r>
      <w:r w:rsidR="00A13FAF" w:rsidRPr="00A13FAF">
        <w:rPr>
          <w:i w:val="0"/>
          <w:iCs w:val="0"/>
          <w:sz w:val="22"/>
          <w:szCs w:val="22"/>
          <w:lang w:val="el-GR"/>
        </w:rPr>
        <w:t>-</w:t>
      </w:r>
      <w:r w:rsidR="00A13FAF">
        <w:rPr>
          <w:i w:val="0"/>
          <w:iCs w:val="0"/>
          <w:sz w:val="22"/>
          <w:szCs w:val="22"/>
          <w:lang w:val="en-US"/>
        </w:rPr>
        <w:t>to</w:t>
      </w:r>
      <w:r w:rsidR="00A13FAF" w:rsidRPr="00A13FAF">
        <w:rPr>
          <w:i w:val="0"/>
          <w:iCs w:val="0"/>
          <w:sz w:val="22"/>
          <w:szCs w:val="22"/>
          <w:lang w:val="el-GR"/>
        </w:rPr>
        <w:t>-</w:t>
      </w:r>
      <w:r w:rsidR="00A13FAF">
        <w:rPr>
          <w:i w:val="0"/>
          <w:iCs w:val="0"/>
          <w:sz w:val="22"/>
          <w:szCs w:val="22"/>
          <w:lang w:val="en-US"/>
        </w:rPr>
        <w:t>Pedestrian</w:t>
      </w:r>
      <w:r w:rsidR="00A13FAF" w:rsidRPr="00A13FAF">
        <w:rPr>
          <w:i w:val="0"/>
          <w:iCs w:val="0"/>
          <w:sz w:val="22"/>
          <w:szCs w:val="22"/>
          <w:lang w:val="el-GR"/>
        </w:rPr>
        <w:t xml:space="preserve"> (</w:t>
      </w:r>
      <w:r w:rsidR="00A13FAF">
        <w:rPr>
          <w:i w:val="0"/>
          <w:iCs w:val="0"/>
          <w:sz w:val="22"/>
          <w:szCs w:val="22"/>
          <w:lang w:val="en-US"/>
        </w:rPr>
        <w:t>V</w:t>
      </w:r>
      <w:r w:rsidR="00A13FAF" w:rsidRPr="00A13FAF">
        <w:rPr>
          <w:i w:val="0"/>
          <w:iCs w:val="0"/>
          <w:sz w:val="22"/>
          <w:szCs w:val="22"/>
          <w:lang w:val="el-GR"/>
        </w:rPr>
        <w:t>2</w:t>
      </w:r>
      <w:r w:rsidR="00A13FAF">
        <w:rPr>
          <w:i w:val="0"/>
          <w:iCs w:val="0"/>
          <w:sz w:val="22"/>
          <w:szCs w:val="22"/>
          <w:lang w:val="en-US"/>
        </w:rPr>
        <w:t>P</w:t>
      </w:r>
      <w:r w:rsidR="00A13FAF" w:rsidRPr="00A13FAF">
        <w:rPr>
          <w:i w:val="0"/>
          <w:iCs w:val="0"/>
          <w:sz w:val="22"/>
          <w:szCs w:val="22"/>
          <w:lang w:val="el-GR"/>
        </w:rPr>
        <w:t xml:space="preserve">), </w:t>
      </w:r>
      <w:r w:rsidR="00A13FAF">
        <w:rPr>
          <w:i w:val="0"/>
          <w:iCs w:val="0"/>
          <w:sz w:val="22"/>
          <w:szCs w:val="22"/>
          <w:lang w:val="en-US"/>
        </w:rPr>
        <w:t>Vehicle</w:t>
      </w:r>
      <w:r w:rsidR="00A13FAF" w:rsidRPr="00A13FAF">
        <w:rPr>
          <w:i w:val="0"/>
          <w:iCs w:val="0"/>
          <w:sz w:val="22"/>
          <w:szCs w:val="22"/>
          <w:lang w:val="el-GR"/>
        </w:rPr>
        <w:t>-</w:t>
      </w:r>
      <w:r w:rsidR="00A13FAF">
        <w:rPr>
          <w:i w:val="0"/>
          <w:iCs w:val="0"/>
          <w:sz w:val="22"/>
          <w:szCs w:val="22"/>
          <w:lang w:val="en-US"/>
        </w:rPr>
        <w:t>to</w:t>
      </w:r>
      <w:r w:rsidR="00A13FAF" w:rsidRPr="00A13FAF">
        <w:rPr>
          <w:i w:val="0"/>
          <w:iCs w:val="0"/>
          <w:sz w:val="22"/>
          <w:szCs w:val="22"/>
          <w:lang w:val="el-GR"/>
        </w:rPr>
        <w:t>-</w:t>
      </w:r>
      <w:r w:rsidR="00A13FAF">
        <w:rPr>
          <w:i w:val="0"/>
          <w:iCs w:val="0"/>
          <w:sz w:val="22"/>
          <w:szCs w:val="22"/>
          <w:lang w:val="en-US"/>
        </w:rPr>
        <w:t>Network</w:t>
      </w:r>
      <w:r w:rsidR="00A13FAF" w:rsidRPr="00A13FAF">
        <w:rPr>
          <w:i w:val="0"/>
          <w:iCs w:val="0"/>
          <w:sz w:val="22"/>
          <w:szCs w:val="22"/>
          <w:lang w:val="el-GR"/>
        </w:rPr>
        <w:t xml:space="preserve"> (</w:t>
      </w:r>
      <w:r w:rsidR="00A13FAF">
        <w:rPr>
          <w:i w:val="0"/>
          <w:iCs w:val="0"/>
          <w:sz w:val="22"/>
          <w:szCs w:val="22"/>
          <w:lang w:val="en-US"/>
        </w:rPr>
        <w:t>V</w:t>
      </w:r>
      <w:r w:rsidR="00A13FAF" w:rsidRPr="00A13FAF">
        <w:rPr>
          <w:i w:val="0"/>
          <w:iCs w:val="0"/>
          <w:sz w:val="22"/>
          <w:szCs w:val="22"/>
          <w:lang w:val="el-GR"/>
        </w:rPr>
        <w:t>2</w:t>
      </w:r>
      <w:r w:rsidR="00A13FAF">
        <w:rPr>
          <w:i w:val="0"/>
          <w:iCs w:val="0"/>
          <w:sz w:val="22"/>
          <w:szCs w:val="22"/>
          <w:lang w:val="en-US"/>
        </w:rPr>
        <w:t>N</w:t>
      </w:r>
      <w:r w:rsidR="00A13FAF" w:rsidRPr="00A13FAF">
        <w:rPr>
          <w:i w:val="0"/>
          <w:iCs w:val="0"/>
          <w:sz w:val="22"/>
          <w:szCs w:val="22"/>
          <w:lang w:val="el-GR"/>
        </w:rPr>
        <w:t>)</w:t>
      </w:r>
      <w:r w:rsidR="00C5373E">
        <w:rPr>
          <w:i w:val="0"/>
          <w:iCs w:val="0"/>
          <w:sz w:val="22"/>
          <w:szCs w:val="22"/>
          <w:lang w:val="el-GR"/>
        </w:rPr>
        <w:t xml:space="preserve"> [</w:t>
      </w:r>
      <w:r w:rsidR="00C5373E" w:rsidRPr="00C5373E">
        <w:rPr>
          <w:i w:val="0"/>
          <w:iCs w:val="0"/>
          <w:sz w:val="22"/>
          <w:szCs w:val="22"/>
          <w:lang w:val="el-GR"/>
        </w:rPr>
        <w:t>4</w:t>
      </w:r>
      <w:r w:rsidR="00FB0F6F">
        <w:rPr>
          <w:i w:val="0"/>
          <w:iCs w:val="0"/>
          <w:sz w:val="22"/>
          <w:szCs w:val="22"/>
          <w:lang w:val="el-GR"/>
        </w:rPr>
        <w:t>].</w:t>
      </w:r>
      <w:r w:rsidR="00A13FAF" w:rsidRPr="00A13FAF">
        <w:rPr>
          <w:i w:val="0"/>
          <w:iCs w:val="0"/>
          <w:sz w:val="22"/>
          <w:szCs w:val="22"/>
          <w:lang w:val="el-GR"/>
        </w:rPr>
        <w:t xml:space="preserve"> </w:t>
      </w:r>
      <w:r w:rsidR="00A13FAF">
        <w:rPr>
          <w:i w:val="0"/>
          <w:iCs w:val="0"/>
          <w:sz w:val="22"/>
          <w:szCs w:val="22"/>
          <w:lang w:val="el-GR"/>
        </w:rPr>
        <w:t xml:space="preserve">Η ασφάλεια στους δρόμους </w:t>
      </w:r>
      <w:r w:rsidR="006B14D6">
        <w:rPr>
          <w:i w:val="0"/>
          <w:iCs w:val="0"/>
          <w:sz w:val="22"/>
          <w:szCs w:val="22"/>
          <w:lang w:val="el-GR"/>
        </w:rPr>
        <w:t>ενισχύεται</w:t>
      </w:r>
      <w:r w:rsidR="00A13FAF">
        <w:rPr>
          <w:i w:val="0"/>
          <w:iCs w:val="0"/>
          <w:sz w:val="22"/>
          <w:szCs w:val="22"/>
          <w:lang w:val="el-GR"/>
        </w:rPr>
        <w:t xml:space="preserve">, για παράδειγμα μέσω των επικοινωνιών </w:t>
      </w:r>
      <w:r w:rsidR="00A13FAF">
        <w:rPr>
          <w:i w:val="0"/>
          <w:iCs w:val="0"/>
          <w:sz w:val="22"/>
          <w:szCs w:val="22"/>
          <w:lang w:val="en-US"/>
        </w:rPr>
        <w:t>V</w:t>
      </w:r>
      <w:r w:rsidR="00A13FAF" w:rsidRPr="00A13FAF">
        <w:rPr>
          <w:i w:val="0"/>
          <w:iCs w:val="0"/>
          <w:sz w:val="22"/>
          <w:szCs w:val="22"/>
          <w:lang w:val="el-GR"/>
        </w:rPr>
        <w:t>2</w:t>
      </w:r>
      <w:r w:rsidR="00A13FAF">
        <w:rPr>
          <w:i w:val="0"/>
          <w:iCs w:val="0"/>
          <w:sz w:val="22"/>
          <w:szCs w:val="22"/>
          <w:lang w:val="en-US"/>
        </w:rPr>
        <w:t>V</w:t>
      </w:r>
      <w:r w:rsidR="00A13FAF" w:rsidRPr="00A13FAF">
        <w:rPr>
          <w:i w:val="0"/>
          <w:iCs w:val="0"/>
          <w:sz w:val="22"/>
          <w:szCs w:val="22"/>
          <w:lang w:val="el-GR"/>
        </w:rPr>
        <w:t xml:space="preserve"> </w:t>
      </w:r>
      <w:r w:rsidR="00A13FAF">
        <w:rPr>
          <w:i w:val="0"/>
          <w:iCs w:val="0"/>
          <w:sz w:val="22"/>
          <w:szCs w:val="22"/>
          <w:lang w:val="el-GR"/>
        </w:rPr>
        <w:t xml:space="preserve">και </w:t>
      </w:r>
      <w:r w:rsidR="00A13FAF">
        <w:rPr>
          <w:i w:val="0"/>
          <w:iCs w:val="0"/>
          <w:sz w:val="22"/>
          <w:szCs w:val="22"/>
          <w:lang w:val="en-US"/>
        </w:rPr>
        <w:t>V</w:t>
      </w:r>
      <w:r w:rsidR="00A13FAF" w:rsidRPr="00A13FAF">
        <w:rPr>
          <w:i w:val="0"/>
          <w:iCs w:val="0"/>
          <w:sz w:val="22"/>
          <w:szCs w:val="22"/>
          <w:lang w:val="el-GR"/>
        </w:rPr>
        <w:t>2</w:t>
      </w:r>
      <w:r w:rsidR="00A13FAF">
        <w:rPr>
          <w:i w:val="0"/>
          <w:iCs w:val="0"/>
          <w:sz w:val="22"/>
          <w:szCs w:val="22"/>
          <w:lang w:val="en-US"/>
        </w:rPr>
        <w:t>P</w:t>
      </w:r>
      <w:r w:rsidR="00A13FAF" w:rsidRPr="00A13FAF">
        <w:rPr>
          <w:i w:val="0"/>
          <w:iCs w:val="0"/>
          <w:sz w:val="22"/>
          <w:szCs w:val="22"/>
          <w:lang w:val="el-GR"/>
        </w:rPr>
        <w:t xml:space="preserve">, </w:t>
      </w:r>
      <w:r w:rsidR="00A13FAF">
        <w:rPr>
          <w:i w:val="0"/>
          <w:iCs w:val="0"/>
          <w:sz w:val="22"/>
          <w:szCs w:val="22"/>
          <w:lang w:val="el-GR"/>
        </w:rPr>
        <w:t xml:space="preserve">με την παροχή πληροφοριών όπως είναι η τοποθεσία, η ταχύτητα και η κατεύθυνση, με αποτέλεσμα να αποτρέπονται ατυχήματα. </w:t>
      </w:r>
    </w:p>
    <w:p w14:paraId="0D8195D0" w14:textId="73004864" w:rsidR="00971B20" w:rsidRDefault="00CE0FB8" w:rsidP="00971B20">
      <w:pPr>
        <w:pStyle w:val="2"/>
        <w:tabs>
          <w:tab w:val="clear" w:pos="576"/>
          <w:tab w:val="num" w:pos="709"/>
        </w:tabs>
        <w:ind w:left="709" w:hanging="709"/>
        <w:rPr>
          <w:lang w:val="en-US"/>
        </w:rPr>
      </w:pPr>
      <w:bookmarkStart w:id="15" w:name="_Toc177045609"/>
      <w:r>
        <w:t>Τα δίκτυα 6</w:t>
      </w:r>
      <w:r>
        <w:rPr>
          <w:lang w:val="en-US"/>
        </w:rPr>
        <w:t>G</w:t>
      </w:r>
      <w:r>
        <w:t xml:space="preserve"> του μέλλοντος</w:t>
      </w:r>
      <w:bookmarkEnd w:id="15"/>
    </w:p>
    <w:p w14:paraId="3E87D64C" w14:textId="1E16B825" w:rsidR="005642FC" w:rsidRPr="0016639F" w:rsidRDefault="005C75CA" w:rsidP="005C75CA">
      <w:pPr>
        <w:ind w:firstLine="709"/>
        <w:rPr>
          <w:sz w:val="22"/>
          <w:szCs w:val="22"/>
          <w:lang w:val="el-GR"/>
        </w:rPr>
      </w:pPr>
      <w:r>
        <w:rPr>
          <w:sz w:val="22"/>
          <w:szCs w:val="22"/>
          <w:lang w:val="el-GR"/>
        </w:rPr>
        <w:t>Η κοινωνία της έξυπνης πληροφορίας το 2030 θα είναι σε μεγάλο βαθμό ψηφιοποιημένη και θα βασίζεται στα δεδομ</w:t>
      </w:r>
      <w:r w:rsidR="0016639F">
        <w:rPr>
          <w:sz w:val="22"/>
          <w:szCs w:val="22"/>
          <w:lang w:val="el-GR"/>
        </w:rPr>
        <w:t>ένα</w:t>
      </w:r>
      <w:r>
        <w:rPr>
          <w:sz w:val="22"/>
          <w:szCs w:val="22"/>
          <w:lang w:val="el-GR"/>
        </w:rPr>
        <w:t xml:space="preserve"> με τη βοήθεια της σχεδόν στιγμιαίας και απεριόριστης ασύρματης συνδεσιμότητας. Τα δίκτυα 6</w:t>
      </w:r>
      <w:r>
        <w:rPr>
          <w:sz w:val="22"/>
          <w:szCs w:val="22"/>
          <w:lang w:val="en-US"/>
        </w:rPr>
        <w:t>G</w:t>
      </w:r>
      <w:r>
        <w:rPr>
          <w:sz w:val="22"/>
          <w:szCs w:val="22"/>
          <w:lang w:val="el-GR"/>
        </w:rPr>
        <w:t xml:space="preserve"> είναι βασικό συστατικό αυτού του στόχου διότι θα διασυνδέουν τα πάντα, θα παρέχουν </w:t>
      </w:r>
      <w:r w:rsidR="00623902">
        <w:rPr>
          <w:sz w:val="22"/>
          <w:szCs w:val="22"/>
          <w:lang w:val="el-GR"/>
        </w:rPr>
        <w:t xml:space="preserve">πλήρη </w:t>
      </w:r>
      <w:r>
        <w:rPr>
          <w:sz w:val="22"/>
          <w:szCs w:val="22"/>
          <w:lang w:val="el-GR"/>
        </w:rPr>
        <w:t>ασύρματη κάλυψη</w:t>
      </w:r>
      <w:r w:rsidR="00623902">
        <w:rPr>
          <w:sz w:val="22"/>
          <w:szCs w:val="22"/>
          <w:lang w:val="el-GR"/>
        </w:rPr>
        <w:t xml:space="preserve"> και θα ενσωματώνουν όλες τις λειτουργίες συμπεριλαμβανομένων της λειτουργίας των αισθητήρων, της επικοινωνίας, του υπολογισμού, του </w:t>
      </w:r>
      <w:r w:rsidR="00623902">
        <w:rPr>
          <w:sz w:val="22"/>
          <w:szCs w:val="22"/>
          <w:lang w:val="en-US"/>
        </w:rPr>
        <w:t>caching</w:t>
      </w:r>
      <w:r w:rsidR="00623902" w:rsidRPr="00623902">
        <w:rPr>
          <w:sz w:val="22"/>
          <w:szCs w:val="22"/>
          <w:lang w:val="el-GR"/>
        </w:rPr>
        <w:t xml:space="preserve">, </w:t>
      </w:r>
      <w:r w:rsidR="00623902">
        <w:rPr>
          <w:sz w:val="22"/>
          <w:szCs w:val="22"/>
          <w:lang w:val="el-GR"/>
        </w:rPr>
        <w:t xml:space="preserve">του ελέγχου, της πλοήγησης, του </w:t>
      </w:r>
      <w:r w:rsidR="00623902">
        <w:rPr>
          <w:sz w:val="22"/>
          <w:szCs w:val="22"/>
          <w:lang w:val="en-US"/>
        </w:rPr>
        <w:t>radar</w:t>
      </w:r>
      <w:r w:rsidR="00623902">
        <w:rPr>
          <w:sz w:val="22"/>
          <w:szCs w:val="22"/>
          <w:lang w:val="el-GR"/>
        </w:rPr>
        <w:t xml:space="preserve">, του </w:t>
      </w:r>
      <w:r w:rsidR="00623902">
        <w:rPr>
          <w:sz w:val="22"/>
          <w:szCs w:val="22"/>
          <w:lang w:val="en-US"/>
        </w:rPr>
        <w:t>positioning</w:t>
      </w:r>
      <w:r w:rsidR="00623902" w:rsidRPr="00623902">
        <w:rPr>
          <w:sz w:val="22"/>
          <w:szCs w:val="22"/>
          <w:lang w:val="el-GR"/>
        </w:rPr>
        <w:t xml:space="preserve"> </w:t>
      </w:r>
      <w:r w:rsidR="00623902">
        <w:rPr>
          <w:sz w:val="22"/>
          <w:szCs w:val="22"/>
          <w:lang w:val="el-GR"/>
        </w:rPr>
        <w:t xml:space="preserve">και του </w:t>
      </w:r>
      <w:r w:rsidR="00623902">
        <w:rPr>
          <w:sz w:val="22"/>
          <w:szCs w:val="22"/>
          <w:lang w:val="en-US"/>
        </w:rPr>
        <w:t>imaging</w:t>
      </w:r>
      <w:r w:rsidR="00623902" w:rsidRPr="00623902">
        <w:rPr>
          <w:sz w:val="22"/>
          <w:szCs w:val="22"/>
          <w:lang w:val="el-GR"/>
        </w:rPr>
        <w:t xml:space="preserve"> </w:t>
      </w:r>
      <w:r w:rsidR="00623902">
        <w:rPr>
          <w:sz w:val="22"/>
          <w:szCs w:val="22"/>
          <w:lang w:val="el-GR"/>
        </w:rPr>
        <w:t xml:space="preserve">έτσι ώστε να υποστηρίζονται </w:t>
      </w:r>
      <w:r w:rsidR="0016639F">
        <w:rPr>
          <w:sz w:val="22"/>
          <w:szCs w:val="22"/>
          <w:lang w:val="el-GR"/>
        </w:rPr>
        <w:t xml:space="preserve">οι </w:t>
      </w:r>
      <w:r w:rsidR="00B32DCA">
        <w:rPr>
          <w:sz w:val="22"/>
          <w:szCs w:val="22"/>
          <w:lang w:val="el-GR"/>
        </w:rPr>
        <w:t>πλήρως κάθετες εφαρμογές [</w:t>
      </w:r>
      <w:r w:rsidR="00B32DCA" w:rsidRPr="00B32DCA">
        <w:rPr>
          <w:sz w:val="22"/>
          <w:szCs w:val="22"/>
          <w:lang w:val="el-GR"/>
        </w:rPr>
        <w:t>5</w:t>
      </w:r>
      <w:r w:rsidR="00623902">
        <w:rPr>
          <w:sz w:val="22"/>
          <w:szCs w:val="22"/>
          <w:lang w:val="el-GR"/>
        </w:rPr>
        <w:t xml:space="preserve">]. Το </w:t>
      </w:r>
      <w:r w:rsidR="00623902" w:rsidRPr="00623902">
        <w:rPr>
          <w:sz w:val="22"/>
          <w:szCs w:val="22"/>
          <w:lang w:val="el-GR"/>
        </w:rPr>
        <w:t>6</w:t>
      </w:r>
      <w:r w:rsidR="00623902">
        <w:rPr>
          <w:sz w:val="22"/>
          <w:szCs w:val="22"/>
          <w:lang w:val="en-US"/>
        </w:rPr>
        <w:t>G</w:t>
      </w:r>
      <w:r w:rsidR="00623902" w:rsidRPr="00623902">
        <w:rPr>
          <w:sz w:val="22"/>
          <w:szCs w:val="22"/>
          <w:lang w:val="el-GR"/>
        </w:rPr>
        <w:t xml:space="preserve"> </w:t>
      </w:r>
      <w:r w:rsidR="00623902">
        <w:rPr>
          <w:sz w:val="22"/>
          <w:szCs w:val="22"/>
          <w:lang w:val="el-GR"/>
        </w:rPr>
        <w:t>θα είναι ένα αυτόνομο οικοσύστημα με νοημοσύνη και</w:t>
      </w:r>
      <w:r w:rsidR="0016639F">
        <w:rPr>
          <w:sz w:val="22"/>
          <w:szCs w:val="22"/>
          <w:lang w:val="el-GR"/>
        </w:rPr>
        <w:t xml:space="preserve"> συνείδηση που ομοιάζει με αυτή</w:t>
      </w:r>
      <w:r w:rsidR="00623902">
        <w:rPr>
          <w:sz w:val="22"/>
          <w:szCs w:val="22"/>
          <w:lang w:val="el-GR"/>
        </w:rPr>
        <w:t xml:space="preserve"> του ανθρώπου, καθώς θα εξελιχθεί από</w:t>
      </w:r>
      <w:r w:rsidR="0016639F">
        <w:rPr>
          <w:sz w:val="22"/>
          <w:szCs w:val="22"/>
          <w:lang w:val="el-GR"/>
        </w:rPr>
        <w:t xml:space="preserve"> ένα</w:t>
      </w:r>
      <w:r w:rsidR="00623902">
        <w:rPr>
          <w:sz w:val="22"/>
          <w:szCs w:val="22"/>
          <w:lang w:val="el-GR"/>
        </w:rPr>
        <w:t xml:space="preserve"> ανθρωποκεντρικό σύστημα σε ανθρωποκεντρικό και </w:t>
      </w:r>
      <w:proofErr w:type="spellStart"/>
      <w:r w:rsidR="00623902">
        <w:rPr>
          <w:sz w:val="22"/>
          <w:szCs w:val="22"/>
          <w:lang w:val="el-GR"/>
        </w:rPr>
        <w:t>μηχανοκεντρικό</w:t>
      </w:r>
      <w:proofErr w:type="spellEnd"/>
      <w:r w:rsidR="00623902">
        <w:rPr>
          <w:sz w:val="22"/>
          <w:szCs w:val="22"/>
          <w:lang w:val="el-GR"/>
        </w:rPr>
        <w:t xml:space="preserve"> </w:t>
      </w:r>
      <w:r w:rsidR="00A54D73">
        <w:rPr>
          <w:sz w:val="22"/>
          <w:szCs w:val="22"/>
          <w:lang w:val="el-GR"/>
        </w:rPr>
        <w:t xml:space="preserve">σύστημα, παρέχοντας πολλούς τρόπους, μέσω των δακτύλων, της φωνής, των ματιών και των νευρικών σημάτων, την επικοινωνία και </w:t>
      </w:r>
      <w:r w:rsidR="0016639F">
        <w:rPr>
          <w:sz w:val="22"/>
          <w:szCs w:val="22"/>
          <w:lang w:val="el-GR"/>
        </w:rPr>
        <w:t xml:space="preserve">την </w:t>
      </w:r>
      <w:proofErr w:type="spellStart"/>
      <w:r w:rsidR="00B32DCA">
        <w:rPr>
          <w:sz w:val="22"/>
          <w:szCs w:val="22"/>
          <w:lang w:val="el-GR"/>
        </w:rPr>
        <w:t>διάδραση</w:t>
      </w:r>
      <w:proofErr w:type="spellEnd"/>
      <w:r w:rsidR="00B32DCA">
        <w:rPr>
          <w:sz w:val="22"/>
          <w:szCs w:val="22"/>
          <w:lang w:val="el-GR"/>
        </w:rPr>
        <w:t xml:space="preserve"> με έξυπνα τερματικά [</w:t>
      </w:r>
      <w:r w:rsidR="00B32DCA" w:rsidRPr="00B32DCA">
        <w:rPr>
          <w:sz w:val="22"/>
          <w:szCs w:val="22"/>
          <w:lang w:val="el-GR"/>
        </w:rPr>
        <w:t>5</w:t>
      </w:r>
      <w:r w:rsidR="00A54D73">
        <w:rPr>
          <w:sz w:val="22"/>
          <w:szCs w:val="22"/>
          <w:lang w:val="el-GR"/>
        </w:rPr>
        <w:t xml:space="preserve">]. </w:t>
      </w:r>
      <w:r w:rsidR="005642FC">
        <w:rPr>
          <w:sz w:val="22"/>
          <w:szCs w:val="22"/>
          <w:lang w:val="el-GR"/>
        </w:rPr>
        <w:t>Μερικές δυνατότητες του 6</w:t>
      </w:r>
      <w:r w:rsidR="005642FC">
        <w:rPr>
          <w:sz w:val="22"/>
          <w:szCs w:val="22"/>
          <w:lang w:val="en-US"/>
        </w:rPr>
        <w:t>G</w:t>
      </w:r>
      <w:r w:rsidR="005642FC" w:rsidRPr="0016639F">
        <w:rPr>
          <w:sz w:val="22"/>
          <w:szCs w:val="22"/>
          <w:lang w:val="el-GR"/>
        </w:rPr>
        <w:t xml:space="preserve"> </w:t>
      </w:r>
      <w:r w:rsidR="00B32DCA">
        <w:rPr>
          <w:sz w:val="22"/>
          <w:szCs w:val="22"/>
          <w:lang w:val="el-GR"/>
        </w:rPr>
        <w:t>θα είναι οι εξής [</w:t>
      </w:r>
      <w:r w:rsidR="00B32DCA">
        <w:rPr>
          <w:sz w:val="22"/>
          <w:szCs w:val="22"/>
          <w:lang w:val="en-US"/>
        </w:rPr>
        <w:t>5</w:t>
      </w:r>
      <w:r w:rsidR="005642FC">
        <w:rPr>
          <w:sz w:val="22"/>
          <w:szCs w:val="22"/>
          <w:lang w:val="el-GR"/>
        </w:rPr>
        <w:t>]</w:t>
      </w:r>
      <w:r w:rsidR="005642FC" w:rsidRPr="0016639F">
        <w:rPr>
          <w:sz w:val="22"/>
          <w:szCs w:val="22"/>
          <w:lang w:val="el-GR"/>
        </w:rPr>
        <w:t>:</w:t>
      </w:r>
    </w:p>
    <w:p w14:paraId="0099AC38" w14:textId="77777777" w:rsidR="005642FC" w:rsidRPr="0016639F" w:rsidRDefault="005642FC" w:rsidP="005C75CA">
      <w:pPr>
        <w:ind w:firstLine="709"/>
        <w:rPr>
          <w:sz w:val="22"/>
          <w:szCs w:val="22"/>
          <w:lang w:val="el-GR"/>
        </w:rPr>
      </w:pPr>
    </w:p>
    <w:p w14:paraId="500695EA" w14:textId="135269E6" w:rsidR="005D7433" w:rsidRPr="00236964" w:rsidRDefault="0016639F" w:rsidP="00236964">
      <w:pPr>
        <w:pStyle w:val="af1"/>
        <w:numPr>
          <w:ilvl w:val="0"/>
          <w:numId w:val="37"/>
        </w:numPr>
        <w:jc w:val="both"/>
        <w:rPr>
          <w:rFonts w:ascii="Times New Roman" w:hAnsi="Times New Roman" w:cs="Times New Roman"/>
          <w:lang w:val="en-US"/>
        </w:rPr>
      </w:pPr>
      <w:r w:rsidRPr="00236964">
        <w:rPr>
          <w:rFonts w:ascii="Times New Roman" w:hAnsi="Times New Roman" w:cs="Times New Roman"/>
        </w:rPr>
        <w:t>Υποστήριξη</w:t>
      </w:r>
      <w:r w:rsidR="00C37F55" w:rsidRPr="00236964">
        <w:rPr>
          <w:rFonts w:ascii="Times New Roman" w:hAnsi="Times New Roman" w:cs="Times New Roman"/>
          <w:lang w:val="en-US"/>
        </w:rPr>
        <w:t xml:space="preserve"> </w:t>
      </w:r>
      <w:r w:rsidR="00C37F55" w:rsidRPr="00236964">
        <w:rPr>
          <w:rFonts w:ascii="Times New Roman" w:hAnsi="Times New Roman" w:cs="Times New Roman"/>
        </w:rPr>
        <w:t>βίντεο</w:t>
      </w:r>
      <w:r w:rsidR="00DB43DF">
        <w:rPr>
          <w:rFonts w:ascii="Times New Roman" w:hAnsi="Times New Roman" w:cs="Times New Roman"/>
          <w:lang w:val="en-US"/>
        </w:rPr>
        <w:t xml:space="preserve"> </w:t>
      </w:r>
      <w:r w:rsidR="00C37F55" w:rsidRPr="00236964">
        <w:rPr>
          <w:rFonts w:ascii="Times New Roman" w:hAnsi="Times New Roman" w:cs="Times New Roman"/>
          <w:lang w:val="en-US"/>
        </w:rPr>
        <w:t>Super High Definition</w:t>
      </w:r>
      <w:r w:rsidR="00DB43DF" w:rsidRPr="00DB43DF">
        <w:rPr>
          <w:rFonts w:ascii="Times New Roman" w:hAnsi="Times New Roman" w:cs="Times New Roman"/>
          <w:lang w:val="en-US"/>
        </w:rPr>
        <w:t xml:space="preserve"> (</w:t>
      </w:r>
      <w:r w:rsidR="00DB43DF">
        <w:rPr>
          <w:rFonts w:ascii="Times New Roman" w:hAnsi="Times New Roman" w:cs="Times New Roman"/>
          <w:lang w:val="en-US"/>
        </w:rPr>
        <w:t>SHD)</w:t>
      </w:r>
      <w:r w:rsidR="00C37F55" w:rsidRPr="00236964">
        <w:rPr>
          <w:rFonts w:ascii="Times New Roman" w:hAnsi="Times New Roman" w:cs="Times New Roman"/>
          <w:lang w:val="en-US"/>
        </w:rPr>
        <w:t xml:space="preserve"> </w:t>
      </w:r>
      <w:r w:rsidR="00C37F55" w:rsidRPr="00236964">
        <w:rPr>
          <w:rFonts w:ascii="Times New Roman" w:hAnsi="Times New Roman" w:cs="Times New Roman"/>
        </w:rPr>
        <w:t>και</w:t>
      </w:r>
      <w:r w:rsidR="00C37F55" w:rsidRPr="00236964">
        <w:rPr>
          <w:rFonts w:ascii="Times New Roman" w:hAnsi="Times New Roman" w:cs="Times New Roman"/>
          <w:lang w:val="en-US"/>
        </w:rPr>
        <w:t xml:space="preserve"> Extremely High Definition</w:t>
      </w:r>
      <w:r w:rsidR="00DB43DF">
        <w:rPr>
          <w:rFonts w:ascii="Times New Roman" w:hAnsi="Times New Roman" w:cs="Times New Roman"/>
          <w:lang w:val="en-US"/>
        </w:rPr>
        <w:t xml:space="preserve"> (EHD)</w:t>
      </w:r>
      <w:r w:rsidR="00C37F55" w:rsidRPr="00236964">
        <w:rPr>
          <w:rFonts w:ascii="Times New Roman" w:hAnsi="Times New Roman" w:cs="Times New Roman"/>
          <w:lang w:val="en-US"/>
        </w:rPr>
        <w:t>.</w:t>
      </w:r>
    </w:p>
    <w:p w14:paraId="53E06C47" w14:textId="115A9CAF" w:rsidR="00C37F55" w:rsidRPr="00236964" w:rsidRDefault="00C37F55" w:rsidP="00236964">
      <w:pPr>
        <w:pStyle w:val="af1"/>
        <w:numPr>
          <w:ilvl w:val="0"/>
          <w:numId w:val="37"/>
        </w:numPr>
        <w:jc w:val="both"/>
        <w:rPr>
          <w:rFonts w:ascii="Times New Roman" w:hAnsi="Times New Roman" w:cs="Times New Roman"/>
        </w:rPr>
      </w:pPr>
      <w:r w:rsidRPr="00236964">
        <w:rPr>
          <w:rFonts w:ascii="Times New Roman" w:hAnsi="Times New Roman" w:cs="Times New Roman"/>
        </w:rPr>
        <w:t>Παροχή επικοινωνιών πολύ χαμηλής χρονικής καθυστέρησης απόκρισης της τάξης των 10 μ</w:t>
      </w:r>
      <w:r w:rsidRPr="00236964">
        <w:rPr>
          <w:rFonts w:ascii="Times New Roman" w:hAnsi="Times New Roman" w:cs="Times New Roman"/>
          <w:lang w:val="en-US"/>
        </w:rPr>
        <w:t>s</w:t>
      </w:r>
      <w:r w:rsidR="00715520">
        <w:rPr>
          <w:rFonts w:ascii="Times New Roman" w:hAnsi="Times New Roman" w:cs="Times New Roman"/>
        </w:rPr>
        <w:t xml:space="preserve"> για το βιομηχανικό </w:t>
      </w:r>
      <w:r w:rsidR="00715520">
        <w:rPr>
          <w:rFonts w:ascii="Times New Roman" w:hAnsi="Times New Roman" w:cs="Times New Roman"/>
          <w:lang w:val="en-US"/>
        </w:rPr>
        <w:t>internet</w:t>
      </w:r>
      <w:r w:rsidRPr="00236964">
        <w:rPr>
          <w:rFonts w:ascii="Times New Roman" w:hAnsi="Times New Roman" w:cs="Times New Roman"/>
        </w:rPr>
        <w:t>.</w:t>
      </w:r>
    </w:p>
    <w:p w14:paraId="51611527" w14:textId="59256DFE" w:rsidR="00C37F55" w:rsidRPr="00236964" w:rsidRDefault="00C37F55" w:rsidP="00236964">
      <w:pPr>
        <w:pStyle w:val="af1"/>
        <w:numPr>
          <w:ilvl w:val="0"/>
          <w:numId w:val="37"/>
        </w:numPr>
        <w:jc w:val="both"/>
        <w:rPr>
          <w:rFonts w:ascii="Times New Roman" w:hAnsi="Times New Roman" w:cs="Times New Roman"/>
        </w:rPr>
      </w:pPr>
      <w:r w:rsidRPr="00236964">
        <w:rPr>
          <w:rFonts w:ascii="Times New Roman" w:hAnsi="Times New Roman" w:cs="Times New Roman"/>
        </w:rPr>
        <w:t xml:space="preserve">Υποστήριξη του διαδικτύου των </w:t>
      </w:r>
      <w:proofErr w:type="spellStart"/>
      <w:r w:rsidRPr="00236964">
        <w:rPr>
          <w:rFonts w:ascii="Times New Roman" w:hAnsi="Times New Roman" w:cs="Times New Roman"/>
        </w:rPr>
        <w:t>νανοπραγμάτων</w:t>
      </w:r>
      <w:proofErr w:type="spellEnd"/>
      <w:r w:rsidRPr="00236964">
        <w:rPr>
          <w:rFonts w:ascii="Times New Roman" w:hAnsi="Times New Roman" w:cs="Times New Roman"/>
        </w:rPr>
        <w:t xml:space="preserve"> και του διαδικτύου των σωμάτων μέσω έξυπνων </w:t>
      </w:r>
      <w:r w:rsidRPr="00236964">
        <w:rPr>
          <w:rFonts w:ascii="Times New Roman" w:hAnsi="Times New Roman" w:cs="Times New Roman"/>
          <w:lang w:val="en-US"/>
        </w:rPr>
        <w:t>wearable</w:t>
      </w:r>
      <w:r w:rsidRPr="00236964">
        <w:rPr>
          <w:rFonts w:ascii="Times New Roman" w:hAnsi="Times New Roman" w:cs="Times New Roman"/>
        </w:rPr>
        <w:t xml:space="preserve"> συσκευών και </w:t>
      </w:r>
      <w:proofErr w:type="spellStart"/>
      <w:r w:rsidRPr="00236964">
        <w:rPr>
          <w:rFonts w:ascii="Times New Roman" w:hAnsi="Times New Roman" w:cs="Times New Roman"/>
        </w:rPr>
        <w:t>ενδοσωματικών</w:t>
      </w:r>
      <w:proofErr w:type="spellEnd"/>
      <w:r w:rsidRPr="00236964">
        <w:rPr>
          <w:rFonts w:ascii="Times New Roman" w:hAnsi="Times New Roman" w:cs="Times New Roman"/>
        </w:rPr>
        <w:t xml:space="preserve"> επικοινωνιών που επιτυγχάνονται με εμφυτευμένες </w:t>
      </w:r>
      <w:proofErr w:type="spellStart"/>
      <w:r w:rsidRPr="00236964">
        <w:rPr>
          <w:rFonts w:ascii="Times New Roman" w:hAnsi="Times New Roman" w:cs="Times New Roman"/>
        </w:rPr>
        <w:t>νανοσυσκευές</w:t>
      </w:r>
      <w:proofErr w:type="spellEnd"/>
      <w:r w:rsidRPr="00236964">
        <w:rPr>
          <w:rFonts w:ascii="Times New Roman" w:hAnsi="Times New Roman" w:cs="Times New Roman"/>
        </w:rPr>
        <w:t xml:space="preserve"> και </w:t>
      </w:r>
      <w:proofErr w:type="spellStart"/>
      <w:r w:rsidRPr="00236964">
        <w:rPr>
          <w:rFonts w:ascii="Times New Roman" w:hAnsi="Times New Roman" w:cs="Times New Roman"/>
        </w:rPr>
        <w:t>νανοσένσορες</w:t>
      </w:r>
      <w:proofErr w:type="spellEnd"/>
      <w:r w:rsidRPr="00236964">
        <w:rPr>
          <w:rFonts w:ascii="Times New Roman" w:hAnsi="Times New Roman" w:cs="Times New Roman"/>
        </w:rPr>
        <w:t xml:space="preserve"> με πολύ χαμηλή κατανάλωση ισχύος της τάξης των </w:t>
      </w:r>
      <w:proofErr w:type="spellStart"/>
      <w:r w:rsidRPr="00236964">
        <w:rPr>
          <w:rFonts w:ascii="Times New Roman" w:hAnsi="Times New Roman" w:cs="Times New Roman"/>
          <w:lang w:val="en-US"/>
        </w:rPr>
        <w:t>pW</w:t>
      </w:r>
      <w:proofErr w:type="spellEnd"/>
      <w:r w:rsidRPr="00236964">
        <w:rPr>
          <w:rFonts w:ascii="Times New Roman" w:hAnsi="Times New Roman" w:cs="Times New Roman"/>
        </w:rPr>
        <w:t xml:space="preserve">, </w:t>
      </w:r>
      <w:proofErr w:type="spellStart"/>
      <w:r w:rsidRPr="00236964">
        <w:rPr>
          <w:rFonts w:ascii="Times New Roman" w:hAnsi="Times New Roman" w:cs="Times New Roman"/>
          <w:lang w:val="en-US"/>
        </w:rPr>
        <w:t>nW</w:t>
      </w:r>
      <w:proofErr w:type="spellEnd"/>
      <w:r w:rsidRPr="00236964">
        <w:rPr>
          <w:rFonts w:ascii="Times New Roman" w:hAnsi="Times New Roman" w:cs="Times New Roman"/>
        </w:rPr>
        <w:t xml:space="preserve"> και </w:t>
      </w:r>
      <w:proofErr w:type="spellStart"/>
      <w:r w:rsidRPr="00236964">
        <w:rPr>
          <w:rFonts w:ascii="Times New Roman" w:hAnsi="Times New Roman" w:cs="Times New Roman"/>
          <w:lang w:val="en-US"/>
        </w:rPr>
        <w:t>mW</w:t>
      </w:r>
      <w:proofErr w:type="spellEnd"/>
      <w:r w:rsidRPr="00236964">
        <w:rPr>
          <w:rFonts w:ascii="Times New Roman" w:hAnsi="Times New Roman" w:cs="Times New Roman"/>
        </w:rPr>
        <w:t>.</w:t>
      </w:r>
    </w:p>
    <w:p w14:paraId="3CEC1931" w14:textId="78B25E6F" w:rsidR="00C37F55" w:rsidRDefault="00236964" w:rsidP="00236964">
      <w:pPr>
        <w:pStyle w:val="af1"/>
        <w:numPr>
          <w:ilvl w:val="0"/>
          <w:numId w:val="37"/>
        </w:numPr>
        <w:jc w:val="both"/>
        <w:rPr>
          <w:rFonts w:ascii="Times New Roman" w:hAnsi="Times New Roman" w:cs="Times New Roman"/>
        </w:rPr>
      </w:pPr>
      <w:r w:rsidRPr="00236964">
        <w:rPr>
          <w:rFonts w:ascii="Times New Roman" w:hAnsi="Times New Roman" w:cs="Times New Roman"/>
        </w:rPr>
        <w:t xml:space="preserve">Υποστήριξη υποθαλάσσιων επικοινωνιών και επικοινωνιών στο διάστημα που επεκτείνουν τις ανθρώπινες δραστηριότητες, όπως είναι ο τουρισμός σε μεγάλη </w:t>
      </w:r>
      <w:r w:rsidR="00E020E3">
        <w:rPr>
          <w:rFonts w:ascii="Times New Roman" w:hAnsi="Times New Roman" w:cs="Times New Roman"/>
        </w:rPr>
        <w:t xml:space="preserve">θαλάσσια </w:t>
      </w:r>
      <w:r w:rsidRPr="00236964">
        <w:rPr>
          <w:rFonts w:ascii="Times New Roman" w:hAnsi="Times New Roman" w:cs="Times New Roman"/>
        </w:rPr>
        <w:t xml:space="preserve">βάθη και </w:t>
      </w:r>
      <w:r w:rsidR="001A292B">
        <w:rPr>
          <w:rFonts w:ascii="Times New Roman" w:hAnsi="Times New Roman" w:cs="Times New Roman"/>
        </w:rPr>
        <w:t xml:space="preserve">τα </w:t>
      </w:r>
      <w:r w:rsidRPr="00236964">
        <w:rPr>
          <w:rFonts w:ascii="Times New Roman" w:hAnsi="Times New Roman" w:cs="Times New Roman"/>
        </w:rPr>
        <w:t>διαστημικά ταξίδια.</w:t>
      </w:r>
    </w:p>
    <w:p w14:paraId="2E478AD2" w14:textId="640E3B3B" w:rsidR="00236964" w:rsidRDefault="00AE587D" w:rsidP="00236964">
      <w:pPr>
        <w:pStyle w:val="af1"/>
        <w:numPr>
          <w:ilvl w:val="0"/>
          <w:numId w:val="37"/>
        </w:numPr>
        <w:jc w:val="both"/>
        <w:rPr>
          <w:rFonts w:ascii="Times New Roman" w:hAnsi="Times New Roman" w:cs="Times New Roman"/>
        </w:rPr>
      </w:pPr>
      <w:r>
        <w:rPr>
          <w:rFonts w:ascii="Times New Roman" w:hAnsi="Times New Roman" w:cs="Times New Roman"/>
        </w:rPr>
        <w:t xml:space="preserve">Παροχή </w:t>
      </w:r>
      <w:r w:rsidR="001A292B">
        <w:rPr>
          <w:rFonts w:ascii="Times New Roman" w:hAnsi="Times New Roman" w:cs="Times New Roman"/>
        </w:rPr>
        <w:t>μοναδικής εμπειρία</w:t>
      </w:r>
      <w:r w:rsidR="00715520">
        <w:rPr>
          <w:rFonts w:ascii="Times New Roman" w:hAnsi="Times New Roman" w:cs="Times New Roman"/>
        </w:rPr>
        <w:t xml:space="preserve">ς </w:t>
      </w:r>
      <w:r w:rsidR="001A292B">
        <w:rPr>
          <w:rFonts w:ascii="Times New Roman" w:hAnsi="Times New Roman" w:cs="Times New Roman"/>
        </w:rPr>
        <w:t>με</w:t>
      </w:r>
      <w:r w:rsidR="00715520">
        <w:rPr>
          <w:rFonts w:ascii="Times New Roman" w:hAnsi="Times New Roman" w:cs="Times New Roman"/>
        </w:rPr>
        <w:t xml:space="preserve"> νέες υπηρεσίες όπως είναι </w:t>
      </w:r>
      <w:r w:rsidR="00715520">
        <w:rPr>
          <w:rFonts w:ascii="Times New Roman" w:hAnsi="Times New Roman" w:cs="Times New Roman"/>
          <w:lang w:val="en-US"/>
        </w:rPr>
        <w:t>o</w:t>
      </w:r>
      <w:r w:rsidR="00715520">
        <w:rPr>
          <w:rFonts w:ascii="Times New Roman" w:hAnsi="Times New Roman" w:cs="Times New Roman"/>
        </w:rPr>
        <w:t xml:space="preserve"> σιδηρόδρομος</w:t>
      </w:r>
      <w:r w:rsidR="00715520" w:rsidRPr="00715520">
        <w:rPr>
          <w:rFonts w:ascii="Times New Roman" w:hAnsi="Times New Roman" w:cs="Times New Roman"/>
        </w:rPr>
        <w:t xml:space="preserve"> </w:t>
      </w:r>
      <w:proofErr w:type="spellStart"/>
      <w:r w:rsidR="00715520">
        <w:rPr>
          <w:rFonts w:ascii="Times New Roman" w:hAnsi="Times New Roman" w:cs="Times New Roman"/>
        </w:rPr>
        <w:t>υπερυψηλής</w:t>
      </w:r>
      <w:proofErr w:type="spellEnd"/>
      <w:r w:rsidR="00715520">
        <w:rPr>
          <w:rFonts w:ascii="Times New Roman" w:hAnsi="Times New Roman" w:cs="Times New Roman"/>
        </w:rPr>
        <w:t xml:space="preserve"> ταχύτητας (</w:t>
      </w:r>
      <w:r w:rsidR="00715520">
        <w:rPr>
          <w:rFonts w:ascii="Times New Roman" w:hAnsi="Times New Roman" w:cs="Times New Roman"/>
          <w:lang w:val="en-US"/>
        </w:rPr>
        <w:t>Hyper</w:t>
      </w:r>
      <w:r w:rsidR="00715520" w:rsidRPr="00715520">
        <w:rPr>
          <w:rFonts w:ascii="Times New Roman" w:hAnsi="Times New Roman" w:cs="Times New Roman"/>
        </w:rPr>
        <w:t xml:space="preserve"> </w:t>
      </w:r>
      <w:r w:rsidR="00715520">
        <w:rPr>
          <w:rFonts w:ascii="Times New Roman" w:hAnsi="Times New Roman" w:cs="Times New Roman"/>
          <w:lang w:val="en-US"/>
        </w:rPr>
        <w:t>High</w:t>
      </w:r>
      <w:r w:rsidR="00715520" w:rsidRPr="00715520">
        <w:rPr>
          <w:rFonts w:ascii="Times New Roman" w:hAnsi="Times New Roman" w:cs="Times New Roman"/>
        </w:rPr>
        <w:t xml:space="preserve"> </w:t>
      </w:r>
      <w:r w:rsidR="00715520">
        <w:rPr>
          <w:rFonts w:ascii="Times New Roman" w:hAnsi="Times New Roman" w:cs="Times New Roman"/>
          <w:lang w:val="en-US"/>
        </w:rPr>
        <w:t>Speed</w:t>
      </w:r>
      <w:r w:rsidR="00715520" w:rsidRPr="00715520">
        <w:rPr>
          <w:rFonts w:ascii="Times New Roman" w:hAnsi="Times New Roman" w:cs="Times New Roman"/>
        </w:rPr>
        <w:t xml:space="preserve"> </w:t>
      </w:r>
      <w:r w:rsidR="00715520">
        <w:rPr>
          <w:rFonts w:ascii="Times New Roman" w:hAnsi="Times New Roman" w:cs="Times New Roman"/>
          <w:lang w:val="en-US"/>
        </w:rPr>
        <w:t>Railway</w:t>
      </w:r>
      <w:r w:rsidR="00715520" w:rsidRPr="00715520">
        <w:rPr>
          <w:rFonts w:ascii="Times New Roman" w:hAnsi="Times New Roman" w:cs="Times New Roman"/>
        </w:rPr>
        <w:t>).</w:t>
      </w:r>
    </w:p>
    <w:p w14:paraId="26938E3F" w14:textId="257D6778" w:rsidR="00715520" w:rsidRDefault="00715520" w:rsidP="00236964">
      <w:pPr>
        <w:pStyle w:val="af1"/>
        <w:numPr>
          <w:ilvl w:val="0"/>
          <w:numId w:val="37"/>
        </w:numPr>
        <w:jc w:val="both"/>
        <w:rPr>
          <w:rFonts w:ascii="Times New Roman" w:hAnsi="Times New Roman" w:cs="Times New Roman"/>
        </w:rPr>
      </w:pPr>
      <w:r>
        <w:rPr>
          <w:rFonts w:ascii="Times New Roman" w:hAnsi="Times New Roman" w:cs="Times New Roman"/>
        </w:rPr>
        <w:lastRenderedPageBreak/>
        <w:t xml:space="preserve">Βελτίωση των κάθετων </w:t>
      </w:r>
      <w:r w:rsidRPr="00715520">
        <w:rPr>
          <w:rFonts w:ascii="Times New Roman" w:hAnsi="Times New Roman" w:cs="Times New Roman"/>
        </w:rPr>
        <w:t>5</w:t>
      </w:r>
      <w:r>
        <w:rPr>
          <w:rFonts w:ascii="Times New Roman" w:hAnsi="Times New Roman" w:cs="Times New Roman"/>
          <w:lang w:val="en-US"/>
        </w:rPr>
        <w:t>G</w:t>
      </w:r>
      <w:r w:rsidRPr="00715520">
        <w:rPr>
          <w:rFonts w:ascii="Times New Roman" w:hAnsi="Times New Roman" w:cs="Times New Roman"/>
        </w:rPr>
        <w:t xml:space="preserve"> </w:t>
      </w:r>
      <w:r>
        <w:rPr>
          <w:rFonts w:ascii="Times New Roman" w:hAnsi="Times New Roman" w:cs="Times New Roman"/>
        </w:rPr>
        <w:t xml:space="preserve">εφαρμογών όπως είναι το </w:t>
      </w:r>
      <w:r>
        <w:rPr>
          <w:rFonts w:ascii="Times New Roman" w:hAnsi="Times New Roman" w:cs="Times New Roman"/>
          <w:lang w:val="en-US"/>
        </w:rPr>
        <w:t>Massive</w:t>
      </w:r>
      <w:r w:rsidRPr="00715520">
        <w:rPr>
          <w:rFonts w:ascii="Times New Roman" w:hAnsi="Times New Roman" w:cs="Times New Roman"/>
        </w:rPr>
        <w:t xml:space="preserve"> </w:t>
      </w:r>
      <w:r>
        <w:rPr>
          <w:rFonts w:ascii="Times New Roman" w:hAnsi="Times New Roman" w:cs="Times New Roman"/>
          <w:lang w:val="en-US"/>
        </w:rPr>
        <w:t>IoT</w:t>
      </w:r>
      <w:r w:rsidRPr="00715520">
        <w:rPr>
          <w:rFonts w:ascii="Times New Roman" w:hAnsi="Times New Roman" w:cs="Times New Roman"/>
        </w:rPr>
        <w:t xml:space="preserve"> </w:t>
      </w:r>
      <w:r>
        <w:rPr>
          <w:rFonts w:ascii="Times New Roman" w:hAnsi="Times New Roman" w:cs="Times New Roman"/>
        </w:rPr>
        <w:t>και τα πλήρως αυτόνομα οχήματα.</w:t>
      </w:r>
    </w:p>
    <w:p w14:paraId="56F72E4D" w14:textId="30A8367F" w:rsidR="001A292B" w:rsidRPr="008F1324" w:rsidRDefault="00E86AF0" w:rsidP="00E86AF0">
      <w:pPr>
        <w:ind w:firstLine="720"/>
        <w:rPr>
          <w:sz w:val="22"/>
          <w:szCs w:val="22"/>
          <w:lang w:val="el-GR"/>
        </w:rPr>
      </w:pPr>
      <w:r>
        <w:rPr>
          <w:sz w:val="22"/>
          <w:szCs w:val="22"/>
          <w:lang w:val="el-GR"/>
        </w:rPr>
        <w:t>Οι βασικοί δείκτες για την αξιολόγηση των 6</w:t>
      </w:r>
      <w:r>
        <w:rPr>
          <w:sz w:val="22"/>
          <w:szCs w:val="22"/>
          <w:lang w:val="en-US"/>
        </w:rPr>
        <w:t>G</w:t>
      </w:r>
      <w:r w:rsidRPr="00E86AF0">
        <w:rPr>
          <w:sz w:val="22"/>
          <w:szCs w:val="22"/>
          <w:lang w:val="el-GR"/>
        </w:rPr>
        <w:t xml:space="preserve"> </w:t>
      </w:r>
      <w:r>
        <w:rPr>
          <w:sz w:val="22"/>
          <w:szCs w:val="22"/>
          <w:lang w:val="el-GR"/>
        </w:rPr>
        <w:t xml:space="preserve">δικτύων περιλαμβάνουν την φασματική απόδοση, την ενεργειακή απόδοση, τον μέγιστο ρυθμό μετάδοσης δεδομένων, τον ρυθμό μετάδοσης δεδομένων στον χρήστη, την χωρητικότητα περιοχής, την πυκνότητα συνδεσιμότητας, την χρονική καθυστέρηση απόκρισης και </w:t>
      </w:r>
      <w:r w:rsidR="00A16CC5">
        <w:rPr>
          <w:sz w:val="22"/>
          <w:szCs w:val="22"/>
          <w:lang w:val="el-GR"/>
        </w:rPr>
        <w:t xml:space="preserve">το </w:t>
      </w:r>
      <w:r w:rsidR="00A16CC5">
        <w:rPr>
          <w:sz w:val="22"/>
          <w:szCs w:val="22"/>
          <w:lang w:val="en-US"/>
        </w:rPr>
        <w:t>mobility</w:t>
      </w:r>
      <w:r>
        <w:rPr>
          <w:sz w:val="22"/>
          <w:szCs w:val="22"/>
          <w:lang w:val="el-GR"/>
        </w:rPr>
        <w:t xml:space="preserve">. Τυπικές τιμές αυτών των δεικτών απεικονίζονται στο </w:t>
      </w:r>
      <w:r w:rsidR="00980020">
        <w:rPr>
          <w:sz w:val="22"/>
          <w:szCs w:val="22"/>
          <w:lang w:val="el-GR"/>
        </w:rPr>
        <w:t>Σχήμα 3</w:t>
      </w:r>
      <w:r>
        <w:rPr>
          <w:sz w:val="22"/>
          <w:szCs w:val="22"/>
          <w:lang w:val="el-GR"/>
        </w:rPr>
        <w:t>.</w:t>
      </w:r>
    </w:p>
    <w:p w14:paraId="6F5537EC" w14:textId="36EDC6B7" w:rsidR="00A16CC5" w:rsidRDefault="00A16CC5" w:rsidP="00E86AF0">
      <w:pPr>
        <w:ind w:firstLine="720"/>
        <w:rPr>
          <w:sz w:val="22"/>
          <w:szCs w:val="22"/>
          <w:lang w:val="el-GR"/>
        </w:rPr>
      </w:pPr>
    </w:p>
    <w:p w14:paraId="2F0F8E32" w14:textId="77777777" w:rsidR="00613833" w:rsidRDefault="00A16CC5" w:rsidP="00613833">
      <w:pPr>
        <w:keepNext/>
        <w:ind w:firstLine="720"/>
        <w:jc w:val="center"/>
      </w:pPr>
      <w:r w:rsidRPr="00A16CC5">
        <w:rPr>
          <w:noProof/>
          <w:sz w:val="22"/>
          <w:szCs w:val="22"/>
          <w:lang w:val="el-GR" w:eastAsia="el-GR"/>
        </w:rPr>
        <w:drawing>
          <wp:inline distT="0" distB="0" distL="0" distR="0" wp14:anchorId="2ADD0118" wp14:editId="6A14BC7F">
            <wp:extent cx="4149722" cy="3055450"/>
            <wp:effectExtent l="0" t="0" r="381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76998" cy="3075533"/>
                    </a:xfrm>
                    <a:prstGeom prst="rect">
                      <a:avLst/>
                    </a:prstGeom>
                  </pic:spPr>
                </pic:pic>
              </a:graphicData>
            </a:graphic>
          </wp:inline>
        </w:drawing>
      </w:r>
    </w:p>
    <w:p w14:paraId="5AED1B24" w14:textId="639D6444" w:rsidR="00A16CC5" w:rsidRPr="00613833" w:rsidRDefault="00613833" w:rsidP="00613833">
      <w:pPr>
        <w:pStyle w:val="a8"/>
        <w:jc w:val="center"/>
        <w:rPr>
          <w:sz w:val="22"/>
          <w:szCs w:val="22"/>
          <w:lang w:val="el-GR"/>
        </w:rPr>
      </w:pPr>
      <w:bookmarkStart w:id="16" w:name="_Toc177045531"/>
      <w:r w:rsidRPr="00613833">
        <w:rPr>
          <w:sz w:val="22"/>
          <w:szCs w:val="22"/>
          <w:lang w:val="el-GR"/>
        </w:rPr>
        <w:t xml:space="preserve">Σχήμα </w:t>
      </w:r>
      <w:r w:rsidRPr="00613833">
        <w:rPr>
          <w:sz w:val="22"/>
          <w:szCs w:val="22"/>
        </w:rPr>
        <w:fldChar w:fldCharType="begin"/>
      </w:r>
      <w:r w:rsidRPr="00613833">
        <w:rPr>
          <w:sz w:val="22"/>
          <w:szCs w:val="22"/>
          <w:lang w:val="el-GR"/>
        </w:rPr>
        <w:instrText xml:space="preserve"> </w:instrText>
      </w:r>
      <w:r w:rsidRPr="00613833">
        <w:rPr>
          <w:sz w:val="22"/>
          <w:szCs w:val="22"/>
        </w:rPr>
        <w:instrText>SEQ</w:instrText>
      </w:r>
      <w:r w:rsidRPr="00613833">
        <w:rPr>
          <w:sz w:val="22"/>
          <w:szCs w:val="22"/>
          <w:lang w:val="el-GR"/>
        </w:rPr>
        <w:instrText xml:space="preserve"> Σχήμα \* </w:instrText>
      </w:r>
      <w:r w:rsidRPr="00613833">
        <w:rPr>
          <w:sz w:val="22"/>
          <w:szCs w:val="22"/>
        </w:rPr>
        <w:instrText>ARABIC</w:instrText>
      </w:r>
      <w:r w:rsidRPr="00613833">
        <w:rPr>
          <w:sz w:val="22"/>
          <w:szCs w:val="22"/>
          <w:lang w:val="el-GR"/>
        </w:rPr>
        <w:instrText xml:space="preserve"> </w:instrText>
      </w:r>
      <w:r w:rsidRPr="00613833">
        <w:rPr>
          <w:sz w:val="22"/>
          <w:szCs w:val="22"/>
        </w:rPr>
        <w:fldChar w:fldCharType="separate"/>
      </w:r>
      <w:r w:rsidR="00EA7DE2" w:rsidRPr="00EA7DE2">
        <w:rPr>
          <w:noProof/>
          <w:sz w:val="22"/>
          <w:szCs w:val="22"/>
          <w:lang w:val="el-GR"/>
        </w:rPr>
        <w:t>3</w:t>
      </w:r>
      <w:r w:rsidRPr="00613833">
        <w:rPr>
          <w:sz w:val="22"/>
          <w:szCs w:val="22"/>
        </w:rPr>
        <w:fldChar w:fldCharType="end"/>
      </w:r>
      <w:r w:rsidRPr="00613833">
        <w:rPr>
          <w:sz w:val="22"/>
          <w:szCs w:val="22"/>
          <w:lang w:val="el-GR"/>
        </w:rPr>
        <w:t xml:space="preserve"> Τυπικές τιμές βασικών δεικτών αξιολόγησης δικτύου 5</w:t>
      </w:r>
      <w:r w:rsidRPr="00613833">
        <w:rPr>
          <w:sz w:val="22"/>
          <w:szCs w:val="22"/>
          <w:lang w:val="en-US"/>
        </w:rPr>
        <w:t>G</w:t>
      </w:r>
      <w:r w:rsidRPr="00613833">
        <w:rPr>
          <w:sz w:val="22"/>
          <w:szCs w:val="22"/>
          <w:lang w:val="el-GR"/>
        </w:rPr>
        <w:t xml:space="preserve"> και δικτύου 6</w:t>
      </w:r>
      <w:r w:rsidRPr="00613833">
        <w:rPr>
          <w:sz w:val="22"/>
          <w:szCs w:val="22"/>
          <w:lang w:val="en-US"/>
        </w:rPr>
        <w:t>G</w:t>
      </w:r>
      <w:r w:rsidR="00B32DCA">
        <w:rPr>
          <w:sz w:val="22"/>
          <w:szCs w:val="22"/>
          <w:lang w:val="el-GR"/>
        </w:rPr>
        <w:t xml:space="preserve"> [</w:t>
      </w:r>
      <w:r w:rsidR="00B32DCA" w:rsidRPr="00B32DCA">
        <w:rPr>
          <w:sz w:val="22"/>
          <w:szCs w:val="22"/>
          <w:lang w:val="el-GR"/>
        </w:rPr>
        <w:t>5</w:t>
      </w:r>
      <w:r w:rsidRPr="00613833">
        <w:rPr>
          <w:sz w:val="22"/>
          <w:szCs w:val="22"/>
          <w:lang w:val="el-GR"/>
        </w:rPr>
        <w:t>]</w:t>
      </w:r>
      <w:bookmarkEnd w:id="16"/>
    </w:p>
    <w:p w14:paraId="598CA5EE" w14:textId="71E78EF4" w:rsidR="00E86AF0" w:rsidRDefault="00E86AF0" w:rsidP="00E86AF0">
      <w:pPr>
        <w:ind w:firstLine="720"/>
        <w:rPr>
          <w:sz w:val="22"/>
          <w:szCs w:val="22"/>
          <w:lang w:val="el-GR"/>
        </w:rPr>
      </w:pPr>
    </w:p>
    <w:p w14:paraId="186B6891" w14:textId="10A6CCE2" w:rsidR="00980020" w:rsidRDefault="00153AC8" w:rsidP="00153AC8">
      <w:pPr>
        <w:ind w:firstLine="720"/>
        <w:rPr>
          <w:sz w:val="22"/>
          <w:szCs w:val="22"/>
          <w:lang w:val="el-GR"/>
        </w:rPr>
      </w:pPr>
      <w:r>
        <w:rPr>
          <w:sz w:val="22"/>
          <w:szCs w:val="22"/>
          <w:lang w:val="el-GR"/>
        </w:rPr>
        <w:t>Σε κάθε μία από τις προηγούμενες γενιές τηλεπικοινωνιών υπήρχε μία αντιπροσωπευτική τεχνολογία. Στο 4</w:t>
      </w:r>
      <w:r>
        <w:rPr>
          <w:sz w:val="22"/>
          <w:szCs w:val="22"/>
          <w:lang w:val="en-US"/>
        </w:rPr>
        <w:t>G</w:t>
      </w:r>
      <w:r w:rsidRPr="00153AC8">
        <w:rPr>
          <w:sz w:val="22"/>
          <w:szCs w:val="22"/>
          <w:lang w:val="el-GR"/>
        </w:rPr>
        <w:t xml:space="preserve"> </w:t>
      </w:r>
      <w:r>
        <w:rPr>
          <w:sz w:val="22"/>
          <w:szCs w:val="22"/>
          <w:lang w:val="el-GR"/>
        </w:rPr>
        <w:t xml:space="preserve">η τεχνολογία </w:t>
      </w:r>
      <w:proofErr w:type="spellStart"/>
      <w:r>
        <w:rPr>
          <w:sz w:val="22"/>
          <w:szCs w:val="22"/>
          <w:lang w:val="el-GR"/>
        </w:rPr>
        <w:t>ραδιοπρόσβασης</w:t>
      </w:r>
      <w:proofErr w:type="spellEnd"/>
      <w:r>
        <w:rPr>
          <w:sz w:val="22"/>
          <w:szCs w:val="22"/>
          <w:lang w:val="el-GR"/>
        </w:rPr>
        <w:t xml:space="preserve"> (</w:t>
      </w:r>
      <w:r w:rsidR="00DB43DF">
        <w:rPr>
          <w:sz w:val="22"/>
          <w:szCs w:val="22"/>
          <w:lang w:val="en-US"/>
        </w:rPr>
        <w:t>Radio</w:t>
      </w:r>
      <w:r w:rsidR="00DB43DF" w:rsidRPr="00DB43DF">
        <w:rPr>
          <w:sz w:val="22"/>
          <w:szCs w:val="22"/>
          <w:lang w:val="el-GR"/>
        </w:rPr>
        <w:t xml:space="preserve"> </w:t>
      </w:r>
      <w:r w:rsidR="00DB43DF">
        <w:rPr>
          <w:sz w:val="22"/>
          <w:szCs w:val="22"/>
          <w:lang w:val="en-US"/>
        </w:rPr>
        <w:t>Access</w:t>
      </w:r>
      <w:r w:rsidR="00DB43DF" w:rsidRPr="00DB43DF">
        <w:rPr>
          <w:sz w:val="22"/>
          <w:szCs w:val="22"/>
          <w:lang w:val="el-GR"/>
        </w:rPr>
        <w:t xml:space="preserve"> </w:t>
      </w:r>
      <w:r w:rsidR="00DB43DF">
        <w:rPr>
          <w:sz w:val="22"/>
          <w:szCs w:val="22"/>
          <w:lang w:val="en-US"/>
        </w:rPr>
        <w:t>Technology</w:t>
      </w:r>
      <w:r w:rsidRPr="00153AC8">
        <w:rPr>
          <w:sz w:val="22"/>
          <w:szCs w:val="22"/>
          <w:lang w:val="el-GR"/>
        </w:rPr>
        <w:t xml:space="preserve">) </w:t>
      </w:r>
      <w:r>
        <w:rPr>
          <w:sz w:val="22"/>
          <w:szCs w:val="22"/>
          <w:lang w:val="el-GR"/>
        </w:rPr>
        <w:t xml:space="preserve">αποτέλεσε ένα συνδυασμό νέων τεχνολογιών που βασίζονταν στην </w:t>
      </w:r>
      <w:proofErr w:type="spellStart"/>
      <w:r>
        <w:rPr>
          <w:sz w:val="22"/>
          <w:szCs w:val="22"/>
          <w:lang w:val="el-GR"/>
        </w:rPr>
        <w:t>ορθογωνική</w:t>
      </w:r>
      <w:proofErr w:type="spellEnd"/>
      <w:r>
        <w:rPr>
          <w:sz w:val="22"/>
          <w:szCs w:val="22"/>
          <w:lang w:val="el-GR"/>
        </w:rPr>
        <w:t xml:space="preserve"> πολυπλεξία διαίρεσης συχνότητας (</w:t>
      </w:r>
      <w:r>
        <w:rPr>
          <w:sz w:val="22"/>
          <w:szCs w:val="22"/>
          <w:lang w:val="en-US"/>
        </w:rPr>
        <w:t>Orthogonal</w:t>
      </w:r>
      <w:r w:rsidRPr="00153AC8">
        <w:rPr>
          <w:sz w:val="22"/>
          <w:szCs w:val="22"/>
          <w:lang w:val="el-GR"/>
        </w:rPr>
        <w:t xml:space="preserve"> </w:t>
      </w:r>
      <w:r>
        <w:rPr>
          <w:sz w:val="22"/>
          <w:szCs w:val="22"/>
          <w:lang w:val="en-US"/>
        </w:rPr>
        <w:t>Frequency</w:t>
      </w:r>
      <w:r w:rsidRPr="00153AC8">
        <w:rPr>
          <w:sz w:val="22"/>
          <w:szCs w:val="22"/>
          <w:lang w:val="el-GR"/>
        </w:rPr>
        <w:t xml:space="preserve"> </w:t>
      </w:r>
      <w:r>
        <w:rPr>
          <w:sz w:val="22"/>
          <w:szCs w:val="22"/>
          <w:lang w:val="en-US"/>
        </w:rPr>
        <w:t>Division</w:t>
      </w:r>
      <w:r w:rsidRPr="00153AC8">
        <w:rPr>
          <w:sz w:val="22"/>
          <w:szCs w:val="22"/>
          <w:lang w:val="el-GR"/>
        </w:rPr>
        <w:t xml:space="preserve"> </w:t>
      </w:r>
      <w:r>
        <w:rPr>
          <w:sz w:val="22"/>
          <w:szCs w:val="22"/>
          <w:lang w:val="en-US"/>
        </w:rPr>
        <w:t>Multiplexing</w:t>
      </w:r>
      <w:r w:rsidRPr="00153AC8">
        <w:rPr>
          <w:sz w:val="22"/>
          <w:szCs w:val="22"/>
          <w:lang w:val="el-GR"/>
        </w:rPr>
        <w:t xml:space="preserve">). </w:t>
      </w:r>
      <w:r>
        <w:rPr>
          <w:sz w:val="22"/>
          <w:szCs w:val="22"/>
          <w:lang w:val="el-GR"/>
        </w:rPr>
        <w:t xml:space="preserve">Στο </w:t>
      </w:r>
      <w:r w:rsidRPr="00153AC8">
        <w:rPr>
          <w:sz w:val="22"/>
          <w:szCs w:val="22"/>
          <w:lang w:val="el-GR"/>
        </w:rPr>
        <w:t>6</w:t>
      </w:r>
      <w:r>
        <w:rPr>
          <w:sz w:val="22"/>
          <w:szCs w:val="22"/>
          <w:lang w:val="en-US"/>
        </w:rPr>
        <w:t>G</w:t>
      </w:r>
      <w:r w:rsidRPr="00153AC8">
        <w:rPr>
          <w:sz w:val="22"/>
          <w:szCs w:val="22"/>
          <w:lang w:val="el-GR"/>
        </w:rPr>
        <w:t xml:space="preserve"> </w:t>
      </w:r>
      <w:r>
        <w:rPr>
          <w:sz w:val="22"/>
          <w:szCs w:val="22"/>
          <w:lang w:val="el-GR"/>
        </w:rPr>
        <w:t xml:space="preserve">τα τεχνικά πεδία πρόκειται να είναι περισσότερο διαφοροποιημένα. Αυτό συμβαίνει γιατί έχει επιτευχθεί ήδη η ποιότητα επικοινωνία κοντά στο όριο </w:t>
      </w:r>
      <w:r>
        <w:rPr>
          <w:sz w:val="22"/>
          <w:szCs w:val="22"/>
          <w:lang w:val="en-US"/>
        </w:rPr>
        <w:t>Shannon</w:t>
      </w:r>
      <w:r w:rsidRPr="00153AC8">
        <w:rPr>
          <w:sz w:val="22"/>
          <w:szCs w:val="22"/>
          <w:lang w:val="el-GR"/>
        </w:rPr>
        <w:t xml:space="preserve"> </w:t>
      </w:r>
      <w:r>
        <w:rPr>
          <w:sz w:val="22"/>
          <w:szCs w:val="22"/>
          <w:lang w:val="el-GR"/>
        </w:rPr>
        <w:t xml:space="preserve">από τεχνολογίες που βασίζονται στην </w:t>
      </w:r>
      <w:r>
        <w:rPr>
          <w:sz w:val="22"/>
          <w:szCs w:val="22"/>
          <w:lang w:val="en-US"/>
        </w:rPr>
        <w:t>OFDM</w:t>
      </w:r>
      <w:r w:rsidRPr="00153AC8">
        <w:rPr>
          <w:sz w:val="22"/>
          <w:szCs w:val="22"/>
          <w:lang w:val="el-GR"/>
        </w:rPr>
        <w:t xml:space="preserve">, </w:t>
      </w:r>
      <w:r>
        <w:rPr>
          <w:sz w:val="22"/>
          <w:szCs w:val="22"/>
          <w:lang w:val="el-GR"/>
        </w:rPr>
        <w:t xml:space="preserve">και ταυτόχρονα οι απαιτήσεις και τα </w:t>
      </w:r>
      <w:r>
        <w:rPr>
          <w:sz w:val="22"/>
          <w:szCs w:val="22"/>
          <w:lang w:val="en-US"/>
        </w:rPr>
        <w:t>use</w:t>
      </w:r>
      <w:r w:rsidRPr="00153AC8">
        <w:rPr>
          <w:sz w:val="22"/>
          <w:szCs w:val="22"/>
          <w:lang w:val="el-GR"/>
        </w:rPr>
        <w:t xml:space="preserve"> </w:t>
      </w:r>
      <w:r>
        <w:rPr>
          <w:sz w:val="22"/>
          <w:szCs w:val="22"/>
          <w:lang w:val="en-US"/>
        </w:rPr>
        <w:t>cases</w:t>
      </w:r>
      <w:r w:rsidRPr="00153AC8">
        <w:rPr>
          <w:sz w:val="22"/>
          <w:szCs w:val="22"/>
          <w:lang w:val="el-GR"/>
        </w:rPr>
        <w:t xml:space="preserve"> </w:t>
      </w:r>
      <w:r>
        <w:rPr>
          <w:sz w:val="22"/>
          <w:szCs w:val="22"/>
          <w:lang w:val="el-GR"/>
        </w:rPr>
        <w:t>θα επεκταθούν περαιτέρω. Οι προδιαγραφές υψηλού επιπέδου θα ικανοποιούνται μέσω του σ</w:t>
      </w:r>
      <w:r w:rsidR="00B32DCA">
        <w:rPr>
          <w:sz w:val="22"/>
          <w:szCs w:val="22"/>
          <w:lang w:val="el-GR"/>
        </w:rPr>
        <w:t>υνδυασμού πολλών τεχνολογιών [</w:t>
      </w:r>
      <w:r w:rsidR="00B32DCA" w:rsidRPr="00B32DCA">
        <w:rPr>
          <w:sz w:val="22"/>
          <w:szCs w:val="22"/>
          <w:lang w:val="el-GR"/>
        </w:rPr>
        <w:t>6</w:t>
      </w:r>
      <w:r>
        <w:rPr>
          <w:sz w:val="22"/>
          <w:szCs w:val="22"/>
          <w:lang w:val="el-GR"/>
        </w:rPr>
        <w:t>].</w:t>
      </w:r>
      <w:r w:rsidR="00980020">
        <w:rPr>
          <w:sz w:val="22"/>
          <w:szCs w:val="22"/>
          <w:lang w:val="el-GR"/>
        </w:rPr>
        <w:t xml:space="preserve"> </w:t>
      </w:r>
    </w:p>
    <w:p w14:paraId="6D06CDE5" w14:textId="77777777" w:rsidR="00980020" w:rsidRDefault="00980020" w:rsidP="00153AC8">
      <w:pPr>
        <w:ind w:firstLine="720"/>
        <w:rPr>
          <w:sz w:val="22"/>
          <w:szCs w:val="22"/>
          <w:lang w:val="el-GR"/>
        </w:rPr>
      </w:pPr>
    </w:p>
    <w:p w14:paraId="5B6412B0" w14:textId="31A77E90" w:rsidR="00E86AF0" w:rsidRPr="00980020" w:rsidRDefault="00980020" w:rsidP="00153AC8">
      <w:pPr>
        <w:ind w:firstLine="720"/>
        <w:rPr>
          <w:sz w:val="22"/>
          <w:szCs w:val="22"/>
          <w:lang w:val="el-GR"/>
        </w:rPr>
      </w:pPr>
      <w:r>
        <w:rPr>
          <w:sz w:val="22"/>
          <w:szCs w:val="22"/>
          <w:lang w:val="el-GR"/>
        </w:rPr>
        <w:t>Στο Σχήμα 4 φαίνονται οι τεχνολογίες στις οποίες βασίζονται τα δίκτυα από 1</w:t>
      </w:r>
      <w:r>
        <w:rPr>
          <w:sz w:val="22"/>
          <w:szCs w:val="22"/>
          <w:lang w:val="en-US"/>
        </w:rPr>
        <w:t>G</w:t>
      </w:r>
      <w:r w:rsidRPr="00980020">
        <w:rPr>
          <w:sz w:val="22"/>
          <w:szCs w:val="22"/>
          <w:lang w:val="el-GR"/>
        </w:rPr>
        <w:t xml:space="preserve"> </w:t>
      </w:r>
      <w:r>
        <w:rPr>
          <w:sz w:val="22"/>
          <w:szCs w:val="22"/>
          <w:lang w:val="el-GR"/>
        </w:rPr>
        <w:t xml:space="preserve">έως και το δίκτυο </w:t>
      </w:r>
      <w:r w:rsidRPr="00980020">
        <w:rPr>
          <w:sz w:val="22"/>
          <w:szCs w:val="22"/>
          <w:lang w:val="el-GR"/>
        </w:rPr>
        <w:t>6</w:t>
      </w:r>
      <w:r>
        <w:rPr>
          <w:sz w:val="22"/>
          <w:szCs w:val="22"/>
          <w:lang w:val="en-US"/>
        </w:rPr>
        <w:t>G</w:t>
      </w:r>
      <w:r w:rsidRPr="00980020">
        <w:rPr>
          <w:sz w:val="22"/>
          <w:szCs w:val="22"/>
          <w:lang w:val="el-GR"/>
        </w:rPr>
        <w:t>.</w:t>
      </w:r>
    </w:p>
    <w:p w14:paraId="57668BBD" w14:textId="5B086E57" w:rsidR="00153AC8" w:rsidRDefault="00153AC8" w:rsidP="00153AC8">
      <w:pPr>
        <w:ind w:firstLine="720"/>
        <w:rPr>
          <w:sz w:val="22"/>
          <w:szCs w:val="22"/>
          <w:lang w:val="el-GR"/>
        </w:rPr>
      </w:pPr>
    </w:p>
    <w:p w14:paraId="1CE72DA0" w14:textId="77777777" w:rsidR="00DF33B7" w:rsidRDefault="00DF33B7" w:rsidP="00DF33B7">
      <w:pPr>
        <w:keepNext/>
        <w:ind w:firstLine="720"/>
      </w:pPr>
      <w:r w:rsidRPr="00DF33B7">
        <w:rPr>
          <w:noProof/>
          <w:sz w:val="22"/>
          <w:szCs w:val="22"/>
          <w:lang w:val="el-GR" w:eastAsia="el-GR"/>
        </w:rPr>
        <w:lastRenderedPageBreak/>
        <w:drawing>
          <wp:inline distT="0" distB="0" distL="0" distR="0" wp14:anchorId="2EFB9A8A" wp14:editId="7EB3D063">
            <wp:extent cx="5191125" cy="2360070"/>
            <wp:effectExtent l="0" t="0" r="0" b="254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6355" cy="2376087"/>
                    </a:xfrm>
                    <a:prstGeom prst="rect">
                      <a:avLst/>
                    </a:prstGeom>
                  </pic:spPr>
                </pic:pic>
              </a:graphicData>
            </a:graphic>
          </wp:inline>
        </w:drawing>
      </w:r>
    </w:p>
    <w:p w14:paraId="6D7DD70C" w14:textId="36C957E5" w:rsidR="00153AC8" w:rsidRDefault="00DF33B7" w:rsidP="00DF33B7">
      <w:pPr>
        <w:pStyle w:val="a8"/>
        <w:jc w:val="center"/>
        <w:rPr>
          <w:sz w:val="22"/>
          <w:szCs w:val="22"/>
          <w:lang w:val="el-GR"/>
        </w:rPr>
      </w:pPr>
      <w:bookmarkStart w:id="17" w:name="_Toc177045532"/>
      <w:r w:rsidRPr="00DF33B7">
        <w:rPr>
          <w:sz w:val="22"/>
          <w:szCs w:val="22"/>
          <w:lang w:val="el-GR"/>
        </w:rPr>
        <w:t xml:space="preserve">Σχήμα </w:t>
      </w:r>
      <w:r w:rsidRPr="00DF33B7">
        <w:rPr>
          <w:sz w:val="22"/>
          <w:szCs w:val="22"/>
        </w:rPr>
        <w:fldChar w:fldCharType="begin"/>
      </w:r>
      <w:r w:rsidRPr="00DF33B7">
        <w:rPr>
          <w:sz w:val="22"/>
          <w:szCs w:val="22"/>
          <w:lang w:val="el-GR"/>
        </w:rPr>
        <w:instrText xml:space="preserve"> </w:instrText>
      </w:r>
      <w:r w:rsidRPr="00DF33B7">
        <w:rPr>
          <w:sz w:val="22"/>
          <w:szCs w:val="22"/>
        </w:rPr>
        <w:instrText>SEQ</w:instrText>
      </w:r>
      <w:r w:rsidRPr="00DF33B7">
        <w:rPr>
          <w:sz w:val="22"/>
          <w:szCs w:val="22"/>
          <w:lang w:val="el-GR"/>
        </w:rPr>
        <w:instrText xml:space="preserve"> Σχήμα \* </w:instrText>
      </w:r>
      <w:r w:rsidRPr="00DF33B7">
        <w:rPr>
          <w:sz w:val="22"/>
          <w:szCs w:val="22"/>
        </w:rPr>
        <w:instrText>ARABIC</w:instrText>
      </w:r>
      <w:r w:rsidRPr="00DF33B7">
        <w:rPr>
          <w:sz w:val="22"/>
          <w:szCs w:val="22"/>
          <w:lang w:val="el-GR"/>
        </w:rPr>
        <w:instrText xml:space="preserve"> </w:instrText>
      </w:r>
      <w:r w:rsidRPr="00DF33B7">
        <w:rPr>
          <w:sz w:val="22"/>
          <w:szCs w:val="22"/>
        </w:rPr>
        <w:fldChar w:fldCharType="separate"/>
      </w:r>
      <w:r w:rsidR="00EA7DE2" w:rsidRPr="00EA7DE2">
        <w:rPr>
          <w:noProof/>
          <w:sz w:val="22"/>
          <w:szCs w:val="22"/>
          <w:lang w:val="el-GR"/>
        </w:rPr>
        <w:t>4</w:t>
      </w:r>
      <w:r w:rsidRPr="00DF33B7">
        <w:rPr>
          <w:sz w:val="22"/>
          <w:szCs w:val="22"/>
        </w:rPr>
        <w:fldChar w:fldCharType="end"/>
      </w:r>
      <w:r w:rsidRPr="00DF33B7">
        <w:rPr>
          <w:sz w:val="22"/>
          <w:szCs w:val="22"/>
          <w:lang w:val="el-GR"/>
        </w:rPr>
        <w:t xml:space="preserve"> Τεχνολογική πρόοδος από το 1</w:t>
      </w:r>
      <w:r w:rsidRPr="00DF33B7">
        <w:rPr>
          <w:sz w:val="22"/>
          <w:szCs w:val="22"/>
          <w:lang w:val="en-US"/>
        </w:rPr>
        <w:t>G</w:t>
      </w:r>
      <w:r w:rsidRPr="00DF33B7">
        <w:rPr>
          <w:sz w:val="22"/>
          <w:szCs w:val="22"/>
          <w:lang w:val="el-GR"/>
        </w:rPr>
        <w:t xml:space="preserve"> στο δίκτυο 6</w:t>
      </w:r>
      <w:r w:rsidRPr="00DF33B7">
        <w:rPr>
          <w:sz w:val="22"/>
          <w:szCs w:val="22"/>
          <w:lang w:val="en-US"/>
        </w:rPr>
        <w:t>G</w:t>
      </w:r>
      <w:r w:rsidR="00B32DCA">
        <w:rPr>
          <w:sz w:val="22"/>
          <w:szCs w:val="22"/>
          <w:lang w:val="el-GR"/>
        </w:rPr>
        <w:t xml:space="preserve"> [</w:t>
      </w:r>
      <w:r w:rsidR="00B32DCA" w:rsidRPr="00B32DCA">
        <w:rPr>
          <w:sz w:val="22"/>
          <w:szCs w:val="22"/>
          <w:lang w:val="el-GR"/>
        </w:rPr>
        <w:t>6</w:t>
      </w:r>
      <w:r w:rsidRPr="00DF33B7">
        <w:rPr>
          <w:sz w:val="22"/>
          <w:szCs w:val="22"/>
          <w:lang w:val="el-GR"/>
        </w:rPr>
        <w:t>]</w:t>
      </w:r>
      <w:bookmarkEnd w:id="17"/>
    </w:p>
    <w:p w14:paraId="2818F99A" w14:textId="7CDE6430" w:rsidR="00DF33B7" w:rsidRDefault="00DF33B7" w:rsidP="00DF33B7">
      <w:pPr>
        <w:pStyle w:val="a8"/>
        <w:jc w:val="center"/>
        <w:rPr>
          <w:sz w:val="22"/>
          <w:szCs w:val="22"/>
          <w:lang w:val="el-GR"/>
        </w:rPr>
      </w:pPr>
    </w:p>
    <w:p w14:paraId="7AB6730E" w14:textId="1E47BEA5" w:rsidR="00DF33B7" w:rsidRPr="00705D0B" w:rsidRDefault="003C487C" w:rsidP="003C487C">
      <w:pPr>
        <w:pStyle w:val="a8"/>
        <w:ind w:firstLine="720"/>
        <w:rPr>
          <w:i w:val="0"/>
          <w:sz w:val="22"/>
          <w:szCs w:val="22"/>
          <w:lang w:val="el-GR"/>
        </w:rPr>
      </w:pPr>
      <w:r>
        <w:rPr>
          <w:i w:val="0"/>
          <w:sz w:val="22"/>
          <w:szCs w:val="22"/>
          <w:lang w:val="el-GR"/>
        </w:rPr>
        <w:t>Το 5</w:t>
      </w:r>
      <w:r>
        <w:rPr>
          <w:i w:val="0"/>
          <w:sz w:val="22"/>
          <w:szCs w:val="22"/>
          <w:lang w:val="en-US"/>
        </w:rPr>
        <w:t>G</w:t>
      </w:r>
      <w:r w:rsidRPr="003C487C">
        <w:rPr>
          <w:i w:val="0"/>
          <w:sz w:val="22"/>
          <w:szCs w:val="22"/>
          <w:lang w:val="el-GR"/>
        </w:rPr>
        <w:t xml:space="preserve"> </w:t>
      </w:r>
      <w:r>
        <w:rPr>
          <w:i w:val="0"/>
          <w:sz w:val="22"/>
          <w:szCs w:val="22"/>
          <w:lang w:val="el-GR"/>
        </w:rPr>
        <w:t>είναι η πρώτη γενιά τηλεπικοινωνιακών συστημάτων που υποστηρίζει υψηλές μπάντες συχνοτήτων, όπως είναι η μπάντα μικροκυμάτων που υπερβαίνει τα 10</w:t>
      </w:r>
      <w:r w:rsidRPr="003C487C">
        <w:rPr>
          <w:i w:val="0"/>
          <w:sz w:val="22"/>
          <w:szCs w:val="22"/>
          <w:lang w:val="el-GR"/>
        </w:rPr>
        <w:t xml:space="preserve"> </w:t>
      </w:r>
      <w:r>
        <w:rPr>
          <w:i w:val="0"/>
          <w:sz w:val="22"/>
          <w:szCs w:val="22"/>
          <w:lang w:val="en-US"/>
        </w:rPr>
        <w:t>GHz</w:t>
      </w:r>
      <w:r>
        <w:rPr>
          <w:i w:val="0"/>
          <w:sz w:val="22"/>
          <w:szCs w:val="22"/>
          <w:lang w:val="el-GR"/>
        </w:rPr>
        <w:t xml:space="preserve">, και είναι μία τεχνολογία που επιτυγχάνει </w:t>
      </w:r>
      <w:proofErr w:type="spellStart"/>
      <w:r>
        <w:rPr>
          <w:i w:val="0"/>
          <w:sz w:val="22"/>
          <w:szCs w:val="22"/>
          <w:lang w:val="el-GR"/>
        </w:rPr>
        <w:t>υπερυψηλές</w:t>
      </w:r>
      <w:proofErr w:type="spellEnd"/>
      <w:r>
        <w:rPr>
          <w:i w:val="0"/>
          <w:sz w:val="22"/>
          <w:szCs w:val="22"/>
          <w:lang w:val="el-GR"/>
        </w:rPr>
        <w:t xml:space="preserve"> ταχύτητες μετάδοσης δεδομένων της τάξης των </w:t>
      </w:r>
      <w:r>
        <w:rPr>
          <w:i w:val="0"/>
          <w:sz w:val="22"/>
          <w:szCs w:val="22"/>
          <w:lang w:val="en-US"/>
        </w:rPr>
        <w:t>Gbps</w:t>
      </w:r>
      <w:r w:rsidRPr="003C487C">
        <w:rPr>
          <w:i w:val="0"/>
          <w:sz w:val="22"/>
          <w:szCs w:val="22"/>
          <w:lang w:val="el-GR"/>
        </w:rPr>
        <w:t xml:space="preserve"> </w:t>
      </w:r>
      <w:r>
        <w:rPr>
          <w:i w:val="0"/>
          <w:sz w:val="22"/>
          <w:szCs w:val="22"/>
          <w:lang w:val="el-GR"/>
        </w:rPr>
        <w:t xml:space="preserve">χρησιμοποιώντας </w:t>
      </w:r>
      <w:r>
        <w:rPr>
          <w:i w:val="0"/>
          <w:sz w:val="22"/>
          <w:szCs w:val="22"/>
          <w:lang w:val="en-US"/>
        </w:rPr>
        <w:t>bandwidth</w:t>
      </w:r>
      <w:r w:rsidRPr="003C487C">
        <w:rPr>
          <w:i w:val="0"/>
          <w:sz w:val="22"/>
          <w:szCs w:val="22"/>
          <w:lang w:val="el-GR"/>
        </w:rPr>
        <w:t xml:space="preserve"> </w:t>
      </w:r>
      <w:r>
        <w:rPr>
          <w:i w:val="0"/>
          <w:sz w:val="22"/>
          <w:szCs w:val="22"/>
          <w:lang w:val="el-GR"/>
        </w:rPr>
        <w:t xml:space="preserve">μερικών εκατοντάδων </w:t>
      </w:r>
      <w:r>
        <w:rPr>
          <w:i w:val="0"/>
          <w:sz w:val="22"/>
          <w:szCs w:val="22"/>
          <w:lang w:val="en-US"/>
        </w:rPr>
        <w:t>MHz</w:t>
      </w:r>
      <w:r w:rsidRPr="003C487C">
        <w:rPr>
          <w:i w:val="0"/>
          <w:sz w:val="22"/>
          <w:szCs w:val="22"/>
          <w:lang w:val="el-GR"/>
        </w:rPr>
        <w:t xml:space="preserve">. </w:t>
      </w:r>
      <w:r>
        <w:rPr>
          <w:i w:val="0"/>
          <w:sz w:val="22"/>
          <w:szCs w:val="22"/>
          <w:lang w:val="el-GR"/>
        </w:rPr>
        <w:t xml:space="preserve">Την ίδια στιγμή αντιμετωπίζει προκλήσεις όπως είναι η το εύρος κάλυψης των μικροκυμάτων, η βελτίωση του </w:t>
      </w:r>
      <w:r>
        <w:rPr>
          <w:i w:val="0"/>
          <w:sz w:val="22"/>
          <w:szCs w:val="22"/>
          <w:lang w:val="en-US"/>
        </w:rPr>
        <w:t>mobility</w:t>
      </w:r>
      <w:r w:rsidRPr="003C487C">
        <w:rPr>
          <w:i w:val="0"/>
          <w:sz w:val="22"/>
          <w:szCs w:val="22"/>
          <w:lang w:val="el-GR"/>
        </w:rPr>
        <w:t xml:space="preserve">, </w:t>
      </w:r>
      <w:r>
        <w:rPr>
          <w:i w:val="0"/>
          <w:sz w:val="22"/>
          <w:szCs w:val="22"/>
          <w:lang w:val="el-GR"/>
        </w:rPr>
        <w:t xml:space="preserve">η απόδοση του </w:t>
      </w:r>
      <w:r>
        <w:rPr>
          <w:i w:val="0"/>
          <w:sz w:val="22"/>
          <w:szCs w:val="22"/>
          <w:lang w:val="en-US"/>
        </w:rPr>
        <w:t>Uplink</w:t>
      </w:r>
      <w:r w:rsidRPr="003C487C">
        <w:rPr>
          <w:i w:val="0"/>
          <w:sz w:val="22"/>
          <w:szCs w:val="22"/>
          <w:lang w:val="el-GR"/>
        </w:rPr>
        <w:t xml:space="preserve"> </w:t>
      </w:r>
      <w:r>
        <w:rPr>
          <w:i w:val="0"/>
          <w:sz w:val="22"/>
          <w:szCs w:val="22"/>
          <w:lang w:val="el-GR"/>
        </w:rPr>
        <w:t xml:space="preserve">και οι υψηλές απαιτήσεις των βιομηχανικών </w:t>
      </w:r>
      <w:r>
        <w:rPr>
          <w:i w:val="0"/>
          <w:sz w:val="22"/>
          <w:szCs w:val="22"/>
          <w:lang w:val="en-US"/>
        </w:rPr>
        <w:t>use</w:t>
      </w:r>
      <w:r w:rsidRPr="003C487C">
        <w:rPr>
          <w:i w:val="0"/>
          <w:sz w:val="22"/>
          <w:szCs w:val="22"/>
          <w:lang w:val="el-GR"/>
        </w:rPr>
        <w:t xml:space="preserve"> </w:t>
      </w:r>
      <w:r>
        <w:rPr>
          <w:i w:val="0"/>
          <w:sz w:val="22"/>
          <w:szCs w:val="22"/>
          <w:lang w:val="en-US"/>
        </w:rPr>
        <w:t>cases</w:t>
      </w:r>
      <w:r w:rsidR="00B32DCA">
        <w:rPr>
          <w:i w:val="0"/>
          <w:sz w:val="22"/>
          <w:szCs w:val="22"/>
          <w:lang w:val="el-GR"/>
        </w:rPr>
        <w:t xml:space="preserve"> [</w:t>
      </w:r>
      <w:r w:rsidR="00B32DCA" w:rsidRPr="00B32DCA">
        <w:rPr>
          <w:i w:val="0"/>
          <w:sz w:val="22"/>
          <w:szCs w:val="22"/>
          <w:lang w:val="el-GR"/>
        </w:rPr>
        <w:t>6</w:t>
      </w:r>
      <w:r w:rsidR="00705D0B" w:rsidRPr="00705D0B">
        <w:rPr>
          <w:i w:val="0"/>
          <w:sz w:val="22"/>
          <w:szCs w:val="22"/>
          <w:lang w:val="el-GR"/>
        </w:rPr>
        <w:t>]</w:t>
      </w:r>
      <w:r w:rsidRPr="003C487C">
        <w:rPr>
          <w:i w:val="0"/>
          <w:sz w:val="22"/>
          <w:szCs w:val="22"/>
          <w:lang w:val="el-GR"/>
        </w:rPr>
        <w:t>.</w:t>
      </w:r>
      <w:r w:rsidR="00705D0B" w:rsidRPr="00705D0B">
        <w:rPr>
          <w:i w:val="0"/>
          <w:sz w:val="22"/>
          <w:szCs w:val="22"/>
          <w:lang w:val="el-GR"/>
        </w:rPr>
        <w:t xml:space="preserve"> </w:t>
      </w:r>
      <w:r w:rsidR="00705D0B">
        <w:rPr>
          <w:i w:val="0"/>
          <w:sz w:val="22"/>
          <w:szCs w:val="22"/>
          <w:lang w:val="en-US"/>
        </w:rPr>
        <w:t>To</w:t>
      </w:r>
      <w:r w:rsidR="00705D0B" w:rsidRPr="00705D0B">
        <w:rPr>
          <w:i w:val="0"/>
          <w:sz w:val="22"/>
          <w:szCs w:val="22"/>
          <w:lang w:val="el-GR"/>
        </w:rPr>
        <w:t xml:space="preserve"> </w:t>
      </w:r>
      <w:r w:rsidR="00705D0B">
        <w:rPr>
          <w:i w:val="0"/>
          <w:sz w:val="22"/>
          <w:szCs w:val="22"/>
          <w:lang w:val="el-GR"/>
        </w:rPr>
        <w:t>6</w:t>
      </w:r>
      <w:r w:rsidR="00705D0B">
        <w:rPr>
          <w:i w:val="0"/>
          <w:sz w:val="22"/>
          <w:szCs w:val="22"/>
          <w:lang w:val="en-US"/>
        </w:rPr>
        <w:t>G</w:t>
      </w:r>
      <w:r w:rsidR="00705D0B" w:rsidRPr="00705D0B">
        <w:rPr>
          <w:i w:val="0"/>
          <w:sz w:val="22"/>
          <w:szCs w:val="22"/>
          <w:lang w:val="el-GR"/>
        </w:rPr>
        <w:t xml:space="preserve"> </w:t>
      </w:r>
      <w:r w:rsidR="00705D0B">
        <w:rPr>
          <w:i w:val="0"/>
          <w:sz w:val="22"/>
          <w:szCs w:val="22"/>
          <w:lang w:val="el-GR"/>
        </w:rPr>
        <w:t xml:space="preserve">αναμένεται να αυξήσει το </w:t>
      </w:r>
      <w:r w:rsidR="00705D0B">
        <w:rPr>
          <w:i w:val="0"/>
          <w:sz w:val="22"/>
          <w:szCs w:val="22"/>
          <w:lang w:val="en-US"/>
        </w:rPr>
        <w:t>mobility</w:t>
      </w:r>
      <w:r w:rsidR="00705D0B" w:rsidRPr="00705D0B">
        <w:rPr>
          <w:i w:val="0"/>
          <w:sz w:val="22"/>
          <w:szCs w:val="22"/>
          <w:lang w:val="el-GR"/>
        </w:rPr>
        <w:t xml:space="preserve"> </w:t>
      </w:r>
      <w:r w:rsidR="00705D0B">
        <w:rPr>
          <w:i w:val="0"/>
          <w:sz w:val="22"/>
          <w:szCs w:val="22"/>
          <w:lang w:val="el-GR"/>
        </w:rPr>
        <w:t>από 500</w:t>
      </w:r>
      <w:r w:rsidR="00705D0B">
        <w:rPr>
          <w:i w:val="0"/>
          <w:sz w:val="22"/>
          <w:szCs w:val="22"/>
          <w:lang w:val="en-US"/>
        </w:rPr>
        <w:t>km</w:t>
      </w:r>
      <w:r w:rsidR="00705D0B" w:rsidRPr="00705D0B">
        <w:rPr>
          <w:i w:val="0"/>
          <w:sz w:val="22"/>
          <w:szCs w:val="22"/>
          <w:lang w:val="el-GR"/>
        </w:rPr>
        <w:t>/</w:t>
      </w:r>
      <w:r w:rsidR="00705D0B">
        <w:rPr>
          <w:i w:val="0"/>
          <w:sz w:val="22"/>
          <w:szCs w:val="22"/>
          <w:lang w:val="en-US"/>
        </w:rPr>
        <w:t>h</w:t>
      </w:r>
      <w:r w:rsidR="00705D0B" w:rsidRPr="00705D0B">
        <w:rPr>
          <w:i w:val="0"/>
          <w:sz w:val="22"/>
          <w:szCs w:val="22"/>
          <w:lang w:val="el-GR"/>
        </w:rPr>
        <w:t xml:space="preserve"> </w:t>
      </w:r>
      <w:r w:rsidR="00705D0B">
        <w:rPr>
          <w:i w:val="0"/>
          <w:sz w:val="22"/>
          <w:szCs w:val="22"/>
          <w:lang w:val="el-GR"/>
        </w:rPr>
        <w:t xml:space="preserve">σε τιμές μεγαλύτερες του 1000 </w:t>
      </w:r>
      <w:r w:rsidR="00705D0B">
        <w:rPr>
          <w:i w:val="0"/>
          <w:sz w:val="22"/>
          <w:szCs w:val="22"/>
          <w:lang w:val="en-US"/>
        </w:rPr>
        <w:t>km</w:t>
      </w:r>
      <w:r w:rsidR="00705D0B" w:rsidRPr="00705D0B">
        <w:rPr>
          <w:i w:val="0"/>
          <w:sz w:val="22"/>
          <w:szCs w:val="22"/>
          <w:lang w:val="el-GR"/>
        </w:rPr>
        <w:t>/</w:t>
      </w:r>
      <w:r w:rsidR="00705D0B">
        <w:rPr>
          <w:i w:val="0"/>
          <w:sz w:val="22"/>
          <w:szCs w:val="22"/>
          <w:lang w:val="en-US"/>
        </w:rPr>
        <w:t>h</w:t>
      </w:r>
      <w:r w:rsidR="00705D0B" w:rsidRPr="00705D0B">
        <w:rPr>
          <w:i w:val="0"/>
          <w:sz w:val="22"/>
          <w:szCs w:val="22"/>
          <w:lang w:val="el-GR"/>
        </w:rPr>
        <w:t xml:space="preserve">, </w:t>
      </w:r>
      <w:r w:rsidR="00705D0B">
        <w:rPr>
          <w:i w:val="0"/>
          <w:sz w:val="22"/>
          <w:szCs w:val="22"/>
          <w:lang w:val="el-GR"/>
        </w:rPr>
        <w:t xml:space="preserve">να αυξήσει το εύρος κάλυψης στον ουρανό, στη θάλασσα και στο διάστημα, να αυξήσει το </w:t>
      </w:r>
      <w:r w:rsidR="00705D0B">
        <w:rPr>
          <w:i w:val="0"/>
          <w:sz w:val="22"/>
          <w:szCs w:val="22"/>
          <w:lang w:val="en-US"/>
        </w:rPr>
        <w:t>Uplink</w:t>
      </w:r>
      <w:r w:rsidR="00705D0B" w:rsidRPr="00705D0B">
        <w:rPr>
          <w:i w:val="0"/>
          <w:sz w:val="22"/>
          <w:szCs w:val="22"/>
          <w:lang w:val="el-GR"/>
        </w:rPr>
        <w:t xml:space="preserve"> </w:t>
      </w:r>
      <w:r w:rsidR="00705D0B">
        <w:rPr>
          <w:i w:val="0"/>
          <w:sz w:val="22"/>
          <w:szCs w:val="22"/>
          <w:lang w:val="el-GR"/>
        </w:rPr>
        <w:t xml:space="preserve">έως και 10 </w:t>
      </w:r>
      <w:r w:rsidR="00705D0B">
        <w:rPr>
          <w:i w:val="0"/>
          <w:sz w:val="22"/>
          <w:szCs w:val="22"/>
          <w:lang w:val="en-US"/>
        </w:rPr>
        <w:t>Gbps</w:t>
      </w:r>
      <w:r w:rsidR="00705D0B" w:rsidRPr="00705D0B">
        <w:rPr>
          <w:i w:val="0"/>
          <w:sz w:val="22"/>
          <w:szCs w:val="22"/>
          <w:lang w:val="el-GR"/>
        </w:rPr>
        <w:t xml:space="preserve"> </w:t>
      </w:r>
      <w:r w:rsidR="00705D0B">
        <w:rPr>
          <w:i w:val="0"/>
          <w:sz w:val="22"/>
          <w:szCs w:val="22"/>
          <w:lang w:val="el-GR"/>
        </w:rPr>
        <w:t xml:space="preserve">και θα υποστηρίζει </w:t>
      </w:r>
      <w:r w:rsidR="00705D0B">
        <w:rPr>
          <w:i w:val="0"/>
          <w:sz w:val="22"/>
          <w:szCs w:val="22"/>
          <w:lang w:val="en-US"/>
        </w:rPr>
        <w:t>use</w:t>
      </w:r>
      <w:r w:rsidR="00705D0B" w:rsidRPr="00705D0B">
        <w:rPr>
          <w:i w:val="0"/>
          <w:sz w:val="22"/>
          <w:szCs w:val="22"/>
          <w:lang w:val="el-GR"/>
        </w:rPr>
        <w:t xml:space="preserve"> </w:t>
      </w:r>
      <w:r w:rsidR="00705D0B">
        <w:rPr>
          <w:i w:val="0"/>
          <w:sz w:val="22"/>
          <w:szCs w:val="22"/>
          <w:lang w:val="en-US"/>
        </w:rPr>
        <w:t>cases</w:t>
      </w:r>
      <w:r w:rsidR="00705D0B" w:rsidRPr="00705D0B">
        <w:rPr>
          <w:i w:val="0"/>
          <w:sz w:val="22"/>
          <w:szCs w:val="22"/>
          <w:lang w:val="el-GR"/>
        </w:rPr>
        <w:t xml:space="preserve"> </w:t>
      </w:r>
      <w:r w:rsidR="00705D0B">
        <w:rPr>
          <w:i w:val="0"/>
          <w:sz w:val="22"/>
          <w:szCs w:val="22"/>
          <w:lang w:val="el-GR"/>
        </w:rPr>
        <w:t>όπως ε</w:t>
      </w:r>
      <w:r w:rsidR="00B32DCA">
        <w:rPr>
          <w:i w:val="0"/>
          <w:sz w:val="22"/>
          <w:szCs w:val="22"/>
          <w:lang w:val="el-GR"/>
        </w:rPr>
        <w:t>ίναι τα ταξίδια στο διάστημα [</w:t>
      </w:r>
      <w:r w:rsidR="00B32DCA" w:rsidRPr="00B32DCA">
        <w:rPr>
          <w:i w:val="0"/>
          <w:sz w:val="22"/>
          <w:szCs w:val="22"/>
          <w:lang w:val="el-GR"/>
        </w:rPr>
        <w:t>6</w:t>
      </w:r>
      <w:r w:rsidR="00705D0B">
        <w:rPr>
          <w:i w:val="0"/>
          <w:sz w:val="22"/>
          <w:szCs w:val="22"/>
          <w:lang w:val="el-GR"/>
        </w:rPr>
        <w:t>].</w:t>
      </w:r>
    </w:p>
    <w:p w14:paraId="7DB35259" w14:textId="56B5391C" w:rsidR="00394216" w:rsidRDefault="00394216" w:rsidP="005B52FD">
      <w:pPr>
        <w:ind w:firstLine="709"/>
        <w:rPr>
          <w:sz w:val="22"/>
          <w:szCs w:val="22"/>
          <w:lang w:val="el-GR"/>
        </w:rPr>
      </w:pPr>
      <w:r>
        <w:rPr>
          <w:sz w:val="22"/>
          <w:szCs w:val="22"/>
          <w:lang w:val="el-GR"/>
        </w:rPr>
        <w:t>Από την άλλη πλευρά τα 6</w:t>
      </w:r>
      <w:r>
        <w:rPr>
          <w:sz w:val="22"/>
          <w:szCs w:val="22"/>
          <w:lang w:val="en-US"/>
        </w:rPr>
        <w:t>G</w:t>
      </w:r>
      <w:r w:rsidRPr="00394216">
        <w:rPr>
          <w:sz w:val="22"/>
          <w:szCs w:val="22"/>
          <w:lang w:val="el-GR"/>
        </w:rPr>
        <w:t xml:space="preserve"> </w:t>
      </w:r>
      <w:r>
        <w:rPr>
          <w:sz w:val="22"/>
          <w:szCs w:val="22"/>
          <w:lang w:val="el-GR"/>
        </w:rPr>
        <w:t xml:space="preserve">δίκτυα αναμένεται να αντιμετωπίσουν τις </w:t>
      </w:r>
      <w:r w:rsidR="00B32DCA">
        <w:rPr>
          <w:sz w:val="22"/>
          <w:szCs w:val="22"/>
          <w:lang w:val="el-GR"/>
        </w:rPr>
        <w:t>εξής τεχνολογικές προκλήσεις [</w:t>
      </w:r>
      <w:r w:rsidR="00B32DCA" w:rsidRPr="00B32DCA">
        <w:rPr>
          <w:sz w:val="22"/>
          <w:szCs w:val="22"/>
          <w:lang w:val="el-GR"/>
        </w:rPr>
        <w:t>7</w:t>
      </w:r>
      <w:r>
        <w:rPr>
          <w:sz w:val="22"/>
          <w:szCs w:val="22"/>
          <w:lang w:val="el-GR"/>
        </w:rPr>
        <w:t>]</w:t>
      </w:r>
      <w:r w:rsidRPr="00394216">
        <w:rPr>
          <w:sz w:val="22"/>
          <w:szCs w:val="22"/>
          <w:lang w:val="el-GR"/>
        </w:rPr>
        <w:t>:</w:t>
      </w:r>
    </w:p>
    <w:p w14:paraId="09D7941A" w14:textId="162E79F6" w:rsidR="00394216" w:rsidRPr="005B52FD" w:rsidRDefault="005B52FD" w:rsidP="005B52FD">
      <w:pPr>
        <w:pStyle w:val="af1"/>
        <w:numPr>
          <w:ilvl w:val="0"/>
          <w:numId w:val="38"/>
        </w:numPr>
        <w:jc w:val="both"/>
      </w:pPr>
      <w:r>
        <w:rPr>
          <w:rFonts w:ascii="Times New Roman" w:hAnsi="Times New Roman" w:cs="Times New Roman"/>
        </w:rPr>
        <w:t xml:space="preserve">Αν και το </w:t>
      </w:r>
      <w:r w:rsidRPr="005B52FD">
        <w:rPr>
          <w:rFonts w:ascii="Times New Roman" w:hAnsi="Times New Roman" w:cs="Times New Roman"/>
        </w:rPr>
        <w:t>6</w:t>
      </w:r>
      <w:r>
        <w:rPr>
          <w:rFonts w:ascii="Times New Roman" w:hAnsi="Times New Roman" w:cs="Times New Roman"/>
          <w:lang w:val="en-US"/>
        </w:rPr>
        <w:t>G</w:t>
      </w:r>
      <w:r w:rsidRPr="005B52FD">
        <w:rPr>
          <w:rFonts w:ascii="Times New Roman" w:hAnsi="Times New Roman" w:cs="Times New Roman"/>
        </w:rPr>
        <w:t xml:space="preserve"> </w:t>
      </w:r>
      <w:r>
        <w:rPr>
          <w:rFonts w:ascii="Times New Roman" w:hAnsi="Times New Roman" w:cs="Times New Roman"/>
        </w:rPr>
        <w:t xml:space="preserve">θα έχει τεράστιο </w:t>
      </w:r>
      <w:r>
        <w:rPr>
          <w:rFonts w:ascii="Times New Roman" w:hAnsi="Times New Roman" w:cs="Times New Roman"/>
          <w:lang w:val="en-US"/>
        </w:rPr>
        <w:t>bandwidth</w:t>
      </w:r>
      <w:r w:rsidRPr="005B52FD">
        <w:rPr>
          <w:rFonts w:ascii="Times New Roman" w:hAnsi="Times New Roman" w:cs="Times New Roman"/>
        </w:rPr>
        <w:t xml:space="preserve">, </w:t>
      </w:r>
      <w:r>
        <w:rPr>
          <w:rFonts w:ascii="Times New Roman" w:hAnsi="Times New Roman" w:cs="Times New Roman"/>
        </w:rPr>
        <w:t xml:space="preserve">καθώς θα λειτουργεί σε συχνότητες της τάξης των </w:t>
      </w:r>
      <w:r>
        <w:rPr>
          <w:rFonts w:ascii="Times New Roman" w:hAnsi="Times New Roman" w:cs="Times New Roman"/>
          <w:lang w:val="en-US"/>
        </w:rPr>
        <w:t>THz</w:t>
      </w:r>
      <w:r w:rsidRPr="005B52FD">
        <w:rPr>
          <w:rFonts w:ascii="Times New Roman" w:hAnsi="Times New Roman" w:cs="Times New Roman"/>
        </w:rPr>
        <w:t xml:space="preserve">, </w:t>
      </w:r>
      <w:r w:rsidR="00DB43DF">
        <w:rPr>
          <w:rFonts w:ascii="Times New Roman" w:hAnsi="Times New Roman" w:cs="Times New Roman"/>
        </w:rPr>
        <w:t>η</w:t>
      </w:r>
      <w:r>
        <w:rPr>
          <w:rFonts w:ascii="Times New Roman" w:hAnsi="Times New Roman" w:cs="Times New Roman"/>
        </w:rPr>
        <w:t xml:space="preserve"> απόσταση διάδοσης του σήματος θα είναι μικρή.</w:t>
      </w:r>
    </w:p>
    <w:p w14:paraId="4C36BFF1" w14:textId="395D8D7C" w:rsidR="005B52FD" w:rsidRPr="005B52FD" w:rsidRDefault="005B52FD" w:rsidP="005B52FD">
      <w:pPr>
        <w:pStyle w:val="af1"/>
        <w:numPr>
          <w:ilvl w:val="0"/>
          <w:numId w:val="38"/>
        </w:numPr>
        <w:jc w:val="both"/>
      </w:pPr>
      <w:r>
        <w:rPr>
          <w:rFonts w:ascii="Times New Roman" w:hAnsi="Times New Roman" w:cs="Times New Roman"/>
        </w:rPr>
        <w:t>Η αύξηση των συσκευών και η ανάπτυξη εξαιρετικά πυκνών δικτύων, θα αυξήσει την κατανάλωση ενέργειας τόσο στις συσκευές όσο και στις υποδομές δικτύου.</w:t>
      </w:r>
    </w:p>
    <w:p w14:paraId="175ED3B7" w14:textId="77777777" w:rsidR="005B52FD" w:rsidRPr="005B52FD" w:rsidRDefault="005B52FD" w:rsidP="005B52FD">
      <w:pPr>
        <w:pStyle w:val="af1"/>
        <w:numPr>
          <w:ilvl w:val="0"/>
          <w:numId w:val="38"/>
        </w:numPr>
        <w:jc w:val="both"/>
      </w:pPr>
      <w:r>
        <w:rPr>
          <w:rFonts w:ascii="Times New Roman" w:hAnsi="Times New Roman" w:cs="Times New Roman"/>
        </w:rPr>
        <w:t>Η επίτευξη εξαιρετικά χαμηλής χρονικής καθυστέρησης απόκρισης θα είναι δύσκολη λόγω των φυσικών και αρχιτεκτονικών περιορισμών.</w:t>
      </w:r>
    </w:p>
    <w:p w14:paraId="0E84E780" w14:textId="77777777" w:rsidR="005B52FD" w:rsidRPr="005B52FD" w:rsidRDefault="005B52FD" w:rsidP="005B52FD">
      <w:pPr>
        <w:pStyle w:val="af1"/>
        <w:numPr>
          <w:ilvl w:val="0"/>
          <w:numId w:val="38"/>
        </w:numPr>
        <w:jc w:val="both"/>
      </w:pPr>
      <w:r>
        <w:rPr>
          <w:rFonts w:ascii="Times New Roman" w:hAnsi="Times New Roman" w:cs="Times New Roman"/>
        </w:rPr>
        <w:t>Η πολυπλοκότητα του δικτύου και των συσκευών θα αυξηθεί λόγω της ενσωμάτωσης νέων τεχνολογιών όπως είναι η τεχνητή νοημοσύνη.</w:t>
      </w:r>
    </w:p>
    <w:p w14:paraId="5509A543" w14:textId="57DCFFCD" w:rsidR="005B52FD" w:rsidRPr="00394216" w:rsidRDefault="005B52FD" w:rsidP="005B52FD">
      <w:pPr>
        <w:pStyle w:val="af1"/>
        <w:numPr>
          <w:ilvl w:val="0"/>
          <w:numId w:val="38"/>
        </w:numPr>
        <w:jc w:val="both"/>
      </w:pPr>
      <w:r>
        <w:rPr>
          <w:rFonts w:ascii="Times New Roman" w:hAnsi="Times New Roman" w:cs="Times New Roman"/>
        </w:rPr>
        <w:t xml:space="preserve">Λόγω της εξάρτησης από την τεχνητή νοημοσύνη και του τεράστιου όγκου δεδομένων που θα διαχειρίζεται το δίκτυο </w:t>
      </w:r>
      <w:r w:rsidRPr="005B52FD">
        <w:rPr>
          <w:rFonts w:ascii="Times New Roman" w:hAnsi="Times New Roman" w:cs="Times New Roman"/>
        </w:rPr>
        <w:t>6</w:t>
      </w:r>
      <w:r>
        <w:rPr>
          <w:rFonts w:ascii="Times New Roman" w:hAnsi="Times New Roman" w:cs="Times New Roman"/>
          <w:lang w:val="en-US"/>
        </w:rPr>
        <w:t>G</w:t>
      </w:r>
      <w:r w:rsidRPr="005B52FD">
        <w:rPr>
          <w:rFonts w:ascii="Times New Roman" w:hAnsi="Times New Roman" w:cs="Times New Roman"/>
        </w:rPr>
        <w:t xml:space="preserve">, </w:t>
      </w:r>
      <w:r>
        <w:rPr>
          <w:rFonts w:ascii="Times New Roman" w:hAnsi="Times New Roman" w:cs="Times New Roman"/>
        </w:rPr>
        <w:t xml:space="preserve">η διασφάλιση της </w:t>
      </w:r>
      <w:proofErr w:type="spellStart"/>
      <w:r>
        <w:rPr>
          <w:rFonts w:ascii="Times New Roman" w:hAnsi="Times New Roman" w:cs="Times New Roman"/>
        </w:rPr>
        <w:t>ιδιωτικότητας</w:t>
      </w:r>
      <w:proofErr w:type="spellEnd"/>
      <w:r>
        <w:rPr>
          <w:rFonts w:ascii="Times New Roman" w:hAnsi="Times New Roman" w:cs="Times New Roman"/>
        </w:rPr>
        <w:t xml:space="preserve"> και η αντιμετώπιση των </w:t>
      </w:r>
      <w:proofErr w:type="spellStart"/>
      <w:r>
        <w:rPr>
          <w:rFonts w:ascii="Times New Roman" w:hAnsi="Times New Roman" w:cs="Times New Roman"/>
        </w:rPr>
        <w:t>κυβερνοεπιθέσεων</w:t>
      </w:r>
      <w:proofErr w:type="spellEnd"/>
      <w:r>
        <w:rPr>
          <w:rFonts w:ascii="Times New Roman" w:hAnsi="Times New Roman" w:cs="Times New Roman"/>
        </w:rPr>
        <w:t xml:space="preserve"> ανάγονται σε ζητήματα μείζονος σημασίας.  </w:t>
      </w:r>
    </w:p>
    <w:p w14:paraId="751EE636" w14:textId="163945DE" w:rsidR="005B52FD" w:rsidRPr="00EF3F30" w:rsidRDefault="005B52FD" w:rsidP="00735CE4">
      <w:pPr>
        <w:pStyle w:val="a8"/>
        <w:keepNext/>
        <w:rPr>
          <w:i w:val="0"/>
          <w:iCs w:val="0"/>
          <w:sz w:val="22"/>
          <w:szCs w:val="22"/>
          <w:lang w:val="el-GR"/>
        </w:rPr>
      </w:pPr>
    </w:p>
    <w:p w14:paraId="3E803F45" w14:textId="3701F4BA" w:rsidR="00D0777D" w:rsidRPr="00F76B89" w:rsidRDefault="003D11C7" w:rsidP="00D0777D">
      <w:pPr>
        <w:pStyle w:val="2"/>
        <w:tabs>
          <w:tab w:val="clear" w:pos="576"/>
          <w:tab w:val="num" w:pos="709"/>
        </w:tabs>
        <w:ind w:left="709" w:hanging="709"/>
      </w:pPr>
      <w:bookmarkStart w:id="18" w:name="_Toc177045610"/>
      <w:r>
        <w:t xml:space="preserve">Αρχιτεκτονική </w:t>
      </w:r>
      <w:r>
        <w:rPr>
          <w:lang w:val="en-US"/>
        </w:rPr>
        <w:t xml:space="preserve">5G </w:t>
      </w:r>
      <w:r>
        <w:t>δικτύου</w:t>
      </w:r>
      <w:bookmarkEnd w:id="18"/>
    </w:p>
    <w:p w14:paraId="4AF545B6" w14:textId="60B24913" w:rsidR="00D0777D" w:rsidRDefault="00A04FD6" w:rsidP="004C79D2">
      <w:pPr>
        <w:spacing w:after="60"/>
        <w:ind w:firstLine="709"/>
        <w:rPr>
          <w:sz w:val="22"/>
          <w:szCs w:val="22"/>
          <w:lang w:val="el-GR" w:eastAsia="el-GR"/>
        </w:rPr>
      </w:pPr>
      <w:r>
        <w:rPr>
          <w:sz w:val="22"/>
          <w:szCs w:val="22"/>
          <w:lang w:val="el-GR" w:eastAsia="el-GR"/>
        </w:rPr>
        <w:t xml:space="preserve">Η αρχιτεκτονική του δικτύου </w:t>
      </w:r>
      <w:r w:rsidRPr="00A04FD6">
        <w:rPr>
          <w:sz w:val="22"/>
          <w:szCs w:val="22"/>
          <w:lang w:val="el-GR" w:eastAsia="el-GR"/>
        </w:rPr>
        <w:t>5</w:t>
      </w:r>
      <w:r>
        <w:rPr>
          <w:sz w:val="22"/>
          <w:szCs w:val="22"/>
          <w:lang w:val="en-US" w:eastAsia="el-GR"/>
        </w:rPr>
        <w:t>G</w:t>
      </w:r>
      <w:r w:rsidRPr="00A04FD6">
        <w:rPr>
          <w:sz w:val="22"/>
          <w:szCs w:val="22"/>
          <w:lang w:val="el-GR" w:eastAsia="el-GR"/>
        </w:rPr>
        <w:t xml:space="preserve"> </w:t>
      </w:r>
      <w:r>
        <w:rPr>
          <w:sz w:val="22"/>
          <w:szCs w:val="22"/>
          <w:lang w:val="el-GR" w:eastAsia="el-GR"/>
        </w:rPr>
        <w:t xml:space="preserve">απεικονίζεται με </w:t>
      </w:r>
      <w:r>
        <w:rPr>
          <w:sz w:val="22"/>
          <w:szCs w:val="22"/>
          <w:lang w:val="en-US" w:eastAsia="el-GR"/>
        </w:rPr>
        <w:t>blocks</w:t>
      </w:r>
      <w:r w:rsidR="009670C3" w:rsidRPr="009670C3">
        <w:rPr>
          <w:sz w:val="22"/>
          <w:szCs w:val="22"/>
          <w:lang w:val="el-GR" w:eastAsia="el-GR"/>
        </w:rPr>
        <w:t xml:space="preserve"> </w:t>
      </w:r>
      <w:r w:rsidR="009670C3">
        <w:rPr>
          <w:sz w:val="22"/>
          <w:szCs w:val="22"/>
          <w:lang w:val="el-GR" w:eastAsia="el-GR"/>
        </w:rPr>
        <w:t>όπως φαίνεται στο Σχήμα 5</w:t>
      </w:r>
      <w:r>
        <w:rPr>
          <w:sz w:val="22"/>
          <w:szCs w:val="22"/>
          <w:lang w:val="el-GR" w:eastAsia="el-GR"/>
        </w:rPr>
        <w:t xml:space="preserve">, τα οποία αποτελούνται από τους κόμβους </w:t>
      </w:r>
      <w:r>
        <w:rPr>
          <w:sz w:val="22"/>
          <w:szCs w:val="22"/>
          <w:lang w:val="en-US" w:eastAsia="el-GR"/>
        </w:rPr>
        <w:t>air</w:t>
      </w:r>
      <w:r w:rsidRPr="00A04FD6">
        <w:rPr>
          <w:sz w:val="22"/>
          <w:szCs w:val="22"/>
          <w:lang w:val="el-GR" w:eastAsia="el-GR"/>
        </w:rPr>
        <w:t xml:space="preserve"> </w:t>
      </w:r>
      <w:r>
        <w:rPr>
          <w:sz w:val="22"/>
          <w:szCs w:val="22"/>
          <w:lang w:val="en-US" w:eastAsia="el-GR"/>
        </w:rPr>
        <w:t>access</w:t>
      </w:r>
      <w:r w:rsidRPr="00A04FD6">
        <w:rPr>
          <w:sz w:val="22"/>
          <w:szCs w:val="22"/>
          <w:lang w:val="el-GR" w:eastAsia="el-GR"/>
        </w:rPr>
        <w:t xml:space="preserve"> </w:t>
      </w:r>
      <w:r>
        <w:rPr>
          <w:sz w:val="22"/>
          <w:szCs w:val="22"/>
          <w:lang w:val="el-GR" w:eastAsia="el-GR"/>
        </w:rPr>
        <w:t>και τους κόμβους του πυρήνα του δικτύου (</w:t>
      </w:r>
      <w:r>
        <w:rPr>
          <w:sz w:val="22"/>
          <w:szCs w:val="22"/>
          <w:lang w:val="en-US" w:eastAsia="el-GR"/>
        </w:rPr>
        <w:t>Core</w:t>
      </w:r>
      <w:r w:rsidRPr="00A04FD6">
        <w:rPr>
          <w:sz w:val="22"/>
          <w:szCs w:val="22"/>
          <w:lang w:val="el-GR" w:eastAsia="el-GR"/>
        </w:rPr>
        <w:t xml:space="preserve"> </w:t>
      </w:r>
      <w:r>
        <w:rPr>
          <w:sz w:val="22"/>
          <w:szCs w:val="22"/>
          <w:lang w:val="en-US" w:eastAsia="el-GR"/>
        </w:rPr>
        <w:t>network</w:t>
      </w:r>
      <w:r w:rsidRPr="00A04FD6">
        <w:rPr>
          <w:sz w:val="22"/>
          <w:szCs w:val="22"/>
          <w:lang w:val="el-GR" w:eastAsia="el-GR"/>
        </w:rPr>
        <w:t xml:space="preserve"> </w:t>
      </w:r>
      <w:r>
        <w:rPr>
          <w:sz w:val="22"/>
          <w:szCs w:val="22"/>
          <w:lang w:val="en-US" w:eastAsia="el-GR"/>
        </w:rPr>
        <w:t>nodes</w:t>
      </w:r>
      <w:r w:rsidRPr="00A04FD6">
        <w:rPr>
          <w:sz w:val="22"/>
          <w:szCs w:val="22"/>
          <w:lang w:val="el-GR" w:eastAsia="el-GR"/>
        </w:rPr>
        <w:t>)</w:t>
      </w:r>
      <w:r>
        <w:rPr>
          <w:sz w:val="22"/>
          <w:szCs w:val="22"/>
          <w:lang w:val="el-GR" w:eastAsia="el-GR"/>
        </w:rPr>
        <w:t xml:space="preserve"> στο επίπεδο ελέγχου και στο επίπεδο του χρήστη. </w:t>
      </w:r>
    </w:p>
    <w:p w14:paraId="52F19A96" w14:textId="77777777" w:rsidR="00A04FD6" w:rsidRDefault="00A04FD6" w:rsidP="00D0777D">
      <w:pPr>
        <w:spacing w:after="60"/>
        <w:rPr>
          <w:sz w:val="22"/>
          <w:szCs w:val="22"/>
          <w:lang w:val="el-GR" w:eastAsia="el-GR"/>
        </w:rPr>
      </w:pPr>
    </w:p>
    <w:p w14:paraId="7AE8482A" w14:textId="77777777" w:rsidR="00A04FD6" w:rsidRDefault="00A04FD6" w:rsidP="00A04FD6">
      <w:pPr>
        <w:keepNext/>
        <w:spacing w:after="60"/>
      </w:pPr>
      <w:r w:rsidRPr="00A04FD6">
        <w:rPr>
          <w:noProof/>
          <w:sz w:val="22"/>
          <w:szCs w:val="22"/>
          <w:lang w:val="el-GR" w:eastAsia="el-GR"/>
        </w:rPr>
        <w:drawing>
          <wp:inline distT="0" distB="0" distL="0" distR="0" wp14:anchorId="292AC03A" wp14:editId="729949ED">
            <wp:extent cx="5933191" cy="2851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3577" cy="2851336"/>
                    </a:xfrm>
                    <a:prstGeom prst="rect">
                      <a:avLst/>
                    </a:prstGeom>
                  </pic:spPr>
                </pic:pic>
              </a:graphicData>
            </a:graphic>
          </wp:inline>
        </w:drawing>
      </w:r>
    </w:p>
    <w:p w14:paraId="428F8192" w14:textId="650723A2" w:rsidR="00A04FD6" w:rsidRPr="006C71F3" w:rsidRDefault="00A04FD6" w:rsidP="00A04FD6">
      <w:pPr>
        <w:pStyle w:val="a8"/>
        <w:jc w:val="center"/>
        <w:rPr>
          <w:sz w:val="22"/>
          <w:szCs w:val="22"/>
        </w:rPr>
      </w:pPr>
      <w:bookmarkStart w:id="19" w:name="_Toc177045533"/>
      <w:proofErr w:type="spellStart"/>
      <w:r w:rsidRPr="006C71F3">
        <w:rPr>
          <w:sz w:val="22"/>
          <w:szCs w:val="22"/>
        </w:rPr>
        <w:t>Σχήμ</w:t>
      </w:r>
      <w:proofErr w:type="spellEnd"/>
      <w:r w:rsidRPr="006C71F3">
        <w:rPr>
          <w:sz w:val="22"/>
          <w:szCs w:val="22"/>
        </w:rPr>
        <w:t xml:space="preserve">α </w:t>
      </w:r>
      <w:r w:rsidRPr="006C71F3">
        <w:rPr>
          <w:sz w:val="22"/>
          <w:szCs w:val="22"/>
        </w:rPr>
        <w:fldChar w:fldCharType="begin"/>
      </w:r>
      <w:r w:rsidRPr="006C71F3">
        <w:rPr>
          <w:sz w:val="22"/>
          <w:szCs w:val="22"/>
        </w:rPr>
        <w:instrText xml:space="preserve"> SEQ Σχήμα \* ARABIC </w:instrText>
      </w:r>
      <w:r w:rsidRPr="006C71F3">
        <w:rPr>
          <w:sz w:val="22"/>
          <w:szCs w:val="22"/>
        </w:rPr>
        <w:fldChar w:fldCharType="separate"/>
      </w:r>
      <w:r w:rsidR="00EA7DE2">
        <w:rPr>
          <w:noProof/>
          <w:sz w:val="22"/>
          <w:szCs w:val="22"/>
        </w:rPr>
        <w:t>5</w:t>
      </w:r>
      <w:r w:rsidRPr="006C71F3">
        <w:rPr>
          <w:sz w:val="22"/>
          <w:szCs w:val="22"/>
        </w:rPr>
        <w:fldChar w:fldCharType="end"/>
      </w:r>
      <w:r w:rsidRPr="006C71F3">
        <w:rPr>
          <w:sz w:val="22"/>
          <w:szCs w:val="22"/>
        </w:rPr>
        <w:t xml:space="preserve"> </w:t>
      </w:r>
      <w:r w:rsidRPr="006C71F3">
        <w:rPr>
          <w:sz w:val="22"/>
          <w:szCs w:val="22"/>
          <w:lang w:val="el-GR"/>
        </w:rPr>
        <w:t>Αρχιτεκτονική</w:t>
      </w:r>
      <w:r w:rsidRPr="006C71F3">
        <w:rPr>
          <w:sz w:val="22"/>
          <w:szCs w:val="22"/>
        </w:rPr>
        <w:t xml:space="preserve"> </w:t>
      </w:r>
      <w:r w:rsidRPr="006C71F3">
        <w:rPr>
          <w:sz w:val="22"/>
          <w:szCs w:val="22"/>
          <w:lang w:val="en-US"/>
        </w:rPr>
        <w:t xml:space="preserve">5G </w:t>
      </w:r>
      <w:r w:rsidRPr="006C71F3">
        <w:rPr>
          <w:sz w:val="22"/>
          <w:szCs w:val="22"/>
          <w:lang w:val="el-GR"/>
        </w:rPr>
        <w:t>δικτύου</w:t>
      </w:r>
      <w:r w:rsidRPr="006C71F3">
        <w:rPr>
          <w:sz w:val="22"/>
          <w:szCs w:val="22"/>
        </w:rPr>
        <w:t xml:space="preserve"> [1]</w:t>
      </w:r>
      <w:bookmarkEnd w:id="19"/>
    </w:p>
    <w:p w14:paraId="653AB721" w14:textId="77777777" w:rsidR="00A04FD6" w:rsidRPr="00257199" w:rsidRDefault="00A04FD6" w:rsidP="00A04FD6">
      <w:pPr>
        <w:pStyle w:val="a8"/>
        <w:jc w:val="center"/>
      </w:pPr>
    </w:p>
    <w:p w14:paraId="07297ED7" w14:textId="751924A1" w:rsidR="004C79D2" w:rsidRDefault="00A338F1" w:rsidP="004C79D2">
      <w:pPr>
        <w:pStyle w:val="a8"/>
        <w:ind w:firstLine="720"/>
        <w:rPr>
          <w:i w:val="0"/>
          <w:iCs w:val="0"/>
          <w:sz w:val="22"/>
          <w:szCs w:val="22"/>
          <w:lang w:val="el-GR" w:eastAsia="el-GR"/>
        </w:rPr>
      </w:pPr>
      <w:r>
        <w:rPr>
          <w:i w:val="0"/>
          <w:iCs w:val="0"/>
          <w:sz w:val="22"/>
          <w:szCs w:val="22"/>
          <w:lang w:val="el-GR" w:eastAsia="el-GR"/>
        </w:rPr>
        <w:t>Ο</w:t>
      </w:r>
      <w:r w:rsidRPr="00257199">
        <w:rPr>
          <w:i w:val="0"/>
          <w:iCs w:val="0"/>
          <w:sz w:val="22"/>
          <w:szCs w:val="22"/>
          <w:lang w:eastAsia="el-GR"/>
        </w:rPr>
        <w:t xml:space="preserve"> </w:t>
      </w:r>
      <w:r>
        <w:rPr>
          <w:i w:val="0"/>
          <w:iCs w:val="0"/>
          <w:sz w:val="22"/>
          <w:szCs w:val="22"/>
          <w:lang w:val="el-GR" w:eastAsia="el-GR"/>
        </w:rPr>
        <w:t>εξοπλισμός</w:t>
      </w:r>
      <w:r w:rsidRPr="00257199">
        <w:rPr>
          <w:i w:val="0"/>
          <w:iCs w:val="0"/>
          <w:sz w:val="22"/>
          <w:szCs w:val="22"/>
          <w:lang w:eastAsia="el-GR"/>
        </w:rPr>
        <w:t xml:space="preserve"> </w:t>
      </w:r>
      <w:r>
        <w:rPr>
          <w:i w:val="0"/>
          <w:iCs w:val="0"/>
          <w:sz w:val="22"/>
          <w:szCs w:val="22"/>
          <w:lang w:val="el-GR" w:eastAsia="el-GR"/>
        </w:rPr>
        <w:t>χρηστών</w:t>
      </w:r>
      <w:r w:rsidRPr="00257199">
        <w:rPr>
          <w:i w:val="0"/>
          <w:iCs w:val="0"/>
          <w:sz w:val="22"/>
          <w:szCs w:val="22"/>
          <w:lang w:eastAsia="el-GR"/>
        </w:rPr>
        <w:t xml:space="preserve"> (</w:t>
      </w:r>
      <w:r>
        <w:rPr>
          <w:i w:val="0"/>
          <w:iCs w:val="0"/>
          <w:sz w:val="22"/>
          <w:szCs w:val="22"/>
          <w:lang w:val="en-US" w:eastAsia="el-GR"/>
        </w:rPr>
        <w:t>User</w:t>
      </w:r>
      <w:r w:rsidRPr="00257199">
        <w:rPr>
          <w:i w:val="0"/>
          <w:iCs w:val="0"/>
          <w:sz w:val="22"/>
          <w:szCs w:val="22"/>
          <w:lang w:eastAsia="el-GR"/>
        </w:rPr>
        <w:t xml:space="preserve"> </w:t>
      </w:r>
      <w:r>
        <w:rPr>
          <w:i w:val="0"/>
          <w:iCs w:val="0"/>
          <w:sz w:val="22"/>
          <w:szCs w:val="22"/>
          <w:lang w:val="en-US" w:eastAsia="el-GR"/>
        </w:rPr>
        <w:t>Equipment</w:t>
      </w:r>
      <w:r w:rsidRPr="00257199">
        <w:rPr>
          <w:i w:val="0"/>
          <w:iCs w:val="0"/>
          <w:sz w:val="22"/>
          <w:szCs w:val="22"/>
          <w:lang w:eastAsia="el-GR"/>
        </w:rPr>
        <w:t xml:space="preserve">) </w:t>
      </w:r>
      <w:r>
        <w:rPr>
          <w:i w:val="0"/>
          <w:iCs w:val="0"/>
          <w:sz w:val="22"/>
          <w:szCs w:val="22"/>
          <w:lang w:val="el-GR" w:eastAsia="el-GR"/>
        </w:rPr>
        <w:t>περιλαμβάνει</w:t>
      </w:r>
      <w:r w:rsidRPr="00257199">
        <w:rPr>
          <w:i w:val="0"/>
          <w:iCs w:val="0"/>
          <w:sz w:val="22"/>
          <w:szCs w:val="22"/>
          <w:lang w:eastAsia="el-GR"/>
        </w:rPr>
        <w:t xml:space="preserve"> </w:t>
      </w:r>
      <w:r>
        <w:rPr>
          <w:i w:val="0"/>
          <w:iCs w:val="0"/>
          <w:sz w:val="22"/>
          <w:szCs w:val="22"/>
          <w:lang w:val="el-GR" w:eastAsia="el-GR"/>
        </w:rPr>
        <w:t>συσκευές</w:t>
      </w:r>
      <w:r w:rsidRPr="00257199">
        <w:rPr>
          <w:i w:val="0"/>
          <w:iCs w:val="0"/>
          <w:sz w:val="22"/>
          <w:szCs w:val="22"/>
          <w:lang w:eastAsia="el-GR"/>
        </w:rPr>
        <w:t xml:space="preserve"> </w:t>
      </w:r>
      <w:r>
        <w:rPr>
          <w:i w:val="0"/>
          <w:iCs w:val="0"/>
          <w:sz w:val="22"/>
          <w:szCs w:val="22"/>
          <w:lang w:val="el-GR" w:eastAsia="el-GR"/>
        </w:rPr>
        <w:t>όπως</w:t>
      </w:r>
      <w:r w:rsidRPr="00257199">
        <w:rPr>
          <w:i w:val="0"/>
          <w:iCs w:val="0"/>
          <w:sz w:val="22"/>
          <w:szCs w:val="22"/>
          <w:lang w:eastAsia="el-GR"/>
        </w:rPr>
        <w:t xml:space="preserve"> </w:t>
      </w:r>
      <w:proofErr w:type="spellStart"/>
      <w:r>
        <w:rPr>
          <w:i w:val="0"/>
          <w:iCs w:val="0"/>
          <w:sz w:val="22"/>
          <w:szCs w:val="22"/>
          <w:lang w:val="en-US" w:eastAsia="el-GR"/>
        </w:rPr>
        <w:t>smarthphones</w:t>
      </w:r>
      <w:proofErr w:type="spellEnd"/>
      <w:r w:rsidRPr="00257199">
        <w:rPr>
          <w:i w:val="0"/>
          <w:iCs w:val="0"/>
          <w:sz w:val="22"/>
          <w:szCs w:val="22"/>
          <w:lang w:eastAsia="el-GR"/>
        </w:rPr>
        <w:t xml:space="preserve">, </w:t>
      </w:r>
      <w:r>
        <w:rPr>
          <w:i w:val="0"/>
          <w:iCs w:val="0"/>
          <w:sz w:val="22"/>
          <w:szCs w:val="22"/>
          <w:lang w:val="en-US" w:eastAsia="el-GR"/>
        </w:rPr>
        <w:t>tablets</w:t>
      </w:r>
      <w:r w:rsidRPr="00257199">
        <w:rPr>
          <w:i w:val="0"/>
          <w:iCs w:val="0"/>
          <w:sz w:val="22"/>
          <w:szCs w:val="22"/>
          <w:lang w:eastAsia="el-GR"/>
        </w:rPr>
        <w:t xml:space="preserve">, </w:t>
      </w:r>
      <w:r>
        <w:rPr>
          <w:i w:val="0"/>
          <w:iCs w:val="0"/>
          <w:sz w:val="22"/>
          <w:szCs w:val="22"/>
          <w:lang w:val="en-US" w:eastAsia="el-GR"/>
        </w:rPr>
        <w:t>IoT</w:t>
      </w:r>
      <w:r w:rsidRPr="00257199">
        <w:rPr>
          <w:i w:val="0"/>
          <w:iCs w:val="0"/>
          <w:sz w:val="22"/>
          <w:szCs w:val="22"/>
          <w:lang w:eastAsia="el-GR"/>
        </w:rPr>
        <w:t xml:space="preserve"> </w:t>
      </w:r>
      <w:r>
        <w:rPr>
          <w:i w:val="0"/>
          <w:iCs w:val="0"/>
          <w:sz w:val="22"/>
          <w:szCs w:val="22"/>
          <w:lang w:val="el-GR" w:eastAsia="el-GR"/>
        </w:rPr>
        <w:t>συσκευές</w:t>
      </w:r>
      <w:r w:rsidRPr="00257199">
        <w:rPr>
          <w:i w:val="0"/>
          <w:iCs w:val="0"/>
          <w:sz w:val="22"/>
          <w:szCs w:val="22"/>
          <w:lang w:eastAsia="el-GR"/>
        </w:rPr>
        <w:t xml:space="preserve">, </w:t>
      </w:r>
      <w:r>
        <w:rPr>
          <w:i w:val="0"/>
          <w:iCs w:val="0"/>
          <w:sz w:val="22"/>
          <w:szCs w:val="22"/>
          <w:lang w:val="el-GR" w:eastAsia="el-GR"/>
        </w:rPr>
        <w:t>υπολογιστές</w:t>
      </w:r>
      <w:r w:rsidRPr="00257199">
        <w:rPr>
          <w:i w:val="0"/>
          <w:iCs w:val="0"/>
          <w:sz w:val="22"/>
          <w:szCs w:val="22"/>
          <w:lang w:eastAsia="el-GR"/>
        </w:rPr>
        <w:t xml:space="preserve"> </w:t>
      </w:r>
      <w:r>
        <w:rPr>
          <w:i w:val="0"/>
          <w:iCs w:val="0"/>
          <w:sz w:val="22"/>
          <w:szCs w:val="22"/>
          <w:lang w:val="el-GR" w:eastAsia="el-GR"/>
        </w:rPr>
        <w:t>και</w:t>
      </w:r>
      <w:r w:rsidRPr="00257199">
        <w:rPr>
          <w:i w:val="0"/>
          <w:iCs w:val="0"/>
          <w:sz w:val="22"/>
          <w:szCs w:val="22"/>
          <w:lang w:eastAsia="el-GR"/>
        </w:rPr>
        <w:t xml:space="preserve"> </w:t>
      </w:r>
      <w:r>
        <w:rPr>
          <w:i w:val="0"/>
          <w:iCs w:val="0"/>
          <w:sz w:val="22"/>
          <w:szCs w:val="22"/>
          <w:lang w:val="el-GR" w:eastAsia="el-GR"/>
        </w:rPr>
        <w:t>άλλες</w:t>
      </w:r>
      <w:r w:rsidRPr="00257199">
        <w:rPr>
          <w:i w:val="0"/>
          <w:iCs w:val="0"/>
          <w:sz w:val="22"/>
          <w:szCs w:val="22"/>
          <w:lang w:eastAsia="el-GR"/>
        </w:rPr>
        <w:t xml:space="preserve"> </w:t>
      </w:r>
      <w:r>
        <w:rPr>
          <w:i w:val="0"/>
          <w:iCs w:val="0"/>
          <w:sz w:val="22"/>
          <w:szCs w:val="22"/>
          <w:lang w:val="el-GR" w:eastAsia="el-GR"/>
        </w:rPr>
        <w:t>συνδεδεμένες</w:t>
      </w:r>
      <w:r w:rsidRPr="00257199">
        <w:rPr>
          <w:i w:val="0"/>
          <w:iCs w:val="0"/>
          <w:sz w:val="22"/>
          <w:szCs w:val="22"/>
          <w:lang w:eastAsia="el-GR"/>
        </w:rPr>
        <w:t xml:space="preserve"> </w:t>
      </w:r>
      <w:r>
        <w:rPr>
          <w:i w:val="0"/>
          <w:iCs w:val="0"/>
          <w:sz w:val="22"/>
          <w:szCs w:val="22"/>
          <w:lang w:val="el-GR" w:eastAsia="el-GR"/>
        </w:rPr>
        <w:t>συσκευές</w:t>
      </w:r>
      <w:r w:rsidRPr="00257199">
        <w:rPr>
          <w:i w:val="0"/>
          <w:iCs w:val="0"/>
          <w:sz w:val="22"/>
          <w:szCs w:val="22"/>
          <w:lang w:eastAsia="el-GR"/>
        </w:rPr>
        <w:t xml:space="preserve">. </w:t>
      </w:r>
      <w:r>
        <w:rPr>
          <w:i w:val="0"/>
          <w:iCs w:val="0"/>
          <w:sz w:val="22"/>
          <w:szCs w:val="22"/>
          <w:lang w:val="el-GR" w:eastAsia="el-GR"/>
        </w:rPr>
        <w:t xml:space="preserve">Αυτές οι συσκευές μπορούν να υποστηρίξουν υψηλούς ρυθμούς μετάδοσης δεδομένων, χαμηλούς χρόνους απόκρισης και πολλαπλές μπάντες συχνοτήτων [1]. Ο εξοπλισμός χρηστών υποστηρίζει κεραίες τύπου </w:t>
      </w:r>
      <w:r>
        <w:rPr>
          <w:i w:val="0"/>
          <w:iCs w:val="0"/>
          <w:sz w:val="22"/>
          <w:szCs w:val="22"/>
          <w:lang w:val="en-US" w:eastAsia="el-GR"/>
        </w:rPr>
        <w:t>Multiple</w:t>
      </w:r>
      <w:r w:rsidRPr="00A338F1">
        <w:rPr>
          <w:i w:val="0"/>
          <w:iCs w:val="0"/>
          <w:sz w:val="22"/>
          <w:szCs w:val="22"/>
          <w:lang w:val="el-GR" w:eastAsia="el-GR"/>
        </w:rPr>
        <w:t xml:space="preserve"> </w:t>
      </w:r>
      <w:r>
        <w:rPr>
          <w:i w:val="0"/>
          <w:iCs w:val="0"/>
          <w:sz w:val="22"/>
          <w:szCs w:val="22"/>
          <w:lang w:val="en-US" w:eastAsia="el-GR"/>
        </w:rPr>
        <w:t>Input</w:t>
      </w:r>
      <w:r w:rsidRPr="00A338F1">
        <w:rPr>
          <w:i w:val="0"/>
          <w:iCs w:val="0"/>
          <w:sz w:val="22"/>
          <w:szCs w:val="22"/>
          <w:lang w:val="el-GR" w:eastAsia="el-GR"/>
        </w:rPr>
        <w:t xml:space="preserve"> </w:t>
      </w:r>
      <w:r>
        <w:rPr>
          <w:i w:val="0"/>
          <w:iCs w:val="0"/>
          <w:sz w:val="22"/>
          <w:szCs w:val="22"/>
          <w:lang w:val="en-US" w:eastAsia="el-GR"/>
        </w:rPr>
        <w:t>Multiple</w:t>
      </w:r>
      <w:r w:rsidRPr="00A338F1">
        <w:rPr>
          <w:i w:val="0"/>
          <w:iCs w:val="0"/>
          <w:sz w:val="22"/>
          <w:szCs w:val="22"/>
          <w:lang w:val="el-GR" w:eastAsia="el-GR"/>
        </w:rPr>
        <w:t xml:space="preserve"> </w:t>
      </w:r>
      <w:r>
        <w:rPr>
          <w:i w:val="0"/>
          <w:iCs w:val="0"/>
          <w:sz w:val="22"/>
          <w:szCs w:val="22"/>
          <w:lang w:val="en-US" w:eastAsia="el-GR"/>
        </w:rPr>
        <w:t>Output</w:t>
      </w:r>
      <w:r w:rsidR="00DB43DF" w:rsidRPr="00DB43DF">
        <w:rPr>
          <w:i w:val="0"/>
          <w:iCs w:val="0"/>
          <w:sz w:val="22"/>
          <w:szCs w:val="22"/>
          <w:lang w:val="el-GR" w:eastAsia="el-GR"/>
        </w:rPr>
        <w:t xml:space="preserve"> (</w:t>
      </w:r>
      <w:r w:rsidR="00DB43DF">
        <w:rPr>
          <w:i w:val="0"/>
          <w:iCs w:val="0"/>
          <w:sz w:val="22"/>
          <w:szCs w:val="22"/>
          <w:lang w:val="en-US" w:eastAsia="el-GR"/>
        </w:rPr>
        <w:t>MIMO</w:t>
      </w:r>
      <w:r w:rsidR="00DB43DF" w:rsidRPr="00DB43DF">
        <w:rPr>
          <w:i w:val="0"/>
          <w:iCs w:val="0"/>
          <w:sz w:val="22"/>
          <w:szCs w:val="22"/>
          <w:lang w:val="el-GR" w:eastAsia="el-GR"/>
        </w:rPr>
        <w:t>)</w:t>
      </w:r>
      <w:r w:rsidRPr="00A338F1">
        <w:rPr>
          <w:i w:val="0"/>
          <w:iCs w:val="0"/>
          <w:sz w:val="22"/>
          <w:szCs w:val="22"/>
          <w:lang w:val="el-GR" w:eastAsia="el-GR"/>
        </w:rPr>
        <w:t xml:space="preserve">, </w:t>
      </w:r>
      <w:r>
        <w:rPr>
          <w:i w:val="0"/>
          <w:iCs w:val="0"/>
          <w:sz w:val="22"/>
          <w:szCs w:val="22"/>
          <w:lang w:val="el-GR" w:eastAsia="el-GR"/>
        </w:rPr>
        <w:t>διαμόρφωση δέσμ</w:t>
      </w:r>
      <w:r w:rsidR="002756A6">
        <w:rPr>
          <w:i w:val="0"/>
          <w:iCs w:val="0"/>
          <w:sz w:val="22"/>
          <w:szCs w:val="22"/>
          <w:lang w:val="el-GR" w:eastAsia="el-GR"/>
        </w:rPr>
        <w:t>η</w:t>
      </w:r>
      <w:r>
        <w:rPr>
          <w:i w:val="0"/>
          <w:iCs w:val="0"/>
          <w:sz w:val="22"/>
          <w:szCs w:val="22"/>
          <w:lang w:val="el-GR" w:eastAsia="el-GR"/>
        </w:rPr>
        <w:t>ς (</w:t>
      </w:r>
      <w:r>
        <w:rPr>
          <w:i w:val="0"/>
          <w:iCs w:val="0"/>
          <w:sz w:val="22"/>
          <w:szCs w:val="22"/>
          <w:lang w:val="en-US" w:eastAsia="el-GR"/>
        </w:rPr>
        <w:t>Beamforming</w:t>
      </w:r>
      <w:r w:rsidRPr="00A338F1">
        <w:rPr>
          <w:i w:val="0"/>
          <w:iCs w:val="0"/>
          <w:sz w:val="22"/>
          <w:szCs w:val="22"/>
          <w:lang w:val="el-GR" w:eastAsia="el-GR"/>
        </w:rPr>
        <w:t xml:space="preserve">) </w:t>
      </w:r>
      <w:r>
        <w:rPr>
          <w:i w:val="0"/>
          <w:iCs w:val="0"/>
          <w:sz w:val="22"/>
          <w:szCs w:val="22"/>
          <w:lang w:val="el-GR" w:eastAsia="el-GR"/>
        </w:rPr>
        <w:t xml:space="preserve">και προχωρημένες τεχνικές διαμόρφωσης [1]. </w:t>
      </w:r>
    </w:p>
    <w:p w14:paraId="521BD57F" w14:textId="18C5EF2C" w:rsidR="004C79D2" w:rsidRDefault="002756A6" w:rsidP="004C79D2">
      <w:pPr>
        <w:pStyle w:val="a8"/>
        <w:ind w:firstLine="720"/>
        <w:rPr>
          <w:i w:val="0"/>
          <w:iCs w:val="0"/>
          <w:sz w:val="22"/>
          <w:szCs w:val="22"/>
          <w:lang w:val="el-GR" w:eastAsia="el-GR"/>
        </w:rPr>
      </w:pPr>
      <w:r>
        <w:rPr>
          <w:i w:val="0"/>
          <w:iCs w:val="0"/>
          <w:sz w:val="22"/>
          <w:szCs w:val="22"/>
          <w:lang w:val="el-GR" w:eastAsia="el-GR"/>
        </w:rPr>
        <w:t xml:space="preserve">Το </w:t>
      </w:r>
      <w:r w:rsidRPr="002756A6">
        <w:rPr>
          <w:i w:val="0"/>
          <w:iCs w:val="0"/>
          <w:sz w:val="22"/>
          <w:szCs w:val="22"/>
          <w:lang w:val="el-GR" w:eastAsia="el-GR"/>
        </w:rPr>
        <w:t>5</w:t>
      </w:r>
      <w:r>
        <w:rPr>
          <w:i w:val="0"/>
          <w:iCs w:val="0"/>
          <w:sz w:val="22"/>
          <w:szCs w:val="22"/>
          <w:lang w:val="en-US" w:eastAsia="el-GR"/>
        </w:rPr>
        <w:t>G</w:t>
      </w:r>
      <w:r w:rsidRPr="002756A6">
        <w:rPr>
          <w:i w:val="0"/>
          <w:iCs w:val="0"/>
          <w:sz w:val="22"/>
          <w:szCs w:val="22"/>
          <w:lang w:val="el-GR" w:eastAsia="el-GR"/>
        </w:rPr>
        <w:t xml:space="preserve"> </w:t>
      </w:r>
      <w:r>
        <w:rPr>
          <w:i w:val="0"/>
          <w:iCs w:val="0"/>
          <w:sz w:val="22"/>
          <w:szCs w:val="22"/>
          <w:lang w:val="el-GR" w:eastAsia="el-GR"/>
        </w:rPr>
        <w:t xml:space="preserve">δίκτυο </w:t>
      </w:r>
      <w:proofErr w:type="spellStart"/>
      <w:r>
        <w:rPr>
          <w:i w:val="0"/>
          <w:iCs w:val="0"/>
          <w:sz w:val="22"/>
          <w:szCs w:val="22"/>
          <w:lang w:val="el-GR" w:eastAsia="el-GR"/>
        </w:rPr>
        <w:t>ραδιοπρόσβασης</w:t>
      </w:r>
      <w:proofErr w:type="spellEnd"/>
      <w:r>
        <w:rPr>
          <w:i w:val="0"/>
          <w:iCs w:val="0"/>
          <w:sz w:val="22"/>
          <w:szCs w:val="22"/>
          <w:lang w:val="el-GR" w:eastAsia="el-GR"/>
        </w:rPr>
        <w:t xml:space="preserve"> (</w:t>
      </w:r>
      <w:r>
        <w:rPr>
          <w:i w:val="0"/>
          <w:iCs w:val="0"/>
          <w:sz w:val="22"/>
          <w:szCs w:val="22"/>
          <w:lang w:val="en-US" w:eastAsia="el-GR"/>
        </w:rPr>
        <w:t>Radio</w:t>
      </w:r>
      <w:r w:rsidRPr="002756A6">
        <w:rPr>
          <w:i w:val="0"/>
          <w:iCs w:val="0"/>
          <w:sz w:val="22"/>
          <w:szCs w:val="22"/>
          <w:lang w:val="el-GR" w:eastAsia="el-GR"/>
        </w:rPr>
        <w:t xml:space="preserve"> </w:t>
      </w:r>
      <w:r>
        <w:rPr>
          <w:i w:val="0"/>
          <w:iCs w:val="0"/>
          <w:sz w:val="22"/>
          <w:szCs w:val="22"/>
          <w:lang w:val="en-US" w:eastAsia="el-GR"/>
        </w:rPr>
        <w:t>Access</w:t>
      </w:r>
      <w:r w:rsidRPr="002756A6">
        <w:rPr>
          <w:i w:val="0"/>
          <w:iCs w:val="0"/>
          <w:sz w:val="22"/>
          <w:szCs w:val="22"/>
          <w:lang w:val="el-GR" w:eastAsia="el-GR"/>
        </w:rPr>
        <w:t xml:space="preserve"> </w:t>
      </w:r>
      <w:r>
        <w:rPr>
          <w:i w:val="0"/>
          <w:iCs w:val="0"/>
          <w:sz w:val="22"/>
          <w:szCs w:val="22"/>
          <w:lang w:val="en-US" w:eastAsia="el-GR"/>
        </w:rPr>
        <w:t>Network</w:t>
      </w:r>
      <w:r w:rsidRPr="002756A6">
        <w:rPr>
          <w:i w:val="0"/>
          <w:iCs w:val="0"/>
          <w:sz w:val="22"/>
          <w:szCs w:val="22"/>
          <w:lang w:val="el-GR" w:eastAsia="el-GR"/>
        </w:rPr>
        <w:t>)</w:t>
      </w:r>
      <w:r>
        <w:rPr>
          <w:i w:val="0"/>
          <w:iCs w:val="0"/>
          <w:sz w:val="22"/>
          <w:szCs w:val="22"/>
          <w:lang w:val="el-GR" w:eastAsia="el-GR"/>
        </w:rPr>
        <w:t xml:space="preserve"> περιλαμβάνει στοιχεία που διαδραματίζουν κρίσιμο ρόλο στην μετάδοση και τη λήψη των δεδομένων. </w:t>
      </w:r>
      <w:r w:rsidR="00B83905">
        <w:rPr>
          <w:i w:val="0"/>
          <w:iCs w:val="0"/>
          <w:sz w:val="22"/>
          <w:szCs w:val="22"/>
          <w:lang w:val="el-GR" w:eastAsia="el-GR"/>
        </w:rPr>
        <w:t>Ειδικότερα, οι μπάντες δικτύων κάτω από 6</w:t>
      </w:r>
      <w:r w:rsidR="00B83905" w:rsidRPr="00B83905">
        <w:rPr>
          <w:i w:val="0"/>
          <w:iCs w:val="0"/>
          <w:sz w:val="22"/>
          <w:szCs w:val="22"/>
          <w:lang w:val="el-GR" w:eastAsia="el-GR"/>
        </w:rPr>
        <w:t xml:space="preserve"> </w:t>
      </w:r>
      <w:r w:rsidR="00B83905">
        <w:rPr>
          <w:i w:val="0"/>
          <w:iCs w:val="0"/>
          <w:sz w:val="22"/>
          <w:szCs w:val="22"/>
          <w:lang w:val="en-US" w:eastAsia="el-GR"/>
        </w:rPr>
        <w:t>GHz</w:t>
      </w:r>
      <w:r w:rsidR="00B83905" w:rsidRPr="00B83905">
        <w:rPr>
          <w:i w:val="0"/>
          <w:iCs w:val="0"/>
          <w:sz w:val="22"/>
          <w:szCs w:val="22"/>
          <w:lang w:val="el-GR" w:eastAsia="el-GR"/>
        </w:rPr>
        <w:t xml:space="preserve"> </w:t>
      </w:r>
      <w:r w:rsidR="00B83905">
        <w:rPr>
          <w:i w:val="0"/>
          <w:iCs w:val="0"/>
          <w:sz w:val="22"/>
          <w:szCs w:val="22"/>
          <w:lang w:val="el-GR" w:eastAsia="el-GR"/>
        </w:rPr>
        <w:t xml:space="preserve">παρέχουν ευρεία κάλυψη και ικανοποιητική μετάδοση δια μέσου εμποδίων. Τα ραδιοκύματα της τάξης των </w:t>
      </w:r>
      <w:r w:rsidR="00B83905">
        <w:rPr>
          <w:i w:val="0"/>
          <w:iCs w:val="0"/>
          <w:sz w:val="22"/>
          <w:szCs w:val="22"/>
          <w:lang w:val="en-US" w:eastAsia="el-GR"/>
        </w:rPr>
        <w:t>mm</w:t>
      </w:r>
      <w:r w:rsidR="00B83905" w:rsidRPr="00B83905">
        <w:rPr>
          <w:i w:val="0"/>
          <w:iCs w:val="0"/>
          <w:sz w:val="22"/>
          <w:szCs w:val="22"/>
          <w:lang w:val="el-GR" w:eastAsia="el-GR"/>
        </w:rPr>
        <w:t xml:space="preserve"> </w:t>
      </w:r>
      <w:r w:rsidR="00B83905">
        <w:rPr>
          <w:i w:val="0"/>
          <w:iCs w:val="0"/>
          <w:sz w:val="22"/>
          <w:szCs w:val="22"/>
          <w:lang w:val="el-GR" w:eastAsia="el-GR"/>
        </w:rPr>
        <w:t xml:space="preserve">παρέχουν εξαιρετικά υψηλούς ρυθμούς μετάδοσης δεδομένων όπως και χωρητικότητα δεδομένων, όμως έχουν μικρότερη εμβέλεια και μικρότερη διείσδυση. </w:t>
      </w:r>
      <w:r w:rsidR="002E4022">
        <w:rPr>
          <w:i w:val="0"/>
          <w:iCs w:val="0"/>
          <w:sz w:val="22"/>
          <w:szCs w:val="22"/>
          <w:lang w:val="el-GR" w:eastAsia="el-GR"/>
        </w:rPr>
        <w:t xml:space="preserve">Επιπλέον, εφαρμόζεται η τεχνική </w:t>
      </w:r>
      <w:r w:rsidR="002E4022">
        <w:rPr>
          <w:i w:val="0"/>
          <w:iCs w:val="0"/>
          <w:sz w:val="22"/>
          <w:szCs w:val="22"/>
          <w:lang w:val="en-US" w:eastAsia="el-GR"/>
        </w:rPr>
        <w:t>Carrier</w:t>
      </w:r>
      <w:r w:rsidR="002E4022" w:rsidRPr="002E4022">
        <w:rPr>
          <w:i w:val="0"/>
          <w:iCs w:val="0"/>
          <w:sz w:val="22"/>
          <w:szCs w:val="22"/>
          <w:lang w:val="el-GR" w:eastAsia="el-GR"/>
        </w:rPr>
        <w:t xml:space="preserve"> </w:t>
      </w:r>
      <w:r w:rsidR="002E4022">
        <w:rPr>
          <w:i w:val="0"/>
          <w:iCs w:val="0"/>
          <w:sz w:val="22"/>
          <w:szCs w:val="22"/>
          <w:lang w:val="en-US" w:eastAsia="el-GR"/>
        </w:rPr>
        <w:t>Aggregation</w:t>
      </w:r>
      <w:r w:rsidR="002E4022" w:rsidRPr="002E4022">
        <w:rPr>
          <w:i w:val="0"/>
          <w:iCs w:val="0"/>
          <w:sz w:val="22"/>
          <w:szCs w:val="22"/>
          <w:lang w:val="el-GR" w:eastAsia="el-GR"/>
        </w:rPr>
        <w:t xml:space="preserve"> </w:t>
      </w:r>
      <w:r w:rsidR="002E4022">
        <w:rPr>
          <w:i w:val="0"/>
          <w:iCs w:val="0"/>
          <w:sz w:val="22"/>
          <w:szCs w:val="22"/>
          <w:lang w:val="el-GR" w:eastAsia="el-GR"/>
        </w:rPr>
        <w:t xml:space="preserve">η οποία </w:t>
      </w:r>
      <w:proofErr w:type="spellStart"/>
      <w:r w:rsidR="002E4022">
        <w:rPr>
          <w:i w:val="0"/>
          <w:iCs w:val="0"/>
          <w:sz w:val="22"/>
          <w:szCs w:val="22"/>
          <w:lang w:val="el-GR" w:eastAsia="el-GR"/>
        </w:rPr>
        <w:t>δεσμέυει</w:t>
      </w:r>
      <w:proofErr w:type="spellEnd"/>
      <w:r w:rsidR="002E4022">
        <w:rPr>
          <w:i w:val="0"/>
          <w:iCs w:val="0"/>
          <w:sz w:val="22"/>
          <w:szCs w:val="22"/>
          <w:lang w:val="el-GR" w:eastAsia="el-GR"/>
        </w:rPr>
        <w:t xml:space="preserve"> πολλαπλές μπάντες συχνοτήτων για τον χρήστη με σκοπό τον βελτιωμένο ρυθμό μετάδοσης δεδομένων [1].</w:t>
      </w:r>
    </w:p>
    <w:p w14:paraId="69DB6AF0" w14:textId="72F042AE" w:rsidR="004C79D2" w:rsidRDefault="00CB5D21" w:rsidP="004C79D2">
      <w:pPr>
        <w:pStyle w:val="a8"/>
        <w:ind w:firstLine="720"/>
        <w:rPr>
          <w:i w:val="0"/>
          <w:iCs w:val="0"/>
          <w:sz w:val="22"/>
          <w:szCs w:val="22"/>
          <w:lang w:val="el-GR" w:eastAsia="el-GR"/>
        </w:rPr>
      </w:pPr>
      <w:r>
        <w:rPr>
          <w:i w:val="0"/>
          <w:iCs w:val="0"/>
          <w:sz w:val="22"/>
          <w:szCs w:val="22"/>
          <w:lang w:val="en-US" w:eastAsia="el-GR"/>
        </w:rPr>
        <w:t>To</w:t>
      </w:r>
      <w:r w:rsidRPr="00CB5D21">
        <w:rPr>
          <w:i w:val="0"/>
          <w:iCs w:val="0"/>
          <w:sz w:val="22"/>
          <w:szCs w:val="22"/>
          <w:lang w:val="el-GR" w:eastAsia="el-GR"/>
        </w:rPr>
        <w:t xml:space="preserve"> </w:t>
      </w:r>
      <w:proofErr w:type="spellStart"/>
      <w:r>
        <w:rPr>
          <w:i w:val="0"/>
          <w:iCs w:val="0"/>
          <w:sz w:val="22"/>
          <w:szCs w:val="22"/>
          <w:lang w:val="en-US" w:eastAsia="el-GR"/>
        </w:rPr>
        <w:t>gNodeB</w:t>
      </w:r>
      <w:proofErr w:type="spellEnd"/>
      <w:r w:rsidR="006325E4" w:rsidRPr="006325E4">
        <w:rPr>
          <w:i w:val="0"/>
          <w:iCs w:val="0"/>
          <w:sz w:val="22"/>
          <w:szCs w:val="22"/>
          <w:lang w:val="el-GR" w:eastAsia="el-GR"/>
        </w:rPr>
        <w:t xml:space="preserve"> </w:t>
      </w:r>
      <w:r w:rsidR="006325E4">
        <w:rPr>
          <w:i w:val="0"/>
          <w:iCs w:val="0"/>
          <w:sz w:val="22"/>
          <w:szCs w:val="22"/>
          <w:lang w:val="el-GR" w:eastAsia="el-GR"/>
        </w:rPr>
        <w:t xml:space="preserve">ως τμήμα του </w:t>
      </w:r>
      <w:r w:rsidR="006325E4">
        <w:rPr>
          <w:i w:val="0"/>
          <w:iCs w:val="0"/>
          <w:sz w:val="22"/>
          <w:szCs w:val="22"/>
          <w:lang w:val="en-US" w:eastAsia="el-GR"/>
        </w:rPr>
        <w:t>RAN</w:t>
      </w:r>
      <w:r w:rsidRPr="00CB5D21">
        <w:rPr>
          <w:i w:val="0"/>
          <w:iCs w:val="0"/>
          <w:sz w:val="22"/>
          <w:szCs w:val="22"/>
          <w:lang w:val="el-GR" w:eastAsia="el-GR"/>
        </w:rPr>
        <w:t xml:space="preserve"> </w:t>
      </w:r>
      <w:r>
        <w:rPr>
          <w:i w:val="0"/>
          <w:iCs w:val="0"/>
          <w:sz w:val="22"/>
          <w:szCs w:val="22"/>
          <w:lang w:val="el-GR" w:eastAsia="el-GR"/>
        </w:rPr>
        <w:t xml:space="preserve">είναι ένα </w:t>
      </w:r>
      <w:proofErr w:type="spellStart"/>
      <w:r w:rsidR="0008396C">
        <w:rPr>
          <w:i w:val="0"/>
          <w:iCs w:val="0"/>
          <w:sz w:val="22"/>
          <w:szCs w:val="22"/>
          <w:lang w:val="el-GR" w:eastAsia="el-GR"/>
        </w:rPr>
        <w:t>κυψελωτό</w:t>
      </w:r>
      <w:proofErr w:type="spellEnd"/>
      <w:r>
        <w:rPr>
          <w:i w:val="0"/>
          <w:iCs w:val="0"/>
          <w:sz w:val="22"/>
          <w:szCs w:val="22"/>
          <w:lang w:val="el-GR" w:eastAsia="el-GR"/>
        </w:rPr>
        <w:t xml:space="preserve"> δίκτυο το οποίο λειτουργεί ο σταθμός βάσης (</w:t>
      </w:r>
      <w:r>
        <w:rPr>
          <w:i w:val="0"/>
          <w:iCs w:val="0"/>
          <w:sz w:val="22"/>
          <w:szCs w:val="22"/>
          <w:lang w:val="en-US" w:eastAsia="el-GR"/>
        </w:rPr>
        <w:t>Base</w:t>
      </w:r>
      <w:r w:rsidRPr="00CB5D21">
        <w:rPr>
          <w:i w:val="0"/>
          <w:iCs w:val="0"/>
          <w:sz w:val="22"/>
          <w:szCs w:val="22"/>
          <w:lang w:val="el-GR" w:eastAsia="el-GR"/>
        </w:rPr>
        <w:t xml:space="preserve"> </w:t>
      </w:r>
      <w:r>
        <w:rPr>
          <w:i w:val="0"/>
          <w:iCs w:val="0"/>
          <w:sz w:val="22"/>
          <w:szCs w:val="22"/>
          <w:lang w:val="en-US" w:eastAsia="el-GR"/>
        </w:rPr>
        <w:t>station</w:t>
      </w:r>
      <w:r w:rsidRPr="00CB5D21">
        <w:rPr>
          <w:i w:val="0"/>
          <w:iCs w:val="0"/>
          <w:sz w:val="22"/>
          <w:szCs w:val="22"/>
          <w:lang w:val="el-GR" w:eastAsia="el-GR"/>
        </w:rPr>
        <w:t xml:space="preserve">) </w:t>
      </w:r>
      <w:r>
        <w:rPr>
          <w:i w:val="0"/>
          <w:iCs w:val="0"/>
          <w:sz w:val="22"/>
          <w:szCs w:val="22"/>
          <w:lang w:val="el-GR" w:eastAsia="el-GR"/>
        </w:rPr>
        <w:t>του δικτύου 5</w:t>
      </w:r>
      <w:r>
        <w:rPr>
          <w:i w:val="0"/>
          <w:iCs w:val="0"/>
          <w:sz w:val="22"/>
          <w:szCs w:val="22"/>
          <w:lang w:val="en-US" w:eastAsia="el-GR"/>
        </w:rPr>
        <w:t>G</w:t>
      </w:r>
      <w:r w:rsidRPr="00CB5D21">
        <w:rPr>
          <w:i w:val="0"/>
          <w:iCs w:val="0"/>
          <w:sz w:val="22"/>
          <w:szCs w:val="22"/>
          <w:lang w:val="el-GR" w:eastAsia="el-GR"/>
        </w:rPr>
        <w:t xml:space="preserve"> </w:t>
      </w:r>
      <w:r>
        <w:rPr>
          <w:i w:val="0"/>
          <w:iCs w:val="0"/>
          <w:sz w:val="22"/>
          <w:szCs w:val="22"/>
          <w:lang w:val="el-GR" w:eastAsia="el-GR"/>
        </w:rPr>
        <w:t xml:space="preserve">και </w:t>
      </w:r>
      <w:r w:rsidR="004C79D2">
        <w:rPr>
          <w:i w:val="0"/>
          <w:iCs w:val="0"/>
          <w:sz w:val="22"/>
          <w:szCs w:val="22"/>
          <w:lang w:val="el-GR" w:eastAsia="el-GR"/>
        </w:rPr>
        <w:t>εξυπηρετεί ως σημείο σύνδεσης μεταξύ του δικτύου και του εξοπλισμού χρηστών. Αποτελείται από την κεντρική μονάδα (</w:t>
      </w:r>
      <w:r w:rsidR="004C79D2">
        <w:rPr>
          <w:i w:val="0"/>
          <w:iCs w:val="0"/>
          <w:sz w:val="22"/>
          <w:szCs w:val="22"/>
          <w:lang w:val="en-US" w:eastAsia="el-GR"/>
        </w:rPr>
        <w:t>Centralized</w:t>
      </w:r>
      <w:r w:rsidR="004C79D2" w:rsidRPr="004C79D2">
        <w:rPr>
          <w:i w:val="0"/>
          <w:iCs w:val="0"/>
          <w:sz w:val="22"/>
          <w:szCs w:val="22"/>
          <w:lang w:val="el-GR" w:eastAsia="el-GR"/>
        </w:rPr>
        <w:t xml:space="preserve"> </w:t>
      </w:r>
      <w:r w:rsidR="004C79D2">
        <w:rPr>
          <w:i w:val="0"/>
          <w:iCs w:val="0"/>
          <w:sz w:val="22"/>
          <w:szCs w:val="22"/>
          <w:lang w:val="en-US" w:eastAsia="el-GR"/>
        </w:rPr>
        <w:t>Unit</w:t>
      </w:r>
      <w:r w:rsidR="004C79D2" w:rsidRPr="004C79D2">
        <w:rPr>
          <w:i w:val="0"/>
          <w:iCs w:val="0"/>
          <w:sz w:val="22"/>
          <w:szCs w:val="22"/>
          <w:lang w:val="el-GR" w:eastAsia="el-GR"/>
        </w:rPr>
        <w:t>)</w:t>
      </w:r>
      <w:r w:rsidR="004C79D2">
        <w:rPr>
          <w:i w:val="0"/>
          <w:iCs w:val="0"/>
          <w:sz w:val="22"/>
          <w:szCs w:val="22"/>
          <w:lang w:val="el-GR" w:eastAsia="el-GR"/>
        </w:rPr>
        <w:t xml:space="preserve"> και την διανεμημένη μονάδα</w:t>
      </w:r>
      <w:r w:rsidR="004C79D2" w:rsidRPr="004C79D2">
        <w:rPr>
          <w:i w:val="0"/>
          <w:iCs w:val="0"/>
          <w:sz w:val="22"/>
          <w:szCs w:val="22"/>
          <w:lang w:val="el-GR" w:eastAsia="el-GR"/>
        </w:rPr>
        <w:t xml:space="preserve"> (</w:t>
      </w:r>
      <w:r w:rsidR="004C79D2">
        <w:rPr>
          <w:i w:val="0"/>
          <w:iCs w:val="0"/>
          <w:sz w:val="22"/>
          <w:szCs w:val="22"/>
          <w:lang w:val="en-US" w:eastAsia="el-GR"/>
        </w:rPr>
        <w:t>Distributed</w:t>
      </w:r>
      <w:r w:rsidR="004C79D2" w:rsidRPr="004C79D2">
        <w:rPr>
          <w:i w:val="0"/>
          <w:iCs w:val="0"/>
          <w:sz w:val="22"/>
          <w:szCs w:val="22"/>
          <w:lang w:val="el-GR" w:eastAsia="el-GR"/>
        </w:rPr>
        <w:t xml:space="preserve"> </w:t>
      </w:r>
      <w:r w:rsidR="004C79D2">
        <w:rPr>
          <w:i w:val="0"/>
          <w:iCs w:val="0"/>
          <w:sz w:val="22"/>
          <w:szCs w:val="22"/>
          <w:lang w:val="en-US" w:eastAsia="el-GR"/>
        </w:rPr>
        <w:t>Unit</w:t>
      </w:r>
      <w:r w:rsidR="004C79D2" w:rsidRPr="004C79D2">
        <w:rPr>
          <w:i w:val="0"/>
          <w:iCs w:val="0"/>
          <w:sz w:val="22"/>
          <w:szCs w:val="22"/>
          <w:lang w:val="el-GR" w:eastAsia="el-GR"/>
        </w:rPr>
        <w:t>)</w:t>
      </w:r>
      <w:r w:rsidR="004C79D2">
        <w:rPr>
          <w:i w:val="0"/>
          <w:iCs w:val="0"/>
          <w:sz w:val="22"/>
          <w:szCs w:val="22"/>
          <w:lang w:val="el-GR" w:eastAsia="el-GR"/>
        </w:rPr>
        <w:t>.</w:t>
      </w:r>
      <w:r w:rsidR="004C79D2" w:rsidRPr="004C79D2">
        <w:rPr>
          <w:i w:val="0"/>
          <w:iCs w:val="0"/>
          <w:sz w:val="22"/>
          <w:szCs w:val="22"/>
          <w:lang w:val="el-GR" w:eastAsia="el-GR"/>
        </w:rPr>
        <w:t xml:space="preserve"> </w:t>
      </w:r>
      <w:r w:rsidR="004C79D2">
        <w:rPr>
          <w:i w:val="0"/>
          <w:iCs w:val="0"/>
          <w:sz w:val="22"/>
          <w:szCs w:val="22"/>
          <w:lang w:val="el-GR" w:eastAsia="el-GR"/>
        </w:rPr>
        <w:t xml:space="preserve">Η κεντρική μονάδα διαχειρίζεται τα πρωτόκολλα υψηλότερου επιπέδου όπως είναι το </w:t>
      </w:r>
      <w:r w:rsidR="004C79D2">
        <w:rPr>
          <w:i w:val="0"/>
          <w:iCs w:val="0"/>
          <w:sz w:val="22"/>
          <w:szCs w:val="22"/>
          <w:lang w:val="en-US" w:eastAsia="el-GR"/>
        </w:rPr>
        <w:t>RRC</w:t>
      </w:r>
      <w:r w:rsidR="004C79D2" w:rsidRPr="004C79D2">
        <w:rPr>
          <w:i w:val="0"/>
          <w:iCs w:val="0"/>
          <w:sz w:val="22"/>
          <w:szCs w:val="22"/>
          <w:lang w:val="el-GR" w:eastAsia="el-GR"/>
        </w:rPr>
        <w:t xml:space="preserve"> (</w:t>
      </w:r>
      <w:r w:rsidR="004C79D2">
        <w:rPr>
          <w:i w:val="0"/>
          <w:iCs w:val="0"/>
          <w:sz w:val="22"/>
          <w:szCs w:val="22"/>
          <w:lang w:val="en-US" w:eastAsia="el-GR"/>
        </w:rPr>
        <w:t>Radio</w:t>
      </w:r>
      <w:r w:rsidR="004C79D2" w:rsidRPr="004C79D2">
        <w:rPr>
          <w:i w:val="0"/>
          <w:iCs w:val="0"/>
          <w:sz w:val="22"/>
          <w:szCs w:val="22"/>
          <w:lang w:val="el-GR" w:eastAsia="el-GR"/>
        </w:rPr>
        <w:t xml:space="preserve"> </w:t>
      </w:r>
      <w:r w:rsidR="004C79D2">
        <w:rPr>
          <w:i w:val="0"/>
          <w:iCs w:val="0"/>
          <w:sz w:val="22"/>
          <w:szCs w:val="22"/>
          <w:lang w:val="en-US" w:eastAsia="el-GR"/>
        </w:rPr>
        <w:t>Resource</w:t>
      </w:r>
      <w:r w:rsidR="004C79D2" w:rsidRPr="004C79D2">
        <w:rPr>
          <w:i w:val="0"/>
          <w:iCs w:val="0"/>
          <w:sz w:val="22"/>
          <w:szCs w:val="22"/>
          <w:lang w:val="el-GR" w:eastAsia="el-GR"/>
        </w:rPr>
        <w:t xml:space="preserve"> </w:t>
      </w:r>
      <w:r w:rsidR="004C79D2">
        <w:rPr>
          <w:i w:val="0"/>
          <w:iCs w:val="0"/>
          <w:sz w:val="22"/>
          <w:szCs w:val="22"/>
          <w:lang w:val="en-US" w:eastAsia="el-GR"/>
        </w:rPr>
        <w:t>Control</w:t>
      </w:r>
      <w:r w:rsidR="004C79D2" w:rsidRPr="004C79D2">
        <w:rPr>
          <w:i w:val="0"/>
          <w:iCs w:val="0"/>
          <w:sz w:val="22"/>
          <w:szCs w:val="22"/>
          <w:lang w:val="el-GR" w:eastAsia="el-GR"/>
        </w:rPr>
        <w:t xml:space="preserve">), </w:t>
      </w:r>
      <w:r w:rsidR="004C79D2">
        <w:rPr>
          <w:i w:val="0"/>
          <w:iCs w:val="0"/>
          <w:sz w:val="22"/>
          <w:szCs w:val="22"/>
          <w:lang w:val="el-GR" w:eastAsia="el-GR"/>
        </w:rPr>
        <w:t>ενώ η διανεμημένη μονάδα διαχειρίζεται τα πρωτόκολλα χαμηλότερου επιπέδου όπως είναι το</w:t>
      </w:r>
      <w:r w:rsidR="00DB43DF" w:rsidRPr="00DB43DF">
        <w:rPr>
          <w:i w:val="0"/>
          <w:iCs w:val="0"/>
          <w:sz w:val="22"/>
          <w:szCs w:val="22"/>
          <w:lang w:val="el-GR" w:eastAsia="el-GR"/>
        </w:rPr>
        <w:t xml:space="preserve"> </w:t>
      </w:r>
      <w:r w:rsidR="004C79D2">
        <w:rPr>
          <w:i w:val="0"/>
          <w:iCs w:val="0"/>
          <w:sz w:val="22"/>
          <w:szCs w:val="22"/>
          <w:lang w:val="en-US" w:eastAsia="el-GR"/>
        </w:rPr>
        <w:t>Medium</w:t>
      </w:r>
      <w:r w:rsidR="004C79D2" w:rsidRPr="004C79D2">
        <w:rPr>
          <w:i w:val="0"/>
          <w:iCs w:val="0"/>
          <w:sz w:val="22"/>
          <w:szCs w:val="22"/>
          <w:lang w:val="el-GR" w:eastAsia="el-GR"/>
        </w:rPr>
        <w:t xml:space="preserve"> </w:t>
      </w:r>
      <w:r w:rsidR="004C79D2">
        <w:rPr>
          <w:i w:val="0"/>
          <w:iCs w:val="0"/>
          <w:sz w:val="22"/>
          <w:szCs w:val="22"/>
          <w:lang w:val="en-US" w:eastAsia="el-GR"/>
        </w:rPr>
        <w:t>Access</w:t>
      </w:r>
      <w:r w:rsidR="004C79D2" w:rsidRPr="004C79D2">
        <w:rPr>
          <w:i w:val="0"/>
          <w:iCs w:val="0"/>
          <w:sz w:val="22"/>
          <w:szCs w:val="22"/>
          <w:lang w:val="el-GR" w:eastAsia="el-GR"/>
        </w:rPr>
        <w:t xml:space="preserve"> </w:t>
      </w:r>
      <w:r w:rsidR="004C79D2">
        <w:rPr>
          <w:i w:val="0"/>
          <w:iCs w:val="0"/>
          <w:sz w:val="22"/>
          <w:szCs w:val="22"/>
          <w:lang w:val="en-US" w:eastAsia="el-GR"/>
        </w:rPr>
        <w:t>Control</w:t>
      </w:r>
      <w:r w:rsidR="00DB43DF" w:rsidRPr="00DB43DF">
        <w:rPr>
          <w:i w:val="0"/>
          <w:iCs w:val="0"/>
          <w:sz w:val="22"/>
          <w:szCs w:val="22"/>
          <w:lang w:val="el-GR" w:eastAsia="el-GR"/>
        </w:rPr>
        <w:t xml:space="preserve"> (</w:t>
      </w:r>
      <w:r w:rsidR="00DB43DF">
        <w:rPr>
          <w:i w:val="0"/>
          <w:iCs w:val="0"/>
          <w:sz w:val="22"/>
          <w:szCs w:val="22"/>
          <w:lang w:val="en-US" w:eastAsia="el-GR"/>
        </w:rPr>
        <w:t>MAC</w:t>
      </w:r>
      <w:r w:rsidR="00DB43DF" w:rsidRPr="00DB43DF">
        <w:rPr>
          <w:i w:val="0"/>
          <w:iCs w:val="0"/>
          <w:sz w:val="22"/>
          <w:szCs w:val="22"/>
          <w:lang w:val="el-GR" w:eastAsia="el-GR"/>
        </w:rPr>
        <w:t>)</w:t>
      </w:r>
      <w:r w:rsidR="004C79D2" w:rsidRPr="004C79D2">
        <w:rPr>
          <w:i w:val="0"/>
          <w:iCs w:val="0"/>
          <w:sz w:val="22"/>
          <w:szCs w:val="22"/>
          <w:lang w:val="el-GR" w:eastAsia="el-GR"/>
        </w:rPr>
        <w:t xml:space="preserve"> </w:t>
      </w:r>
      <w:r w:rsidR="004C79D2">
        <w:rPr>
          <w:i w:val="0"/>
          <w:iCs w:val="0"/>
          <w:sz w:val="22"/>
          <w:szCs w:val="22"/>
          <w:lang w:val="el-GR" w:eastAsia="el-GR"/>
        </w:rPr>
        <w:t>και τα φυσικά επίπεδα (</w:t>
      </w:r>
      <w:r w:rsidR="004C79D2">
        <w:rPr>
          <w:i w:val="0"/>
          <w:iCs w:val="0"/>
          <w:sz w:val="22"/>
          <w:szCs w:val="22"/>
          <w:lang w:val="en-US" w:eastAsia="el-GR"/>
        </w:rPr>
        <w:t>Physical</w:t>
      </w:r>
      <w:r w:rsidR="004C79D2" w:rsidRPr="004C79D2">
        <w:rPr>
          <w:i w:val="0"/>
          <w:iCs w:val="0"/>
          <w:sz w:val="22"/>
          <w:szCs w:val="22"/>
          <w:lang w:val="el-GR" w:eastAsia="el-GR"/>
        </w:rPr>
        <w:t xml:space="preserve"> </w:t>
      </w:r>
      <w:r w:rsidR="004C79D2">
        <w:rPr>
          <w:i w:val="0"/>
          <w:iCs w:val="0"/>
          <w:sz w:val="22"/>
          <w:szCs w:val="22"/>
          <w:lang w:val="en-US" w:eastAsia="el-GR"/>
        </w:rPr>
        <w:t>layers</w:t>
      </w:r>
      <w:r w:rsidR="004C79D2" w:rsidRPr="004C79D2">
        <w:rPr>
          <w:i w:val="0"/>
          <w:iCs w:val="0"/>
          <w:sz w:val="22"/>
          <w:szCs w:val="22"/>
          <w:lang w:val="el-GR" w:eastAsia="el-GR"/>
        </w:rPr>
        <w:t>) [1]</w:t>
      </w:r>
      <w:r w:rsidR="004C79D2">
        <w:rPr>
          <w:i w:val="0"/>
          <w:iCs w:val="0"/>
          <w:sz w:val="22"/>
          <w:szCs w:val="22"/>
          <w:lang w:val="el-GR" w:eastAsia="el-GR"/>
        </w:rPr>
        <w:t>.</w:t>
      </w:r>
    </w:p>
    <w:p w14:paraId="2FBACA51" w14:textId="0646530E" w:rsidR="006325E4" w:rsidRDefault="006325E4" w:rsidP="004C79D2">
      <w:pPr>
        <w:pStyle w:val="a8"/>
        <w:ind w:firstLine="720"/>
        <w:rPr>
          <w:i w:val="0"/>
          <w:iCs w:val="0"/>
          <w:sz w:val="22"/>
          <w:szCs w:val="22"/>
          <w:lang w:val="el-GR" w:eastAsia="el-GR"/>
        </w:rPr>
      </w:pPr>
      <w:r>
        <w:rPr>
          <w:i w:val="0"/>
          <w:iCs w:val="0"/>
          <w:sz w:val="22"/>
          <w:szCs w:val="22"/>
          <w:lang w:val="el-GR" w:eastAsia="el-GR"/>
        </w:rPr>
        <w:t>Τα μικρά κελιά (</w:t>
      </w:r>
      <w:r>
        <w:rPr>
          <w:i w:val="0"/>
          <w:iCs w:val="0"/>
          <w:sz w:val="22"/>
          <w:szCs w:val="22"/>
          <w:lang w:val="en-US" w:eastAsia="el-GR"/>
        </w:rPr>
        <w:t>Small</w:t>
      </w:r>
      <w:r w:rsidRPr="006325E4">
        <w:rPr>
          <w:i w:val="0"/>
          <w:iCs w:val="0"/>
          <w:sz w:val="22"/>
          <w:szCs w:val="22"/>
          <w:lang w:val="el-GR" w:eastAsia="el-GR"/>
        </w:rPr>
        <w:t xml:space="preserve"> </w:t>
      </w:r>
      <w:r>
        <w:rPr>
          <w:i w:val="0"/>
          <w:iCs w:val="0"/>
          <w:sz w:val="22"/>
          <w:szCs w:val="22"/>
          <w:lang w:val="en-US" w:eastAsia="el-GR"/>
        </w:rPr>
        <w:t>cells</w:t>
      </w:r>
      <w:r w:rsidRPr="006325E4">
        <w:rPr>
          <w:i w:val="0"/>
          <w:iCs w:val="0"/>
          <w:sz w:val="22"/>
          <w:szCs w:val="22"/>
          <w:lang w:val="el-GR" w:eastAsia="el-GR"/>
        </w:rPr>
        <w:t xml:space="preserve">) </w:t>
      </w:r>
      <w:r>
        <w:rPr>
          <w:i w:val="0"/>
          <w:iCs w:val="0"/>
          <w:sz w:val="22"/>
          <w:szCs w:val="22"/>
          <w:lang w:val="el-GR" w:eastAsia="el-GR"/>
        </w:rPr>
        <w:t xml:space="preserve">ως τμήμα του </w:t>
      </w:r>
      <w:r>
        <w:rPr>
          <w:i w:val="0"/>
          <w:iCs w:val="0"/>
          <w:sz w:val="22"/>
          <w:szCs w:val="22"/>
          <w:lang w:val="en-US" w:eastAsia="el-GR"/>
        </w:rPr>
        <w:t>RAN</w:t>
      </w:r>
      <w:r>
        <w:rPr>
          <w:i w:val="0"/>
          <w:iCs w:val="0"/>
          <w:sz w:val="22"/>
          <w:szCs w:val="22"/>
          <w:lang w:val="el-GR" w:eastAsia="el-GR"/>
        </w:rPr>
        <w:t xml:space="preserve"> όπως είναι τα </w:t>
      </w:r>
      <w:proofErr w:type="spellStart"/>
      <w:r>
        <w:rPr>
          <w:i w:val="0"/>
          <w:iCs w:val="0"/>
          <w:sz w:val="22"/>
          <w:szCs w:val="22"/>
          <w:lang w:val="en-US" w:eastAsia="el-GR"/>
        </w:rPr>
        <w:t>pico</w:t>
      </w:r>
      <w:proofErr w:type="spellEnd"/>
      <w:r w:rsidRPr="006325E4">
        <w:rPr>
          <w:i w:val="0"/>
          <w:iCs w:val="0"/>
          <w:sz w:val="22"/>
          <w:szCs w:val="22"/>
          <w:lang w:val="el-GR" w:eastAsia="el-GR"/>
        </w:rPr>
        <w:t xml:space="preserve"> </w:t>
      </w:r>
      <w:r>
        <w:rPr>
          <w:i w:val="0"/>
          <w:iCs w:val="0"/>
          <w:sz w:val="22"/>
          <w:szCs w:val="22"/>
          <w:lang w:val="en-US" w:eastAsia="el-GR"/>
        </w:rPr>
        <w:t>cells</w:t>
      </w:r>
      <w:r w:rsidRPr="006325E4">
        <w:rPr>
          <w:i w:val="0"/>
          <w:iCs w:val="0"/>
          <w:sz w:val="22"/>
          <w:szCs w:val="22"/>
          <w:lang w:val="el-GR" w:eastAsia="el-GR"/>
        </w:rPr>
        <w:t xml:space="preserve">, </w:t>
      </w:r>
      <w:r>
        <w:rPr>
          <w:i w:val="0"/>
          <w:iCs w:val="0"/>
          <w:sz w:val="22"/>
          <w:szCs w:val="22"/>
          <w:lang w:val="el-GR" w:eastAsia="el-GR"/>
        </w:rPr>
        <w:t xml:space="preserve">τα </w:t>
      </w:r>
      <w:proofErr w:type="spellStart"/>
      <w:r>
        <w:rPr>
          <w:i w:val="0"/>
          <w:iCs w:val="0"/>
          <w:sz w:val="22"/>
          <w:szCs w:val="22"/>
          <w:lang w:val="en-US" w:eastAsia="el-GR"/>
        </w:rPr>
        <w:t>femto</w:t>
      </w:r>
      <w:proofErr w:type="spellEnd"/>
      <w:r w:rsidRPr="006325E4">
        <w:rPr>
          <w:i w:val="0"/>
          <w:iCs w:val="0"/>
          <w:sz w:val="22"/>
          <w:szCs w:val="22"/>
          <w:lang w:val="el-GR" w:eastAsia="el-GR"/>
        </w:rPr>
        <w:t xml:space="preserve"> </w:t>
      </w:r>
      <w:r>
        <w:rPr>
          <w:i w:val="0"/>
          <w:iCs w:val="0"/>
          <w:sz w:val="22"/>
          <w:szCs w:val="22"/>
          <w:lang w:val="en-US" w:eastAsia="el-GR"/>
        </w:rPr>
        <w:t>cells</w:t>
      </w:r>
      <w:r w:rsidRPr="006325E4">
        <w:rPr>
          <w:i w:val="0"/>
          <w:iCs w:val="0"/>
          <w:sz w:val="22"/>
          <w:szCs w:val="22"/>
          <w:lang w:val="el-GR" w:eastAsia="el-GR"/>
        </w:rPr>
        <w:t xml:space="preserve"> </w:t>
      </w:r>
      <w:r>
        <w:rPr>
          <w:i w:val="0"/>
          <w:iCs w:val="0"/>
          <w:sz w:val="22"/>
          <w:szCs w:val="22"/>
          <w:lang w:val="el-GR" w:eastAsia="el-GR"/>
        </w:rPr>
        <w:t xml:space="preserve">και τα </w:t>
      </w:r>
      <w:r>
        <w:rPr>
          <w:i w:val="0"/>
          <w:iCs w:val="0"/>
          <w:sz w:val="22"/>
          <w:szCs w:val="22"/>
          <w:lang w:val="en-US" w:eastAsia="el-GR"/>
        </w:rPr>
        <w:t>microcells</w:t>
      </w:r>
      <w:r w:rsidRPr="006325E4">
        <w:rPr>
          <w:i w:val="0"/>
          <w:iCs w:val="0"/>
          <w:sz w:val="22"/>
          <w:szCs w:val="22"/>
          <w:lang w:val="el-GR" w:eastAsia="el-GR"/>
        </w:rPr>
        <w:t xml:space="preserve"> </w:t>
      </w:r>
      <w:r>
        <w:rPr>
          <w:i w:val="0"/>
          <w:iCs w:val="0"/>
          <w:sz w:val="22"/>
          <w:szCs w:val="22"/>
          <w:lang w:val="el-GR" w:eastAsia="el-GR"/>
        </w:rPr>
        <w:t xml:space="preserve">βελτιώνουν την πυκνότητα του δικτύου και μειώνουν τους χρόνους απόκρισης παρέχοντας τοπική κάλυψη για την ενίσχυση πυκνών περιοχών π.χ. αστικά κέντρα, στάδια και εμπορικά κέντρα [1]. Επιπλέον, η τεχνολογία </w:t>
      </w:r>
      <w:r>
        <w:rPr>
          <w:i w:val="0"/>
          <w:iCs w:val="0"/>
          <w:sz w:val="22"/>
          <w:szCs w:val="22"/>
          <w:lang w:val="en-US" w:eastAsia="el-GR"/>
        </w:rPr>
        <w:t>Massive</w:t>
      </w:r>
      <w:r w:rsidRPr="006325E4">
        <w:rPr>
          <w:i w:val="0"/>
          <w:iCs w:val="0"/>
          <w:sz w:val="22"/>
          <w:szCs w:val="22"/>
          <w:lang w:val="el-GR" w:eastAsia="el-GR"/>
        </w:rPr>
        <w:t xml:space="preserve"> </w:t>
      </w:r>
      <w:r>
        <w:rPr>
          <w:i w:val="0"/>
          <w:iCs w:val="0"/>
          <w:sz w:val="22"/>
          <w:szCs w:val="22"/>
          <w:lang w:val="en-US" w:eastAsia="el-GR"/>
        </w:rPr>
        <w:t>MIMO</w:t>
      </w:r>
      <w:r w:rsidRPr="006325E4">
        <w:rPr>
          <w:i w:val="0"/>
          <w:iCs w:val="0"/>
          <w:sz w:val="22"/>
          <w:szCs w:val="22"/>
          <w:lang w:val="el-GR" w:eastAsia="el-GR"/>
        </w:rPr>
        <w:t xml:space="preserve"> </w:t>
      </w:r>
      <w:r>
        <w:rPr>
          <w:i w:val="0"/>
          <w:iCs w:val="0"/>
          <w:sz w:val="22"/>
          <w:szCs w:val="22"/>
          <w:lang w:val="el-GR" w:eastAsia="el-GR"/>
        </w:rPr>
        <w:t>χρησιμοποιεί πολλές κεραίες για την δημιουργία παράλληλων ροών δεδομένων, ενισχύοντας έτσι την χωρητικότητα δεδομένων και την φασματικ</w:t>
      </w:r>
      <w:r w:rsidR="008C6C0D">
        <w:rPr>
          <w:i w:val="0"/>
          <w:iCs w:val="0"/>
          <w:sz w:val="22"/>
          <w:szCs w:val="22"/>
          <w:lang w:val="el-GR" w:eastAsia="el-GR"/>
        </w:rPr>
        <w:t>ή απόδοση [1]. Επίσης η τεχνική</w:t>
      </w:r>
      <w:r>
        <w:rPr>
          <w:i w:val="0"/>
          <w:iCs w:val="0"/>
          <w:sz w:val="22"/>
          <w:szCs w:val="22"/>
          <w:lang w:val="el-GR" w:eastAsia="el-GR"/>
        </w:rPr>
        <w:t xml:space="preserve"> της διαμόρφωσης δέσμης κατευθύνει τα ραδιοκύματα σε συγκεκριμένους χρήστες βελτιώνοντας την ποιότητα του σήματος και μειώνοντας τις παρεμβολές [1].</w:t>
      </w:r>
    </w:p>
    <w:p w14:paraId="741E84A7" w14:textId="7FE319C8" w:rsidR="00843528" w:rsidRDefault="00843528" w:rsidP="004C79D2">
      <w:pPr>
        <w:pStyle w:val="a8"/>
        <w:ind w:firstLine="720"/>
        <w:rPr>
          <w:i w:val="0"/>
          <w:iCs w:val="0"/>
          <w:sz w:val="22"/>
          <w:szCs w:val="22"/>
          <w:lang w:val="el-GR" w:eastAsia="el-GR"/>
        </w:rPr>
      </w:pPr>
      <w:r>
        <w:rPr>
          <w:i w:val="0"/>
          <w:iCs w:val="0"/>
          <w:sz w:val="22"/>
          <w:szCs w:val="22"/>
          <w:lang w:val="el-GR" w:eastAsia="el-GR"/>
        </w:rPr>
        <w:t>Ο πυρήνας του 5</w:t>
      </w:r>
      <w:r>
        <w:rPr>
          <w:i w:val="0"/>
          <w:iCs w:val="0"/>
          <w:sz w:val="22"/>
          <w:szCs w:val="22"/>
          <w:lang w:val="en-US" w:eastAsia="el-GR"/>
        </w:rPr>
        <w:t>G</w:t>
      </w:r>
      <w:r w:rsidRPr="00843528">
        <w:rPr>
          <w:i w:val="0"/>
          <w:iCs w:val="0"/>
          <w:sz w:val="22"/>
          <w:szCs w:val="22"/>
          <w:lang w:val="el-GR" w:eastAsia="el-GR"/>
        </w:rPr>
        <w:t xml:space="preserve"> </w:t>
      </w:r>
      <w:r>
        <w:rPr>
          <w:i w:val="0"/>
          <w:iCs w:val="0"/>
          <w:sz w:val="22"/>
          <w:szCs w:val="22"/>
          <w:lang w:val="el-GR" w:eastAsia="el-GR"/>
        </w:rPr>
        <w:t>δικτύου έχει μία αρχιτεκτονική βασισμένη στις υπηρεσίες (</w:t>
      </w:r>
      <w:r>
        <w:rPr>
          <w:i w:val="0"/>
          <w:iCs w:val="0"/>
          <w:sz w:val="22"/>
          <w:szCs w:val="22"/>
          <w:lang w:val="en-US" w:eastAsia="el-GR"/>
        </w:rPr>
        <w:t>Service</w:t>
      </w:r>
      <w:r w:rsidRPr="00843528">
        <w:rPr>
          <w:i w:val="0"/>
          <w:iCs w:val="0"/>
          <w:sz w:val="22"/>
          <w:szCs w:val="22"/>
          <w:lang w:val="el-GR" w:eastAsia="el-GR"/>
        </w:rPr>
        <w:t xml:space="preserve"> </w:t>
      </w:r>
      <w:r>
        <w:rPr>
          <w:i w:val="0"/>
          <w:iCs w:val="0"/>
          <w:sz w:val="22"/>
          <w:szCs w:val="22"/>
          <w:lang w:val="el-GR" w:eastAsia="el-GR"/>
        </w:rPr>
        <w:t>–</w:t>
      </w:r>
      <w:r w:rsidRPr="00843528">
        <w:rPr>
          <w:i w:val="0"/>
          <w:iCs w:val="0"/>
          <w:sz w:val="22"/>
          <w:szCs w:val="22"/>
          <w:lang w:val="el-GR" w:eastAsia="el-GR"/>
        </w:rPr>
        <w:t xml:space="preserve"> </w:t>
      </w:r>
      <w:r>
        <w:rPr>
          <w:i w:val="0"/>
          <w:iCs w:val="0"/>
          <w:sz w:val="22"/>
          <w:szCs w:val="22"/>
          <w:lang w:val="en-US" w:eastAsia="el-GR"/>
        </w:rPr>
        <w:t>Based</w:t>
      </w:r>
      <w:r w:rsidRPr="00843528">
        <w:rPr>
          <w:i w:val="0"/>
          <w:iCs w:val="0"/>
          <w:sz w:val="22"/>
          <w:szCs w:val="22"/>
          <w:lang w:val="el-GR" w:eastAsia="el-GR"/>
        </w:rPr>
        <w:t xml:space="preserve"> </w:t>
      </w:r>
      <w:r>
        <w:rPr>
          <w:i w:val="0"/>
          <w:iCs w:val="0"/>
          <w:sz w:val="22"/>
          <w:szCs w:val="22"/>
          <w:lang w:val="en-US" w:eastAsia="el-GR"/>
        </w:rPr>
        <w:t>Architecture</w:t>
      </w:r>
      <w:r w:rsidRPr="00843528">
        <w:rPr>
          <w:i w:val="0"/>
          <w:iCs w:val="0"/>
          <w:sz w:val="22"/>
          <w:szCs w:val="22"/>
          <w:lang w:val="el-GR" w:eastAsia="el-GR"/>
        </w:rPr>
        <w:t>)</w:t>
      </w:r>
      <w:r>
        <w:rPr>
          <w:i w:val="0"/>
          <w:iCs w:val="0"/>
          <w:sz w:val="22"/>
          <w:szCs w:val="22"/>
          <w:lang w:val="el-GR" w:eastAsia="el-GR"/>
        </w:rPr>
        <w:t xml:space="preserve">. Με αυτό τον τρόπο προσφέρει μία ευέλικτη προσέγγιση στην ανάπτυξη των λειτουργιών </w:t>
      </w:r>
      <w:r>
        <w:rPr>
          <w:i w:val="0"/>
          <w:iCs w:val="0"/>
          <w:sz w:val="22"/>
          <w:szCs w:val="22"/>
          <w:lang w:val="el-GR" w:eastAsia="el-GR"/>
        </w:rPr>
        <w:lastRenderedPageBreak/>
        <w:t>του δικτύου. Κάθε δικτυακή λειτουργία (</w:t>
      </w:r>
      <w:r>
        <w:rPr>
          <w:i w:val="0"/>
          <w:iCs w:val="0"/>
          <w:sz w:val="22"/>
          <w:szCs w:val="22"/>
          <w:lang w:val="en-US" w:eastAsia="el-GR"/>
        </w:rPr>
        <w:t>Network</w:t>
      </w:r>
      <w:r w:rsidRPr="00843528">
        <w:rPr>
          <w:i w:val="0"/>
          <w:iCs w:val="0"/>
          <w:sz w:val="22"/>
          <w:szCs w:val="22"/>
          <w:lang w:val="el-GR" w:eastAsia="el-GR"/>
        </w:rPr>
        <w:t xml:space="preserve"> </w:t>
      </w:r>
      <w:r>
        <w:rPr>
          <w:i w:val="0"/>
          <w:iCs w:val="0"/>
          <w:sz w:val="22"/>
          <w:szCs w:val="22"/>
          <w:lang w:val="en-US" w:eastAsia="el-GR"/>
        </w:rPr>
        <w:t>Function</w:t>
      </w:r>
      <w:r w:rsidRPr="00843528">
        <w:rPr>
          <w:i w:val="0"/>
          <w:iCs w:val="0"/>
          <w:sz w:val="22"/>
          <w:szCs w:val="22"/>
          <w:lang w:val="el-GR" w:eastAsia="el-GR"/>
        </w:rPr>
        <w:t xml:space="preserve">) </w:t>
      </w:r>
      <w:r>
        <w:rPr>
          <w:i w:val="0"/>
          <w:iCs w:val="0"/>
          <w:sz w:val="22"/>
          <w:szCs w:val="22"/>
          <w:lang w:val="el-GR" w:eastAsia="el-GR"/>
        </w:rPr>
        <w:t>στον πυρήνα του δικτύου επιτελεί συγκεκριμένες διεργασίες [1]</w:t>
      </w:r>
      <w:r w:rsidRPr="00843528">
        <w:rPr>
          <w:i w:val="0"/>
          <w:iCs w:val="0"/>
          <w:sz w:val="22"/>
          <w:szCs w:val="22"/>
          <w:lang w:val="el-GR" w:eastAsia="el-GR"/>
        </w:rPr>
        <w:t>:</w:t>
      </w:r>
    </w:p>
    <w:p w14:paraId="14FB9BA2" w14:textId="6F29CE01" w:rsidR="00843528" w:rsidRDefault="00843528" w:rsidP="00305097">
      <w:pPr>
        <w:pStyle w:val="a8"/>
        <w:numPr>
          <w:ilvl w:val="0"/>
          <w:numId w:val="27"/>
        </w:numPr>
        <w:rPr>
          <w:i w:val="0"/>
          <w:iCs w:val="0"/>
          <w:sz w:val="22"/>
          <w:szCs w:val="22"/>
          <w:lang w:val="el-GR" w:eastAsia="el-GR"/>
        </w:rPr>
      </w:pPr>
      <w:r>
        <w:rPr>
          <w:i w:val="0"/>
          <w:iCs w:val="0"/>
          <w:sz w:val="22"/>
          <w:szCs w:val="22"/>
          <w:lang w:val="el-GR" w:eastAsia="el-GR"/>
        </w:rPr>
        <w:t>Λειτουργία</w:t>
      </w:r>
      <w:r w:rsidRPr="00843528">
        <w:rPr>
          <w:i w:val="0"/>
          <w:iCs w:val="0"/>
          <w:sz w:val="22"/>
          <w:szCs w:val="22"/>
          <w:lang w:val="el-GR" w:eastAsia="el-GR"/>
        </w:rPr>
        <w:t xml:space="preserve"> </w:t>
      </w:r>
      <w:r>
        <w:rPr>
          <w:i w:val="0"/>
          <w:iCs w:val="0"/>
          <w:sz w:val="22"/>
          <w:szCs w:val="22"/>
          <w:lang w:val="en-US" w:eastAsia="el-GR"/>
        </w:rPr>
        <w:t>Access</w:t>
      </w:r>
      <w:r w:rsidRPr="00843528">
        <w:rPr>
          <w:i w:val="0"/>
          <w:iCs w:val="0"/>
          <w:sz w:val="22"/>
          <w:szCs w:val="22"/>
          <w:lang w:val="el-GR" w:eastAsia="el-GR"/>
        </w:rPr>
        <w:t xml:space="preserve"> </w:t>
      </w:r>
      <w:r>
        <w:rPr>
          <w:i w:val="0"/>
          <w:iCs w:val="0"/>
          <w:sz w:val="22"/>
          <w:szCs w:val="22"/>
          <w:lang w:val="en-US" w:eastAsia="el-GR"/>
        </w:rPr>
        <w:t>and</w:t>
      </w:r>
      <w:r w:rsidRPr="00843528">
        <w:rPr>
          <w:i w:val="0"/>
          <w:iCs w:val="0"/>
          <w:sz w:val="22"/>
          <w:szCs w:val="22"/>
          <w:lang w:val="el-GR" w:eastAsia="el-GR"/>
        </w:rPr>
        <w:t xml:space="preserve"> </w:t>
      </w:r>
      <w:r>
        <w:rPr>
          <w:i w:val="0"/>
          <w:iCs w:val="0"/>
          <w:sz w:val="22"/>
          <w:szCs w:val="22"/>
          <w:lang w:val="en-US" w:eastAsia="el-GR"/>
        </w:rPr>
        <w:t>Mobility</w:t>
      </w:r>
      <w:r w:rsidRPr="00843528">
        <w:rPr>
          <w:i w:val="0"/>
          <w:iCs w:val="0"/>
          <w:sz w:val="22"/>
          <w:szCs w:val="22"/>
          <w:lang w:val="el-GR" w:eastAsia="el-GR"/>
        </w:rPr>
        <w:t xml:space="preserve"> </w:t>
      </w:r>
      <w:r>
        <w:rPr>
          <w:i w:val="0"/>
          <w:iCs w:val="0"/>
          <w:sz w:val="22"/>
          <w:szCs w:val="22"/>
          <w:lang w:val="en-US" w:eastAsia="el-GR"/>
        </w:rPr>
        <w:t>Management</w:t>
      </w:r>
      <w:r w:rsidRPr="00843528">
        <w:rPr>
          <w:i w:val="0"/>
          <w:iCs w:val="0"/>
          <w:sz w:val="22"/>
          <w:szCs w:val="22"/>
          <w:lang w:val="el-GR" w:eastAsia="el-GR"/>
        </w:rPr>
        <w:t xml:space="preserve">: </w:t>
      </w:r>
      <w:r>
        <w:rPr>
          <w:i w:val="0"/>
          <w:iCs w:val="0"/>
          <w:sz w:val="22"/>
          <w:szCs w:val="22"/>
          <w:lang w:val="el-GR" w:eastAsia="el-GR"/>
        </w:rPr>
        <w:t>Διαχειρίζεται</w:t>
      </w:r>
      <w:r w:rsidRPr="00843528">
        <w:rPr>
          <w:i w:val="0"/>
          <w:iCs w:val="0"/>
          <w:sz w:val="22"/>
          <w:szCs w:val="22"/>
          <w:lang w:val="el-GR" w:eastAsia="el-GR"/>
        </w:rPr>
        <w:t xml:space="preserve"> </w:t>
      </w:r>
      <w:r>
        <w:rPr>
          <w:i w:val="0"/>
          <w:iCs w:val="0"/>
          <w:sz w:val="22"/>
          <w:szCs w:val="22"/>
          <w:lang w:val="el-GR" w:eastAsia="el-GR"/>
        </w:rPr>
        <w:t>τις</w:t>
      </w:r>
      <w:r w:rsidRPr="00843528">
        <w:rPr>
          <w:i w:val="0"/>
          <w:iCs w:val="0"/>
          <w:sz w:val="22"/>
          <w:szCs w:val="22"/>
          <w:lang w:val="el-GR" w:eastAsia="el-GR"/>
        </w:rPr>
        <w:t xml:space="preserve"> </w:t>
      </w:r>
      <w:r>
        <w:rPr>
          <w:i w:val="0"/>
          <w:iCs w:val="0"/>
          <w:sz w:val="22"/>
          <w:szCs w:val="22"/>
          <w:lang w:val="el-GR" w:eastAsia="el-GR"/>
        </w:rPr>
        <w:t xml:space="preserve">συνδέσεις και τη </w:t>
      </w:r>
      <w:proofErr w:type="spellStart"/>
      <w:r>
        <w:rPr>
          <w:i w:val="0"/>
          <w:iCs w:val="0"/>
          <w:sz w:val="22"/>
          <w:szCs w:val="22"/>
          <w:lang w:val="el-GR" w:eastAsia="el-GR"/>
        </w:rPr>
        <w:t>φορητότητα</w:t>
      </w:r>
      <w:proofErr w:type="spellEnd"/>
      <w:r>
        <w:rPr>
          <w:i w:val="0"/>
          <w:iCs w:val="0"/>
          <w:sz w:val="22"/>
          <w:szCs w:val="22"/>
          <w:lang w:val="el-GR" w:eastAsia="el-GR"/>
        </w:rPr>
        <w:t>, συμπεριλαμβανομένων της καταχώρησης του εξοπλισμού χρηστών και της ρύθμισης των συνδέσεων.</w:t>
      </w:r>
    </w:p>
    <w:p w14:paraId="3828A76D" w14:textId="7EDA5BEF" w:rsidR="00843528" w:rsidRDefault="00843528" w:rsidP="00305097">
      <w:pPr>
        <w:pStyle w:val="a8"/>
        <w:numPr>
          <w:ilvl w:val="0"/>
          <w:numId w:val="27"/>
        </w:numPr>
        <w:rPr>
          <w:i w:val="0"/>
          <w:iCs w:val="0"/>
          <w:sz w:val="22"/>
          <w:szCs w:val="22"/>
          <w:lang w:val="el-GR" w:eastAsia="el-GR"/>
        </w:rPr>
      </w:pPr>
      <w:r>
        <w:rPr>
          <w:i w:val="0"/>
          <w:iCs w:val="0"/>
          <w:sz w:val="22"/>
          <w:szCs w:val="22"/>
          <w:lang w:val="el-GR" w:eastAsia="el-GR"/>
        </w:rPr>
        <w:t xml:space="preserve">Λειτουργία </w:t>
      </w:r>
      <w:r>
        <w:rPr>
          <w:i w:val="0"/>
          <w:iCs w:val="0"/>
          <w:sz w:val="22"/>
          <w:szCs w:val="22"/>
          <w:lang w:val="en-US" w:eastAsia="el-GR"/>
        </w:rPr>
        <w:t>Session</w:t>
      </w:r>
      <w:r w:rsidRPr="00843528">
        <w:rPr>
          <w:i w:val="0"/>
          <w:iCs w:val="0"/>
          <w:sz w:val="22"/>
          <w:szCs w:val="22"/>
          <w:lang w:val="el-GR" w:eastAsia="el-GR"/>
        </w:rPr>
        <w:t xml:space="preserve"> </w:t>
      </w:r>
      <w:r>
        <w:rPr>
          <w:i w:val="0"/>
          <w:iCs w:val="0"/>
          <w:sz w:val="22"/>
          <w:szCs w:val="22"/>
          <w:lang w:val="en-US" w:eastAsia="el-GR"/>
        </w:rPr>
        <w:t>Management</w:t>
      </w:r>
      <w:r w:rsidRPr="00843528">
        <w:rPr>
          <w:i w:val="0"/>
          <w:iCs w:val="0"/>
          <w:sz w:val="22"/>
          <w:szCs w:val="22"/>
          <w:lang w:val="el-GR" w:eastAsia="el-GR"/>
        </w:rPr>
        <w:t xml:space="preserve">: </w:t>
      </w:r>
      <w:r>
        <w:rPr>
          <w:i w:val="0"/>
          <w:iCs w:val="0"/>
          <w:sz w:val="22"/>
          <w:szCs w:val="22"/>
          <w:lang w:val="el-GR" w:eastAsia="el-GR"/>
        </w:rPr>
        <w:t xml:space="preserve">Διαχειρίζεται την κατάσταση των </w:t>
      </w:r>
      <w:r>
        <w:rPr>
          <w:i w:val="0"/>
          <w:iCs w:val="0"/>
          <w:sz w:val="22"/>
          <w:szCs w:val="22"/>
          <w:lang w:val="en-US" w:eastAsia="el-GR"/>
        </w:rPr>
        <w:t>states</w:t>
      </w:r>
      <w:r w:rsidRPr="00843528">
        <w:rPr>
          <w:i w:val="0"/>
          <w:iCs w:val="0"/>
          <w:sz w:val="22"/>
          <w:szCs w:val="22"/>
          <w:lang w:val="el-GR" w:eastAsia="el-GR"/>
        </w:rPr>
        <w:t xml:space="preserve"> </w:t>
      </w:r>
      <w:r>
        <w:rPr>
          <w:i w:val="0"/>
          <w:iCs w:val="0"/>
          <w:sz w:val="22"/>
          <w:szCs w:val="22"/>
          <w:lang w:val="el-GR" w:eastAsia="el-GR"/>
        </w:rPr>
        <w:t xml:space="preserve">και τα μονοπάτια δεδομένων για την μεταφορά των δεδομένων των χρηστών, συμπεριλαμβανομένων της κατανομής </w:t>
      </w:r>
      <w:r>
        <w:rPr>
          <w:i w:val="0"/>
          <w:iCs w:val="0"/>
          <w:sz w:val="22"/>
          <w:szCs w:val="22"/>
          <w:lang w:val="en-US" w:eastAsia="el-GR"/>
        </w:rPr>
        <w:t>IP</w:t>
      </w:r>
      <w:r w:rsidRPr="00843528">
        <w:rPr>
          <w:i w:val="0"/>
          <w:iCs w:val="0"/>
          <w:sz w:val="22"/>
          <w:szCs w:val="22"/>
          <w:lang w:val="el-GR" w:eastAsia="el-GR"/>
        </w:rPr>
        <w:t xml:space="preserve"> </w:t>
      </w:r>
      <w:r>
        <w:rPr>
          <w:i w:val="0"/>
          <w:iCs w:val="0"/>
          <w:sz w:val="22"/>
          <w:szCs w:val="22"/>
          <w:lang w:val="el-GR" w:eastAsia="el-GR"/>
        </w:rPr>
        <w:t xml:space="preserve">διευθύνσεων και του ελέγχου του </w:t>
      </w:r>
      <w:r>
        <w:rPr>
          <w:i w:val="0"/>
          <w:iCs w:val="0"/>
          <w:sz w:val="22"/>
          <w:szCs w:val="22"/>
          <w:lang w:val="en-US" w:eastAsia="el-GR"/>
        </w:rPr>
        <w:t>Quality</w:t>
      </w:r>
      <w:r w:rsidRPr="00843528">
        <w:rPr>
          <w:i w:val="0"/>
          <w:iCs w:val="0"/>
          <w:sz w:val="22"/>
          <w:szCs w:val="22"/>
          <w:lang w:val="el-GR" w:eastAsia="el-GR"/>
        </w:rPr>
        <w:t xml:space="preserve"> </w:t>
      </w:r>
      <w:r>
        <w:rPr>
          <w:i w:val="0"/>
          <w:iCs w:val="0"/>
          <w:sz w:val="22"/>
          <w:szCs w:val="22"/>
          <w:lang w:val="en-US" w:eastAsia="el-GR"/>
        </w:rPr>
        <w:t>of</w:t>
      </w:r>
      <w:r w:rsidRPr="00843528">
        <w:rPr>
          <w:i w:val="0"/>
          <w:iCs w:val="0"/>
          <w:sz w:val="22"/>
          <w:szCs w:val="22"/>
          <w:lang w:val="el-GR" w:eastAsia="el-GR"/>
        </w:rPr>
        <w:t xml:space="preserve"> </w:t>
      </w:r>
      <w:r>
        <w:rPr>
          <w:i w:val="0"/>
          <w:iCs w:val="0"/>
          <w:sz w:val="22"/>
          <w:szCs w:val="22"/>
          <w:lang w:val="en-US" w:eastAsia="el-GR"/>
        </w:rPr>
        <w:t>Service</w:t>
      </w:r>
      <w:r w:rsidRPr="00843528">
        <w:rPr>
          <w:i w:val="0"/>
          <w:iCs w:val="0"/>
          <w:sz w:val="22"/>
          <w:szCs w:val="22"/>
          <w:lang w:val="el-GR" w:eastAsia="el-GR"/>
        </w:rPr>
        <w:t>.</w:t>
      </w:r>
    </w:p>
    <w:p w14:paraId="6F6A531C" w14:textId="4E631E6E" w:rsidR="00843528" w:rsidRDefault="00843528" w:rsidP="00305097">
      <w:pPr>
        <w:pStyle w:val="a8"/>
        <w:numPr>
          <w:ilvl w:val="0"/>
          <w:numId w:val="27"/>
        </w:numPr>
        <w:rPr>
          <w:i w:val="0"/>
          <w:iCs w:val="0"/>
          <w:sz w:val="22"/>
          <w:szCs w:val="22"/>
          <w:lang w:val="el-GR" w:eastAsia="el-GR"/>
        </w:rPr>
      </w:pPr>
      <w:r>
        <w:rPr>
          <w:i w:val="0"/>
          <w:iCs w:val="0"/>
          <w:sz w:val="22"/>
          <w:szCs w:val="22"/>
          <w:lang w:val="el-GR" w:eastAsia="el-GR"/>
        </w:rPr>
        <w:t xml:space="preserve">Λειτουργία </w:t>
      </w:r>
      <w:r>
        <w:rPr>
          <w:i w:val="0"/>
          <w:iCs w:val="0"/>
          <w:sz w:val="22"/>
          <w:szCs w:val="22"/>
          <w:lang w:val="en-US" w:eastAsia="el-GR"/>
        </w:rPr>
        <w:t>User</w:t>
      </w:r>
      <w:r w:rsidRPr="00843528">
        <w:rPr>
          <w:i w:val="0"/>
          <w:iCs w:val="0"/>
          <w:sz w:val="22"/>
          <w:szCs w:val="22"/>
          <w:lang w:val="el-GR" w:eastAsia="el-GR"/>
        </w:rPr>
        <w:t xml:space="preserve"> </w:t>
      </w:r>
      <w:r>
        <w:rPr>
          <w:i w:val="0"/>
          <w:iCs w:val="0"/>
          <w:sz w:val="22"/>
          <w:szCs w:val="22"/>
          <w:lang w:val="en-US" w:eastAsia="el-GR"/>
        </w:rPr>
        <w:t>Plane</w:t>
      </w:r>
      <w:r w:rsidRPr="00843528">
        <w:rPr>
          <w:i w:val="0"/>
          <w:iCs w:val="0"/>
          <w:sz w:val="22"/>
          <w:szCs w:val="22"/>
          <w:lang w:val="el-GR" w:eastAsia="el-GR"/>
        </w:rPr>
        <w:t xml:space="preserve">: </w:t>
      </w:r>
      <w:r>
        <w:rPr>
          <w:i w:val="0"/>
          <w:iCs w:val="0"/>
          <w:sz w:val="22"/>
          <w:szCs w:val="22"/>
          <w:lang w:val="el-GR" w:eastAsia="el-GR"/>
        </w:rPr>
        <w:t>Επεξεργάζεται και κατευθύνει τα δεδομένα των χρηστών, διαχειρίζεται την ροή δεδομένων μεταξύ του εξοπλισμού χρηστών και των δικτύων.</w:t>
      </w:r>
    </w:p>
    <w:p w14:paraId="6A8F5776" w14:textId="168A812D" w:rsidR="00843528" w:rsidRDefault="00843528" w:rsidP="00305097">
      <w:pPr>
        <w:pStyle w:val="a8"/>
        <w:numPr>
          <w:ilvl w:val="0"/>
          <w:numId w:val="27"/>
        </w:numPr>
        <w:rPr>
          <w:i w:val="0"/>
          <w:iCs w:val="0"/>
          <w:sz w:val="22"/>
          <w:szCs w:val="22"/>
          <w:lang w:val="el-GR" w:eastAsia="el-GR"/>
        </w:rPr>
      </w:pPr>
      <w:r>
        <w:rPr>
          <w:i w:val="0"/>
          <w:iCs w:val="0"/>
          <w:sz w:val="22"/>
          <w:szCs w:val="22"/>
          <w:lang w:val="el-GR" w:eastAsia="el-GR"/>
        </w:rPr>
        <w:t>Λειτουργία</w:t>
      </w:r>
      <w:r w:rsidRPr="00843528">
        <w:rPr>
          <w:i w:val="0"/>
          <w:iCs w:val="0"/>
          <w:sz w:val="22"/>
          <w:szCs w:val="22"/>
          <w:lang w:val="el-GR" w:eastAsia="el-GR"/>
        </w:rPr>
        <w:t xml:space="preserve"> </w:t>
      </w:r>
      <w:r>
        <w:rPr>
          <w:i w:val="0"/>
          <w:iCs w:val="0"/>
          <w:sz w:val="22"/>
          <w:szCs w:val="22"/>
          <w:lang w:val="en-US" w:eastAsia="el-GR"/>
        </w:rPr>
        <w:t>Network</w:t>
      </w:r>
      <w:r w:rsidRPr="00843528">
        <w:rPr>
          <w:i w:val="0"/>
          <w:iCs w:val="0"/>
          <w:sz w:val="22"/>
          <w:szCs w:val="22"/>
          <w:lang w:val="el-GR" w:eastAsia="el-GR"/>
        </w:rPr>
        <w:t xml:space="preserve"> </w:t>
      </w:r>
      <w:r>
        <w:rPr>
          <w:i w:val="0"/>
          <w:iCs w:val="0"/>
          <w:sz w:val="22"/>
          <w:szCs w:val="22"/>
          <w:lang w:val="en-US" w:eastAsia="el-GR"/>
        </w:rPr>
        <w:t>Slice</w:t>
      </w:r>
      <w:r w:rsidRPr="00843528">
        <w:rPr>
          <w:i w:val="0"/>
          <w:iCs w:val="0"/>
          <w:sz w:val="22"/>
          <w:szCs w:val="22"/>
          <w:lang w:val="el-GR" w:eastAsia="el-GR"/>
        </w:rPr>
        <w:t xml:space="preserve"> </w:t>
      </w:r>
      <w:r>
        <w:rPr>
          <w:i w:val="0"/>
          <w:iCs w:val="0"/>
          <w:sz w:val="22"/>
          <w:szCs w:val="22"/>
          <w:lang w:val="en-US" w:eastAsia="el-GR"/>
        </w:rPr>
        <w:t>Selection</w:t>
      </w:r>
      <w:r w:rsidRPr="00843528">
        <w:rPr>
          <w:i w:val="0"/>
          <w:iCs w:val="0"/>
          <w:sz w:val="22"/>
          <w:szCs w:val="22"/>
          <w:lang w:val="el-GR" w:eastAsia="el-GR"/>
        </w:rPr>
        <w:t xml:space="preserve">: </w:t>
      </w:r>
      <w:r>
        <w:rPr>
          <w:i w:val="0"/>
          <w:iCs w:val="0"/>
          <w:sz w:val="22"/>
          <w:szCs w:val="22"/>
          <w:lang w:val="el-GR" w:eastAsia="el-GR"/>
        </w:rPr>
        <w:t>Επιλέγει</w:t>
      </w:r>
      <w:r w:rsidRPr="00843528">
        <w:rPr>
          <w:i w:val="0"/>
          <w:iCs w:val="0"/>
          <w:sz w:val="22"/>
          <w:szCs w:val="22"/>
          <w:lang w:val="el-GR" w:eastAsia="el-GR"/>
        </w:rPr>
        <w:t xml:space="preserve"> </w:t>
      </w:r>
      <w:r>
        <w:rPr>
          <w:i w:val="0"/>
          <w:iCs w:val="0"/>
          <w:sz w:val="22"/>
          <w:szCs w:val="22"/>
          <w:lang w:val="el-GR" w:eastAsia="el-GR"/>
        </w:rPr>
        <w:t>τα κατάλληλα τεμάχια δικτύου με βάση τις απαιτήσεις των υπηρεσιών.</w:t>
      </w:r>
    </w:p>
    <w:p w14:paraId="089F9393" w14:textId="0ABD71DF" w:rsidR="00843528" w:rsidRDefault="00843528" w:rsidP="00305097">
      <w:pPr>
        <w:pStyle w:val="a8"/>
        <w:numPr>
          <w:ilvl w:val="0"/>
          <w:numId w:val="27"/>
        </w:numPr>
        <w:rPr>
          <w:i w:val="0"/>
          <w:iCs w:val="0"/>
          <w:sz w:val="22"/>
          <w:szCs w:val="22"/>
          <w:lang w:val="el-GR" w:eastAsia="el-GR"/>
        </w:rPr>
      </w:pPr>
      <w:r>
        <w:rPr>
          <w:i w:val="0"/>
          <w:iCs w:val="0"/>
          <w:sz w:val="22"/>
          <w:szCs w:val="22"/>
          <w:lang w:val="el-GR" w:eastAsia="el-GR"/>
        </w:rPr>
        <w:t xml:space="preserve">Λειτουργία </w:t>
      </w:r>
      <w:r>
        <w:rPr>
          <w:i w:val="0"/>
          <w:iCs w:val="0"/>
          <w:sz w:val="22"/>
          <w:szCs w:val="22"/>
          <w:lang w:val="en-US" w:eastAsia="el-GR"/>
        </w:rPr>
        <w:t>Policy</w:t>
      </w:r>
      <w:r w:rsidRPr="00843528">
        <w:rPr>
          <w:i w:val="0"/>
          <w:iCs w:val="0"/>
          <w:sz w:val="22"/>
          <w:szCs w:val="22"/>
          <w:lang w:val="el-GR" w:eastAsia="el-GR"/>
        </w:rPr>
        <w:t xml:space="preserve"> </w:t>
      </w:r>
      <w:r>
        <w:rPr>
          <w:i w:val="0"/>
          <w:iCs w:val="0"/>
          <w:sz w:val="22"/>
          <w:szCs w:val="22"/>
          <w:lang w:val="en-US" w:eastAsia="el-GR"/>
        </w:rPr>
        <w:t>Control</w:t>
      </w:r>
      <w:r w:rsidRPr="00843528">
        <w:rPr>
          <w:i w:val="0"/>
          <w:iCs w:val="0"/>
          <w:sz w:val="22"/>
          <w:szCs w:val="22"/>
          <w:lang w:val="el-GR" w:eastAsia="el-GR"/>
        </w:rPr>
        <w:t xml:space="preserve">: </w:t>
      </w:r>
      <w:r>
        <w:rPr>
          <w:i w:val="0"/>
          <w:iCs w:val="0"/>
          <w:sz w:val="22"/>
          <w:szCs w:val="22"/>
          <w:lang w:val="el-GR" w:eastAsia="el-GR"/>
        </w:rPr>
        <w:t xml:space="preserve">Επιβάλλει τις πολιτικές δικτύου και τις παραμέτρους </w:t>
      </w:r>
      <w:r>
        <w:rPr>
          <w:i w:val="0"/>
          <w:iCs w:val="0"/>
          <w:sz w:val="22"/>
          <w:szCs w:val="22"/>
          <w:lang w:val="en-US" w:eastAsia="el-GR"/>
        </w:rPr>
        <w:t>Quality</w:t>
      </w:r>
      <w:r w:rsidRPr="00843528">
        <w:rPr>
          <w:i w:val="0"/>
          <w:iCs w:val="0"/>
          <w:sz w:val="22"/>
          <w:szCs w:val="22"/>
          <w:lang w:val="el-GR" w:eastAsia="el-GR"/>
        </w:rPr>
        <w:t xml:space="preserve"> </w:t>
      </w:r>
      <w:r>
        <w:rPr>
          <w:i w:val="0"/>
          <w:iCs w:val="0"/>
          <w:sz w:val="22"/>
          <w:szCs w:val="22"/>
          <w:lang w:val="en-US" w:eastAsia="el-GR"/>
        </w:rPr>
        <w:t>of</w:t>
      </w:r>
      <w:r w:rsidRPr="00843528">
        <w:rPr>
          <w:i w:val="0"/>
          <w:iCs w:val="0"/>
          <w:sz w:val="22"/>
          <w:szCs w:val="22"/>
          <w:lang w:val="el-GR" w:eastAsia="el-GR"/>
        </w:rPr>
        <w:t xml:space="preserve"> </w:t>
      </w:r>
      <w:r>
        <w:rPr>
          <w:i w:val="0"/>
          <w:iCs w:val="0"/>
          <w:sz w:val="22"/>
          <w:szCs w:val="22"/>
          <w:lang w:val="en-US" w:eastAsia="el-GR"/>
        </w:rPr>
        <w:t>Service</w:t>
      </w:r>
      <w:r w:rsidRPr="00843528">
        <w:rPr>
          <w:i w:val="0"/>
          <w:iCs w:val="0"/>
          <w:sz w:val="22"/>
          <w:szCs w:val="22"/>
          <w:lang w:val="el-GR" w:eastAsia="el-GR"/>
        </w:rPr>
        <w:t xml:space="preserve">, </w:t>
      </w:r>
      <w:proofErr w:type="spellStart"/>
      <w:r>
        <w:rPr>
          <w:i w:val="0"/>
          <w:iCs w:val="0"/>
          <w:sz w:val="22"/>
          <w:szCs w:val="22"/>
          <w:lang w:val="el-GR" w:eastAsia="el-GR"/>
        </w:rPr>
        <w:t>διασφαλίζοτας</w:t>
      </w:r>
      <w:proofErr w:type="spellEnd"/>
      <w:r w:rsidR="00413546">
        <w:rPr>
          <w:i w:val="0"/>
          <w:iCs w:val="0"/>
          <w:sz w:val="22"/>
          <w:szCs w:val="22"/>
          <w:lang w:val="el-GR" w:eastAsia="el-GR"/>
        </w:rPr>
        <w:t xml:space="preserve"> την ποιότητα υπηρεσιών και την συμμόρφωση στις πολιτικές δικτύου.</w:t>
      </w:r>
    </w:p>
    <w:p w14:paraId="6B93A232" w14:textId="0870BE3E" w:rsidR="00413546" w:rsidRDefault="00413546" w:rsidP="00305097">
      <w:pPr>
        <w:pStyle w:val="a8"/>
        <w:numPr>
          <w:ilvl w:val="0"/>
          <w:numId w:val="27"/>
        </w:numPr>
        <w:rPr>
          <w:i w:val="0"/>
          <w:iCs w:val="0"/>
          <w:sz w:val="22"/>
          <w:szCs w:val="22"/>
          <w:lang w:val="el-GR" w:eastAsia="el-GR"/>
        </w:rPr>
      </w:pPr>
      <w:r>
        <w:rPr>
          <w:i w:val="0"/>
          <w:iCs w:val="0"/>
          <w:sz w:val="22"/>
          <w:szCs w:val="22"/>
          <w:lang w:val="el-GR" w:eastAsia="el-GR"/>
        </w:rPr>
        <w:t>Λειτουργία</w:t>
      </w:r>
      <w:r w:rsidRPr="00413546">
        <w:rPr>
          <w:i w:val="0"/>
          <w:iCs w:val="0"/>
          <w:sz w:val="22"/>
          <w:szCs w:val="22"/>
          <w:lang w:val="el-GR" w:eastAsia="el-GR"/>
        </w:rPr>
        <w:t xml:space="preserve"> </w:t>
      </w:r>
      <w:r>
        <w:rPr>
          <w:i w:val="0"/>
          <w:iCs w:val="0"/>
          <w:sz w:val="22"/>
          <w:szCs w:val="22"/>
          <w:lang w:val="en-US" w:eastAsia="el-GR"/>
        </w:rPr>
        <w:t>Unified</w:t>
      </w:r>
      <w:r w:rsidRPr="00413546">
        <w:rPr>
          <w:i w:val="0"/>
          <w:iCs w:val="0"/>
          <w:sz w:val="22"/>
          <w:szCs w:val="22"/>
          <w:lang w:val="el-GR" w:eastAsia="el-GR"/>
        </w:rPr>
        <w:t xml:space="preserve"> </w:t>
      </w:r>
      <w:r>
        <w:rPr>
          <w:i w:val="0"/>
          <w:iCs w:val="0"/>
          <w:sz w:val="22"/>
          <w:szCs w:val="22"/>
          <w:lang w:val="en-US" w:eastAsia="el-GR"/>
        </w:rPr>
        <w:t>Data</w:t>
      </w:r>
      <w:r w:rsidRPr="00413546">
        <w:rPr>
          <w:i w:val="0"/>
          <w:iCs w:val="0"/>
          <w:sz w:val="22"/>
          <w:szCs w:val="22"/>
          <w:lang w:val="el-GR" w:eastAsia="el-GR"/>
        </w:rPr>
        <w:t xml:space="preserve"> </w:t>
      </w:r>
      <w:r>
        <w:rPr>
          <w:i w:val="0"/>
          <w:iCs w:val="0"/>
          <w:sz w:val="22"/>
          <w:szCs w:val="22"/>
          <w:lang w:val="en-US" w:eastAsia="el-GR"/>
        </w:rPr>
        <w:t>Management</w:t>
      </w:r>
      <w:r w:rsidRPr="00413546">
        <w:rPr>
          <w:i w:val="0"/>
          <w:iCs w:val="0"/>
          <w:sz w:val="22"/>
          <w:szCs w:val="22"/>
          <w:lang w:val="el-GR" w:eastAsia="el-GR"/>
        </w:rPr>
        <w:t xml:space="preserve">: </w:t>
      </w:r>
      <w:r>
        <w:rPr>
          <w:i w:val="0"/>
          <w:iCs w:val="0"/>
          <w:sz w:val="22"/>
          <w:szCs w:val="22"/>
          <w:lang w:val="el-GR" w:eastAsia="el-GR"/>
        </w:rPr>
        <w:t>Αποθηκεύει</w:t>
      </w:r>
      <w:r w:rsidRPr="00413546">
        <w:rPr>
          <w:i w:val="0"/>
          <w:iCs w:val="0"/>
          <w:sz w:val="22"/>
          <w:szCs w:val="22"/>
          <w:lang w:val="el-GR" w:eastAsia="el-GR"/>
        </w:rPr>
        <w:t xml:space="preserve"> </w:t>
      </w:r>
      <w:r>
        <w:rPr>
          <w:i w:val="0"/>
          <w:iCs w:val="0"/>
          <w:sz w:val="22"/>
          <w:szCs w:val="22"/>
          <w:lang w:val="el-GR" w:eastAsia="el-GR"/>
        </w:rPr>
        <w:t>και</w:t>
      </w:r>
      <w:r w:rsidRPr="00413546">
        <w:rPr>
          <w:i w:val="0"/>
          <w:iCs w:val="0"/>
          <w:sz w:val="22"/>
          <w:szCs w:val="22"/>
          <w:lang w:val="el-GR" w:eastAsia="el-GR"/>
        </w:rPr>
        <w:t xml:space="preserve"> </w:t>
      </w:r>
      <w:r>
        <w:rPr>
          <w:i w:val="0"/>
          <w:iCs w:val="0"/>
          <w:sz w:val="22"/>
          <w:szCs w:val="22"/>
          <w:lang w:val="el-GR" w:eastAsia="el-GR"/>
        </w:rPr>
        <w:t xml:space="preserve">διαχειρίζεται τα δεδομένα συνδρομητών, συμπεριλαμβανομένων των πληροφοριών </w:t>
      </w:r>
      <w:proofErr w:type="spellStart"/>
      <w:r>
        <w:rPr>
          <w:i w:val="0"/>
          <w:iCs w:val="0"/>
          <w:sz w:val="22"/>
          <w:szCs w:val="22"/>
          <w:lang w:val="el-GR" w:eastAsia="el-GR"/>
        </w:rPr>
        <w:t>αυθεντικοποίησης</w:t>
      </w:r>
      <w:proofErr w:type="spellEnd"/>
      <w:r>
        <w:rPr>
          <w:i w:val="0"/>
          <w:iCs w:val="0"/>
          <w:sz w:val="22"/>
          <w:szCs w:val="22"/>
          <w:lang w:val="el-GR" w:eastAsia="el-GR"/>
        </w:rPr>
        <w:t xml:space="preserve"> και εξουσιοδότησης.</w:t>
      </w:r>
    </w:p>
    <w:p w14:paraId="552A3E6E" w14:textId="2775D943" w:rsidR="00413546" w:rsidRDefault="00413546" w:rsidP="00305097">
      <w:pPr>
        <w:pStyle w:val="a8"/>
        <w:numPr>
          <w:ilvl w:val="0"/>
          <w:numId w:val="27"/>
        </w:numPr>
        <w:rPr>
          <w:i w:val="0"/>
          <w:iCs w:val="0"/>
          <w:sz w:val="22"/>
          <w:szCs w:val="22"/>
          <w:lang w:val="el-GR" w:eastAsia="el-GR"/>
        </w:rPr>
      </w:pPr>
      <w:r>
        <w:rPr>
          <w:i w:val="0"/>
          <w:iCs w:val="0"/>
          <w:sz w:val="22"/>
          <w:szCs w:val="22"/>
          <w:lang w:val="el-GR" w:eastAsia="el-GR"/>
        </w:rPr>
        <w:t xml:space="preserve">Λειτουργία </w:t>
      </w:r>
      <w:r>
        <w:rPr>
          <w:i w:val="0"/>
          <w:iCs w:val="0"/>
          <w:sz w:val="22"/>
          <w:szCs w:val="22"/>
          <w:lang w:val="en-US" w:eastAsia="el-GR"/>
        </w:rPr>
        <w:t>Network</w:t>
      </w:r>
      <w:r w:rsidRPr="00413546">
        <w:rPr>
          <w:i w:val="0"/>
          <w:iCs w:val="0"/>
          <w:sz w:val="22"/>
          <w:szCs w:val="22"/>
          <w:lang w:val="el-GR" w:eastAsia="el-GR"/>
        </w:rPr>
        <w:t xml:space="preserve"> </w:t>
      </w:r>
      <w:r>
        <w:rPr>
          <w:i w:val="0"/>
          <w:iCs w:val="0"/>
          <w:sz w:val="22"/>
          <w:szCs w:val="22"/>
          <w:lang w:val="en-US" w:eastAsia="el-GR"/>
        </w:rPr>
        <w:t>Exposure</w:t>
      </w:r>
      <w:r w:rsidRPr="00413546">
        <w:rPr>
          <w:i w:val="0"/>
          <w:iCs w:val="0"/>
          <w:sz w:val="22"/>
          <w:szCs w:val="22"/>
          <w:lang w:val="el-GR" w:eastAsia="el-GR"/>
        </w:rPr>
        <w:t xml:space="preserve">: </w:t>
      </w:r>
      <w:r>
        <w:rPr>
          <w:i w:val="0"/>
          <w:iCs w:val="0"/>
          <w:sz w:val="22"/>
          <w:szCs w:val="22"/>
          <w:lang w:val="el-GR" w:eastAsia="el-GR"/>
        </w:rPr>
        <w:t>Επικοινωνεί τις δυνατότητες του δικτύου σε εξωτερικές εφαρμογές και υπηρεσίες, διευκολύνοντας την ενσωμάτωση και την καινοτομία.</w:t>
      </w:r>
    </w:p>
    <w:p w14:paraId="384735EF" w14:textId="63EFFF44" w:rsidR="00413546" w:rsidRDefault="00413546" w:rsidP="00305097">
      <w:pPr>
        <w:pStyle w:val="a8"/>
        <w:numPr>
          <w:ilvl w:val="0"/>
          <w:numId w:val="27"/>
        </w:numPr>
        <w:rPr>
          <w:i w:val="0"/>
          <w:iCs w:val="0"/>
          <w:sz w:val="22"/>
          <w:szCs w:val="22"/>
          <w:lang w:val="el-GR" w:eastAsia="el-GR"/>
        </w:rPr>
      </w:pPr>
      <w:r>
        <w:rPr>
          <w:i w:val="0"/>
          <w:iCs w:val="0"/>
          <w:sz w:val="22"/>
          <w:szCs w:val="22"/>
          <w:lang w:val="el-GR" w:eastAsia="el-GR"/>
        </w:rPr>
        <w:t xml:space="preserve">Λειτουργία </w:t>
      </w:r>
      <w:r>
        <w:rPr>
          <w:i w:val="0"/>
          <w:iCs w:val="0"/>
          <w:sz w:val="22"/>
          <w:szCs w:val="22"/>
          <w:lang w:val="en-US" w:eastAsia="el-GR"/>
        </w:rPr>
        <w:t>Authentication</w:t>
      </w:r>
      <w:r w:rsidRPr="00413546">
        <w:rPr>
          <w:i w:val="0"/>
          <w:iCs w:val="0"/>
          <w:sz w:val="22"/>
          <w:szCs w:val="22"/>
          <w:lang w:val="el-GR" w:eastAsia="el-GR"/>
        </w:rPr>
        <w:t xml:space="preserve"> </w:t>
      </w:r>
      <w:r>
        <w:rPr>
          <w:i w:val="0"/>
          <w:iCs w:val="0"/>
          <w:sz w:val="22"/>
          <w:szCs w:val="22"/>
          <w:lang w:val="en-US" w:eastAsia="el-GR"/>
        </w:rPr>
        <w:t>Server</w:t>
      </w:r>
      <w:r w:rsidRPr="00413546">
        <w:rPr>
          <w:i w:val="0"/>
          <w:iCs w:val="0"/>
          <w:sz w:val="22"/>
          <w:szCs w:val="22"/>
          <w:lang w:val="el-GR" w:eastAsia="el-GR"/>
        </w:rPr>
        <w:t xml:space="preserve">: </w:t>
      </w:r>
      <w:proofErr w:type="spellStart"/>
      <w:r>
        <w:rPr>
          <w:i w:val="0"/>
          <w:iCs w:val="0"/>
          <w:sz w:val="22"/>
          <w:szCs w:val="22"/>
          <w:lang w:val="el-GR" w:eastAsia="el-GR"/>
        </w:rPr>
        <w:t>Αυθεντικοποιεί</w:t>
      </w:r>
      <w:proofErr w:type="spellEnd"/>
      <w:r>
        <w:rPr>
          <w:i w:val="0"/>
          <w:iCs w:val="0"/>
          <w:sz w:val="22"/>
          <w:szCs w:val="22"/>
          <w:lang w:val="el-GR" w:eastAsia="el-GR"/>
        </w:rPr>
        <w:t xml:space="preserve"> τους χρήστες για τις διάφορες υπηρεσίες.</w:t>
      </w:r>
    </w:p>
    <w:p w14:paraId="48B97C1F" w14:textId="6C7B6E8D" w:rsidR="00413546" w:rsidRPr="00413546" w:rsidRDefault="00413546" w:rsidP="00305097">
      <w:pPr>
        <w:pStyle w:val="a8"/>
        <w:numPr>
          <w:ilvl w:val="0"/>
          <w:numId w:val="27"/>
        </w:numPr>
        <w:rPr>
          <w:i w:val="0"/>
          <w:iCs w:val="0"/>
          <w:sz w:val="22"/>
          <w:szCs w:val="22"/>
          <w:lang w:val="el-GR" w:eastAsia="el-GR"/>
        </w:rPr>
      </w:pPr>
      <w:r>
        <w:rPr>
          <w:i w:val="0"/>
          <w:iCs w:val="0"/>
          <w:sz w:val="22"/>
          <w:szCs w:val="22"/>
          <w:lang w:val="el-GR" w:eastAsia="el-GR"/>
        </w:rPr>
        <w:t xml:space="preserve">Λειτουργία </w:t>
      </w:r>
      <w:r>
        <w:rPr>
          <w:i w:val="0"/>
          <w:iCs w:val="0"/>
          <w:sz w:val="22"/>
          <w:szCs w:val="22"/>
          <w:lang w:val="en-US" w:eastAsia="el-GR"/>
        </w:rPr>
        <w:t>Network</w:t>
      </w:r>
      <w:r w:rsidRPr="00413546">
        <w:rPr>
          <w:i w:val="0"/>
          <w:iCs w:val="0"/>
          <w:sz w:val="22"/>
          <w:szCs w:val="22"/>
          <w:lang w:val="el-GR" w:eastAsia="el-GR"/>
        </w:rPr>
        <w:t xml:space="preserve"> </w:t>
      </w:r>
      <w:r>
        <w:rPr>
          <w:i w:val="0"/>
          <w:iCs w:val="0"/>
          <w:sz w:val="22"/>
          <w:szCs w:val="22"/>
          <w:lang w:val="en-US" w:eastAsia="el-GR"/>
        </w:rPr>
        <w:t>Repository</w:t>
      </w:r>
      <w:r w:rsidRPr="00413546">
        <w:rPr>
          <w:i w:val="0"/>
          <w:iCs w:val="0"/>
          <w:sz w:val="22"/>
          <w:szCs w:val="22"/>
          <w:lang w:val="el-GR" w:eastAsia="el-GR"/>
        </w:rPr>
        <w:t xml:space="preserve">: </w:t>
      </w:r>
      <w:r>
        <w:rPr>
          <w:i w:val="0"/>
          <w:iCs w:val="0"/>
          <w:sz w:val="22"/>
          <w:szCs w:val="22"/>
          <w:lang w:val="el-GR" w:eastAsia="el-GR"/>
        </w:rPr>
        <w:t>Αναζητά τις διαθέσιμες υπηρεσίες.</w:t>
      </w:r>
    </w:p>
    <w:p w14:paraId="47465F94" w14:textId="204D3B48" w:rsidR="002E4022" w:rsidRDefault="002E4022" w:rsidP="00413546">
      <w:pPr>
        <w:pStyle w:val="a8"/>
        <w:rPr>
          <w:i w:val="0"/>
          <w:iCs w:val="0"/>
          <w:sz w:val="22"/>
          <w:szCs w:val="22"/>
          <w:lang w:val="el-GR" w:eastAsia="el-GR"/>
        </w:rPr>
      </w:pPr>
    </w:p>
    <w:p w14:paraId="5AA39884" w14:textId="4ACA352E" w:rsidR="00413546" w:rsidRDefault="00413546" w:rsidP="00B34C0B">
      <w:pPr>
        <w:pStyle w:val="a8"/>
        <w:ind w:firstLine="709"/>
        <w:rPr>
          <w:i w:val="0"/>
          <w:iCs w:val="0"/>
          <w:sz w:val="22"/>
          <w:szCs w:val="22"/>
          <w:lang w:val="el-GR" w:eastAsia="el-GR"/>
        </w:rPr>
      </w:pPr>
      <w:r>
        <w:rPr>
          <w:i w:val="0"/>
          <w:iCs w:val="0"/>
          <w:sz w:val="22"/>
          <w:szCs w:val="22"/>
          <w:lang w:val="el-GR" w:eastAsia="el-GR"/>
        </w:rPr>
        <w:t>Το δίκτυο μεταφοράς (</w:t>
      </w:r>
      <w:r>
        <w:rPr>
          <w:i w:val="0"/>
          <w:iCs w:val="0"/>
          <w:sz w:val="22"/>
          <w:szCs w:val="22"/>
          <w:lang w:val="en-US" w:eastAsia="el-GR"/>
        </w:rPr>
        <w:t>Transport</w:t>
      </w:r>
      <w:r w:rsidRPr="00413546">
        <w:rPr>
          <w:i w:val="0"/>
          <w:iCs w:val="0"/>
          <w:sz w:val="22"/>
          <w:szCs w:val="22"/>
          <w:lang w:val="el-GR" w:eastAsia="el-GR"/>
        </w:rPr>
        <w:t xml:space="preserve"> </w:t>
      </w:r>
      <w:r>
        <w:rPr>
          <w:i w:val="0"/>
          <w:iCs w:val="0"/>
          <w:sz w:val="22"/>
          <w:szCs w:val="22"/>
          <w:lang w:val="en-US" w:eastAsia="el-GR"/>
        </w:rPr>
        <w:t>Network</w:t>
      </w:r>
      <w:r w:rsidRPr="00413546">
        <w:rPr>
          <w:i w:val="0"/>
          <w:iCs w:val="0"/>
          <w:sz w:val="22"/>
          <w:szCs w:val="22"/>
          <w:lang w:val="el-GR" w:eastAsia="el-GR"/>
        </w:rPr>
        <w:t xml:space="preserve">) </w:t>
      </w:r>
      <w:r>
        <w:rPr>
          <w:i w:val="0"/>
          <w:iCs w:val="0"/>
          <w:sz w:val="22"/>
          <w:szCs w:val="22"/>
          <w:lang w:val="el-GR" w:eastAsia="el-GR"/>
        </w:rPr>
        <w:t>διασυνδέει τις διάφορες συνιστώσες του 5</w:t>
      </w:r>
      <w:r>
        <w:rPr>
          <w:i w:val="0"/>
          <w:iCs w:val="0"/>
          <w:sz w:val="22"/>
          <w:szCs w:val="22"/>
          <w:lang w:val="en-US" w:eastAsia="el-GR"/>
        </w:rPr>
        <w:t>G</w:t>
      </w:r>
      <w:r w:rsidRPr="00413546">
        <w:rPr>
          <w:i w:val="0"/>
          <w:iCs w:val="0"/>
          <w:sz w:val="22"/>
          <w:szCs w:val="22"/>
          <w:lang w:val="el-GR" w:eastAsia="el-GR"/>
        </w:rPr>
        <w:t xml:space="preserve"> </w:t>
      </w:r>
      <w:r>
        <w:rPr>
          <w:i w:val="0"/>
          <w:iCs w:val="0"/>
          <w:sz w:val="22"/>
          <w:szCs w:val="22"/>
          <w:lang w:val="el-GR" w:eastAsia="el-GR"/>
        </w:rPr>
        <w:t xml:space="preserve">δικτύου διασφαλίζοντας την αποδοτική μεταφορά των δεδομένων. Ειδικότερα, </w:t>
      </w:r>
      <w:r w:rsidR="005B5381">
        <w:rPr>
          <w:i w:val="0"/>
          <w:iCs w:val="0"/>
          <w:sz w:val="22"/>
          <w:szCs w:val="22"/>
          <w:lang w:val="el-GR" w:eastAsia="el-GR"/>
        </w:rPr>
        <w:t xml:space="preserve">το τμήμα </w:t>
      </w:r>
      <w:r w:rsidR="005B5381">
        <w:rPr>
          <w:i w:val="0"/>
          <w:iCs w:val="0"/>
          <w:sz w:val="22"/>
          <w:szCs w:val="22"/>
          <w:lang w:val="en-US" w:eastAsia="el-GR"/>
        </w:rPr>
        <w:t>Backhaul</w:t>
      </w:r>
      <w:r w:rsidR="005B5381" w:rsidRPr="005B5381">
        <w:rPr>
          <w:i w:val="0"/>
          <w:iCs w:val="0"/>
          <w:sz w:val="22"/>
          <w:szCs w:val="22"/>
          <w:lang w:val="el-GR" w:eastAsia="el-GR"/>
        </w:rPr>
        <w:t xml:space="preserve"> </w:t>
      </w:r>
      <w:r w:rsidR="005B5381">
        <w:rPr>
          <w:i w:val="0"/>
          <w:iCs w:val="0"/>
          <w:sz w:val="22"/>
          <w:szCs w:val="22"/>
          <w:lang w:val="el-GR" w:eastAsia="el-GR"/>
        </w:rPr>
        <w:t xml:space="preserve">συνδέει το </w:t>
      </w:r>
      <w:r w:rsidR="005B5381">
        <w:rPr>
          <w:i w:val="0"/>
          <w:iCs w:val="0"/>
          <w:sz w:val="22"/>
          <w:szCs w:val="22"/>
          <w:lang w:val="en-US" w:eastAsia="el-GR"/>
        </w:rPr>
        <w:t>RAN</w:t>
      </w:r>
      <w:r w:rsidR="005B5381" w:rsidRPr="005B5381">
        <w:rPr>
          <w:i w:val="0"/>
          <w:iCs w:val="0"/>
          <w:sz w:val="22"/>
          <w:szCs w:val="22"/>
          <w:lang w:val="el-GR" w:eastAsia="el-GR"/>
        </w:rPr>
        <w:t xml:space="preserve"> </w:t>
      </w:r>
      <w:r w:rsidR="005B5381">
        <w:rPr>
          <w:i w:val="0"/>
          <w:iCs w:val="0"/>
          <w:sz w:val="22"/>
          <w:szCs w:val="22"/>
          <w:lang w:val="el-GR" w:eastAsia="el-GR"/>
        </w:rPr>
        <w:t xml:space="preserve">με τον πυρήνα του δικτύου χρησιμοποιώντας οπτικές </w:t>
      </w:r>
      <w:proofErr w:type="spellStart"/>
      <w:r w:rsidR="005B5381">
        <w:rPr>
          <w:i w:val="0"/>
          <w:iCs w:val="0"/>
          <w:sz w:val="22"/>
          <w:szCs w:val="22"/>
          <w:lang w:val="el-GR" w:eastAsia="el-GR"/>
        </w:rPr>
        <w:t>ινές</w:t>
      </w:r>
      <w:proofErr w:type="spellEnd"/>
      <w:r w:rsidR="005B5381">
        <w:rPr>
          <w:i w:val="0"/>
          <w:iCs w:val="0"/>
          <w:sz w:val="22"/>
          <w:szCs w:val="22"/>
          <w:lang w:val="el-GR" w:eastAsia="el-GR"/>
        </w:rPr>
        <w:t xml:space="preserve"> υψηλής χωρητικότητας. Το τμήμα </w:t>
      </w:r>
      <w:r w:rsidR="005B5381">
        <w:rPr>
          <w:i w:val="0"/>
          <w:iCs w:val="0"/>
          <w:sz w:val="22"/>
          <w:szCs w:val="22"/>
          <w:lang w:val="en-US" w:eastAsia="el-GR"/>
        </w:rPr>
        <w:t>Fronthaul</w:t>
      </w:r>
      <w:r w:rsidR="005B5381" w:rsidRPr="005B5381">
        <w:rPr>
          <w:i w:val="0"/>
          <w:iCs w:val="0"/>
          <w:sz w:val="22"/>
          <w:szCs w:val="22"/>
          <w:lang w:val="el-GR" w:eastAsia="el-GR"/>
        </w:rPr>
        <w:t xml:space="preserve"> </w:t>
      </w:r>
      <w:r w:rsidR="005B5381">
        <w:rPr>
          <w:i w:val="0"/>
          <w:iCs w:val="0"/>
          <w:sz w:val="22"/>
          <w:szCs w:val="22"/>
          <w:lang w:val="el-GR" w:eastAsia="el-GR"/>
        </w:rPr>
        <w:t xml:space="preserve">διασυνδέει κεντρικές μονάδες με απομακρυσμένες διανεμημένες μονάδες που απαιτούν συνδέσεις χαμηλής χρονικής καθυστέρησης. Επίσης το τμήμα </w:t>
      </w:r>
      <w:proofErr w:type="spellStart"/>
      <w:r w:rsidR="005B5381">
        <w:rPr>
          <w:i w:val="0"/>
          <w:iCs w:val="0"/>
          <w:sz w:val="22"/>
          <w:szCs w:val="22"/>
          <w:lang w:val="en-US" w:eastAsia="el-GR"/>
        </w:rPr>
        <w:t>Midhaul</w:t>
      </w:r>
      <w:proofErr w:type="spellEnd"/>
      <w:r w:rsidR="005B5381" w:rsidRPr="005B5381">
        <w:rPr>
          <w:i w:val="0"/>
          <w:iCs w:val="0"/>
          <w:sz w:val="22"/>
          <w:szCs w:val="22"/>
          <w:lang w:val="el-GR" w:eastAsia="el-GR"/>
        </w:rPr>
        <w:t xml:space="preserve"> </w:t>
      </w:r>
      <w:r w:rsidR="005B5381">
        <w:rPr>
          <w:i w:val="0"/>
          <w:iCs w:val="0"/>
          <w:sz w:val="22"/>
          <w:szCs w:val="22"/>
          <w:lang w:val="el-GR" w:eastAsia="el-GR"/>
        </w:rPr>
        <w:t xml:space="preserve">περιλαμβάνει ενδιάμεσες διασυνδέσεις μεταξύ διαφορετικών τμημάτων του δικτύου [1]. </w:t>
      </w:r>
    </w:p>
    <w:p w14:paraId="1FB1AD2B" w14:textId="192AC71D" w:rsidR="00527403" w:rsidRDefault="009B5610" w:rsidP="00B34C0B">
      <w:pPr>
        <w:pStyle w:val="a8"/>
        <w:ind w:firstLine="709"/>
        <w:rPr>
          <w:i w:val="0"/>
          <w:iCs w:val="0"/>
          <w:sz w:val="22"/>
          <w:szCs w:val="22"/>
          <w:lang w:val="el-GR" w:eastAsia="el-GR"/>
        </w:rPr>
      </w:pPr>
      <w:r>
        <w:rPr>
          <w:i w:val="0"/>
          <w:iCs w:val="0"/>
          <w:sz w:val="22"/>
          <w:szCs w:val="22"/>
          <w:lang w:val="el-GR" w:eastAsia="el-GR"/>
        </w:rPr>
        <w:t xml:space="preserve">Οι κόμβοι της νέας </w:t>
      </w:r>
      <w:proofErr w:type="spellStart"/>
      <w:r>
        <w:rPr>
          <w:i w:val="0"/>
          <w:iCs w:val="0"/>
          <w:sz w:val="22"/>
          <w:szCs w:val="22"/>
          <w:lang w:val="el-GR" w:eastAsia="el-GR"/>
        </w:rPr>
        <w:t>ραδιοπρόσβασης</w:t>
      </w:r>
      <w:proofErr w:type="spellEnd"/>
      <w:r>
        <w:rPr>
          <w:i w:val="0"/>
          <w:iCs w:val="0"/>
          <w:sz w:val="22"/>
          <w:szCs w:val="22"/>
          <w:lang w:val="el-GR" w:eastAsia="el-GR"/>
        </w:rPr>
        <w:t xml:space="preserve"> (</w:t>
      </w:r>
      <w:r>
        <w:rPr>
          <w:i w:val="0"/>
          <w:iCs w:val="0"/>
          <w:sz w:val="22"/>
          <w:szCs w:val="22"/>
          <w:lang w:val="en-US" w:eastAsia="el-GR"/>
        </w:rPr>
        <w:t>New</w:t>
      </w:r>
      <w:r w:rsidRPr="009B5610">
        <w:rPr>
          <w:i w:val="0"/>
          <w:iCs w:val="0"/>
          <w:sz w:val="22"/>
          <w:szCs w:val="22"/>
          <w:lang w:val="el-GR" w:eastAsia="el-GR"/>
        </w:rPr>
        <w:t xml:space="preserve"> </w:t>
      </w:r>
      <w:r>
        <w:rPr>
          <w:i w:val="0"/>
          <w:iCs w:val="0"/>
          <w:sz w:val="22"/>
          <w:szCs w:val="22"/>
          <w:lang w:val="en-US" w:eastAsia="el-GR"/>
        </w:rPr>
        <w:t>Radio</w:t>
      </w:r>
      <w:r w:rsidRPr="009B5610">
        <w:rPr>
          <w:i w:val="0"/>
          <w:iCs w:val="0"/>
          <w:sz w:val="22"/>
          <w:szCs w:val="22"/>
          <w:lang w:val="el-GR" w:eastAsia="el-GR"/>
        </w:rPr>
        <w:t xml:space="preserve"> </w:t>
      </w:r>
      <w:r>
        <w:rPr>
          <w:i w:val="0"/>
          <w:iCs w:val="0"/>
          <w:sz w:val="22"/>
          <w:szCs w:val="22"/>
          <w:lang w:val="en-US" w:eastAsia="el-GR"/>
        </w:rPr>
        <w:t>access</w:t>
      </w:r>
      <w:r w:rsidRPr="009B5610">
        <w:rPr>
          <w:i w:val="0"/>
          <w:iCs w:val="0"/>
          <w:sz w:val="22"/>
          <w:szCs w:val="22"/>
          <w:lang w:val="el-GR" w:eastAsia="el-GR"/>
        </w:rPr>
        <w:t xml:space="preserve"> </w:t>
      </w:r>
      <w:r>
        <w:rPr>
          <w:i w:val="0"/>
          <w:iCs w:val="0"/>
          <w:sz w:val="22"/>
          <w:szCs w:val="22"/>
          <w:lang w:val="en-US" w:eastAsia="el-GR"/>
        </w:rPr>
        <w:t>nodes</w:t>
      </w:r>
      <w:r w:rsidRPr="009B5610">
        <w:rPr>
          <w:i w:val="0"/>
          <w:iCs w:val="0"/>
          <w:sz w:val="22"/>
          <w:szCs w:val="22"/>
          <w:lang w:val="el-GR" w:eastAsia="el-GR"/>
        </w:rPr>
        <w:t xml:space="preserve">) </w:t>
      </w:r>
      <w:r>
        <w:rPr>
          <w:i w:val="0"/>
          <w:iCs w:val="0"/>
          <w:sz w:val="22"/>
          <w:szCs w:val="22"/>
          <w:lang w:val="el-GR" w:eastAsia="el-GR"/>
        </w:rPr>
        <w:t>αποτελούν σημαντικό στοιχείο των κινητών τηλεπικοινωνιών 5</w:t>
      </w:r>
      <w:r w:rsidRPr="009B5610">
        <w:rPr>
          <w:i w:val="0"/>
          <w:iCs w:val="0"/>
          <w:sz w:val="22"/>
          <w:szCs w:val="22"/>
          <w:vertAlign w:val="superscript"/>
          <w:lang w:val="el-GR" w:eastAsia="el-GR"/>
        </w:rPr>
        <w:t>ης</w:t>
      </w:r>
      <w:r>
        <w:rPr>
          <w:i w:val="0"/>
          <w:iCs w:val="0"/>
          <w:sz w:val="22"/>
          <w:szCs w:val="22"/>
          <w:lang w:val="el-GR" w:eastAsia="el-GR"/>
        </w:rPr>
        <w:t xml:space="preserve"> γενιάς και συμβάλλουν σε ένα ενισχυμένο </w:t>
      </w:r>
      <w:proofErr w:type="spellStart"/>
      <w:r>
        <w:rPr>
          <w:i w:val="0"/>
          <w:iCs w:val="0"/>
          <w:sz w:val="22"/>
          <w:szCs w:val="22"/>
          <w:lang w:val="el-GR" w:eastAsia="el-GR"/>
        </w:rPr>
        <w:t>ευρυζωνικό</w:t>
      </w:r>
      <w:proofErr w:type="spellEnd"/>
      <w:r>
        <w:rPr>
          <w:i w:val="0"/>
          <w:iCs w:val="0"/>
          <w:sz w:val="22"/>
          <w:szCs w:val="22"/>
          <w:lang w:val="el-GR" w:eastAsia="el-GR"/>
        </w:rPr>
        <w:t xml:space="preserve"> αξιόπιστο δίκτυο χαμηλής χρονικής καθυστέρησης στον αέρα. Αυτοί κόμβοι επικοινωνούν με τον εξοπλισμό χρηστών και τους κόμβους πρόσβασης του σταθμούς βάσης του δικτύου [1].</w:t>
      </w:r>
    </w:p>
    <w:p w14:paraId="226FFE94" w14:textId="309EAF00" w:rsidR="008B39C6" w:rsidRDefault="008B39C6" w:rsidP="00F06996">
      <w:pPr>
        <w:pStyle w:val="a8"/>
        <w:ind w:firstLine="709"/>
        <w:rPr>
          <w:i w:val="0"/>
          <w:iCs w:val="0"/>
          <w:sz w:val="22"/>
          <w:szCs w:val="22"/>
          <w:lang w:val="el-GR" w:eastAsia="el-GR"/>
        </w:rPr>
      </w:pPr>
      <w:r>
        <w:rPr>
          <w:i w:val="0"/>
          <w:iCs w:val="0"/>
          <w:sz w:val="22"/>
          <w:szCs w:val="22"/>
          <w:lang w:val="el-GR" w:eastAsia="el-GR"/>
        </w:rPr>
        <w:t xml:space="preserve">Η τεχνολογία </w:t>
      </w:r>
      <w:r w:rsidRPr="008B39C6">
        <w:rPr>
          <w:i w:val="0"/>
          <w:iCs w:val="0"/>
          <w:sz w:val="22"/>
          <w:szCs w:val="22"/>
          <w:lang w:val="el-GR" w:eastAsia="el-GR"/>
        </w:rPr>
        <w:t>5</w:t>
      </w:r>
      <w:r>
        <w:rPr>
          <w:i w:val="0"/>
          <w:iCs w:val="0"/>
          <w:sz w:val="22"/>
          <w:szCs w:val="22"/>
          <w:lang w:val="en-US" w:eastAsia="el-GR"/>
        </w:rPr>
        <w:t>G</w:t>
      </w:r>
      <w:r w:rsidR="00DB43DF" w:rsidRPr="00DB43DF">
        <w:rPr>
          <w:i w:val="0"/>
          <w:iCs w:val="0"/>
          <w:sz w:val="22"/>
          <w:szCs w:val="22"/>
          <w:lang w:val="el-GR" w:eastAsia="el-GR"/>
        </w:rPr>
        <w:t xml:space="preserve"> </w:t>
      </w:r>
      <w:r>
        <w:rPr>
          <w:i w:val="0"/>
          <w:iCs w:val="0"/>
          <w:sz w:val="22"/>
          <w:szCs w:val="22"/>
          <w:lang w:val="en-US" w:eastAsia="el-GR"/>
        </w:rPr>
        <w:t>Next</w:t>
      </w:r>
      <w:r w:rsidRPr="008B39C6">
        <w:rPr>
          <w:i w:val="0"/>
          <w:iCs w:val="0"/>
          <w:sz w:val="22"/>
          <w:szCs w:val="22"/>
          <w:lang w:val="el-GR" w:eastAsia="el-GR"/>
        </w:rPr>
        <w:t xml:space="preserve"> </w:t>
      </w:r>
      <w:r>
        <w:rPr>
          <w:i w:val="0"/>
          <w:iCs w:val="0"/>
          <w:sz w:val="22"/>
          <w:szCs w:val="22"/>
          <w:lang w:val="en-US" w:eastAsia="el-GR"/>
        </w:rPr>
        <w:t>Generation</w:t>
      </w:r>
      <w:r w:rsidRPr="008B39C6">
        <w:rPr>
          <w:i w:val="0"/>
          <w:iCs w:val="0"/>
          <w:sz w:val="22"/>
          <w:szCs w:val="22"/>
          <w:lang w:val="el-GR" w:eastAsia="el-GR"/>
        </w:rPr>
        <w:t xml:space="preserve"> </w:t>
      </w:r>
      <w:r>
        <w:rPr>
          <w:i w:val="0"/>
          <w:iCs w:val="0"/>
          <w:sz w:val="22"/>
          <w:szCs w:val="22"/>
          <w:lang w:val="en-US" w:eastAsia="el-GR"/>
        </w:rPr>
        <w:t>Radio</w:t>
      </w:r>
      <w:r w:rsidRPr="008B39C6">
        <w:rPr>
          <w:i w:val="0"/>
          <w:iCs w:val="0"/>
          <w:sz w:val="22"/>
          <w:szCs w:val="22"/>
          <w:lang w:val="el-GR" w:eastAsia="el-GR"/>
        </w:rPr>
        <w:t xml:space="preserve"> </w:t>
      </w:r>
      <w:r>
        <w:rPr>
          <w:i w:val="0"/>
          <w:iCs w:val="0"/>
          <w:sz w:val="22"/>
          <w:szCs w:val="22"/>
          <w:lang w:val="en-US" w:eastAsia="el-GR"/>
        </w:rPr>
        <w:t>Access</w:t>
      </w:r>
      <w:r w:rsidRPr="008B39C6">
        <w:rPr>
          <w:i w:val="0"/>
          <w:iCs w:val="0"/>
          <w:sz w:val="22"/>
          <w:szCs w:val="22"/>
          <w:lang w:val="el-GR" w:eastAsia="el-GR"/>
        </w:rPr>
        <w:t xml:space="preserve"> </w:t>
      </w:r>
      <w:r>
        <w:rPr>
          <w:i w:val="0"/>
          <w:iCs w:val="0"/>
          <w:sz w:val="22"/>
          <w:szCs w:val="22"/>
          <w:lang w:val="en-US" w:eastAsia="el-GR"/>
        </w:rPr>
        <w:t>Network</w:t>
      </w:r>
      <w:r w:rsidR="00DB43DF" w:rsidRPr="00DB43DF">
        <w:rPr>
          <w:i w:val="0"/>
          <w:iCs w:val="0"/>
          <w:sz w:val="22"/>
          <w:szCs w:val="22"/>
          <w:lang w:val="el-GR" w:eastAsia="el-GR"/>
        </w:rPr>
        <w:t xml:space="preserve"> (</w:t>
      </w:r>
      <w:r w:rsidR="00DB43DF">
        <w:rPr>
          <w:i w:val="0"/>
          <w:iCs w:val="0"/>
          <w:sz w:val="22"/>
          <w:szCs w:val="22"/>
          <w:lang w:val="en-US" w:eastAsia="el-GR"/>
        </w:rPr>
        <w:t>NG</w:t>
      </w:r>
      <w:r w:rsidR="00DB43DF" w:rsidRPr="00DB43DF">
        <w:rPr>
          <w:i w:val="0"/>
          <w:iCs w:val="0"/>
          <w:sz w:val="22"/>
          <w:szCs w:val="22"/>
          <w:lang w:val="el-GR" w:eastAsia="el-GR"/>
        </w:rPr>
        <w:t xml:space="preserve"> </w:t>
      </w:r>
      <w:r w:rsidR="00DB43DF">
        <w:rPr>
          <w:i w:val="0"/>
          <w:iCs w:val="0"/>
          <w:sz w:val="22"/>
          <w:szCs w:val="22"/>
          <w:lang w:val="el-GR" w:eastAsia="el-GR"/>
        </w:rPr>
        <w:t>–</w:t>
      </w:r>
      <w:r w:rsidR="00DB43DF" w:rsidRPr="00DB43DF">
        <w:rPr>
          <w:i w:val="0"/>
          <w:iCs w:val="0"/>
          <w:sz w:val="22"/>
          <w:szCs w:val="22"/>
          <w:lang w:val="el-GR" w:eastAsia="el-GR"/>
        </w:rPr>
        <w:t xml:space="preserve"> </w:t>
      </w:r>
      <w:r w:rsidR="00DB43DF">
        <w:rPr>
          <w:i w:val="0"/>
          <w:iCs w:val="0"/>
          <w:sz w:val="22"/>
          <w:szCs w:val="22"/>
          <w:lang w:val="en-US" w:eastAsia="el-GR"/>
        </w:rPr>
        <w:t>RAN</w:t>
      </w:r>
      <w:r w:rsidR="00DB43DF" w:rsidRPr="00DB43DF">
        <w:rPr>
          <w:i w:val="0"/>
          <w:iCs w:val="0"/>
          <w:sz w:val="22"/>
          <w:szCs w:val="22"/>
          <w:lang w:val="el-GR" w:eastAsia="el-GR"/>
        </w:rPr>
        <w:t>)</w:t>
      </w:r>
      <w:r w:rsidRPr="008B39C6">
        <w:rPr>
          <w:i w:val="0"/>
          <w:iCs w:val="0"/>
          <w:sz w:val="22"/>
          <w:szCs w:val="22"/>
          <w:lang w:val="el-GR" w:eastAsia="el-GR"/>
        </w:rPr>
        <w:t xml:space="preserve"> </w:t>
      </w:r>
      <w:r>
        <w:rPr>
          <w:i w:val="0"/>
          <w:iCs w:val="0"/>
          <w:sz w:val="22"/>
          <w:szCs w:val="22"/>
          <w:lang w:val="el-GR" w:eastAsia="el-GR"/>
        </w:rPr>
        <w:t xml:space="preserve">μπορεί να έχει ένα κόμβο </w:t>
      </w:r>
      <w:proofErr w:type="spellStart"/>
      <w:r>
        <w:rPr>
          <w:i w:val="0"/>
          <w:iCs w:val="0"/>
          <w:sz w:val="22"/>
          <w:szCs w:val="22"/>
          <w:lang w:val="en-US" w:eastAsia="el-GR"/>
        </w:rPr>
        <w:t>gNB</w:t>
      </w:r>
      <w:proofErr w:type="spellEnd"/>
      <w:r w:rsidRPr="008B39C6">
        <w:rPr>
          <w:i w:val="0"/>
          <w:iCs w:val="0"/>
          <w:sz w:val="22"/>
          <w:szCs w:val="22"/>
          <w:lang w:val="el-GR" w:eastAsia="el-GR"/>
        </w:rPr>
        <w:t xml:space="preserve"> </w:t>
      </w:r>
      <w:r>
        <w:rPr>
          <w:i w:val="0"/>
          <w:iCs w:val="0"/>
          <w:sz w:val="22"/>
          <w:szCs w:val="22"/>
          <w:lang w:val="el-GR" w:eastAsia="el-GR"/>
        </w:rPr>
        <w:t xml:space="preserve">ή </w:t>
      </w:r>
      <w:r>
        <w:rPr>
          <w:i w:val="0"/>
          <w:iCs w:val="0"/>
          <w:sz w:val="22"/>
          <w:szCs w:val="22"/>
          <w:lang w:val="en-US" w:eastAsia="el-GR"/>
        </w:rPr>
        <w:t>ng</w:t>
      </w:r>
      <w:r w:rsidRPr="008B39C6">
        <w:rPr>
          <w:i w:val="0"/>
          <w:iCs w:val="0"/>
          <w:sz w:val="22"/>
          <w:szCs w:val="22"/>
          <w:lang w:val="el-GR" w:eastAsia="el-GR"/>
        </w:rPr>
        <w:t>-</w:t>
      </w:r>
      <w:proofErr w:type="spellStart"/>
      <w:r>
        <w:rPr>
          <w:i w:val="0"/>
          <w:iCs w:val="0"/>
          <w:sz w:val="22"/>
          <w:szCs w:val="22"/>
          <w:lang w:val="en-US" w:eastAsia="el-GR"/>
        </w:rPr>
        <w:t>eNB</w:t>
      </w:r>
      <w:proofErr w:type="spellEnd"/>
      <w:r w:rsidRPr="008B39C6">
        <w:rPr>
          <w:i w:val="0"/>
          <w:iCs w:val="0"/>
          <w:sz w:val="22"/>
          <w:szCs w:val="22"/>
          <w:lang w:val="el-GR" w:eastAsia="el-GR"/>
        </w:rPr>
        <w:t xml:space="preserve">. </w:t>
      </w:r>
      <w:r>
        <w:rPr>
          <w:i w:val="0"/>
          <w:iCs w:val="0"/>
          <w:sz w:val="22"/>
          <w:szCs w:val="22"/>
          <w:lang w:val="el-GR" w:eastAsia="el-GR"/>
        </w:rPr>
        <w:t xml:space="preserve">Ο κόμβος </w:t>
      </w:r>
      <w:r>
        <w:rPr>
          <w:i w:val="0"/>
          <w:iCs w:val="0"/>
          <w:sz w:val="22"/>
          <w:szCs w:val="22"/>
          <w:lang w:val="en-US" w:eastAsia="el-GR"/>
        </w:rPr>
        <w:t>ng</w:t>
      </w:r>
      <w:r w:rsidRPr="008B39C6">
        <w:rPr>
          <w:i w:val="0"/>
          <w:iCs w:val="0"/>
          <w:sz w:val="22"/>
          <w:szCs w:val="22"/>
          <w:lang w:val="el-GR" w:eastAsia="el-GR"/>
        </w:rPr>
        <w:t>-</w:t>
      </w:r>
      <w:proofErr w:type="spellStart"/>
      <w:r>
        <w:rPr>
          <w:i w:val="0"/>
          <w:iCs w:val="0"/>
          <w:sz w:val="22"/>
          <w:szCs w:val="22"/>
          <w:lang w:val="en-US" w:eastAsia="el-GR"/>
        </w:rPr>
        <w:t>eNB</w:t>
      </w:r>
      <w:proofErr w:type="spellEnd"/>
      <w:r w:rsidRPr="008B39C6">
        <w:rPr>
          <w:i w:val="0"/>
          <w:iCs w:val="0"/>
          <w:sz w:val="22"/>
          <w:szCs w:val="22"/>
          <w:lang w:val="el-GR" w:eastAsia="el-GR"/>
        </w:rPr>
        <w:t xml:space="preserve"> </w:t>
      </w:r>
      <w:r>
        <w:rPr>
          <w:i w:val="0"/>
          <w:iCs w:val="0"/>
          <w:sz w:val="22"/>
          <w:szCs w:val="22"/>
          <w:lang w:val="el-GR" w:eastAsia="el-GR"/>
        </w:rPr>
        <w:t>είναι μία ενισχυμένη έκδοση του κόμβου 4</w:t>
      </w:r>
      <w:r>
        <w:rPr>
          <w:i w:val="0"/>
          <w:iCs w:val="0"/>
          <w:sz w:val="22"/>
          <w:szCs w:val="22"/>
          <w:lang w:val="en-US" w:eastAsia="el-GR"/>
        </w:rPr>
        <w:t>G</w:t>
      </w:r>
      <w:r w:rsidRPr="008B39C6">
        <w:rPr>
          <w:i w:val="0"/>
          <w:iCs w:val="0"/>
          <w:sz w:val="22"/>
          <w:szCs w:val="22"/>
          <w:lang w:val="el-GR" w:eastAsia="el-GR"/>
        </w:rPr>
        <w:t xml:space="preserve"> </w:t>
      </w:r>
      <w:proofErr w:type="spellStart"/>
      <w:r>
        <w:rPr>
          <w:i w:val="0"/>
          <w:iCs w:val="0"/>
          <w:sz w:val="22"/>
          <w:szCs w:val="22"/>
          <w:lang w:val="en-US" w:eastAsia="el-GR"/>
        </w:rPr>
        <w:t>eNodeB</w:t>
      </w:r>
      <w:proofErr w:type="spellEnd"/>
      <w:r w:rsidRPr="008B39C6">
        <w:rPr>
          <w:i w:val="0"/>
          <w:iCs w:val="0"/>
          <w:sz w:val="22"/>
          <w:szCs w:val="22"/>
          <w:lang w:val="el-GR" w:eastAsia="el-GR"/>
        </w:rPr>
        <w:t xml:space="preserve">. </w:t>
      </w:r>
      <w:r>
        <w:rPr>
          <w:i w:val="0"/>
          <w:iCs w:val="0"/>
          <w:sz w:val="22"/>
          <w:szCs w:val="22"/>
          <w:lang w:val="el-GR" w:eastAsia="el-GR"/>
        </w:rPr>
        <w:t xml:space="preserve">Ο κόμβος </w:t>
      </w:r>
      <w:r w:rsidRPr="008B39C6">
        <w:rPr>
          <w:i w:val="0"/>
          <w:iCs w:val="0"/>
          <w:sz w:val="22"/>
          <w:szCs w:val="22"/>
          <w:lang w:val="el-GR" w:eastAsia="el-GR"/>
        </w:rPr>
        <w:t>5</w:t>
      </w:r>
      <w:r>
        <w:rPr>
          <w:i w:val="0"/>
          <w:iCs w:val="0"/>
          <w:sz w:val="22"/>
          <w:szCs w:val="22"/>
          <w:lang w:val="en-US" w:eastAsia="el-GR"/>
        </w:rPr>
        <w:t>G</w:t>
      </w:r>
      <w:r w:rsidRPr="008B39C6">
        <w:rPr>
          <w:i w:val="0"/>
          <w:iCs w:val="0"/>
          <w:sz w:val="22"/>
          <w:szCs w:val="22"/>
          <w:lang w:val="el-GR" w:eastAsia="el-GR"/>
        </w:rPr>
        <w:t xml:space="preserve"> – </w:t>
      </w:r>
      <w:r>
        <w:rPr>
          <w:i w:val="0"/>
          <w:iCs w:val="0"/>
          <w:sz w:val="22"/>
          <w:szCs w:val="22"/>
          <w:lang w:val="en-US" w:eastAsia="el-GR"/>
        </w:rPr>
        <w:t>RAN</w:t>
      </w:r>
      <w:r w:rsidRPr="008B39C6">
        <w:rPr>
          <w:i w:val="0"/>
          <w:iCs w:val="0"/>
          <w:sz w:val="22"/>
          <w:szCs w:val="22"/>
          <w:lang w:val="el-GR" w:eastAsia="el-GR"/>
        </w:rPr>
        <w:t xml:space="preserve"> </w:t>
      </w:r>
      <w:r>
        <w:rPr>
          <w:i w:val="0"/>
          <w:iCs w:val="0"/>
          <w:sz w:val="22"/>
          <w:szCs w:val="22"/>
          <w:lang w:val="el-GR" w:eastAsia="el-GR"/>
        </w:rPr>
        <w:t xml:space="preserve">χρησιμοποιεί νέες </w:t>
      </w:r>
      <w:proofErr w:type="spellStart"/>
      <w:r>
        <w:rPr>
          <w:i w:val="0"/>
          <w:iCs w:val="0"/>
          <w:sz w:val="22"/>
          <w:szCs w:val="22"/>
          <w:lang w:val="el-GR" w:eastAsia="el-GR"/>
        </w:rPr>
        <w:t>διεπαφές</w:t>
      </w:r>
      <w:proofErr w:type="spellEnd"/>
      <w:r>
        <w:rPr>
          <w:i w:val="0"/>
          <w:iCs w:val="0"/>
          <w:sz w:val="22"/>
          <w:szCs w:val="22"/>
          <w:lang w:val="el-GR" w:eastAsia="el-GR"/>
        </w:rPr>
        <w:t xml:space="preserve"> για τον πυρήνα 5</w:t>
      </w:r>
      <w:r>
        <w:rPr>
          <w:i w:val="0"/>
          <w:iCs w:val="0"/>
          <w:sz w:val="22"/>
          <w:szCs w:val="22"/>
          <w:lang w:val="en-US" w:eastAsia="el-GR"/>
        </w:rPr>
        <w:t>G</w:t>
      </w:r>
      <w:r w:rsidRPr="008B39C6">
        <w:rPr>
          <w:i w:val="0"/>
          <w:iCs w:val="0"/>
          <w:sz w:val="22"/>
          <w:szCs w:val="22"/>
          <w:lang w:val="el-GR" w:eastAsia="el-GR"/>
        </w:rPr>
        <w:t xml:space="preserve"> </w:t>
      </w:r>
      <w:r>
        <w:rPr>
          <w:i w:val="0"/>
          <w:iCs w:val="0"/>
          <w:sz w:val="22"/>
          <w:szCs w:val="22"/>
          <w:lang w:val="el-GR" w:eastAsia="el-GR"/>
        </w:rPr>
        <w:t xml:space="preserve">ενώ χρησιμοποιεί διαφορετικές </w:t>
      </w:r>
      <w:proofErr w:type="spellStart"/>
      <w:r>
        <w:rPr>
          <w:i w:val="0"/>
          <w:iCs w:val="0"/>
          <w:sz w:val="22"/>
          <w:szCs w:val="22"/>
          <w:lang w:val="el-GR" w:eastAsia="el-GR"/>
        </w:rPr>
        <w:t>ραδιοεπαφές</w:t>
      </w:r>
      <w:proofErr w:type="spellEnd"/>
      <w:r>
        <w:rPr>
          <w:i w:val="0"/>
          <w:iCs w:val="0"/>
          <w:sz w:val="22"/>
          <w:szCs w:val="22"/>
          <w:lang w:val="el-GR" w:eastAsia="el-GR"/>
        </w:rPr>
        <w:t xml:space="preserve"> για τον εξοπλισμό χρηστών. Η </w:t>
      </w:r>
      <w:proofErr w:type="spellStart"/>
      <w:r>
        <w:rPr>
          <w:i w:val="0"/>
          <w:iCs w:val="0"/>
          <w:sz w:val="22"/>
          <w:szCs w:val="22"/>
          <w:lang w:val="el-GR" w:eastAsia="el-GR"/>
        </w:rPr>
        <w:t>διεπαφή</w:t>
      </w:r>
      <w:proofErr w:type="spellEnd"/>
      <w:r>
        <w:rPr>
          <w:i w:val="0"/>
          <w:iCs w:val="0"/>
          <w:sz w:val="22"/>
          <w:szCs w:val="22"/>
          <w:lang w:val="el-GR" w:eastAsia="el-GR"/>
        </w:rPr>
        <w:t xml:space="preserve"> εξοπλισμού χρηστών και </w:t>
      </w:r>
      <w:r>
        <w:rPr>
          <w:i w:val="0"/>
          <w:iCs w:val="0"/>
          <w:sz w:val="22"/>
          <w:szCs w:val="22"/>
          <w:lang w:val="en-US" w:eastAsia="el-GR"/>
        </w:rPr>
        <w:t>NG</w:t>
      </w:r>
      <w:r w:rsidRPr="008B39C6">
        <w:rPr>
          <w:i w:val="0"/>
          <w:iCs w:val="0"/>
          <w:sz w:val="22"/>
          <w:szCs w:val="22"/>
          <w:lang w:val="el-GR" w:eastAsia="el-GR"/>
        </w:rPr>
        <w:t xml:space="preserve"> – </w:t>
      </w:r>
      <w:r>
        <w:rPr>
          <w:i w:val="0"/>
          <w:iCs w:val="0"/>
          <w:sz w:val="22"/>
          <w:szCs w:val="22"/>
          <w:lang w:val="en-US" w:eastAsia="el-GR"/>
        </w:rPr>
        <w:t>RAN</w:t>
      </w:r>
      <w:r w:rsidRPr="008B39C6">
        <w:rPr>
          <w:i w:val="0"/>
          <w:iCs w:val="0"/>
          <w:sz w:val="22"/>
          <w:szCs w:val="22"/>
          <w:lang w:val="el-GR" w:eastAsia="el-GR"/>
        </w:rPr>
        <w:t xml:space="preserve"> </w:t>
      </w:r>
      <w:r>
        <w:rPr>
          <w:i w:val="0"/>
          <w:iCs w:val="0"/>
          <w:sz w:val="22"/>
          <w:szCs w:val="22"/>
          <w:lang w:val="el-GR" w:eastAsia="el-GR"/>
        </w:rPr>
        <w:t>ορίζει το μονοπάτι επικοινωνίας ραδιοσυχνοτήτων μεταξύ της συσκευής 5</w:t>
      </w:r>
      <w:r>
        <w:rPr>
          <w:i w:val="0"/>
          <w:iCs w:val="0"/>
          <w:sz w:val="22"/>
          <w:szCs w:val="22"/>
          <w:lang w:val="en-US" w:eastAsia="el-GR"/>
        </w:rPr>
        <w:t>G</w:t>
      </w:r>
      <w:r w:rsidRPr="008B39C6">
        <w:rPr>
          <w:i w:val="0"/>
          <w:iCs w:val="0"/>
          <w:sz w:val="22"/>
          <w:szCs w:val="22"/>
          <w:lang w:val="el-GR" w:eastAsia="el-GR"/>
        </w:rPr>
        <w:t xml:space="preserve"> </w:t>
      </w:r>
      <w:r>
        <w:rPr>
          <w:i w:val="0"/>
          <w:iCs w:val="0"/>
          <w:sz w:val="22"/>
          <w:szCs w:val="22"/>
          <w:lang w:val="el-GR" w:eastAsia="el-GR"/>
        </w:rPr>
        <w:t>και του σταθμού βάσης [1]. Όταν μία συσκευή 5</w:t>
      </w:r>
      <w:r>
        <w:rPr>
          <w:i w:val="0"/>
          <w:iCs w:val="0"/>
          <w:sz w:val="22"/>
          <w:szCs w:val="22"/>
          <w:lang w:val="en-US" w:eastAsia="el-GR"/>
        </w:rPr>
        <w:t>G</w:t>
      </w:r>
      <w:r w:rsidRPr="008B39C6">
        <w:rPr>
          <w:i w:val="0"/>
          <w:iCs w:val="0"/>
          <w:sz w:val="22"/>
          <w:szCs w:val="22"/>
          <w:lang w:val="el-GR" w:eastAsia="el-GR"/>
        </w:rPr>
        <w:t xml:space="preserve"> </w:t>
      </w:r>
      <w:r>
        <w:rPr>
          <w:i w:val="0"/>
          <w:iCs w:val="0"/>
          <w:sz w:val="22"/>
          <w:szCs w:val="22"/>
          <w:lang w:val="el-GR" w:eastAsia="el-GR"/>
        </w:rPr>
        <w:t xml:space="preserve">κινείται, οι σταθμοί βάσης αλλάζουν με βάση την ισχύ του σήματος και άλλα κριτήρια, διαδικασία που ονομάζεται </w:t>
      </w:r>
      <w:r>
        <w:rPr>
          <w:i w:val="0"/>
          <w:iCs w:val="0"/>
          <w:sz w:val="22"/>
          <w:szCs w:val="22"/>
          <w:lang w:val="en-US" w:eastAsia="el-GR"/>
        </w:rPr>
        <w:t>handover</w:t>
      </w:r>
      <w:r w:rsidRPr="008B39C6">
        <w:rPr>
          <w:i w:val="0"/>
          <w:iCs w:val="0"/>
          <w:sz w:val="22"/>
          <w:szCs w:val="22"/>
          <w:lang w:val="el-GR" w:eastAsia="el-GR"/>
        </w:rPr>
        <w:t xml:space="preserve">. </w:t>
      </w:r>
      <w:r>
        <w:rPr>
          <w:i w:val="0"/>
          <w:iCs w:val="0"/>
          <w:sz w:val="22"/>
          <w:szCs w:val="22"/>
          <w:lang w:val="el-GR" w:eastAsia="el-GR"/>
        </w:rPr>
        <w:t xml:space="preserve">Τόσο ο εξοπλισμός χρηστών και ο σταθμός βάσης χρησιμοποιούν δέσμες ακτινοβολίας, σε αντίθεση με την ισοτροπική ακτινοβολία που χρησιμοποιείται στην τεχνολογία </w:t>
      </w:r>
      <w:r>
        <w:rPr>
          <w:i w:val="0"/>
          <w:iCs w:val="0"/>
          <w:sz w:val="22"/>
          <w:szCs w:val="22"/>
          <w:lang w:val="en-US" w:eastAsia="el-GR"/>
        </w:rPr>
        <w:t>LTE</w:t>
      </w:r>
      <w:r w:rsidRPr="008B39C6">
        <w:rPr>
          <w:i w:val="0"/>
          <w:iCs w:val="0"/>
          <w:sz w:val="22"/>
          <w:szCs w:val="22"/>
          <w:lang w:val="el-GR" w:eastAsia="el-GR"/>
        </w:rPr>
        <w:t xml:space="preserve">. </w:t>
      </w:r>
      <w:r>
        <w:rPr>
          <w:i w:val="0"/>
          <w:iCs w:val="0"/>
          <w:sz w:val="22"/>
          <w:szCs w:val="22"/>
          <w:lang w:val="el-GR" w:eastAsia="el-GR"/>
        </w:rPr>
        <w:t xml:space="preserve">Αυτές οι δέσμες ακτινοβολίας εξαρτώνται από το φάσμα συχνοτήτων και τον αριθμό των </w:t>
      </w:r>
      <w:r>
        <w:rPr>
          <w:i w:val="0"/>
          <w:iCs w:val="0"/>
          <w:sz w:val="22"/>
          <w:szCs w:val="22"/>
          <w:lang w:val="en-US" w:eastAsia="el-GR"/>
        </w:rPr>
        <w:t>Tx</w:t>
      </w:r>
      <w:r w:rsidRPr="008B39C6">
        <w:rPr>
          <w:i w:val="0"/>
          <w:iCs w:val="0"/>
          <w:sz w:val="22"/>
          <w:szCs w:val="22"/>
          <w:lang w:val="el-GR" w:eastAsia="el-GR"/>
        </w:rPr>
        <w:t>/</w:t>
      </w:r>
      <w:r>
        <w:rPr>
          <w:i w:val="0"/>
          <w:iCs w:val="0"/>
          <w:sz w:val="22"/>
          <w:szCs w:val="22"/>
          <w:lang w:val="en-US" w:eastAsia="el-GR"/>
        </w:rPr>
        <w:t>Rx</w:t>
      </w:r>
      <w:r w:rsidRPr="008B39C6">
        <w:rPr>
          <w:i w:val="0"/>
          <w:iCs w:val="0"/>
          <w:sz w:val="22"/>
          <w:szCs w:val="22"/>
          <w:lang w:val="el-GR" w:eastAsia="el-GR"/>
        </w:rPr>
        <w:t xml:space="preserve"> </w:t>
      </w:r>
      <w:r>
        <w:rPr>
          <w:i w:val="0"/>
          <w:iCs w:val="0"/>
          <w:sz w:val="22"/>
          <w:szCs w:val="22"/>
          <w:lang w:val="el-GR" w:eastAsia="el-GR"/>
        </w:rPr>
        <w:t>κεραιών στον εξοπλισμό χρηστών και στην πλευρά του σταθμού βάσης</w:t>
      </w:r>
      <w:r w:rsidR="00A34A9D">
        <w:rPr>
          <w:i w:val="0"/>
          <w:iCs w:val="0"/>
          <w:sz w:val="22"/>
          <w:szCs w:val="22"/>
          <w:lang w:val="el-GR" w:eastAsia="el-GR"/>
        </w:rPr>
        <w:t xml:space="preserve"> [1]</w:t>
      </w:r>
      <w:r>
        <w:rPr>
          <w:i w:val="0"/>
          <w:iCs w:val="0"/>
          <w:sz w:val="22"/>
          <w:szCs w:val="22"/>
          <w:lang w:val="el-GR" w:eastAsia="el-GR"/>
        </w:rPr>
        <w:t xml:space="preserve">. </w:t>
      </w:r>
    </w:p>
    <w:p w14:paraId="2003ED86" w14:textId="2257F112" w:rsidR="00F06996" w:rsidRDefault="00F06996" w:rsidP="00F06996">
      <w:pPr>
        <w:pStyle w:val="a8"/>
        <w:ind w:firstLine="709"/>
        <w:rPr>
          <w:i w:val="0"/>
          <w:iCs w:val="0"/>
          <w:sz w:val="22"/>
          <w:szCs w:val="22"/>
          <w:lang w:val="el-GR" w:eastAsia="el-GR"/>
        </w:rPr>
      </w:pPr>
      <w:r>
        <w:rPr>
          <w:i w:val="0"/>
          <w:iCs w:val="0"/>
          <w:sz w:val="22"/>
          <w:szCs w:val="22"/>
          <w:lang w:val="el-GR" w:eastAsia="el-GR"/>
        </w:rPr>
        <w:lastRenderedPageBreak/>
        <w:t xml:space="preserve">Η αρχιτεκτονική </w:t>
      </w:r>
      <w:r w:rsidR="00A34A9D">
        <w:rPr>
          <w:i w:val="0"/>
          <w:iCs w:val="0"/>
          <w:sz w:val="22"/>
          <w:szCs w:val="22"/>
          <w:lang w:val="en-US" w:eastAsia="el-GR"/>
        </w:rPr>
        <w:t>RAN</w:t>
      </w:r>
      <w:r w:rsidR="00A34A9D" w:rsidRPr="00A34A9D">
        <w:rPr>
          <w:i w:val="0"/>
          <w:iCs w:val="0"/>
          <w:sz w:val="22"/>
          <w:szCs w:val="22"/>
          <w:lang w:val="el-GR" w:eastAsia="el-GR"/>
        </w:rPr>
        <w:t xml:space="preserve"> </w:t>
      </w:r>
      <w:r>
        <w:rPr>
          <w:i w:val="0"/>
          <w:iCs w:val="0"/>
          <w:sz w:val="22"/>
          <w:szCs w:val="22"/>
          <w:lang w:val="el-GR" w:eastAsia="el-GR"/>
        </w:rPr>
        <w:t xml:space="preserve">έχει εξελιχθεί ως μία ασύρματη τεχνολογία </w:t>
      </w:r>
      <w:r w:rsidR="00A34A9D">
        <w:rPr>
          <w:i w:val="0"/>
          <w:iCs w:val="0"/>
          <w:sz w:val="22"/>
          <w:szCs w:val="22"/>
          <w:lang w:val="el-GR" w:eastAsia="el-GR"/>
        </w:rPr>
        <w:t xml:space="preserve">στο πεδίο του </w:t>
      </w:r>
      <w:r w:rsidR="00A34A9D" w:rsidRPr="00A34A9D">
        <w:rPr>
          <w:i w:val="0"/>
          <w:iCs w:val="0"/>
          <w:sz w:val="22"/>
          <w:szCs w:val="22"/>
          <w:lang w:val="el-GR" w:eastAsia="el-GR"/>
        </w:rPr>
        <w:t>5</w:t>
      </w:r>
      <w:r w:rsidR="00A34A9D">
        <w:rPr>
          <w:i w:val="0"/>
          <w:iCs w:val="0"/>
          <w:sz w:val="22"/>
          <w:szCs w:val="22"/>
          <w:lang w:val="en-US" w:eastAsia="el-GR"/>
        </w:rPr>
        <w:t>G</w:t>
      </w:r>
      <w:r w:rsidR="00A34A9D" w:rsidRPr="00A34A9D">
        <w:rPr>
          <w:i w:val="0"/>
          <w:iCs w:val="0"/>
          <w:sz w:val="22"/>
          <w:szCs w:val="22"/>
          <w:lang w:val="el-GR" w:eastAsia="el-GR"/>
        </w:rPr>
        <w:t xml:space="preserve"> </w:t>
      </w:r>
      <w:r w:rsidR="00A34A9D">
        <w:rPr>
          <w:i w:val="0"/>
          <w:iCs w:val="0"/>
          <w:sz w:val="22"/>
          <w:szCs w:val="22"/>
          <w:lang w:val="en-US" w:eastAsia="el-GR"/>
        </w:rPr>
        <w:t>NR</w:t>
      </w:r>
      <w:r w:rsidR="00A34A9D" w:rsidRPr="00A34A9D">
        <w:rPr>
          <w:i w:val="0"/>
          <w:iCs w:val="0"/>
          <w:sz w:val="22"/>
          <w:szCs w:val="22"/>
          <w:lang w:val="el-GR" w:eastAsia="el-GR"/>
        </w:rPr>
        <w:t xml:space="preserve">. </w:t>
      </w:r>
      <w:r w:rsidR="00A34A9D">
        <w:rPr>
          <w:i w:val="0"/>
          <w:iCs w:val="0"/>
          <w:sz w:val="22"/>
          <w:szCs w:val="22"/>
          <w:lang w:val="el-GR" w:eastAsia="el-GR"/>
        </w:rPr>
        <w:t xml:space="preserve">Η τεχνολογία </w:t>
      </w:r>
      <w:r w:rsidR="00A34A9D">
        <w:rPr>
          <w:i w:val="0"/>
          <w:iCs w:val="0"/>
          <w:sz w:val="22"/>
          <w:szCs w:val="22"/>
          <w:lang w:val="en-US" w:eastAsia="el-GR"/>
        </w:rPr>
        <w:t>NG</w:t>
      </w:r>
      <w:r w:rsidR="00A34A9D" w:rsidRPr="00A34A9D">
        <w:rPr>
          <w:i w:val="0"/>
          <w:iCs w:val="0"/>
          <w:sz w:val="22"/>
          <w:szCs w:val="22"/>
          <w:lang w:val="el-GR" w:eastAsia="el-GR"/>
        </w:rPr>
        <w:t xml:space="preserve"> – </w:t>
      </w:r>
      <w:r w:rsidR="00A34A9D">
        <w:rPr>
          <w:i w:val="0"/>
          <w:iCs w:val="0"/>
          <w:sz w:val="22"/>
          <w:szCs w:val="22"/>
          <w:lang w:val="en-US" w:eastAsia="el-GR"/>
        </w:rPr>
        <w:t>RAN</w:t>
      </w:r>
      <w:r w:rsidR="00A34A9D" w:rsidRPr="00A34A9D">
        <w:rPr>
          <w:i w:val="0"/>
          <w:iCs w:val="0"/>
          <w:sz w:val="22"/>
          <w:szCs w:val="22"/>
          <w:lang w:val="el-GR" w:eastAsia="el-GR"/>
        </w:rPr>
        <w:t xml:space="preserve"> </w:t>
      </w:r>
      <w:r w:rsidR="00A34A9D">
        <w:rPr>
          <w:i w:val="0"/>
          <w:iCs w:val="0"/>
          <w:sz w:val="22"/>
          <w:szCs w:val="22"/>
          <w:lang w:val="el-GR" w:eastAsia="el-GR"/>
        </w:rPr>
        <w:t>είναι υπεύθυνη για</w:t>
      </w:r>
      <w:r w:rsidR="00A34A9D" w:rsidRPr="00A34A9D">
        <w:rPr>
          <w:i w:val="0"/>
          <w:iCs w:val="0"/>
          <w:sz w:val="22"/>
          <w:szCs w:val="22"/>
          <w:lang w:val="el-GR" w:eastAsia="el-GR"/>
        </w:rPr>
        <w:t xml:space="preserve"> </w:t>
      </w:r>
      <w:r w:rsidR="00A34A9D">
        <w:rPr>
          <w:i w:val="0"/>
          <w:iCs w:val="0"/>
          <w:sz w:val="22"/>
          <w:szCs w:val="22"/>
          <w:lang w:val="el-GR" w:eastAsia="el-GR"/>
        </w:rPr>
        <w:t>διάφορες λειτουργίες όπως είναι η επεξεργασία σήματος στο κατώτερο επίπεδο και η επεξεργασία πακέτων στο ανώτερο επίπεδο. Οι οντότητες της δημιουργίας σημάτων και της μετ</w:t>
      </w:r>
      <w:r w:rsidR="008E1806">
        <w:rPr>
          <w:i w:val="0"/>
          <w:iCs w:val="0"/>
          <w:sz w:val="22"/>
          <w:szCs w:val="22"/>
          <w:lang w:val="el-GR" w:eastAsia="el-GR"/>
        </w:rPr>
        <w:t>άδοσης</w:t>
      </w:r>
      <w:r w:rsidR="00A34A9D">
        <w:rPr>
          <w:i w:val="0"/>
          <w:iCs w:val="0"/>
          <w:sz w:val="22"/>
          <w:szCs w:val="22"/>
          <w:lang w:val="el-GR" w:eastAsia="el-GR"/>
        </w:rPr>
        <w:t xml:space="preserve"> δεδομένων διαχωρίζονται λογικά στην </w:t>
      </w:r>
      <w:r w:rsidR="00A34A9D">
        <w:rPr>
          <w:i w:val="0"/>
          <w:iCs w:val="0"/>
          <w:sz w:val="22"/>
          <w:szCs w:val="22"/>
          <w:lang w:val="en-US" w:eastAsia="el-GR"/>
        </w:rPr>
        <w:t>NG</w:t>
      </w:r>
      <w:r w:rsidR="00A34A9D" w:rsidRPr="00A34A9D">
        <w:rPr>
          <w:i w:val="0"/>
          <w:iCs w:val="0"/>
          <w:sz w:val="22"/>
          <w:szCs w:val="22"/>
          <w:lang w:val="el-GR" w:eastAsia="el-GR"/>
        </w:rPr>
        <w:t xml:space="preserve"> </w:t>
      </w:r>
      <w:r w:rsidR="00A34A9D">
        <w:rPr>
          <w:i w:val="0"/>
          <w:iCs w:val="0"/>
          <w:sz w:val="22"/>
          <w:szCs w:val="22"/>
          <w:lang w:val="el-GR" w:eastAsia="el-GR"/>
        </w:rPr>
        <w:t>–</w:t>
      </w:r>
      <w:r w:rsidR="00A34A9D" w:rsidRPr="00A34A9D">
        <w:rPr>
          <w:i w:val="0"/>
          <w:iCs w:val="0"/>
          <w:sz w:val="22"/>
          <w:szCs w:val="22"/>
          <w:lang w:val="el-GR" w:eastAsia="el-GR"/>
        </w:rPr>
        <w:t xml:space="preserve"> </w:t>
      </w:r>
      <w:r w:rsidR="00A34A9D">
        <w:rPr>
          <w:i w:val="0"/>
          <w:iCs w:val="0"/>
          <w:sz w:val="22"/>
          <w:szCs w:val="22"/>
          <w:lang w:val="en-US" w:eastAsia="el-GR"/>
        </w:rPr>
        <w:t>RAN</w:t>
      </w:r>
      <w:r w:rsidR="00A34A9D" w:rsidRPr="00A34A9D">
        <w:rPr>
          <w:i w:val="0"/>
          <w:iCs w:val="0"/>
          <w:sz w:val="22"/>
          <w:szCs w:val="22"/>
          <w:lang w:val="el-GR" w:eastAsia="el-GR"/>
        </w:rPr>
        <w:t xml:space="preserve"> </w:t>
      </w:r>
      <w:r w:rsidR="00A34A9D">
        <w:rPr>
          <w:i w:val="0"/>
          <w:iCs w:val="0"/>
          <w:sz w:val="22"/>
          <w:szCs w:val="22"/>
          <w:lang w:val="el-GR" w:eastAsia="el-GR"/>
        </w:rPr>
        <w:t xml:space="preserve">και αναφέρονται ως επίπεδα ελέγχου και χρήστη αντίστοιχα [1]. Οι κόμβοι της αρχιτεκτονικής </w:t>
      </w:r>
      <w:r w:rsidR="00A34A9D">
        <w:rPr>
          <w:i w:val="0"/>
          <w:iCs w:val="0"/>
          <w:sz w:val="22"/>
          <w:szCs w:val="22"/>
          <w:lang w:val="en-US" w:eastAsia="el-GR"/>
        </w:rPr>
        <w:t>RAN</w:t>
      </w:r>
      <w:r w:rsidR="00A34A9D" w:rsidRPr="00A34A9D">
        <w:rPr>
          <w:i w:val="0"/>
          <w:iCs w:val="0"/>
          <w:sz w:val="22"/>
          <w:szCs w:val="22"/>
          <w:lang w:val="el-GR" w:eastAsia="el-GR"/>
        </w:rPr>
        <w:t xml:space="preserve"> </w:t>
      </w:r>
      <w:r w:rsidR="00A34A9D">
        <w:rPr>
          <w:i w:val="0"/>
          <w:iCs w:val="0"/>
          <w:sz w:val="22"/>
          <w:szCs w:val="22"/>
          <w:lang w:val="el-GR" w:eastAsia="el-GR"/>
        </w:rPr>
        <w:t>αναπτύσσονται με βάση την απόδοση του φάσματος συχνοτήτων και τις απαιτήσεις απόδοσης του δικτύου.</w:t>
      </w:r>
    </w:p>
    <w:p w14:paraId="7ADF4525" w14:textId="13DE30A4" w:rsidR="00D52ACB" w:rsidRDefault="00B100A5" w:rsidP="00D52ACB">
      <w:pPr>
        <w:pStyle w:val="a8"/>
        <w:ind w:firstLine="709"/>
        <w:rPr>
          <w:i w:val="0"/>
          <w:iCs w:val="0"/>
          <w:sz w:val="22"/>
          <w:szCs w:val="22"/>
          <w:lang w:val="el-GR" w:eastAsia="el-GR"/>
        </w:rPr>
      </w:pPr>
      <w:r>
        <w:rPr>
          <w:i w:val="0"/>
          <w:iCs w:val="0"/>
          <w:sz w:val="22"/>
          <w:szCs w:val="22"/>
          <w:lang w:val="el-GR" w:eastAsia="el-GR"/>
        </w:rPr>
        <w:t xml:space="preserve">Ο πυρήνας </w:t>
      </w:r>
      <w:r w:rsidRPr="00B100A5">
        <w:rPr>
          <w:i w:val="0"/>
          <w:iCs w:val="0"/>
          <w:sz w:val="22"/>
          <w:szCs w:val="22"/>
          <w:lang w:val="el-GR" w:eastAsia="el-GR"/>
        </w:rPr>
        <w:t>5</w:t>
      </w:r>
      <w:r>
        <w:rPr>
          <w:i w:val="0"/>
          <w:iCs w:val="0"/>
          <w:sz w:val="22"/>
          <w:szCs w:val="22"/>
          <w:lang w:val="en-US" w:eastAsia="el-GR"/>
        </w:rPr>
        <w:t>G</w:t>
      </w:r>
      <w:r w:rsidRPr="00B100A5">
        <w:rPr>
          <w:i w:val="0"/>
          <w:iCs w:val="0"/>
          <w:sz w:val="22"/>
          <w:szCs w:val="22"/>
          <w:lang w:val="el-GR" w:eastAsia="el-GR"/>
        </w:rPr>
        <w:t xml:space="preserve"> </w:t>
      </w:r>
      <w:r>
        <w:rPr>
          <w:i w:val="0"/>
          <w:iCs w:val="0"/>
          <w:sz w:val="22"/>
          <w:szCs w:val="22"/>
          <w:lang w:val="el-GR" w:eastAsia="el-GR"/>
        </w:rPr>
        <w:t xml:space="preserve">είναι η </w:t>
      </w:r>
      <w:r w:rsidR="006B14D6">
        <w:rPr>
          <w:i w:val="0"/>
          <w:iCs w:val="0"/>
          <w:sz w:val="22"/>
          <w:szCs w:val="22"/>
          <w:lang w:val="el-GR" w:eastAsia="el-GR"/>
        </w:rPr>
        <w:t>ραχοκοκαλιά</w:t>
      </w:r>
      <w:r>
        <w:rPr>
          <w:i w:val="0"/>
          <w:iCs w:val="0"/>
          <w:sz w:val="22"/>
          <w:szCs w:val="22"/>
          <w:lang w:val="el-GR" w:eastAsia="el-GR"/>
        </w:rPr>
        <w:t xml:space="preserve"> του </w:t>
      </w:r>
      <w:r>
        <w:rPr>
          <w:i w:val="0"/>
          <w:iCs w:val="0"/>
          <w:sz w:val="22"/>
          <w:szCs w:val="22"/>
          <w:lang w:val="en-US" w:eastAsia="el-GR"/>
        </w:rPr>
        <w:t>end</w:t>
      </w:r>
      <w:r w:rsidRPr="00B100A5">
        <w:rPr>
          <w:i w:val="0"/>
          <w:iCs w:val="0"/>
          <w:sz w:val="22"/>
          <w:szCs w:val="22"/>
          <w:lang w:val="el-GR" w:eastAsia="el-GR"/>
        </w:rPr>
        <w:t>-</w:t>
      </w:r>
      <w:r>
        <w:rPr>
          <w:i w:val="0"/>
          <w:iCs w:val="0"/>
          <w:sz w:val="22"/>
          <w:szCs w:val="22"/>
          <w:lang w:val="en-US" w:eastAsia="el-GR"/>
        </w:rPr>
        <w:t>to</w:t>
      </w:r>
      <w:r w:rsidRPr="00B100A5">
        <w:rPr>
          <w:i w:val="0"/>
          <w:iCs w:val="0"/>
          <w:sz w:val="22"/>
          <w:szCs w:val="22"/>
          <w:lang w:val="el-GR" w:eastAsia="el-GR"/>
        </w:rPr>
        <w:t>-</w:t>
      </w:r>
      <w:r>
        <w:rPr>
          <w:i w:val="0"/>
          <w:iCs w:val="0"/>
          <w:sz w:val="22"/>
          <w:szCs w:val="22"/>
          <w:lang w:val="en-US" w:eastAsia="el-GR"/>
        </w:rPr>
        <w:t>end</w:t>
      </w:r>
      <w:r w:rsidRPr="00B100A5">
        <w:rPr>
          <w:i w:val="0"/>
          <w:iCs w:val="0"/>
          <w:sz w:val="22"/>
          <w:szCs w:val="22"/>
          <w:lang w:val="el-GR" w:eastAsia="el-GR"/>
        </w:rPr>
        <w:t xml:space="preserve"> 5</w:t>
      </w:r>
      <w:r>
        <w:rPr>
          <w:i w:val="0"/>
          <w:iCs w:val="0"/>
          <w:sz w:val="22"/>
          <w:szCs w:val="22"/>
          <w:lang w:val="en-US" w:eastAsia="el-GR"/>
        </w:rPr>
        <w:t>G</w:t>
      </w:r>
      <w:r w:rsidRPr="00B100A5">
        <w:rPr>
          <w:i w:val="0"/>
          <w:iCs w:val="0"/>
          <w:sz w:val="22"/>
          <w:szCs w:val="22"/>
          <w:lang w:val="el-GR" w:eastAsia="el-GR"/>
        </w:rPr>
        <w:t xml:space="preserve"> </w:t>
      </w:r>
      <w:r>
        <w:rPr>
          <w:i w:val="0"/>
          <w:iCs w:val="0"/>
          <w:sz w:val="22"/>
          <w:szCs w:val="22"/>
          <w:lang w:val="el-GR" w:eastAsia="el-GR"/>
        </w:rPr>
        <w:t xml:space="preserve">δικτύου και προσφέρει μία ποικιλία υπηρεσιών στους χρήστες οι οποίοι είναι διασυνδεδεμένοι μέσω του δικτύου πρόσβασης. Σύμφωνα με το πρότυπο </w:t>
      </w:r>
      <w:r w:rsidRPr="00B100A5">
        <w:rPr>
          <w:i w:val="0"/>
          <w:iCs w:val="0"/>
          <w:sz w:val="22"/>
          <w:szCs w:val="22"/>
          <w:lang w:val="el-GR" w:eastAsia="el-GR"/>
        </w:rPr>
        <w:t>3</w:t>
      </w:r>
      <w:r>
        <w:rPr>
          <w:i w:val="0"/>
          <w:iCs w:val="0"/>
          <w:sz w:val="22"/>
          <w:szCs w:val="22"/>
          <w:lang w:val="en-US" w:eastAsia="el-GR"/>
        </w:rPr>
        <w:t>GPP</w:t>
      </w:r>
      <w:r w:rsidRPr="00B100A5">
        <w:rPr>
          <w:i w:val="0"/>
          <w:iCs w:val="0"/>
          <w:sz w:val="22"/>
          <w:szCs w:val="22"/>
          <w:lang w:val="el-GR" w:eastAsia="el-GR"/>
        </w:rPr>
        <w:t xml:space="preserve"> </w:t>
      </w:r>
      <w:r>
        <w:rPr>
          <w:i w:val="0"/>
          <w:iCs w:val="0"/>
          <w:sz w:val="22"/>
          <w:szCs w:val="22"/>
          <w:lang w:val="el-GR" w:eastAsia="el-GR"/>
        </w:rPr>
        <w:t>ο πυρήνας 5</w:t>
      </w:r>
      <w:r>
        <w:rPr>
          <w:i w:val="0"/>
          <w:iCs w:val="0"/>
          <w:sz w:val="22"/>
          <w:szCs w:val="22"/>
          <w:lang w:val="en-US" w:eastAsia="el-GR"/>
        </w:rPr>
        <w:t>G</w:t>
      </w:r>
      <w:r w:rsidRPr="00B100A5">
        <w:rPr>
          <w:i w:val="0"/>
          <w:iCs w:val="0"/>
          <w:sz w:val="22"/>
          <w:szCs w:val="22"/>
          <w:lang w:val="el-GR" w:eastAsia="el-GR"/>
        </w:rPr>
        <w:t xml:space="preserve"> </w:t>
      </w:r>
      <w:r>
        <w:rPr>
          <w:i w:val="0"/>
          <w:iCs w:val="0"/>
          <w:sz w:val="22"/>
          <w:szCs w:val="22"/>
          <w:lang w:val="el-GR" w:eastAsia="el-GR"/>
        </w:rPr>
        <w:t xml:space="preserve">χρησιμοποιεί μία αρχιτεκτονική </w:t>
      </w:r>
      <w:r>
        <w:rPr>
          <w:i w:val="0"/>
          <w:iCs w:val="0"/>
          <w:sz w:val="22"/>
          <w:szCs w:val="22"/>
          <w:lang w:val="en-US" w:eastAsia="el-GR"/>
        </w:rPr>
        <w:t>Cloud</w:t>
      </w:r>
      <w:r w:rsidRPr="00B100A5">
        <w:rPr>
          <w:i w:val="0"/>
          <w:iCs w:val="0"/>
          <w:sz w:val="22"/>
          <w:szCs w:val="22"/>
          <w:lang w:val="el-GR" w:eastAsia="el-GR"/>
        </w:rPr>
        <w:t xml:space="preserve"> </w:t>
      </w:r>
      <w:r>
        <w:rPr>
          <w:i w:val="0"/>
          <w:iCs w:val="0"/>
          <w:sz w:val="22"/>
          <w:szCs w:val="22"/>
          <w:lang w:val="el-GR" w:eastAsia="el-GR"/>
        </w:rPr>
        <w:t xml:space="preserve">βασισμένη στην υπηρεσία για όλες τις </w:t>
      </w:r>
      <w:r w:rsidRPr="00B100A5">
        <w:rPr>
          <w:i w:val="0"/>
          <w:iCs w:val="0"/>
          <w:sz w:val="22"/>
          <w:szCs w:val="22"/>
          <w:lang w:val="el-GR" w:eastAsia="el-GR"/>
        </w:rPr>
        <w:t>5</w:t>
      </w:r>
      <w:r>
        <w:rPr>
          <w:i w:val="0"/>
          <w:iCs w:val="0"/>
          <w:sz w:val="22"/>
          <w:szCs w:val="22"/>
          <w:lang w:val="en-US" w:eastAsia="el-GR"/>
        </w:rPr>
        <w:t>G</w:t>
      </w:r>
      <w:r w:rsidRPr="00B100A5">
        <w:rPr>
          <w:i w:val="0"/>
          <w:iCs w:val="0"/>
          <w:sz w:val="22"/>
          <w:szCs w:val="22"/>
          <w:lang w:val="el-GR" w:eastAsia="el-GR"/>
        </w:rPr>
        <w:t xml:space="preserve"> </w:t>
      </w:r>
      <w:r>
        <w:rPr>
          <w:i w:val="0"/>
          <w:iCs w:val="0"/>
          <w:sz w:val="22"/>
          <w:szCs w:val="22"/>
          <w:lang w:val="el-GR" w:eastAsia="el-GR"/>
        </w:rPr>
        <w:t>λειτουργίες</w:t>
      </w:r>
      <w:r w:rsidRPr="00B100A5">
        <w:rPr>
          <w:i w:val="0"/>
          <w:iCs w:val="0"/>
          <w:sz w:val="22"/>
          <w:szCs w:val="22"/>
          <w:lang w:val="el-GR" w:eastAsia="el-GR"/>
        </w:rPr>
        <w:t xml:space="preserve"> </w:t>
      </w:r>
      <w:r>
        <w:rPr>
          <w:i w:val="0"/>
          <w:iCs w:val="0"/>
          <w:sz w:val="22"/>
          <w:szCs w:val="22"/>
          <w:lang w:val="el-GR" w:eastAsia="el-GR"/>
        </w:rPr>
        <w:t>και διαδικασίες συμπεριλαμβανομέν</w:t>
      </w:r>
      <w:r w:rsidR="005F4B77">
        <w:rPr>
          <w:i w:val="0"/>
          <w:iCs w:val="0"/>
          <w:sz w:val="22"/>
          <w:szCs w:val="22"/>
          <w:lang w:val="el-GR" w:eastAsia="el-GR"/>
        </w:rPr>
        <w:t>ων</w:t>
      </w:r>
      <w:r>
        <w:rPr>
          <w:i w:val="0"/>
          <w:iCs w:val="0"/>
          <w:sz w:val="22"/>
          <w:szCs w:val="22"/>
          <w:lang w:val="el-GR" w:eastAsia="el-GR"/>
        </w:rPr>
        <w:t xml:space="preserve"> της διαχείρισης και του ελέγχου </w:t>
      </w:r>
      <w:r w:rsidR="005F4B77">
        <w:rPr>
          <w:i w:val="0"/>
          <w:iCs w:val="0"/>
          <w:sz w:val="22"/>
          <w:szCs w:val="22"/>
          <w:lang w:val="el-GR" w:eastAsia="el-GR"/>
        </w:rPr>
        <w:t xml:space="preserve">των </w:t>
      </w:r>
      <w:r w:rsidR="005F4B77">
        <w:rPr>
          <w:i w:val="0"/>
          <w:iCs w:val="0"/>
          <w:sz w:val="22"/>
          <w:szCs w:val="22"/>
          <w:lang w:val="en-US" w:eastAsia="el-GR"/>
        </w:rPr>
        <w:t>sessions</w:t>
      </w:r>
      <w:r w:rsidR="005F4B77" w:rsidRPr="005F4B77">
        <w:rPr>
          <w:i w:val="0"/>
          <w:iCs w:val="0"/>
          <w:sz w:val="22"/>
          <w:szCs w:val="22"/>
          <w:lang w:val="el-GR" w:eastAsia="el-GR"/>
        </w:rPr>
        <w:t xml:space="preserve"> </w:t>
      </w:r>
      <w:r w:rsidR="005F4B77">
        <w:rPr>
          <w:i w:val="0"/>
          <w:iCs w:val="0"/>
          <w:sz w:val="22"/>
          <w:szCs w:val="22"/>
          <w:lang w:val="el-GR" w:eastAsia="el-GR"/>
        </w:rPr>
        <w:t>των χρηστών και της κίνησης των δεδομένων. Ο 5</w:t>
      </w:r>
      <w:r w:rsidR="005F4B77">
        <w:rPr>
          <w:i w:val="0"/>
          <w:iCs w:val="0"/>
          <w:sz w:val="22"/>
          <w:szCs w:val="22"/>
          <w:lang w:val="en-US" w:eastAsia="el-GR"/>
        </w:rPr>
        <w:t>G</w:t>
      </w:r>
      <w:r w:rsidR="005F4B77" w:rsidRPr="005F4B77">
        <w:rPr>
          <w:i w:val="0"/>
          <w:iCs w:val="0"/>
          <w:sz w:val="22"/>
          <w:szCs w:val="22"/>
          <w:lang w:val="el-GR" w:eastAsia="el-GR"/>
        </w:rPr>
        <w:t xml:space="preserve"> </w:t>
      </w:r>
      <w:r w:rsidR="005F4B77">
        <w:rPr>
          <w:i w:val="0"/>
          <w:iCs w:val="0"/>
          <w:sz w:val="22"/>
          <w:szCs w:val="22"/>
          <w:lang w:val="el-GR" w:eastAsia="el-GR"/>
        </w:rPr>
        <w:t xml:space="preserve">πυρήνας του δικτύου αποτελείται τόσο από τις συνιστώσες του επιπέδου ελέγχου όσο και από τις συνιστώσες του επιπέδου χρήστη [1]. </w:t>
      </w:r>
      <w:r>
        <w:rPr>
          <w:i w:val="0"/>
          <w:iCs w:val="0"/>
          <w:sz w:val="22"/>
          <w:szCs w:val="22"/>
          <w:lang w:val="el-GR" w:eastAsia="el-GR"/>
        </w:rPr>
        <w:t xml:space="preserve"> </w:t>
      </w:r>
    </w:p>
    <w:p w14:paraId="5BE03B8B" w14:textId="07E968DF" w:rsidR="00D52ACB" w:rsidRDefault="00D52ACB" w:rsidP="00D52ACB">
      <w:pPr>
        <w:pStyle w:val="2"/>
        <w:tabs>
          <w:tab w:val="clear" w:pos="576"/>
          <w:tab w:val="num" w:pos="709"/>
        </w:tabs>
        <w:ind w:left="709" w:hanging="709"/>
      </w:pPr>
      <w:bookmarkStart w:id="20" w:name="_Toc177045611"/>
      <w:r>
        <w:t xml:space="preserve">Ασφάλεια </w:t>
      </w:r>
      <w:r>
        <w:rPr>
          <w:lang w:val="en-US"/>
        </w:rPr>
        <w:t xml:space="preserve">5G </w:t>
      </w:r>
      <w:r>
        <w:t>δικτύου</w:t>
      </w:r>
      <w:bookmarkEnd w:id="20"/>
    </w:p>
    <w:p w14:paraId="2068EE0F" w14:textId="4B17448F" w:rsidR="00D52ACB" w:rsidRPr="00B32DCA" w:rsidRDefault="00EF3F30" w:rsidP="00EF3F30">
      <w:pPr>
        <w:ind w:firstLine="709"/>
        <w:rPr>
          <w:sz w:val="22"/>
          <w:szCs w:val="22"/>
          <w:lang w:val="el-GR"/>
        </w:rPr>
      </w:pPr>
      <w:r>
        <w:rPr>
          <w:sz w:val="22"/>
          <w:szCs w:val="22"/>
          <w:lang w:val="el-GR"/>
        </w:rPr>
        <w:t>Η παραδοσιακή ασφάλεια των ασύρματων δικτύων επικεντρώνεται στα ανώτερα επίπεδα (</w:t>
      </w:r>
      <w:r>
        <w:rPr>
          <w:sz w:val="22"/>
          <w:szCs w:val="22"/>
          <w:lang w:val="en-US"/>
        </w:rPr>
        <w:t>Application</w:t>
      </w:r>
      <w:r w:rsidRPr="00EF3F30">
        <w:rPr>
          <w:sz w:val="22"/>
          <w:szCs w:val="22"/>
          <w:lang w:val="el-GR"/>
        </w:rPr>
        <w:t xml:space="preserve"> </w:t>
      </w:r>
      <w:r>
        <w:rPr>
          <w:sz w:val="22"/>
          <w:szCs w:val="22"/>
          <w:lang w:val="en-US"/>
        </w:rPr>
        <w:t>Layer</w:t>
      </w:r>
      <w:r w:rsidRPr="00EF3F30">
        <w:rPr>
          <w:sz w:val="22"/>
          <w:szCs w:val="22"/>
          <w:lang w:val="el-GR"/>
        </w:rPr>
        <w:t xml:space="preserve">, </w:t>
      </w:r>
      <w:r>
        <w:rPr>
          <w:sz w:val="22"/>
          <w:szCs w:val="22"/>
          <w:lang w:val="en-US"/>
        </w:rPr>
        <w:t>Presentation</w:t>
      </w:r>
      <w:r w:rsidRPr="00EF3F30">
        <w:rPr>
          <w:sz w:val="22"/>
          <w:szCs w:val="22"/>
          <w:lang w:val="el-GR"/>
        </w:rPr>
        <w:t xml:space="preserve"> </w:t>
      </w:r>
      <w:r>
        <w:rPr>
          <w:sz w:val="22"/>
          <w:szCs w:val="22"/>
          <w:lang w:val="en-US"/>
        </w:rPr>
        <w:t>Layer</w:t>
      </w:r>
      <w:r w:rsidRPr="00EF3F30">
        <w:rPr>
          <w:sz w:val="22"/>
          <w:szCs w:val="22"/>
          <w:lang w:val="el-GR"/>
        </w:rPr>
        <w:t xml:space="preserve">, </w:t>
      </w:r>
      <w:r>
        <w:rPr>
          <w:sz w:val="22"/>
          <w:szCs w:val="22"/>
          <w:lang w:val="en-US"/>
        </w:rPr>
        <w:t>Session</w:t>
      </w:r>
      <w:r w:rsidRPr="00EF3F30">
        <w:rPr>
          <w:sz w:val="22"/>
          <w:szCs w:val="22"/>
          <w:lang w:val="el-GR"/>
        </w:rPr>
        <w:t xml:space="preserve"> </w:t>
      </w:r>
      <w:r>
        <w:rPr>
          <w:sz w:val="22"/>
          <w:szCs w:val="22"/>
          <w:lang w:val="en-US"/>
        </w:rPr>
        <w:t>Layer</w:t>
      </w:r>
      <w:r w:rsidRPr="00EF3F30">
        <w:rPr>
          <w:sz w:val="22"/>
          <w:szCs w:val="22"/>
          <w:lang w:val="el-GR"/>
        </w:rPr>
        <w:t>)</w:t>
      </w:r>
      <w:r>
        <w:rPr>
          <w:sz w:val="22"/>
          <w:szCs w:val="22"/>
          <w:lang w:val="el-GR"/>
        </w:rPr>
        <w:t xml:space="preserve"> του ασύρματου δικτύου όπου βρίσκεται το </w:t>
      </w:r>
      <w:r>
        <w:rPr>
          <w:sz w:val="22"/>
          <w:szCs w:val="22"/>
          <w:lang w:val="en-US"/>
        </w:rPr>
        <w:t>cloud</w:t>
      </w:r>
      <w:r w:rsidRPr="00EF3F30">
        <w:rPr>
          <w:sz w:val="22"/>
          <w:szCs w:val="22"/>
          <w:lang w:val="el-GR"/>
        </w:rPr>
        <w:t xml:space="preserve">, </w:t>
      </w:r>
      <w:r>
        <w:rPr>
          <w:sz w:val="22"/>
          <w:szCs w:val="22"/>
          <w:lang w:val="el-GR"/>
        </w:rPr>
        <w:t xml:space="preserve">το τερματικό και οι εφαρμογές. Για την ασφάλεια του δικτύου </w:t>
      </w:r>
      <w:r w:rsidRPr="00EF3F30">
        <w:rPr>
          <w:sz w:val="22"/>
          <w:szCs w:val="22"/>
          <w:lang w:val="el-GR"/>
        </w:rPr>
        <w:t>5</w:t>
      </w:r>
      <w:r>
        <w:rPr>
          <w:sz w:val="22"/>
          <w:szCs w:val="22"/>
          <w:lang w:val="en-US"/>
        </w:rPr>
        <w:t>G</w:t>
      </w:r>
      <w:r w:rsidRPr="00EF3F30">
        <w:rPr>
          <w:sz w:val="22"/>
          <w:szCs w:val="22"/>
          <w:lang w:val="el-GR"/>
        </w:rPr>
        <w:t xml:space="preserve"> </w:t>
      </w:r>
      <w:r>
        <w:rPr>
          <w:sz w:val="22"/>
          <w:szCs w:val="22"/>
          <w:lang w:val="el-GR"/>
        </w:rPr>
        <w:t>απαιτείται η ασφάλεια της πληροφορίας να επεκταθεί σε επιπλέον επίπεδα (</w:t>
      </w:r>
      <w:r>
        <w:rPr>
          <w:sz w:val="22"/>
          <w:szCs w:val="22"/>
          <w:lang w:val="en-US"/>
        </w:rPr>
        <w:t>Transport</w:t>
      </w:r>
      <w:r w:rsidRPr="00EF3F30">
        <w:rPr>
          <w:sz w:val="22"/>
          <w:szCs w:val="22"/>
          <w:lang w:val="el-GR"/>
        </w:rPr>
        <w:t xml:space="preserve"> </w:t>
      </w:r>
      <w:r>
        <w:rPr>
          <w:sz w:val="22"/>
          <w:szCs w:val="22"/>
          <w:lang w:val="en-US"/>
        </w:rPr>
        <w:t>Layer</w:t>
      </w:r>
      <w:r w:rsidRPr="00EF3F30">
        <w:rPr>
          <w:sz w:val="22"/>
          <w:szCs w:val="22"/>
          <w:lang w:val="el-GR"/>
        </w:rPr>
        <w:t xml:space="preserve">, </w:t>
      </w:r>
      <w:r>
        <w:rPr>
          <w:sz w:val="22"/>
          <w:szCs w:val="22"/>
          <w:lang w:val="en-US"/>
        </w:rPr>
        <w:t>Network</w:t>
      </w:r>
      <w:r w:rsidRPr="00EF3F30">
        <w:rPr>
          <w:sz w:val="22"/>
          <w:szCs w:val="22"/>
          <w:lang w:val="el-GR"/>
        </w:rPr>
        <w:t xml:space="preserve"> </w:t>
      </w:r>
      <w:r>
        <w:rPr>
          <w:sz w:val="22"/>
          <w:szCs w:val="22"/>
          <w:lang w:val="en-US"/>
        </w:rPr>
        <w:t>Layer</w:t>
      </w:r>
      <w:r w:rsidRPr="00EF3F30">
        <w:rPr>
          <w:sz w:val="22"/>
          <w:szCs w:val="22"/>
          <w:lang w:val="el-GR"/>
        </w:rPr>
        <w:t xml:space="preserve">, </w:t>
      </w:r>
      <w:r>
        <w:rPr>
          <w:sz w:val="22"/>
          <w:szCs w:val="22"/>
          <w:lang w:val="en-US"/>
        </w:rPr>
        <w:t>Data</w:t>
      </w:r>
      <w:r w:rsidRPr="00EF3F30">
        <w:rPr>
          <w:sz w:val="22"/>
          <w:szCs w:val="22"/>
          <w:lang w:val="el-GR"/>
        </w:rPr>
        <w:t xml:space="preserve"> </w:t>
      </w:r>
      <w:r>
        <w:rPr>
          <w:sz w:val="22"/>
          <w:szCs w:val="22"/>
          <w:lang w:val="en-US"/>
        </w:rPr>
        <w:t>Link</w:t>
      </w:r>
      <w:r w:rsidRPr="00EF3F30">
        <w:rPr>
          <w:sz w:val="22"/>
          <w:szCs w:val="22"/>
          <w:lang w:val="el-GR"/>
        </w:rPr>
        <w:t xml:space="preserve"> </w:t>
      </w:r>
      <w:r>
        <w:rPr>
          <w:sz w:val="22"/>
          <w:szCs w:val="22"/>
          <w:lang w:val="en-US"/>
        </w:rPr>
        <w:t>Layer</w:t>
      </w:r>
      <w:r w:rsidRPr="00EF3F30">
        <w:rPr>
          <w:sz w:val="22"/>
          <w:szCs w:val="22"/>
          <w:lang w:val="el-GR"/>
        </w:rPr>
        <w:t>)</w:t>
      </w:r>
      <w:r>
        <w:rPr>
          <w:sz w:val="22"/>
          <w:szCs w:val="22"/>
          <w:lang w:val="el-GR"/>
        </w:rPr>
        <w:t xml:space="preserve">, όπου πραγματοποιείται το </w:t>
      </w:r>
      <w:r>
        <w:rPr>
          <w:sz w:val="22"/>
          <w:szCs w:val="22"/>
          <w:lang w:val="en-US"/>
        </w:rPr>
        <w:t>routing</w:t>
      </w:r>
      <w:r w:rsidRPr="00EF3F30">
        <w:rPr>
          <w:sz w:val="22"/>
          <w:szCs w:val="22"/>
          <w:lang w:val="el-GR"/>
        </w:rPr>
        <w:t xml:space="preserve">, </w:t>
      </w:r>
      <w:r>
        <w:rPr>
          <w:sz w:val="22"/>
          <w:szCs w:val="22"/>
          <w:lang w:val="el-GR"/>
        </w:rPr>
        <w:t>όπου βρίσκεται ο πυρήνας του δικτύου και ανταλλάσσονται πληροφορίες μεταξύ των</w:t>
      </w:r>
      <w:r w:rsidRPr="00EF3F30">
        <w:rPr>
          <w:sz w:val="22"/>
          <w:szCs w:val="22"/>
          <w:lang w:val="el-GR"/>
        </w:rPr>
        <w:t xml:space="preserve"> </w:t>
      </w:r>
      <w:r w:rsidR="00B32DCA">
        <w:rPr>
          <w:sz w:val="22"/>
          <w:szCs w:val="22"/>
          <w:lang w:val="el-GR"/>
        </w:rPr>
        <w:t>δικτύων [</w:t>
      </w:r>
      <w:r w:rsidR="00B32DCA" w:rsidRPr="00B32DCA">
        <w:rPr>
          <w:sz w:val="22"/>
          <w:szCs w:val="22"/>
          <w:lang w:val="el-GR"/>
        </w:rPr>
        <w:t>8</w:t>
      </w:r>
      <w:r>
        <w:rPr>
          <w:sz w:val="22"/>
          <w:szCs w:val="22"/>
          <w:lang w:val="el-GR"/>
        </w:rPr>
        <w:t>].</w:t>
      </w:r>
      <w:r w:rsidR="00EB1E3F" w:rsidRPr="00EB1E3F">
        <w:rPr>
          <w:sz w:val="22"/>
          <w:szCs w:val="22"/>
          <w:lang w:val="el-GR"/>
        </w:rPr>
        <w:t xml:space="preserve"> </w:t>
      </w:r>
      <w:r w:rsidR="00EB1E3F">
        <w:rPr>
          <w:sz w:val="22"/>
          <w:szCs w:val="22"/>
          <w:lang w:val="el-GR"/>
        </w:rPr>
        <w:t xml:space="preserve">Στο Σχήμα 6 απεικονίζονται τα επίπεδα ασφάλειας του δικτύου </w:t>
      </w:r>
      <w:r w:rsidR="00EB1E3F" w:rsidRPr="00B32DCA">
        <w:rPr>
          <w:sz w:val="22"/>
          <w:szCs w:val="22"/>
          <w:lang w:val="el-GR"/>
        </w:rPr>
        <w:t>5</w:t>
      </w:r>
      <w:r w:rsidR="00EB1E3F">
        <w:rPr>
          <w:sz w:val="22"/>
          <w:szCs w:val="22"/>
          <w:lang w:val="en-US"/>
        </w:rPr>
        <w:t>G</w:t>
      </w:r>
      <w:r w:rsidR="00EB1E3F" w:rsidRPr="00B32DCA">
        <w:rPr>
          <w:sz w:val="22"/>
          <w:szCs w:val="22"/>
          <w:lang w:val="el-GR"/>
        </w:rPr>
        <w:t>.</w:t>
      </w:r>
    </w:p>
    <w:p w14:paraId="636D1DE6" w14:textId="324ACA15" w:rsidR="00EF3F30" w:rsidRDefault="00EF3F30" w:rsidP="00EF3F30">
      <w:pPr>
        <w:ind w:firstLine="709"/>
        <w:rPr>
          <w:sz w:val="22"/>
          <w:szCs w:val="22"/>
          <w:lang w:val="el-GR"/>
        </w:rPr>
      </w:pPr>
    </w:p>
    <w:p w14:paraId="0B8885DB" w14:textId="77777777" w:rsidR="00EF3F30" w:rsidRDefault="00EF3F30" w:rsidP="00EF3F30">
      <w:pPr>
        <w:keepNext/>
        <w:ind w:firstLine="709"/>
        <w:jc w:val="center"/>
      </w:pPr>
      <w:r w:rsidRPr="00EF3F30">
        <w:rPr>
          <w:noProof/>
          <w:sz w:val="22"/>
          <w:szCs w:val="22"/>
          <w:lang w:val="el-GR" w:eastAsia="el-GR"/>
        </w:rPr>
        <w:drawing>
          <wp:inline distT="0" distB="0" distL="0" distR="0" wp14:anchorId="41241406" wp14:editId="20210AEA">
            <wp:extent cx="3505689" cy="2543530"/>
            <wp:effectExtent l="0" t="0" r="0" b="952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05689" cy="2543530"/>
                    </a:xfrm>
                    <a:prstGeom prst="rect">
                      <a:avLst/>
                    </a:prstGeom>
                  </pic:spPr>
                </pic:pic>
              </a:graphicData>
            </a:graphic>
          </wp:inline>
        </w:drawing>
      </w:r>
    </w:p>
    <w:p w14:paraId="7A375E78" w14:textId="62001369" w:rsidR="00EF3F30" w:rsidRDefault="00EF3F30" w:rsidP="00EF3F30">
      <w:pPr>
        <w:pStyle w:val="a8"/>
        <w:jc w:val="center"/>
        <w:rPr>
          <w:sz w:val="22"/>
          <w:szCs w:val="22"/>
          <w:lang w:val="el-GR"/>
        </w:rPr>
      </w:pPr>
      <w:bookmarkStart w:id="21" w:name="_Toc177045534"/>
      <w:r w:rsidRPr="00EF3F30">
        <w:rPr>
          <w:sz w:val="22"/>
          <w:szCs w:val="22"/>
          <w:lang w:val="el-GR"/>
        </w:rPr>
        <w:t xml:space="preserve">Σχήμα </w:t>
      </w:r>
      <w:r w:rsidRPr="00EF3F30">
        <w:rPr>
          <w:sz w:val="22"/>
          <w:szCs w:val="22"/>
        </w:rPr>
        <w:fldChar w:fldCharType="begin"/>
      </w:r>
      <w:r w:rsidRPr="00EF3F30">
        <w:rPr>
          <w:sz w:val="22"/>
          <w:szCs w:val="22"/>
          <w:lang w:val="el-GR"/>
        </w:rPr>
        <w:instrText xml:space="preserve"> </w:instrText>
      </w:r>
      <w:r w:rsidRPr="00EF3F30">
        <w:rPr>
          <w:sz w:val="22"/>
          <w:szCs w:val="22"/>
        </w:rPr>
        <w:instrText>SEQ</w:instrText>
      </w:r>
      <w:r w:rsidRPr="00EF3F30">
        <w:rPr>
          <w:sz w:val="22"/>
          <w:szCs w:val="22"/>
          <w:lang w:val="el-GR"/>
        </w:rPr>
        <w:instrText xml:space="preserve"> Σχήμα \* </w:instrText>
      </w:r>
      <w:r w:rsidRPr="00EF3F30">
        <w:rPr>
          <w:sz w:val="22"/>
          <w:szCs w:val="22"/>
        </w:rPr>
        <w:instrText>ARABIC</w:instrText>
      </w:r>
      <w:r w:rsidRPr="00EF3F30">
        <w:rPr>
          <w:sz w:val="22"/>
          <w:szCs w:val="22"/>
          <w:lang w:val="el-GR"/>
        </w:rPr>
        <w:instrText xml:space="preserve"> </w:instrText>
      </w:r>
      <w:r w:rsidRPr="00EF3F30">
        <w:rPr>
          <w:sz w:val="22"/>
          <w:szCs w:val="22"/>
        </w:rPr>
        <w:fldChar w:fldCharType="separate"/>
      </w:r>
      <w:r w:rsidR="00EA7DE2" w:rsidRPr="00EA7DE2">
        <w:rPr>
          <w:noProof/>
          <w:sz w:val="22"/>
          <w:szCs w:val="22"/>
          <w:lang w:val="el-GR"/>
        </w:rPr>
        <w:t>6</w:t>
      </w:r>
      <w:r w:rsidRPr="00EF3F30">
        <w:rPr>
          <w:sz w:val="22"/>
          <w:szCs w:val="22"/>
        </w:rPr>
        <w:fldChar w:fldCharType="end"/>
      </w:r>
      <w:r w:rsidRPr="00EF3F30">
        <w:rPr>
          <w:sz w:val="22"/>
          <w:szCs w:val="22"/>
          <w:lang w:val="el-GR"/>
        </w:rPr>
        <w:t xml:space="preserve"> Επίπεδα ασφάλειας δικτύου 5</w:t>
      </w:r>
      <w:r w:rsidRPr="00EF3F30">
        <w:rPr>
          <w:sz w:val="22"/>
          <w:szCs w:val="22"/>
          <w:lang w:val="en-US"/>
        </w:rPr>
        <w:t>G</w:t>
      </w:r>
      <w:r w:rsidR="00B32DCA">
        <w:rPr>
          <w:sz w:val="22"/>
          <w:szCs w:val="22"/>
          <w:lang w:val="el-GR"/>
        </w:rPr>
        <w:t xml:space="preserve"> [</w:t>
      </w:r>
      <w:r w:rsidR="00B32DCA" w:rsidRPr="00B32DCA">
        <w:rPr>
          <w:sz w:val="22"/>
          <w:szCs w:val="22"/>
          <w:lang w:val="el-GR"/>
        </w:rPr>
        <w:t>8</w:t>
      </w:r>
      <w:r w:rsidRPr="00EF3F30">
        <w:rPr>
          <w:sz w:val="22"/>
          <w:szCs w:val="22"/>
          <w:lang w:val="el-GR"/>
        </w:rPr>
        <w:t>]</w:t>
      </w:r>
      <w:bookmarkEnd w:id="21"/>
    </w:p>
    <w:p w14:paraId="30FDE661" w14:textId="1E614758" w:rsidR="00BE2B7E" w:rsidRDefault="00BE2B7E" w:rsidP="00EF3F30">
      <w:pPr>
        <w:pStyle w:val="a8"/>
        <w:jc w:val="center"/>
        <w:rPr>
          <w:sz w:val="22"/>
          <w:szCs w:val="22"/>
          <w:lang w:val="el-GR"/>
        </w:rPr>
      </w:pPr>
    </w:p>
    <w:p w14:paraId="14FAC9B9" w14:textId="34EF4496" w:rsidR="00BE2B7E" w:rsidRDefault="00444150" w:rsidP="00444150">
      <w:pPr>
        <w:pStyle w:val="a8"/>
        <w:ind w:firstLine="709"/>
        <w:rPr>
          <w:i w:val="0"/>
          <w:sz w:val="22"/>
          <w:szCs w:val="22"/>
          <w:lang w:val="el-GR"/>
        </w:rPr>
      </w:pPr>
      <w:r>
        <w:rPr>
          <w:i w:val="0"/>
          <w:sz w:val="22"/>
          <w:szCs w:val="22"/>
          <w:lang w:val="el-GR"/>
        </w:rPr>
        <w:t>Στο φυσικό επίπεδο ασφάλειας (</w:t>
      </w:r>
      <w:r>
        <w:rPr>
          <w:i w:val="0"/>
          <w:sz w:val="22"/>
          <w:szCs w:val="22"/>
          <w:lang w:val="en-US"/>
        </w:rPr>
        <w:t>Physical</w:t>
      </w:r>
      <w:r w:rsidRPr="00444150">
        <w:rPr>
          <w:i w:val="0"/>
          <w:sz w:val="22"/>
          <w:szCs w:val="22"/>
          <w:lang w:val="el-GR"/>
        </w:rPr>
        <w:t xml:space="preserve"> </w:t>
      </w:r>
      <w:r>
        <w:rPr>
          <w:i w:val="0"/>
          <w:sz w:val="22"/>
          <w:szCs w:val="22"/>
          <w:lang w:val="en-US"/>
        </w:rPr>
        <w:t>Layer</w:t>
      </w:r>
      <w:r w:rsidRPr="00444150">
        <w:rPr>
          <w:i w:val="0"/>
          <w:sz w:val="22"/>
          <w:szCs w:val="22"/>
          <w:lang w:val="el-GR"/>
        </w:rPr>
        <w:t xml:space="preserve">) </w:t>
      </w:r>
      <w:r>
        <w:rPr>
          <w:i w:val="0"/>
          <w:sz w:val="22"/>
          <w:szCs w:val="22"/>
          <w:lang w:val="el-GR"/>
        </w:rPr>
        <w:t xml:space="preserve">λαμβάνονται υπόψη τα χαρακτηριστικά των τεχνολογιών </w:t>
      </w:r>
      <w:r w:rsidRPr="00444150">
        <w:rPr>
          <w:i w:val="0"/>
          <w:sz w:val="22"/>
          <w:szCs w:val="22"/>
          <w:lang w:val="el-GR"/>
        </w:rPr>
        <w:t>5</w:t>
      </w:r>
      <w:r>
        <w:rPr>
          <w:i w:val="0"/>
          <w:sz w:val="22"/>
          <w:szCs w:val="22"/>
          <w:lang w:val="en-US"/>
        </w:rPr>
        <w:t>G</w:t>
      </w:r>
      <w:r w:rsidRPr="00444150">
        <w:rPr>
          <w:i w:val="0"/>
          <w:sz w:val="22"/>
          <w:szCs w:val="22"/>
          <w:lang w:val="el-GR"/>
        </w:rPr>
        <w:t xml:space="preserve"> </w:t>
      </w:r>
      <w:r>
        <w:rPr>
          <w:i w:val="0"/>
          <w:sz w:val="22"/>
          <w:szCs w:val="22"/>
          <w:lang w:val="el-GR"/>
        </w:rPr>
        <w:t xml:space="preserve">όπως αυτά της τεχνολογίας </w:t>
      </w:r>
      <w:r>
        <w:rPr>
          <w:i w:val="0"/>
          <w:sz w:val="22"/>
          <w:szCs w:val="22"/>
          <w:lang w:val="en-US"/>
        </w:rPr>
        <w:t>massive</w:t>
      </w:r>
      <w:r w:rsidRPr="00444150">
        <w:rPr>
          <w:i w:val="0"/>
          <w:sz w:val="22"/>
          <w:szCs w:val="22"/>
          <w:lang w:val="el-GR"/>
        </w:rPr>
        <w:t xml:space="preserve"> </w:t>
      </w:r>
      <w:r>
        <w:rPr>
          <w:i w:val="0"/>
          <w:sz w:val="22"/>
          <w:szCs w:val="22"/>
          <w:lang w:val="en-US"/>
        </w:rPr>
        <w:t>MIMO</w:t>
      </w:r>
      <w:r w:rsidRPr="00444150">
        <w:rPr>
          <w:i w:val="0"/>
          <w:sz w:val="22"/>
          <w:szCs w:val="22"/>
          <w:lang w:val="el-GR"/>
        </w:rPr>
        <w:t xml:space="preserve">. </w:t>
      </w:r>
      <w:r w:rsidR="00F34E0E">
        <w:rPr>
          <w:i w:val="0"/>
          <w:sz w:val="22"/>
          <w:szCs w:val="22"/>
          <w:lang w:val="el-GR"/>
        </w:rPr>
        <w:t>Για παράδειγμα ο</w:t>
      </w:r>
      <w:r>
        <w:rPr>
          <w:i w:val="0"/>
          <w:sz w:val="22"/>
          <w:szCs w:val="22"/>
          <w:lang w:val="el-GR"/>
        </w:rPr>
        <w:t xml:space="preserve"> μηχανισμός </w:t>
      </w:r>
      <w:proofErr w:type="spellStart"/>
      <w:r>
        <w:rPr>
          <w:i w:val="0"/>
          <w:sz w:val="22"/>
          <w:szCs w:val="22"/>
          <w:lang w:val="el-GR"/>
        </w:rPr>
        <w:t>προκωδικοποίησης</w:t>
      </w:r>
      <w:proofErr w:type="spellEnd"/>
      <w:r>
        <w:rPr>
          <w:i w:val="0"/>
          <w:sz w:val="22"/>
          <w:szCs w:val="22"/>
          <w:lang w:val="el-GR"/>
        </w:rPr>
        <w:t xml:space="preserve"> της τεχνολογίας </w:t>
      </w:r>
      <w:r>
        <w:rPr>
          <w:i w:val="0"/>
          <w:sz w:val="22"/>
          <w:szCs w:val="22"/>
          <w:lang w:val="en-US"/>
        </w:rPr>
        <w:t>massive</w:t>
      </w:r>
      <w:r w:rsidRPr="00444150">
        <w:rPr>
          <w:i w:val="0"/>
          <w:sz w:val="22"/>
          <w:szCs w:val="22"/>
          <w:lang w:val="el-GR"/>
        </w:rPr>
        <w:t xml:space="preserve"> </w:t>
      </w:r>
      <w:r>
        <w:rPr>
          <w:i w:val="0"/>
          <w:sz w:val="22"/>
          <w:szCs w:val="22"/>
          <w:lang w:val="en-US"/>
        </w:rPr>
        <w:t>MIMO</w:t>
      </w:r>
      <w:r w:rsidRPr="00444150">
        <w:rPr>
          <w:i w:val="0"/>
          <w:sz w:val="22"/>
          <w:szCs w:val="22"/>
          <w:lang w:val="el-GR"/>
        </w:rPr>
        <w:t xml:space="preserve"> </w:t>
      </w:r>
      <w:r w:rsidR="00F34E0E">
        <w:rPr>
          <w:i w:val="0"/>
          <w:sz w:val="22"/>
          <w:szCs w:val="22"/>
          <w:lang w:val="el-GR"/>
        </w:rPr>
        <w:t>συνεισφέρει</w:t>
      </w:r>
      <w:r>
        <w:rPr>
          <w:i w:val="0"/>
          <w:sz w:val="22"/>
          <w:szCs w:val="22"/>
          <w:lang w:val="el-GR"/>
        </w:rPr>
        <w:t xml:space="preserve"> στην ασφάλεια</w:t>
      </w:r>
      <w:r w:rsidR="00F34E0E">
        <w:rPr>
          <w:i w:val="0"/>
          <w:sz w:val="22"/>
          <w:szCs w:val="22"/>
          <w:lang w:val="el-GR"/>
        </w:rPr>
        <w:t xml:space="preserve"> του δικτύου</w:t>
      </w:r>
      <w:r>
        <w:rPr>
          <w:i w:val="0"/>
          <w:sz w:val="22"/>
          <w:szCs w:val="22"/>
          <w:lang w:val="el-GR"/>
        </w:rPr>
        <w:t xml:space="preserve">. Αν ο σταθμός βάσης δεν διαπραγματευτεί με το παράνομο τερματικό, το λαμβανόμενο σήμα στο παράνομο τερματικό δεν θα είναι επεξεργάσιμο λόγω της διαμόρφωσης δέσμης. Επιπλέον, στο φυσικό επίπεδο ασφάλειας είναι εφικτή η </w:t>
      </w:r>
      <w:proofErr w:type="spellStart"/>
      <w:r>
        <w:rPr>
          <w:i w:val="0"/>
          <w:sz w:val="22"/>
          <w:szCs w:val="22"/>
          <w:lang w:val="el-GR"/>
        </w:rPr>
        <w:t>αυθεντικοποίηση</w:t>
      </w:r>
      <w:proofErr w:type="spellEnd"/>
      <w:r>
        <w:rPr>
          <w:i w:val="0"/>
          <w:sz w:val="22"/>
          <w:szCs w:val="22"/>
          <w:lang w:val="el-GR"/>
        </w:rPr>
        <w:t xml:space="preserve">. Όταν ο σταθμός βάσης και το τερματικό λαμβάνουν πακέτα δεδομένων από έναν παράνομο σταθμό βάσης, η πληροφορία του καναλιού ελέγχεται και διαπιστώνεται </w:t>
      </w:r>
      <w:r>
        <w:rPr>
          <w:i w:val="0"/>
          <w:sz w:val="22"/>
          <w:szCs w:val="22"/>
          <w:lang w:val="el-GR"/>
        </w:rPr>
        <w:lastRenderedPageBreak/>
        <w:t>ότι ο παράνομος σταθμός βάσης βρίσκεται πολύ μακριά από τον πραγματικό σταθμό βάσης. Έτσι τα πακέτα δεδομένων απορρίπτονται και</w:t>
      </w:r>
      <w:r w:rsidR="00B32DCA">
        <w:rPr>
          <w:i w:val="0"/>
          <w:sz w:val="22"/>
          <w:szCs w:val="22"/>
          <w:lang w:val="el-GR"/>
        </w:rPr>
        <w:t xml:space="preserve"> η </w:t>
      </w:r>
      <w:proofErr w:type="spellStart"/>
      <w:r w:rsidR="00B32DCA">
        <w:rPr>
          <w:i w:val="0"/>
          <w:sz w:val="22"/>
          <w:szCs w:val="22"/>
          <w:lang w:val="el-GR"/>
        </w:rPr>
        <w:t>κυβερνοεπίθεση</w:t>
      </w:r>
      <w:proofErr w:type="spellEnd"/>
      <w:r w:rsidR="00B32DCA">
        <w:rPr>
          <w:i w:val="0"/>
          <w:sz w:val="22"/>
          <w:szCs w:val="22"/>
          <w:lang w:val="el-GR"/>
        </w:rPr>
        <w:t xml:space="preserve"> ακυρώνεται [</w:t>
      </w:r>
      <w:r w:rsidR="00B32DCA" w:rsidRPr="004E770B">
        <w:rPr>
          <w:i w:val="0"/>
          <w:sz w:val="22"/>
          <w:szCs w:val="22"/>
          <w:lang w:val="el-GR"/>
        </w:rPr>
        <w:t>8</w:t>
      </w:r>
      <w:r>
        <w:rPr>
          <w:i w:val="0"/>
          <w:sz w:val="22"/>
          <w:szCs w:val="22"/>
          <w:lang w:val="el-GR"/>
        </w:rPr>
        <w:t>].</w:t>
      </w:r>
      <w:r w:rsidR="00E758CE">
        <w:rPr>
          <w:i w:val="0"/>
          <w:sz w:val="22"/>
          <w:szCs w:val="22"/>
          <w:lang w:val="el-GR"/>
        </w:rPr>
        <w:t xml:space="preserve"> Η </w:t>
      </w:r>
      <w:proofErr w:type="spellStart"/>
      <w:r w:rsidR="00E758CE">
        <w:rPr>
          <w:i w:val="0"/>
          <w:sz w:val="22"/>
          <w:szCs w:val="22"/>
          <w:lang w:val="el-GR"/>
        </w:rPr>
        <w:t>αυθεντικοποίηση</w:t>
      </w:r>
      <w:proofErr w:type="spellEnd"/>
      <w:r w:rsidR="00E758CE">
        <w:rPr>
          <w:i w:val="0"/>
          <w:sz w:val="22"/>
          <w:szCs w:val="22"/>
          <w:lang w:val="el-GR"/>
        </w:rPr>
        <w:t xml:space="preserve"> στο φυσικό επίπεδο μπορεί επίσης να αναγνωρίσει κακόβουλους κόμβους. Αυτό επιτυγχάνεται μέσω της σύγκρισης της απόκρισης ενός καναλιού με την απόκριση του καναλιού σε προγενέστερο χρόνο προκειμένου να γίνουν διακριτοί οι </w:t>
      </w:r>
      <w:r w:rsidR="00283F04">
        <w:rPr>
          <w:i w:val="0"/>
          <w:sz w:val="22"/>
          <w:szCs w:val="22"/>
          <w:lang w:val="el-GR"/>
        </w:rPr>
        <w:t>πομποί σε διαφορετικές τοποθεσίε</w:t>
      </w:r>
      <w:r w:rsidR="00E758CE">
        <w:rPr>
          <w:i w:val="0"/>
          <w:sz w:val="22"/>
          <w:szCs w:val="22"/>
          <w:lang w:val="el-GR"/>
        </w:rPr>
        <w:t xml:space="preserve">ς. </w:t>
      </w:r>
      <w:r w:rsidR="00283F04">
        <w:rPr>
          <w:i w:val="0"/>
          <w:sz w:val="22"/>
          <w:szCs w:val="22"/>
          <w:lang w:val="el-GR"/>
        </w:rPr>
        <w:t>Αν και οι</w:t>
      </w:r>
      <w:r w:rsidR="00E758CE">
        <w:rPr>
          <w:i w:val="0"/>
          <w:sz w:val="22"/>
          <w:szCs w:val="22"/>
          <w:lang w:val="el-GR"/>
        </w:rPr>
        <w:t xml:space="preserve"> κακόβουλοι κόμβοι αντιγράφουν όλα τα κλειδιά και τις</w:t>
      </w:r>
      <w:r w:rsidR="00283F04">
        <w:rPr>
          <w:i w:val="0"/>
          <w:sz w:val="22"/>
          <w:szCs w:val="22"/>
          <w:lang w:val="el-GR"/>
        </w:rPr>
        <w:t xml:space="preserve"> αποκρίσεις των νόμιμων κόμβων, </w:t>
      </w:r>
      <w:r w:rsidR="00E758CE">
        <w:rPr>
          <w:i w:val="0"/>
          <w:sz w:val="22"/>
          <w:szCs w:val="22"/>
          <w:lang w:val="el-GR"/>
        </w:rPr>
        <w:t xml:space="preserve">ο σταθμός βάσης μπορεί να τους αναγνωρίσει επειδή </w:t>
      </w:r>
      <w:r w:rsidR="00283F04">
        <w:rPr>
          <w:i w:val="0"/>
          <w:sz w:val="22"/>
          <w:szCs w:val="22"/>
          <w:lang w:val="el-GR"/>
        </w:rPr>
        <w:t>ο ίδιος κόμβος</w:t>
      </w:r>
      <w:r w:rsidR="00E758CE">
        <w:rPr>
          <w:i w:val="0"/>
          <w:sz w:val="22"/>
          <w:szCs w:val="22"/>
          <w:lang w:val="el-GR"/>
        </w:rPr>
        <w:t xml:space="preserve"> δεν </w:t>
      </w:r>
      <w:r w:rsidR="00283F04">
        <w:rPr>
          <w:i w:val="0"/>
          <w:sz w:val="22"/>
          <w:szCs w:val="22"/>
          <w:lang w:val="el-GR"/>
        </w:rPr>
        <w:t>έχει</w:t>
      </w:r>
      <w:r w:rsidR="00E758CE">
        <w:rPr>
          <w:i w:val="0"/>
          <w:sz w:val="22"/>
          <w:szCs w:val="22"/>
          <w:lang w:val="el-GR"/>
        </w:rPr>
        <w:t xml:space="preserve"> ποτέ δύο διαφο</w:t>
      </w:r>
      <w:r w:rsidR="00B32DCA">
        <w:rPr>
          <w:i w:val="0"/>
          <w:sz w:val="22"/>
          <w:szCs w:val="22"/>
          <w:lang w:val="el-GR"/>
        </w:rPr>
        <w:t>ρετικές πληροφορίες καναλιού [</w:t>
      </w:r>
      <w:r w:rsidR="00B32DCA" w:rsidRPr="00B32DCA">
        <w:rPr>
          <w:i w:val="0"/>
          <w:sz w:val="22"/>
          <w:szCs w:val="22"/>
          <w:lang w:val="el-GR"/>
        </w:rPr>
        <w:t>8</w:t>
      </w:r>
      <w:r w:rsidR="00E758CE">
        <w:rPr>
          <w:i w:val="0"/>
          <w:sz w:val="22"/>
          <w:szCs w:val="22"/>
          <w:lang w:val="el-GR"/>
        </w:rPr>
        <w:t>].</w:t>
      </w:r>
      <w:r>
        <w:rPr>
          <w:i w:val="0"/>
          <w:sz w:val="22"/>
          <w:szCs w:val="22"/>
          <w:lang w:val="el-GR"/>
        </w:rPr>
        <w:t xml:space="preserve"> </w:t>
      </w:r>
    </w:p>
    <w:p w14:paraId="6454663D" w14:textId="7CF19CF7" w:rsidR="00CA4123" w:rsidRDefault="00CA4123" w:rsidP="00444150">
      <w:pPr>
        <w:pStyle w:val="a8"/>
        <w:ind w:firstLine="709"/>
        <w:rPr>
          <w:i w:val="0"/>
          <w:sz w:val="22"/>
          <w:szCs w:val="22"/>
          <w:lang w:val="el-GR"/>
        </w:rPr>
      </w:pPr>
      <w:r>
        <w:rPr>
          <w:i w:val="0"/>
          <w:sz w:val="22"/>
          <w:szCs w:val="22"/>
          <w:lang w:val="el-GR"/>
        </w:rPr>
        <w:t xml:space="preserve">Στο επίπεδο ασφάλειας </w:t>
      </w:r>
      <w:r>
        <w:rPr>
          <w:i w:val="0"/>
          <w:sz w:val="22"/>
          <w:szCs w:val="22"/>
          <w:lang w:val="en-US"/>
        </w:rPr>
        <w:t>Transport</w:t>
      </w:r>
      <w:r w:rsidRPr="00CA4123">
        <w:rPr>
          <w:i w:val="0"/>
          <w:sz w:val="22"/>
          <w:szCs w:val="22"/>
          <w:lang w:val="el-GR"/>
        </w:rPr>
        <w:t xml:space="preserve"> </w:t>
      </w:r>
      <w:r>
        <w:rPr>
          <w:i w:val="0"/>
          <w:sz w:val="22"/>
          <w:szCs w:val="22"/>
          <w:lang w:val="el-GR"/>
        </w:rPr>
        <w:t xml:space="preserve">η ασφάλεια πρέπει να είναι ενσωματωμένη στην δικτύωση </w:t>
      </w:r>
      <w:r>
        <w:rPr>
          <w:i w:val="0"/>
          <w:sz w:val="22"/>
          <w:szCs w:val="22"/>
          <w:lang w:val="en-US"/>
        </w:rPr>
        <w:t>Software</w:t>
      </w:r>
      <w:r w:rsidRPr="00CA4123">
        <w:rPr>
          <w:i w:val="0"/>
          <w:sz w:val="22"/>
          <w:szCs w:val="22"/>
          <w:lang w:val="el-GR"/>
        </w:rPr>
        <w:t xml:space="preserve"> </w:t>
      </w:r>
      <w:r>
        <w:rPr>
          <w:i w:val="0"/>
          <w:sz w:val="22"/>
          <w:szCs w:val="22"/>
          <w:lang w:val="en-US"/>
        </w:rPr>
        <w:t>Defined</w:t>
      </w:r>
      <w:r w:rsidRPr="00CA4123">
        <w:rPr>
          <w:i w:val="0"/>
          <w:sz w:val="22"/>
          <w:szCs w:val="22"/>
          <w:lang w:val="el-GR"/>
        </w:rPr>
        <w:t xml:space="preserve"> </w:t>
      </w:r>
      <w:r>
        <w:rPr>
          <w:i w:val="0"/>
          <w:sz w:val="22"/>
          <w:szCs w:val="22"/>
          <w:lang w:val="en-US"/>
        </w:rPr>
        <w:t>Networking</w:t>
      </w:r>
      <w:r w:rsidR="00DB43DF" w:rsidRPr="00DB43DF">
        <w:rPr>
          <w:i w:val="0"/>
          <w:sz w:val="22"/>
          <w:szCs w:val="22"/>
          <w:lang w:val="el-GR"/>
        </w:rPr>
        <w:t xml:space="preserve"> (</w:t>
      </w:r>
      <w:r w:rsidR="00DB43DF">
        <w:rPr>
          <w:i w:val="0"/>
          <w:sz w:val="22"/>
          <w:szCs w:val="22"/>
          <w:lang w:val="en-US"/>
        </w:rPr>
        <w:t>SDN</w:t>
      </w:r>
      <w:r w:rsidR="00DB43DF" w:rsidRPr="00DB43DF">
        <w:rPr>
          <w:i w:val="0"/>
          <w:sz w:val="22"/>
          <w:szCs w:val="22"/>
          <w:lang w:val="el-GR"/>
        </w:rPr>
        <w:t>)</w:t>
      </w:r>
      <w:r w:rsidRPr="00CA4123">
        <w:rPr>
          <w:i w:val="0"/>
          <w:sz w:val="22"/>
          <w:szCs w:val="22"/>
          <w:lang w:val="el-GR"/>
        </w:rPr>
        <w:t xml:space="preserve"> </w:t>
      </w:r>
      <w:r>
        <w:rPr>
          <w:i w:val="0"/>
          <w:sz w:val="22"/>
          <w:szCs w:val="22"/>
          <w:lang w:val="el-GR"/>
        </w:rPr>
        <w:t xml:space="preserve">και να παρέχεται ως υπηρεσία προκειμένου να διασφαλίζεται η </w:t>
      </w:r>
      <w:proofErr w:type="spellStart"/>
      <w:r>
        <w:rPr>
          <w:i w:val="0"/>
          <w:sz w:val="22"/>
          <w:szCs w:val="22"/>
          <w:lang w:val="el-GR"/>
        </w:rPr>
        <w:t>ιδιωτικότητα</w:t>
      </w:r>
      <w:proofErr w:type="spellEnd"/>
      <w:r>
        <w:rPr>
          <w:i w:val="0"/>
          <w:sz w:val="22"/>
          <w:szCs w:val="22"/>
          <w:lang w:val="el-GR"/>
        </w:rPr>
        <w:t xml:space="preserve"> και η ακεραιότητα των συνδεδεμένων πόρων. Αυτό υλοποιείται με τη χρήση μίας αρχιτεκτονικής με δύο κανάλια επικοινωνίας, το κανάλι ελέγχου και το κανάλι δεδομένων. Το κανάλι ελέγχου μεταφέρει μόνο τα δεδομένα ελέγχου και το κανάλι δεδομένων μεταφέρει μόνο τα δεδομένα επικοινωνίας του χρήστη. Η προστασία στο επίπεδο </w:t>
      </w:r>
      <w:r>
        <w:rPr>
          <w:i w:val="0"/>
          <w:sz w:val="22"/>
          <w:szCs w:val="22"/>
          <w:lang w:val="en-US"/>
        </w:rPr>
        <w:t>Transport</w:t>
      </w:r>
      <w:r w:rsidRPr="00420E7C">
        <w:rPr>
          <w:i w:val="0"/>
          <w:sz w:val="22"/>
          <w:szCs w:val="22"/>
          <w:lang w:val="el-GR"/>
        </w:rPr>
        <w:t xml:space="preserve"> </w:t>
      </w:r>
      <w:r>
        <w:rPr>
          <w:i w:val="0"/>
          <w:sz w:val="22"/>
          <w:szCs w:val="22"/>
          <w:lang w:val="el-GR"/>
        </w:rPr>
        <w:t>λειτουργεί προστατευτικά έναντι επιθέσεων</w:t>
      </w:r>
      <w:r w:rsidR="00420E7C">
        <w:rPr>
          <w:i w:val="0"/>
          <w:sz w:val="22"/>
          <w:szCs w:val="22"/>
          <w:lang w:val="el-GR"/>
        </w:rPr>
        <w:t xml:space="preserve"> στην αρχιτεκτονική 5</w:t>
      </w:r>
      <w:r w:rsidR="00420E7C">
        <w:rPr>
          <w:i w:val="0"/>
          <w:sz w:val="22"/>
          <w:szCs w:val="22"/>
          <w:lang w:val="en-US"/>
        </w:rPr>
        <w:t>G</w:t>
      </w:r>
      <w:r w:rsidR="00420E7C" w:rsidRPr="00420E7C">
        <w:rPr>
          <w:i w:val="0"/>
          <w:sz w:val="22"/>
          <w:szCs w:val="22"/>
          <w:lang w:val="el-GR"/>
        </w:rPr>
        <w:t xml:space="preserve"> </w:t>
      </w:r>
      <w:r w:rsidR="004E770B">
        <w:rPr>
          <w:i w:val="0"/>
          <w:sz w:val="22"/>
          <w:szCs w:val="22"/>
          <w:lang w:val="el-GR"/>
        </w:rPr>
        <w:t>στο σύνολό της [</w:t>
      </w:r>
      <w:r w:rsidR="004E770B" w:rsidRPr="004E770B">
        <w:rPr>
          <w:i w:val="0"/>
          <w:sz w:val="22"/>
          <w:szCs w:val="22"/>
          <w:lang w:val="el-GR"/>
        </w:rPr>
        <w:t>9</w:t>
      </w:r>
      <w:r w:rsidR="00420E7C">
        <w:rPr>
          <w:i w:val="0"/>
          <w:sz w:val="22"/>
          <w:szCs w:val="22"/>
          <w:lang w:val="el-GR"/>
        </w:rPr>
        <w:t>].</w:t>
      </w:r>
    </w:p>
    <w:p w14:paraId="02433BDC" w14:textId="539F3F80" w:rsidR="00420E7C" w:rsidRDefault="00DC27EC" w:rsidP="00444150">
      <w:pPr>
        <w:pStyle w:val="a8"/>
        <w:ind w:firstLine="709"/>
        <w:rPr>
          <w:i w:val="0"/>
          <w:sz w:val="22"/>
          <w:szCs w:val="22"/>
          <w:lang w:val="el-GR"/>
        </w:rPr>
      </w:pPr>
      <w:r>
        <w:rPr>
          <w:i w:val="0"/>
          <w:sz w:val="22"/>
          <w:szCs w:val="22"/>
          <w:lang w:val="el-GR"/>
        </w:rPr>
        <w:t xml:space="preserve">Στο επίπεδο ασφάλειας </w:t>
      </w:r>
      <w:r>
        <w:rPr>
          <w:i w:val="0"/>
          <w:sz w:val="22"/>
          <w:szCs w:val="22"/>
          <w:lang w:val="en-US"/>
        </w:rPr>
        <w:t>Network</w:t>
      </w:r>
      <w:r w:rsidRPr="00DC27EC">
        <w:rPr>
          <w:i w:val="0"/>
          <w:sz w:val="22"/>
          <w:szCs w:val="22"/>
          <w:lang w:val="el-GR"/>
        </w:rPr>
        <w:t xml:space="preserve"> </w:t>
      </w:r>
      <w:r>
        <w:rPr>
          <w:i w:val="0"/>
          <w:sz w:val="22"/>
          <w:szCs w:val="22"/>
          <w:lang w:val="el-GR"/>
        </w:rPr>
        <w:t xml:space="preserve">το πρωτοκόλλα κρυπτογράφησης </w:t>
      </w:r>
      <w:r>
        <w:rPr>
          <w:i w:val="0"/>
          <w:sz w:val="22"/>
          <w:szCs w:val="22"/>
          <w:lang w:val="en-US"/>
        </w:rPr>
        <w:t>IPSec</w:t>
      </w:r>
      <w:r w:rsidRPr="00DC27EC">
        <w:rPr>
          <w:i w:val="0"/>
          <w:sz w:val="22"/>
          <w:szCs w:val="22"/>
          <w:lang w:val="el-GR"/>
        </w:rPr>
        <w:t xml:space="preserve"> </w:t>
      </w:r>
      <w:r>
        <w:rPr>
          <w:i w:val="0"/>
          <w:sz w:val="22"/>
          <w:szCs w:val="22"/>
          <w:lang w:val="el-GR"/>
        </w:rPr>
        <w:t xml:space="preserve">πραγματοποιούν </w:t>
      </w:r>
      <w:proofErr w:type="spellStart"/>
      <w:r>
        <w:rPr>
          <w:i w:val="0"/>
          <w:sz w:val="22"/>
          <w:szCs w:val="22"/>
          <w:lang w:val="el-GR"/>
        </w:rPr>
        <w:t>αυθεντικοποίηση</w:t>
      </w:r>
      <w:proofErr w:type="spellEnd"/>
      <w:r>
        <w:rPr>
          <w:i w:val="0"/>
          <w:sz w:val="22"/>
          <w:szCs w:val="22"/>
          <w:lang w:val="el-GR"/>
        </w:rPr>
        <w:t xml:space="preserve"> και διασφαλίζουν την ακεραιότητα και εμπιστευτικότητα στις συνδέσεις τύπου </w:t>
      </w:r>
      <w:r>
        <w:rPr>
          <w:i w:val="0"/>
          <w:sz w:val="22"/>
          <w:szCs w:val="22"/>
          <w:lang w:val="en-US"/>
        </w:rPr>
        <w:t>unicast</w:t>
      </w:r>
      <w:r w:rsidRPr="00DC27EC">
        <w:rPr>
          <w:i w:val="0"/>
          <w:sz w:val="22"/>
          <w:szCs w:val="22"/>
          <w:lang w:val="el-GR"/>
        </w:rPr>
        <w:t>.</w:t>
      </w:r>
      <w:r w:rsidR="00F712A8" w:rsidRPr="00F712A8">
        <w:rPr>
          <w:i w:val="0"/>
          <w:sz w:val="22"/>
          <w:szCs w:val="22"/>
          <w:lang w:val="el-GR"/>
        </w:rPr>
        <w:t xml:space="preserve"> </w:t>
      </w:r>
      <w:r w:rsidR="00F712A8">
        <w:rPr>
          <w:i w:val="0"/>
          <w:sz w:val="22"/>
          <w:szCs w:val="22"/>
          <w:lang w:val="el-GR"/>
        </w:rPr>
        <w:t xml:space="preserve">Επίσης σε αυτό επίπεδο ασφάλειας, για την αντιμετώπιση επιθέσεων </w:t>
      </w:r>
      <w:r w:rsidR="00F712A8">
        <w:rPr>
          <w:i w:val="0"/>
          <w:sz w:val="22"/>
          <w:szCs w:val="22"/>
          <w:lang w:val="en-US"/>
        </w:rPr>
        <w:t>DoS</w:t>
      </w:r>
      <w:r w:rsidR="00F712A8" w:rsidRPr="00F712A8">
        <w:rPr>
          <w:i w:val="0"/>
          <w:sz w:val="22"/>
          <w:szCs w:val="22"/>
          <w:lang w:val="el-GR"/>
        </w:rPr>
        <w:t xml:space="preserve"> </w:t>
      </w:r>
      <w:r w:rsidR="00F712A8">
        <w:rPr>
          <w:i w:val="0"/>
          <w:sz w:val="22"/>
          <w:szCs w:val="22"/>
          <w:lang w:val="el-GR"/>
        </w:rPr>
        <w:t xml:space="preserve">και επιθέσεων τύπου </w:t>
      </w:r>
      <w:r w:rsidR="00F712A8">
        <w:rPr>
          <w:i w:val="0"/>
          <w:sz w:val="22"/>
          <w:szCs w:val="22"/>
          <w:lang w:val="en-US"/>
        </w:rPr>
        <w:t>Content</w:t>
      </w:r>
      <w:r w:rsidR="00F712A8" w:rsidRPr="00F712A8">
        <w:rPr>
          <w:i w:val="0"/>
          <w:sz w:val="22"/>
          <w:szCs w:val="22"/>
          <w:lang w:val="el-GR"/>
        </w:rPr>
        <w:t xml:space="preserve"> </w:t>
      </w:r>
      <w:r w:rsidR="00F712A8">
        <w:rPr>
          <w:i w:val="0"/>
          <w:sz w:val="22"/>
          <w:szCs w:val="22"/>
          <w:lang w:val="en-US"/>
        </w:rPr>
        <w:t>Caching</w:t>
      </w:r>
      <w:r w:rsidR="00F712A8" w:rsidRPr="00F712A8">
        <w:rPr>
          <w:i w:val="0"/>
          <w:sz w:val="22"/>
          <w:szCs w:val="22"/>
          <w:lang w:val="el-GR"/>
        </w:rPr>
        <w:t xml:space="preserve">, </w:t>
      </w:r>
      <w:r w:rsidR="00F712A8">
        <w:rPr>
          <w:i w:val="0"/>
          <w:sz w:val="22"/>
          <w:szCs w:val="22"/>
          <w:lang w:val="el-GR"/>
        </w:rPr>
        <w:t xml:space="preserve">εφαρμόζονται συναρτήσεις </w:t>
      </w:r>
      <w:r w:rsidR="00F712A8">
        <w:rPr>
          <w:i w:val="0"/>
          <w:sz w:val="22"/>
          <w:szCs w:val="22"/>
          <w:lang w:val="en-US"/>
        </w:rPr>
        <w:t>hash</w:t>
      </w:r>
      <w:r w:rsidR="00F712A8" w:rsidRPr="00F712A8">
        <w:rPr>
          <w:i w:val="0"/>
          <w:sz w:val="22"/>
          <w:szCs w:val="22"/>
          <w:lang w:val="el-GR"/>
        </w:rPr>
        <w:t xml:space="preserve"> </w:t>
      </w:r>
      <w:r w:rsidR="00F712A8">
        <w:rPr>
          <w:i w:val="0"/>
          <w:sz w:val="22"/>
          <w:szCs w:val="22"/>
          <w:lang w:val="el-GR"/>
        </w:rPr>
        <w:t xml:space="preserve">στους πίνακες αιτήματος σύνδεσης, η παρακολούθηση του περιεχομένου </w:t>
      </w:r>
      <w:r w:rsidR="00F712A8">
        <w:rPr>
          <w:i w:val="0"/>
          <w:sz w:val="22"/>
          <w:szCs w:val="22"/>
          <w:lang w:val="en-US"/>
        </w:rPr>
        <w:t>cache</w:t>
      </w:r>
      <w:r w:rsidR="00F712A8" w:rsidRPr="00F712A8">
        <w:rPr>
          <w:i w:val="0"/>
          <w:sz w:val="22"/>
          <w:szCs w:val="22"/>
          <w:lang w:val="el-GR"/>
        </w:rPr>
        <w:t xml:space="preserve"> </w:t>
      </w:r>
      <w:r w:rsidR="00F712A8">
        <w:rPr>
          <w:i w:val="0"/>
          <w:sz w:val="22"/>
          <w:szCs w:val="22"/>
          <w:lang w:val="el-GR"/>
        </w:rPr>
        <w:t>και η επαλήθευση τη</w:t>
      </w:r>
      <w:r w:rsidR="004E770B">
        <w:rPr>
          <w:i w:val="0"/>
          <w:sz w:val="22"/>
          <w:szCs w:val="22"/>
          <w:lang w:val="el-GR"/>
        </w:rPr>
        <w:t>ς υπογραφής [</w:t>
      </w:r>
      <w:r w:rsidR="004E770B" w:rsidRPr="004E770B">
        <w:rPr>
          <w:i w:val="0"/>
          <w:sz w:val="22"/>
          <w:szCs w:val="22"/>
          <w:lang w:val="el-GR"/>
        </w:rPr>
        <w:t>9</w:t>
      </w:r>
      <w:r w:rsidR="00F712A8">
        <w:rPr>
          <w:i w:val="0"/>
          <w:sz w:val="22"/>
          <w:szCs w:val="22"/>
          <w:lang w:val="el-GR"/>
        </w:rPr>
        <w:t xml:space="preserve">]. </w:t>
      </w:r>
    </w:p>
    <w:p w14:paraId="6B4C65AB" w14:textId="09B3B0BC" w:rsidR="00F712A8" w:rsidRPr="00691C88" w:rsidRDefault="00F712A8" w:rsidP="00444150">
      <w:pPr>
        <w:pStyle w:val="a8"/>
        <w:ind w:firstLine="709"/>
        <w:rPr>
          <w:i w:val="0"/>
          <w:sz w:val="22"/>
          <w:szCs w:val="22"/>
          <w:lang w:val="el-GR"/>
        </w:rPr>
      </w:pPr>
      <w:r>
        <w:rPr>
          <w:i w:val="0"/>
          <w:sz w:val="22"/>
          <w:szCs w:val="22"/>
          <w:lang w:val="el-GR"/>
        </w:rPr>
        <w:t xml:space="preserve">Οι επιθέσεις στο επίπεδο ασφάλειας </w:t>
      </w:r>
      <w:r>
        <w:rPr>
          <w:i w:val="0"/>
          <w:sz w:val="22"/>
          <w:szCs w:val="22"/>
          <w:lang w:val="en-US"/>
        </w:rPr>
        <w:t>Data</w:t>
      </w:r>
      <w:r w:rsidRPr="00F712A8">
        <w:rPr>
          <w:i w:val="0"/>
          <w:sz w:val="22"/>
          <w:szCs w:val="22"/>
          <w:lang w:val="el-GR"/>
        </w:rPr>
        <w:t xml:space="preserve"> </w:t>
      </w:r>
      <w:r>
        <w:rPr>
          <w:i w:val="0"/>
          <w:sz w:val="22"/>
          <w:szCs w:val="22"/>
          <w:lang w:val="en-US"/>
        </w:rPr>
        <w:t>Link</w:t>
      </w:r>
      <w:r w:rsidRPr="00F712A8">
        <w:rPr>
          <w:i w:val="0"/>
          <w:sz w:val="22"/>
          <w:szCs w:val="22"/>
          <w:lang w:val="el-GR"/>
        </w:rPr>
        <w:t xml:space="preserve"> </w:t>
      </w:r>
      <w:r w:rsidR="00E83469">
        <w:rPr>
          <w:i w:val="0"/>
          <w:sz w:val="22"/>
          <w:szCs w:val="22"/>
          <w:lang w:val="el-GR"/>
        </w:rPr>
        <w:t xml:space="preserve">αποτρέπονται με την εφαρμογή πρωτοκόλλων κρυπτογράφησης όπως είναι το </w:t>
      </w:r>
      <w:r w:rsidR="00E83469">
        <w:rPr>
          <w:i w:val="0"/>
          <w:sz w:val="22"/>
          <w:szCs w:val="22"/>
          <w:lang w:val="en-US"/>
        </w:rPr>
        <w:t>SSL</w:t>
      </w:r>
      <w:r w:rsidR="00E83469" w:rsidRPr="00E83469">
        <w:rPr>
          <w:i w:val="0"/>
          <w:sz w:val="22"/>
          <w:szCs w:val="22"/>
          <w:lang w:val="el-GR"/>
        </w:rPr>
        <w:t xml:space="preserve">. </w:t>
      </w:r>
      <w:r w:rsidR="00E83469">
        <w:rPr>
          <w:i w:val="0"/>
          <w:sz w:val="22"/>
          <w:szCs w:val="22"/>
          <w:lang w:val="el-GR"/>
        </w:rPr>
        <w:t xml:space="preserve">Επίσης εφαρμόζονται λύσεις χρησιμοποιώντας μηχανική μάθηση και τεχνητή νοημοσύνη. Για παράδειγμα, μπορεί να χρησιμοποιηθεί ο τύπος της συσκευής και το προφίλ συμπεριφοράς για τον εντοπισμό και την αντιμετώπιση των </w:t>
      </w:r>
      <w:r w:rsidR="00E83469">
        <w:rPr>
          <w:i w:val="0"/>
          <w:sz w:val="22"/>
          <w:szCs w:val="22"/>
          <w:lang w:val="en-US"/>
        </w:rPr>
        <w:t>botnets</w:t>
      </w:r>
      <w:r w:rsidR="00E83469" w:rsidRPr="00E83469">
        <w:rPr>
          <w:i w:val="0"/>
          <w:sz w:val="22"/>
          <w:szCs w:val="22"/>
          <w:lang w:val="el-GR"/>
        </w:rPr>
        <w:t xml:space="preserve">, </w:t>
      </w:r>
      <w:r w:rsidR="00E83469">
        <w:rPr>
          <w:i w:val="0"/>
          <w:sz w:val="22"/>
          <w:szCs w:val="22"/>
          <w:lang w:val="el-GR"/>
        </w:rPr>
        <w:t xml:space="preserve">του </w:t>
      </w:r>
      <w:r w:rsidR="00E83469">
        <w:rPr>
          <w:i w:val="0"/>
          <w:sz w:val="22"/>
          <w:szCs w:val="22"/>
          <w:lang w:val="en-US"/>
        </w:rPr>
        <w:t>malware</w:t>
      </w:r>
      <w:r w:rsidR="00E83469" w:rsidRPr="00E83469">
        <w:rPr>
          <w:i w:val="0"/>
          <w:sz w:val="22"/>
          <w:szCs w:val="22"/>
          <w:lang w:val="el-GR"/>
        </w:rPr>
        <w:t xml:space="preserve"> </w:t>
      </w:r>
      <w:r w:rsidR="00E83469">
        <w:rPr>
          <w:i w:val="0"/>
          <w:sz w:val="22"/>
          <w:szCs w:val="22"/>
          <w:lang w:val="el-GR"/>
        </w:rPr>
        <w:t xml:space="preserve">και των επιθέσεων </w:t>
      </w:r>
      <w:r w:rsidR="00E83469">
        <w:rPr>
          <w:i w:val="0"/>
          <w:sz w:val="22"/>
          <w:szCs w:val="22"/>
          <w:lang w:val="en-US"/>
        </w:rPr>
        <w:t>DDoS</w:t>
      </w:r>
      <w:r w:rsidR="00E83469" w:rsidRPr="00E83469">
        <w:rPr>
          <w:i w:val="0"/>
          <w:sz w:val="22"/>
          <w:szCs w:val="22"/>
          <w:lang w:val="el-GR"/>
        </w:rPr>
        <w:t xml:space="preserve">. </w:t>
      </w:r>
      <w:r w:rsidR="00E83469">
        <w:rPr>
          <w:i w:val="0"/>
          <w:sz w:val="22"/>
          <w:szCs w:val="22"/>
          <w:lang w:val="el-GR"/>
        </w:rPr>
        <w:t xml:space="preserve">Η ασφάλεια του </w:t>
      </w:r>
      <w:r w:rsidR="00F41CD4">
        <w:rPr>
          <w:i w:val="0"/>
          <w:sz w:val="22"/>
          <w:szCs w:val="22"/>
          <w:lang w:val="en-US"/>
        </w:rPr>
        <w:t>Wi</w:t>
      </w:r>
      <w:r w:rsidR="00F41CD4" w:rsidRPr="002F082E">
        <w:rPr>
          <w:i w:val="0"/>
          <w:sz w:val="22"/>
          <w:szCs w:val="22"/>
          <w:lang w:val="el-GR"/>
        </w:rPr>
        <w:t>-</w:t>
      </w:r>
      <w:r w:rsidR="00F41CD4">
        <w:rPr>
          <w:i w:val="0"/>
          <w:sz w:val="22"/>
          <w:szCs w:val="22"/>
          <w:lang w:val="en-US"/>
        </w:rPr>
        <w:t>Fi</w:t>
      </w:r>
      <w:r w:rsidR="00E83469" w:rsidRPr="00E83469">
        <w:rPr>
          <w:i w:val="0"/>
          <w:sz w:val="22"/>
          <w:szCs w:val="22"/>
          <w:lang w:val="el-GR"/>
        </w:rPr>
        <w:t xml:space="preserve"> </w:t>
      </w:r>
      <w:r w:rsidR="00E83469">
        <w:rPr>
          <w:i w:val="0"/>
          <w:sz w:val="22"/>
          <w:szCs w:val="22"/>
          <w:lang w:val="el-GR"/>
        </w:rPr>
        <w:t xml:space="preserve">διασφαλίζεται με την αναβάθμιση του </w:t>
      </w:r>
      <w:r w:rsidR="00E83469">
        <w:rPr>
          <w:i w:val="0"/>
          <w:sz w:val="22"/>
          <w:szCs w:val="22"/>
          <w:lang w:val="en-US"/>
        </w:rPr>
        <w:t>firmware</w:t>
      </w:r>
      <w:r w:rsidR="00E83469" w:rsidRPr="00E83469">
        <w:rPr>
          <w:i w:val="0"/>
          <w:sz w:val="22"/>
          <w:szCs w:val="22"/>
          <w:lang w:val="el-GR"/>
        </w:rPr>
        <w:t xml:space="preserve"> </w:t>
      </w:r>
      <w:r w:rsidR="00E83469">
        <w:rPr>
          <w:i w:val="0"/>
          <w:sz w:val="22"/>
          <w:szCs w:val="22"/>
          <w:lang w:val="el-GR"/>
        </w:rPr>
        <w:t xml:space="preserve">των </w:t>
      </w:r>
      <w:r w:rsidR="00E83469">
        <w:rPr>
          <w:i w:val="0"/>
          <w:sz w:val="22"/>
          <w:szCs w:val="22"/>
          <w:lang w:val="en-US"/>
        </w:rPr>
        <w:t>Access</w:t>
      </w:r>
      <w:r w:rsidR="00E83469" w:rsidRPr="00E83469">
        <w:rPr>
          <w:i w:val="0"/>
          <w:sz w:val="22"/>
          <w:szCs w:val="22"/>
          <w:lang w:val="el-GR"/>
        </w:rPr>
        <w:t xml:space="preserve"> </w:t>
      </w:r>
      <w:r w:rsidR="00E83469">
        <w:rPr>
          <w:i w:val="0"/>
          <w:sz w:val="22"/>
          <w:szCs w:val="22"/>
          <w:lang w:val="en-US"/>
        </w:rPr>
        <w:t>Points</w:t>
      </w:r>
      <w:r w:rsidR="00E83469" w:rsidRPr="00E83469">
        <w:rPr>
          <w:i w:val="0"/>
          <w:sz w:val="22"/>
          <w:szCs w:val="22"/>
          <w:lang w:val="el-GR"/>
        </w:rPr>
        <w:t xml:space="preserve"> </w:t>
      </w:r>
      <w:r w:rsidR="00E83469">
        <w:rPr>
          <w:i w:val="0"/>
          <w:sz w:val="22"/>
          <w:szCs w:val="22"/>
          <w:lang w:val="el-GR"/>
        </w:rPr>
        <w:t xml:space="preserve">και με την ανάπτυξη συστημάτων ανίχνευσης παραβιάσεων τα οποία βασίζονται στην μηχανική μάθηση. Επιπρόσθετα, τα δίκτυα </w:t>
      </w:r>
      <w:r w:rsidR="00E83469">
        <w:rPr>
          <w:i w:val="0"/>
          <w:sz w:val="22"/>
          <w:szCs w:val="22"/>
          <w:lang w:val="en-US"/>
        </w:rPr>
        <w:t>VPN</w:t>
      </w:r>
      <w:r w:rsidR="00E83469" w:rsidRPr="00E83469">
        <w:rPr>
          <w:i w:val="0"/>
          <w:sz w:val="22"/>
          <w:szCs w:val="22"/>
          <w:lang w:val="el-GR"/>
        </w:rPr>
        <w:t xml:space="preserve"> </w:t>
      </w:r>
      <w:r w:rsidR="00E83469">
        <w:rPr>
          <w:i w:val="0"/>
          <w:sz w:val="22"/>
          <w:szCs w:val="22"/>
          <w:lang w:val="el-GR"/>
        </w:rPr>
        <w:t>μπορούν να αποτελέσουν ένα επιπλέον επίπεδο ασ</w:t>
      </w:r>
      <w:r w:rsidR="004E770B">
        <w:rPr>
          <w:i w:val="0"/>
          <w:sz w:val="22"/>
          <w:szCs w:val="22"/>
          <w:lang w:val="el-GR"/>
        </w:rPr>
        <w:t>φάλειας για τα δίκτυα 802.11 [</w:t>
      </w:r>
      <w:r w:rsidR="004E770B" w:rsidRPr="004E770B">
        <w:rPr>
          <w:i w:val="0"/>
          <w:sz w:val="22"/>
          <w:szCs w:val="22"/>
          <w:lang w:val="el-GR"/>
        </w:rPr>
        <w:t>9</w:t>
      </w:r>
      <w:r w:rsidR="00E83469">
        <w:rPr>
          <w:i w:val="0"/>
          <w:sz w:val="22"/>
          <w:szCs w:val="22"/>
          <w:lang w:val="el-GR"/>
        </w:rPr>
        <w:t>].</w:t>
      </w:r>
    </w:p>
    <w:p w14:paraId="344A9539" w14:textId="77777777" w:rsidR="00D52ACB" w:rsidRPr="006E6501" w:rsidRDefault="00D52ACB" w:rsidP="00D52ACB">
      <w:pPr>
        <w:pStyle w:val="a8"/>
        <w:rPr>
          <w:i w:val="0"/>
          <w:iCs w:val="0"/>
          <w:sz w:val="22"/>
          <w:szCs w:val="22"/>
          <w:lang w:val="el-GR" w:eastAsia="el-GR"/>
        </w:rPr>
      </w:pPr>
    </w:p>
    <w:p w14:paraId="2392E7BC" w14:textId="15DA3C47" w:rsidR="008A62E7" w:rsidRDefault="00895AD3" w:rsidP="008A62E7">
      <w:pPr>
        <w:pStyle w:val="2"/>
        <w:tabs>
          <w:tab w:val="clear" w:pos="576"/>
          <w:tab w:val="num" w:pos="709"/>
        </w:tabs>
        <w:ind w:left="709" w:hanging="709"/>
        <w:rPr>
          <w:lang w:val="en-US"/>
        </w:rPr>
      </w:pPr>
      <w:bookmarkStart w:id="22" w:name="_Toc177045612"/>
      <w:r>
        <w:t>Αύξηση χωρητικότητας δικτύων 5</w:t>
      </w:r>
      <w:r>
        <w:rPr>
          <w:lang w:val="en-US"/>
        </w:rPr>
        <w:t>G</w:t>
      </w:r>
      <w:bookmarkEnd w:id="22"/>
    </w:p>
    <w:p w14:paraId="5ECC7CC9" w14:textId="74D3A690" w:rsidR="008A62E7" w:rsidRDefault="00DE5AB8" w:rsidP="00DE5AB8">
      <w:pPr>
        <w:ind w:firstLine="709"/>
        <w:rPr>
          <w:sz w:val="22"/>
          <w:szCs w:val="22"/>
          <w:lang w:val="el-GR"/>
        </w:rPr>
      </w:pPr>
      <w:r>
        <w:rPr>
          <w:sz w:val="22"/>
          <w:szCs w:val="22"/>
          <w:lang w:val="el-GR"/>
        </w:rPr>
        <w:t>Η ανάγκη για την αύξηση της χωρητικότητας των ασύρματων συστημάτων μπορεί να αποδοθεί σε τρεις παράγοντες</w:t>
      </w:r>
      <w:r w:rsidRPr="00DE5AB8">
        <w:rPr>
          <w:sz w:val="22"/>
          <w:szCs w:val="22"/>
          <w:lang w:val="el-GR"/>
        </w:rPr>
        <w:t xml:space="preserve">: </w:t>
      </w:r>
      <w:r>
        <w:rPr>
          <w:sz w:val="22"/>
          <w:szCs w:val="22"/>
          <w:lang w:val="el-GR"/>
        </w:rPr>
        <w:t xml:space="preserve">βελτίωση της απόδοσης των συνδέσεων, αυξημένη χρήση του φάσματος συχνοτήτων, περισσότερες ασύρματες υποδομές όπως είναι οι σταθμοί βάσης. </w:t>
      </w:r>
      <w:r w:rsidR="00764C1F">
        <w:rPr>
          <w:sz w:val="22"/>
          <w:szCs w:val="22"/>
          <w:lang w:val="el-GR"/>
        </w:rPr>
        <w:t xml:space="preserve">Έστω ένα συμβατικό σύστημα με προσθετικό λευκό θόρυβο </w:t>
      </w:r>
      <w:r w:rsidR="00764C1F">
        <w:rPr>
          <w:sz w:val="22"/>
          <w:szCs w:val="22"/>
          <w:lang w:val="en-US"/>
        </w:rPr>
        <w:t>Gaussian</w:t>
      </w:r>
      <w:r w:rsidR="00764C1F" w:rsidRPr="00764C1F">
        <w:rPr>
          <w:sz w:val="22"/>
          <w:szCs w:val="22"/>
          <w:lang w:val="el-GR"/>
        </w:rPr>
        <w:t xml:space="preserve"> </w:t>
      </w:r>
      <w:r w:rsidR="00764C1F">
        <w:rPr>
          <w:sz w:val="22"/>
          <w:szCs w:val="22"/>
          <w:lang w:val="el-GR"/>
        </w:rPr>
        <w:t xml:space="preserve">το οποίο διαθέτει ένα κανάλι χωρητικότητας </w:t>
      </w:r>
      <w:r w:rsidR="00764C1F">
        <w:rPr>
          <w:sz w:val="22"/>
          <w:szCs w:val="22"/>
          <w:lang w:val="en-US"/>
        </w:rPr>
        <w:t>C</w:t>
      </w:r>
      <w:r w:rsidR="00764C1F" w:rsidRPr="00764C1F">
        <w:rPr>
          <w:sz w:val="22"/>
          <w:szCs w:val="22"/>
          <w:lang w:val="el-GR"/>
        </w:rPr>
        <w:t xml:space="preserve"> </w:t>
      </w:r>
      <w:r w:rsidR="00764C1F">
        <w:rPr>
          <w:sz w:val="22"/>
          <w:szCs w:val="22"/>
          <w:lang w:val="el-GR"/>
        </w:rPr>
        <w:t>και χρησιμο</w:t>
      </w:r>
      <w:r w:rsidR="004E770B">
        <w:rPr>
          <w:sz w:val="22"/>
          <w:szCs w:val="22"/>
          <w:lang w:val="el-GR"/>
        </w:rPr>
        <w:t>ποιείται από πολλούς χρήστες [</w:t>
      </w:r>
      <w:r w:rsidR="004E770B" w:rsidRPr="004E770B">
        <w:rPr>
          <w:sz w:val="22"/>
          <w:szCs w:val="22"/>
          <w:lang w:val="el-GR"/>
        </w:rPr>
        <w:t>10</w:t>
      </w:r>
      <w:r w:rsidR="00764C1F">
        <w:rPr>
          <w:sz w:val="22"/>
          <w:szCs w:val="22"/>
          <w:lang w:val="el-GR"/>
        </w:rPr>
        <w:t>]. Η ταχύτητα μετ</w:t>
      </w:r>
      <w:r w:rsidR="008E1806">
        <w:rPr>
          <w:sz w:val="22"/>
          <w:szCs w:val="22"/>
          <w:lang w:val="el-GR"/>
        </w:rPr>
        <w:t>άδοσης</w:t>
      </w:r>
      <w:r w:rsidR="00764C1F">
        <w:rPr>
          <w:sz w:val="22"/>
          <w:szCs w:val="22"/>
          <w:lang w:val="el-GR"/>
        </w:rPr>
        <w:t xml:space="preserve"> δεδομένων για δεδομένο </w:t>
      </w:r>
      <w:r w:rsidR="00764C1F">
        <w:rPr>
          <w:sz w:val="22"/>
          <w:szCs w:val="22"/>
          <w:lang w:val="en-US"/>
        </w:rPr>
        <w:t>SNR</w:t>
      </w:r>
      <w:r w:rsidR="00764C1F" w:rsidRPr="00764C1F">
        <w:rPr>
          <w:sz w:val="22"/>
          <w:szCs w:val="22"/>
          <w:lang w:val="el-GR"/>
        </w:rPr>
        <w:t xml:space="preserve"> </w:t>
      </w:r>
      <w:r w:rsidR="00764C1F">
        <w:rPr>
          <w:sz w:val="22"/>
          <w:szCs w:val="22"/>
          <w:lang w:val="el-GR"/>
        </w:rPr>
        <w:t xml:space="preserve">εξαρτάται από τον συντελεστή φορτίου </w:t>
      </w:r>
      <w:r w:rsidR="00764C1F">
        <w:rPr>
          <w:sz w:val="22"/>
          <w:szCs w:val="22"/>
          <w:lang w:val="en-US"/>
        </w:rPr>
        <w:t>n</w:t>
      </w:r>
      <w:r w:rsidR="00764C1F" w:rsidRPr="00764C1F">
        <w:rPr>
          <w:sz w:val="22"/>
          <w:szCs w:val="22"/>
          <w:lang w:val="el-GR"/>
        </w:rPr>
        <w:t xml:space="preserve"> </w:t>
      </w:r>
      <w:r w:rsidR="00764C1F">
        <w:rPr>
          <w:sz w:val="22"/>
          <w:szCs w:val="22"/>
          <w:lang w:val="el-GR"/>
        </w:rPr>
        <w:t>και από τον συντελεστή χωρικής πολυπλεξίας</w:t>
      </w:r>
      <w:r w:rsidR="00764C1F" w:rsidRPr="00764C1F">
        <w:rPr>
          <w:sz w:val="22"/>
          <w:szCs w:val="22"/>
          <w:lang w:val="el-GR"/>
        </w:rPr>
        <w:t xml:space="preserve"> </w:t>
      </w:r>
      <w:r w:rsidR="00764C1F">
        <w:rPr>
          <w:sz w:val="22"/>
          <w:szCs w:val="22"/>
          <w:lang w:val="en-US"/>
        </w:rPr>
        <w:t>m</w:t>
      </w:r>
      <w:r w:rsidR="00764C1F" w:rsidRPr="00764C1F">
        <w:rPr>
          <w:sz w:val="22"/>
          <w:szCs w:val="22"/>
          <w:lang w:val="el-GR"/>
        </w:rPr>
        <w:t xml:space="preserve">. </w:t>
      </w:r>
      <w:r w:rsidR="00764C1F">
        <w:rPr>
          <w:sz w:val="22"/>
          <w:szCs w:val="22"/>
          <w:lang w:val="el-GR"/>
        </w:rPr>
        <w:t xml:space="preserve">Εφαρμόζοντας τον τύπο του </w:t>
      </w:r>
      <w:r w:rsidR="00764C1F">
        <w:rPr>
          <w:sz w:val="22"/>
          <w:szCs w:val="22"/>
          <w:lang w:val="en-US"/>
        </w:rPr>
        <w:t>Shannon</w:t>
      </w:r>
      <w:r w:rsidR="00764C1F" w:rsidRPr="00764C1F">
        <w:rPr>
          <w:sz w:val="22"/>
          <w:szCs w:val="22"/>
          <w:lang w:val="el-GR"/>
        </w:rPr>
        <w:t xml:space="preserve"> </w:t>
      </w:r>
      <w:r w:rsidR="00764C1F">
        <w:rPr>
          <w:sz w:val="22"/>
          <w:szCs w:val="22"/>
          <w:lang w:val="el-GR"/>
        </w:rPr>
        <w:t>για τις ψηφιακές τηλεπικοινωνίες, η ταχύτητα μετ</w:t>
      </w:r>
      <w:r w:rsidR="008E1806">
        <w:rPr>
          <w:sz w:val="22"/>
          <w:szCs w:val="22"/>
          <w:lang w:val="el-GR"/>
        </w:rPr>
        <w:t>άδοσης</w:t>
      </w:r>
      <w:r w:rsidR="00764C1F">
        <w:rPr>
          <w:sz w:val="22"/>
          <w:szCs w:val="22"/>
          <w:lang w:val="el-GR"/>
        </w:rPr>
        <w:t xml:space="preserve"> δεδομένων είναι </w:t>
      </w:r>
      <m:oMath>
        <m:r>
          <w:rPr>
            <w:rFonts w:ascii="Cambria Math" w:hAnsi="Cambria Math"/>
            <w:sz w:val="22"/>
            <w:szCs w:val="22"/>
            <w:lang w:val="el-GR"/>
          </w:rPr>
          <m:t>R&lt;C=m</m:t>
        </m:r>
        <m:d>
          <m:dPr>
            <m:ctrlPr>
              <w:rPr>
                <w:rFonts w:ascii="Cambria Math" w:hAnsi="Cambria Math"/>
                <w:i/>
                <w:sz w:val="22"/>
                <w:szCs w:val="22"/>
                <w:lang w:val="el-GR"/>
              </w:rPr>
            </m:ctrlPr>
          </m:dPr>
          <m:e>
            <m:f>
              <m:fPr>
                <m:ctrlPr>
                  <w:rPr>
                    <w:rFonts w:ascii="Cambria Math" w:hAnsi="Cambria Math"/>
                    <w:i/>
                    <w:sz w:val="22"/>
                    <w:szCs w:val="22"/>
                    <w:lang w:val="el-GR"/>
                  </w:rPr>
                </m:ctrlPr>
              </m:fPr>
              <m:num>
                <m:r>
                  <w:rPr>
                    <w:rFonts w:ascii="Cambria Math" w:hAnsi="Cambria Math"/>
                    <w:sz w:val="22"/>
                    <w:szCs w:val="22"/>
                    <w:lang w:val="el-GR"/>
                  </w:rPr>
                  <m:t>B</m:t>
                </m:r>
              </m:num>
              <m:den>
                <m:r>
                  <w:rPr>
                    <w:rFonts w:ascii="Cambria Math" w:hAnsi="Cambria Math"/>
                    <w:sz w:val="22"/>
                    <w:szCs w:val="22"/>
                    <w:lang w:val="el-GR"/>
                  </w:rPr>
                  <m:t>n</m:t>
                </m:r>
              </m:den>
            </m:f>
          </m:e>
        </m:d>
      </m:oMath>
      <w:r w:rsidR="00764C1F">
        <w:rPr>
          <w:sz w:val="22"/>
          <w:szCs w:val="22"/>
          <w:lang w:val="en-US"/>
        </w:rPr>
        <w:t>log</w:t>
      </w:r>
      <m:oMath>
        <m:d>
          <m:dPr>
            <m:ctrlPr>
              <w:rPr>
                <w:rFonts w:ascii="Cambria Math" w:hAnsi="Cambria Math"/>
                <w:sz w:val="22"/>
                <w:szCs w:val="22"/>
                <w:lang w:val="en-US"/>
              </w:rPr>
            </m:ctrlPr>
          </m:dPr>
          <m:e>
            <m:r>
              <w:rPr>
                <w:rFonts w:ascii="Cambria Math" w:hAnsi="Cambria Math"/>
                <w:sz w:val="22"/>
                <w:szCs w:val="22"/>
                <w:lang w:val="el-GR"/>
              </w:rPr>
              <m:t>1+</m:t>
            </m:r>
            <m:f>
              <m:fPr>
                <m:ctrlPr>
                  <w:rPr>
                    <w:rFonts w:ascii="Cambria Math" w:hAnsi="Cambria Math"/>
                    <w:i/>
                    <w:sz w:val="22"/>
                    <w:szCs w:val="22"/>
                    <w:lang w:val="en-US"/>
                  </w:rPr>
                </m:ctrlPr>
              </m:fPr>
              <m:num>
                <m:r>
                  <w:rPr>
                    <w:rFonts w:ascii="Cambria Math" w:hAnsi="Cambria Math"/>
                    <w:sz w:val="22"/>
                    <w:szCs w:val="22"/>
                    <w:lang w:val="en-US"/>
                  </w:rPr>
                  <m:t>S</m:t>
                </m:r>
              </m:num>
              <m:den>
                <m:r>
                  <w:rPr>
                    <w:rFonts w:ascii="Cambria Math" w:hAnsi="Cambria Math"/>
                    <w:sz w:val="22"/>
                    <w:szCs w:val="22"/>
                    <w:lang w:val="el-GR"/>
                  </w:rPr>
                  <m:t>I+</m:t>
                </m:r>
                <m:r>
                  <w:rPr>
                    <w:rFonts w:ascii="Cambria Math" w:hAnsi="Cambria Math"/>
                    <w:sz w:val="22"/>
                    <w:szCs w:val="22"/>
                    <w:lang w:val="en-US"/>
                  </w:rPr>
                  <m:t>N</m:t>
                </m:r>
              </m:den>
            </m:f>
          </m:e>
        </m:d>
      </m:oMath>
      <w:r w:rsidR="00764C1F" w:rsidRPr="00764C1F">
        <w:rPr>
          <w:sz w:val="22"/>
          <w:szCs w:val="22"/>
          <w:lang w:val="el-GR"/>
        </w:rPr>
        <w:t xml:space="preserve"> </w:t>
      </w:r>
      <w:r w:rsidR="00764C1F">
        <w:rPr>
          <w:sz w:val="22"/>
          <w:szCs w:val="22"/>
          <w:lang w:val="el-GR"/>
        </w:rPr>
        <w:t xml:space="preserve">, όπου </w:t>
      </w:r>
      <w:r w:rsidR="00764C1F">
        <w:rPr>
          <w:sz w:val="22"/>
          <w:szCs w:val="22"/>
          <w:lang w:val="en-US"/>
        </w:rPr>
        <w:t>B</w:t>
      </w:r>
      <w:r w:rsidR="00764C1F" w:rsidRPr="00764C1F">
        <w:rPr>
          <w:sz w:val="22"/>
          <w:szCs w:val="22"/>
          <w:lang w:val="el-GR"/>
        </w:rPr>
        <w:t xml:space="preserve"> </w:t>
      </w:r>
      <w:r w:rsidR="00764C1F">
        <w:rPr>
          <w:sz w:val="22"/>
          <w:szCs w:val="22"/>
          <w:lang w:val="el-GR"/>
        </w:rPr>
        <w:t xml:space="preserve">είναι το </w:t>
      </w:r>
      <w:r w:rsidR="00764C1F">
        <w:rPr>
          <w:sz w:val="22"/>
          <w:szCs w:val="22"/>
          <w:lang w:val="en-US"/>
        </w:rPr>
        <w:t>bandwidth</w:t>
      </w:r>
      <w:r w:rsidR="00764C1F" w:rsidRPr="00764C1F">
        <w:rPr>
          <w:sz w:val="22"/>
          <w:szCs w:val="22"/>
          <w:lang w:val="el-GR"/>
        </w:rPr>
        <w:t xml:space="preserve">, </w:t>
      </w:r>
      <w:r w:rsidR="00764C1F">
        <w:rPr>
          <w:sz w:val="22"/>
          <w:szCs w:val="22"/>
          <w:lang w:val="en-US"/>
        </w:rPr>
        <w:t>n</w:t>
      </w:r>
      <w:r w:rsidR="00764C1F" w:rsidRPr="00764C1F">
        <w:rPr>
          <w:sz w:val="22"/>
          <w:szCs w:val="22"/>
          <w:lang w:val="el-GR"/>
        </w:rPr>
        <w:t xml:space="preserve"> </w:t>
      </w:r>
      <w:r w:rsidR="00764C1F">
        <w:rPr>
          <w:sz w:val="22"/>
          <w:szCs w:val="22"/>
          <w:lang w:val="el-GR"/>
        </w:rPr>
        <w:t xml:space="preserve">ο αριθμός χρηστών που μοιράζονται τον σταθμό βάσης, </w:t>
      </w:r>
      <w:r w:rsidR="00764C1F">
        <w:rPr>
          <w:sz w:val="22"/>
          <w:szCs w:val="22"/>
          <w:lang w:val="en-US"/>
        </w:rPr>
        <w:t>m</w:t>
      </w:r>
      <w:r w:rsidR="00764C1F" w:rsidRPr="00764C1F">
        <w:rPr>
          <w:sz w:val="22"/>
          <w:szCs w:val="22"/>
          <w:lang w:val="el-GR"/>
        </w:rPr>
        <w:t xml:space="preserve"> </w:t>
      </w:r>
      <w:r w:rsidR="00764C1F">
        <w:rPr>
          <w:sz w:val="22"/>
          <w:szCs w:val="22"/>
          <w:lang w:val="el-GR"/>
        </w:rPr>
        <w:t xml:space="preserve">είναι ο αριθμός των </w:t>
      </w:r>
      <w:r w:rsidR="00764C1F">
        <w:rPr>
          <w:sz w:val="22"/>
          <w:szCs w:val="22"/>
          <w:lang w:val="en-US"/>
        </w:rPr>
        <w:t>streams</w:t>
      </w:r>
      <w:r w:rsidR="00764C1F" w:rsidRPr="00764C1F">
        <w:rPr>
          <w:sz w:val="22"/>
          <w:szCs w:val="22"/>
          <w:lang w:val="el-GR"/>
        </w:rPr>
        <w:t xml:space="preserve"> </w:t>
      </w:r>
      <w:r w:rsidR="00764C1F">
        <w:rPr>
          <w:sz w:val="22"/>
          <w:szCs w:val="22"/>
          <w:lang w:val="el-GR"/>
        </w:rPr>
        <w:t xml:space="preserve">μεταξύ του σταθμού βάσης και των συσκευών των χρηστών, </w:t>
      </w:r>
      <w:r w:rsidR="00764C1F">
        <w:rPr>
          <w:sz w:val="22"/>
          <w:szCs w:val="22"/>
          <w:lang w:val="en-US"/>
        </w:rPr>
        <w:t>S</w:t>
      </w:r>
      <w:r w:rsidR="00764C1F" w:rsidRPr="00764C1F">
        <w:rPr>
          <w:sz w:val="22"/>
          <w:szCs w:val="22"/>
          <w:lang w:val="el-GR"/>
        </w:rPr>
        <w:t xml:space="preserve"> </w:t>
      </w:r>
      <w:r w:rsidR="00764C1F">
        <w:rPr>
          <w:sz w:val="22"/>
          <w:szCs w:val="22"/>
          <w:lang w:val="el-GR"/>
        </w:rPr>
        <w:t xml:space="preserve">η ισχύς του σήματος, </w:t>
      </w:r>
      <w:r w:rsidR="00764C1F">
        <w:rPr>
          <w:sz w:val="22"/>
          <w:szCs w:val="22"/>
          <w:lang w:val="en-US"/>
        </w:rPr>
        <w:t>N</w:t>
      </w:r>
      <w:r w:rsidR="00764C1F" w:rsidRPr="00764C1F">
        <w:rPr>
          <w:sz w:val="22"/>
          <w:szCs w:val="22"/>
          <w:lang w:val="el-GR"/>
        </w:rPr>
        <w:t xml:space="preserve"> </w:t>
      </w:r>
      <w:r w:rsidR="00764C1F">
        <w:rPr>
          <w:sz w:val="22"/>
          <w:szCs w:val="22"/>
          <w:lang w:val="el-GR"/>
        </w:rPr>
        <w:t xml:space="preserve">η ισχύς θορύβου και </w:t>
      </w:r>
      <w:r w:rsidR="00764C1F">
        <w:rPr>
          <w:sz w:val="22"/>
          <w:szCs w:val="22"/>
          <w:lang w:val="en-US"/>
        </w:rPr>
        <w:t>I</w:t>
      </w:r>
      <w:r w:rsidR="00764C1F" w:rsidRPr="00764C1F">
        <w:rPr>
          <w:sz w:val="22"/>
          <w:szCs w:val="22"/>
          <w:lang w:val="el-GR"/>
        </w:rPr>
        <w:t xml:space="preserve"> </w:t>
      </w:r>
      <w:r w:rsidR="00764C1F">
        <w:rPr>
          <w:sz w:val="22"/>
          <w:szCs w:val="22"/>
          <w:lang w:val="el-GR"/>
        </w:rPr>
        <w:t>η ισχύς παρεμβολών στον δέκτη. Είναι προφανές ότι</w:t>
      </w:r>
      <w:r w:rsidR="007D2A0F">
        <w:rPr>
          <w:sz w:val="22"/>
          <w:szCs w:val="22"/>
          <w:lang w:val="el-GR"/>
        </w:rPr>
        <w:t xml:space="preserve"> η αύξηση της ταχύτητας μετ</w:t>
      </w:r>
      <w:r w:rsidR="008E1806">
        <w:rPr>
          <w:sz w:val="22"/>
          <w:szCs w:val="22"/>
          <w:lang w:val="el-GR"/>
        </w:rPr>
        <w:t xml:space="preserve">άδοσης </w:t>
      </w:r>
      <w:r w:rsidR="007D2A0F">
        <w:rPr>
          <w:sz w:val="22"/>
          <w:szCs w:val="22"/>
          <w:lang w:val="el-GR"/>
        </w:rPr>
        <w:t xml:space="preserve">δεδομένων, δεδομένου </w:t>
      </w:r>
      <w:r w:rsidR="007D2A0F">
        <w:rPr>
          <w:sz w:val="22"/>
          <w:szCs w:val="22"/>
          <w:lang w:val="en-US"/>
        </w:rPr>
        <w:t>SNR</w:t>
      </w:r>
      <w:r w:rsidR="007D2A0F" w:rsidRPr="007D2A0F">
        <w:rPr>
          <w:sz w:val="22"/>
          <w:szCs w:val="22"/>
          <w:lang w:val="el-GR"/>
        </w:rPr>
        <w:t xml:space="preserve">, </w:t>
      </w:r>
      <w:r w:rsidR="007D2A0F">
        <w:rPr>
          <w:sz w:val="22"/>
          <w:szCs w:val="22"/>
          <w:lang w:val="el-GR"/>
        </w:rPr>
        <w:t xml:space="preserve">εξαρτάται από την αύξηση των </w:t>
      </w:r>
      <w:r w:rsidR="007D2A0F">
        <w:rPr>
          <w:sz w:val="22"/>
          <w:szCs w:val="22"/>
          <w:lang w:val="en-US"/>
        </w:rPr>
        <w:t>m</w:t>
      </w:r>
      <w:r w:rsidR="007D2A0F" w:rsidRPr="007D2A0F">
        <w:rPr>
          <w:sz w:val="22"/>
          <w:szCs w:val="22"/>
          <w:lang w:val="el-GR"/>
        </w:rPr>
        <w:t xml:space="preserve"> </w:t>
      </w:r>
      <w:r w:rsidR="007D2A0F">
        <w:rPr>
          <w:sz w:val="22"/>
          <w:szCs w:val="22"/>
          <w:lang w:val="el-GR"/>
        </w:rPr>
        <w:t xml:space="preserve">και </w:t>
      </w:r>
      <w:r w:rsidR="007D2A0F">
        <w:rPr>
          <w:sz w:val="22"/>
          <w:szCs w:val="22"/>
          <w:lang w:val="en-US"/>
        </w:rPr>
        <w:t>B</w:t>
      </w:r>
      <w:r w:rsidR="007D2A0F" w:rsidRPr="007D2A0F">
        <w:rPr>
          <w:sz w:val="22"/>
          <w:szCs w:val="22"/>
          <w:lang w:val="el-GR"/>
        </w:rPr>
        <w:t xml:space="preserve">, </w:t>
      </w:r>
      <w:r w:rsidR="007D2A0F">
        <w:rPr>
          <w:sz w:val="22"/>
          <w:szCs w:val="22"/>
          <w:lang w:val="el-GR"/>
        </w:rPr>
        <w:t xml:space="preserve">και από την μείωση των </w:t>
      </w:r>
      <w:r w:rsidR="007D2A0F">
        <w:rPr>
          <w:sz w:val="22"/>
          <w:szCs w:val="22"/>
          <w:lang w:val="en-US"/>
        </w:rPr>
        <w:t>n</w:t>
      </w:r>
      <w:r w:rsidR="007D2A0F" w:rsidRPr="007D2A0F">
        <w:rPr>
          <w:sz w:val="22"/>
          <w:szCs w:val="22"/>
          <w:lang w:val="el-GR"/>
        </w:rPr>
        <w:t xml:space="preserve"> </w:t>
      </w:r>
      <w:r w:rsidR="007D2A0F">
        <w:rPr>
          <w:sz w:val="22"/>
          <w:szCs w:val="22"/>
          <w:lang w:val="el-GR"/>
        </w:rPr>
        <w:t xml:space="preserve">και </w:t>
      </w:r>
      <w:r w:rsidR="007D2A0F">
        <w:rPr>
          <w:sz w:val="22"/>
          <w:szCs w:val="22"/>
          <w:lang w:val="en-US"/>
        </w:rPr>
        <w:t>I</w:t>
      </w:r>
      <w:r w:rsidR="004E770B">
        <w:rPr>
          <w:sz w:val="22"/>
          <w:szCs w:val="22"/>
          <w:lang w:val="el-GR"/>
        </w:rPr>
        <w:t xml:space="preserve"> [</w:t>
      </w:r>
      <w:r w:rsidR="004E770B" w:rsidRPr="004E770B">
        <w:rPr>
          <w:sz w:val="22"/>
          <w:szCs w:val="22"/>
          <w:lang w:val="el-GR"/>
        </w:rPr>
        <w:t>10</w:t>
      </w:r>
      <w:r w:rsidR="007D2A0F">
        <w:rPr>
          <w:sz w:val="22"/>
          <w:szCs w:val="22"/>
          <w:lang w:val="el-GR"/>
        </w:rPr>
        <w:t xml:space="preserve">]. </w:t>
      </w:r>
    </w:p>
    <w:p w14:paraId="0774FE32" w14:textId="14EA5BFB" w:rsidR="007D2A0F" w:rsidRDefault="004300A8" w:rsidP="00DE5AB8">
      <w:pPr>
        <w:ind w:firstLine="709"/>
        <w:rPr>
          <w:iCs/>
          <w:sz w:val="22"/>
          <w:szCs w:val="22"/>
          <w:lang w:val="el-GR"/>
        </w:rPr>
      </w:pPr>
      <w:r>
        <w:rPr>
          <w:iCs/>
          <w:sz w:val="22"/>
          <w:szCs w:val="22"/>
          <w:lang w:val="el-GR"/>
        </w:rPr>
        <w:t xml:space="preserve">Η αύξηση του </w:t>
      </w:r>
      <w:r>
        <w:rPr>
          <w:iCs/>
          <w:sz w:val="22"/>
          <w:szCs w:val="22"/>
          <w:lang w:val="en-US"/>
        </w:rPr>
        <w:t>bandwidth</w:t>
      </w:r>
      <w:r w:rsidRPr="004300A8">
        <w:rPr>
          <w:iCs/>
          <w:sz w:val="22"/>
          <w:szCs w:val="22"/>
          <w:lang w:val="el-GR"/>
        </w:rPr>
        <w:t xml:space="preserve"> </w:t>
      </w:r>
      <w:r>
        <w:rPr>
          <w:iCs/>
          <w:sz w:val="22"/>
          <w:szCs w:val="22"/>
          <w:lang w:val="el-GR"/>
        </w:rPr>
        <w:t>χρησιμοποιώντας επιπλέον φάσμα συχνοτήτων συνεπάγεται μία γραμμική αύξηση στην ταχύτητα μετ</w:t>
      </w:r>
      <w:r w:rsidR="008E1806">
        <w:rPr>
          <w:iCs/>
          <w:sz w:val="22"/>
          <w:szCs w:val="22"/>
          <w:lang w:val="el-GR"/>
        </w:rPr>
        <w:t>άδοσης</w:t>
      </w:r>
      <w:r>
        <w:rPr>
          <w:iCs/>
          <w:sz w:val="22"/>
          <w:szCs w:val="22"/>
          <w:lang w:val="el-GR"/>
        </w:rPr>
        <w:t xml:space="preserve"> δεδομένων. Όμως, το φάσμα συχνοτήτων είναι ένας πολύτιμος πόρος και είναι περιορισμένο. Έτσι κάθε φορά που μία εφαρμογή χρησιμοποιείται, το φάσμα συχνοτήτων πρέπει να κατανέμεται και να χρησιμοποιείται αποκλειστικά για αυτή την εφαρμογή. Επιπρόσθετα, τα υφιστάμενα ασύρματα δίκτυα λειτουργούν αποκλειστικά σε συχνότητες μικρότερες </w:t>
      </w:r>
      <w:r>
        <w:rPr>
          <w:iCs/>
          <w:sz w:val="22"/>
          <w:szCs w:val="22"/>
          <w:lang w:val="el-GR"/>
        </w:rPr>
        <w:lastRenderedPageBreak/>
        <w:t xml:space="preserve">από 6 </w:t>
      </w:r>
      <w:r>
        <w:rPr>
          <w:iCs/>
          <w:sz w:val="22"/>
          <w:szCs w:val="22"/>
          <w:lang w:val="en-US"/>
        </w:rPr>
        <w:t>GHz</w:t>
      </w:r>
      <w:r w:rsidRPr="004300A8">
        <w:rPr>
          <w:iCs/>
          <w:sz w:val="22"/>
          <w:szCs w:val="22"/>
          <w:lang w:val="el-GR"/>
        </w:rPr>
        <w:t xml:space="preserve">. </w:t>
      </w:r>
      <w:r>
        <w:rPr>
          <w:iCs/>
          <w:sz w:val="22"/>
          <w:szCs w:val="22"/>
          <w:lang w:val="el-GR"/>
        </w:rPr>
        <w:t xml:space="preserve">Η επίτευξη υψηλών ρυθμών μετάδοση δεδομένων με μεγάλη διαθεσιμότητα και αξιοπιστία είναι εφικτή μόνο αν το διαθέσιμο φάσμα συχνοτήτων είναι πολύ μεγαλύτερο από 6 </w:t>
      </w:r>
      <w:r>
        <w:rPr>
          <w:iCs/>
          <w:sz w:val="22"/>
          <w:szCs w:val="22"/>
          <w:lang w:val="en-US"/>
        </w:rPr>
        <w:t>GHz</w:t>
      </w:r>
      <w:r w:rsidR="004E770B">
        <w:rPr>
          <w:iCs/>
          <w:sz w:val="22"/>
          <w:szCs w:val="22"/>
          <w:lang w:val="el-GR"/>
        </w:rPr>
        <w:t xml:space="preserve"> [</w:t>
      </w:r>
      <w:r w:rsidR="004E770B" w:rsidRPr="004E770B">
        <w:rPr>
          <w:iCs/>
          <w:sz w:val="22"/>
          <w:szCs w:val="22"/>
          <w:lang w:val="el-GR"/>
        </w:rPr>
        <w:t>10</w:t>
      </w:r>
      <w:r w:rsidRPr="004300A8">
        <w:rPr>
          <w:iCs/>
          <w:sz w:val="22"/>
          <w:szCs w:val="22"/>
          <w:lang w:val="el-GR"/>
        </w:rPr>
        <w:t>].</w:t>
      </w:r>
    </w:p>
    <w:p w14:paraId="2088308A" w14:textId="358B6AA0" w:rsidR="004300A8" w:rsidRDefault="004300A8" w:rsidP="00DE5AB8">
      <w:pPr>
        <w:ind w:firstLine="709"/>
        <w:rPr>
          <w:iCs/>
          <w:sz w:val="22"/>
          <w:szCs w:val="22"/>
          <w:lang w:val="el-GR"/>
        </w:rPr>
      </w:pPr>
      <w:r>
        <w:rPr>
          <w:iCs/>
          <w:sz w:val="22"/>
          <w:szCs w:val="22"/>
          <w:lang w:val="el-GR"/>
        </w:rPr>
        <w:t>Διαφορικές μπάντες συχνοτήτων μπορούν να εξυπηρετήσουν διαφορετικές εφαρμογές σε ένα εναρμονισμένο παγκόσμιο πλαίσιο. Υψηλές συχνότητες ισοδυναμούν με γραμμική αύξηση των απωλειών διαδρομής. Οι τεχνολογίες 5</w:t>
      </w:r>
      <w:r>
        <w:rPr>
          <w:iCs/>
          <w:sz w:val="22"/>
          <w:szCs w:val="22"/>
          <w:lang w:val="en-US"/>
        </w:rPr>
        <w:t>G</w:t>
      </w:r>
      <w:r w:rsidRPr="004300A8">
        <w:rPr>
          <w:iCs/>
          <w:sz w:val="22"/>
          <w:szCs w:val="22"/>
          <w:lang w:val="el-GR"/>
        </w:rPr>
        <w:t xml:space="preserve"> </w:t>
      </w:r>
      <w:r>
        <w:rPr>
          <w:iCs/>
          <w:sz w:val="22"/>
          <w:szCs w:val="22"/>
          <w:lang w:val="el-GR"/>
        </w:rPr>
        <w:t>προσφέρουν λύσεις για να αντισταθμίσουν τ</w:t>
      </w:r>
      <w:r w:rsidR="004E770B">
        <w:rPr>
          <w:iCs/>
          <w:sz w:val="22"/>
          <w:szCs w:val="22"/>
          <w:lang w:val="el-GR"/>
        </w:rPr>
        <w:t>ις υψηλές απώλειες διαδρομής [</w:t>
      </w:r>
      <w:r w:rsidR="004E770B" w:rsidRPr="004E770B">
        <w:rPr>
          <w:iCs/>
          <w:sz w:val="22"/>
          <w:szCs w:val="22"/>
          <w:lang w:val="el-GR"/>
        </w:rPr>
        <w:t>10</w:t>
      </w:r>
      <w:r>
        <w:rPr>
          <w:iCs/>
          <w:sz w:val="22"/>
          <w:szCs w:val="22"/>
          <w:lang w:val="el-GR"/>
        </w:rPr>
        <w:t>].</w:t>
      </w:r>
    </w:p>
    <w:p w14:paraId="494EF5FB" w14:textId="00DDE65E" w:rsidR="004300A8" w:rsidRDefault="004300A8" w:rsidP="00DE5AB8">
      <w:pPr>
        <w:ind w:firstLine="709"/>
        <w:rPr>
          <w:iCs/>
          <w:sz w:val="22"/>
          <w:szCs w:val="22"/>
          <w:lang w:val="el-GR"/>
        </w:rPr>
      </w:pPr>
      <w:r>
        <w:rPr>
          <w:iCs/>
          <w:sz w:val="22"/>
          <w:szCs w:val="22"/>
          <w:lang w:val="el-GR"/>
        </w:rPr>
        <w:t xml:space="preserve">Η μείωση του συντελεστή φορτίου ισοδυναμεί με την ανάπτυξη ενός μεγάλου αριθμού σταθμών βάσης τύπου </w:t>
      </w:r>
      <w:r>
        <w:rPr>
          <w:iCs/>
          <w:sz w:val="22"/>
          <w:szCs w:val="22"/>
          <w:lang w:val="en-US"/>
        </w:rPr>
        <w:t>small</w:t>
      </w:r>
      <w:r w:rsidRPr="004300A8">
        <w:rPr>
          <w:iCs/>
          <w:sz w:val="22"/>
          <w:szCs w:val="22"/>
          <w:lang w:val="el-GR"/>
        </w:rPr>
        <w:t xml:space="preserve"> </w:t>
      </w:r>
      <w:r>
        <w:rPr>
          <w:iCs/>
          <w:sz w:val="22"/>
          <w:szCs w:val="22"/>
          <w:lang w:val="en-US"/>
        </w:rPr>
        <w:t>cell</w:t>
      </w:r>
      <w:r w:rsidRPr="004300A8">
        <w:rPr>
          <w:iCs/>
          <w:sz w:val="22"/>
          <w:szCs w:val="22"/>
          <w:lang w:val="el-GR"/>
        </w:rPr>
        <w:t xml:space="preserve">. </w:t>
      </w:r>
      <w:r>
        <w:rPr>
          <w:iCs/>
          <w:sz w:val="22"/>
          <w:szCs w:val="22"/>
          <w:lang w:val="el-GR"/>
        </w:rPr>
        <w:t xml:space="preserve">Κάθε </w:t>
      </w:r>
      <w:r>
        <w:rPr>
          <w:iCs/>
          <w:sz w:val="22"/>
          <w:szCs w:val="22"/>
          <w:lang w:val="en-US"/>
        </w:rPr>
        <w:t>small</w:t>
      </w:r>
      <w:r w:rsidRPr="004300A8">
        <w:rPr>
          <w:iCs/>
          <w:sz w:val="22"/>
          <w:szCs w:val="22"/>
          <w:lang w:val="el-GR"/>
        </w:rPr>
        <w:t xml:space="preserve"> </w:t>
      </w:r>
      <w:r>
        <w:rPr>
          <w:iCs/>
          <w:sz w:val="22"/>
          <w:szCs w:val="22"/>
          <w:lang w:val="en-US"/>
        </w:rPr>
        <w:t>cell</w:t>
      </w:r>
      <w:r w:rsidRPr="004300A8">
        <w:rPr>
          <w:iCs/>
          <w:sz w:val="22"/>
          <w:szCs w:val="22"/>
          <w:lang w:val="el-GR"/>
        </w:rPr>
        <w:t xml:space="preserve"> </w:t>
      </w:r>
      <w:r>
        <w:rPr>
          <w:iCs/>
          <w:sz w:val="22"/>
          <w:szCs w:val="22"/>
          <w:lang w:val="el-GR"/>
        </w:rPr>
        <w:t xml:space="preserve">εξυπηρετεί ένα συγκεκριμένο αριθμό χρηστών και διασφαλίζει ότι τα δεδομένα κατανέμονται κατά το δυνατόν ισόποσα μεταξύ των σταθμών βάσης. Αυτοί οι σταθμοί βάσης έχουν μικρό εύρος κάλυψης. Τα </w:t>
      </w:r>
      <w:r>
        <w:rPr>
          <w:iCs/>
          <w:sz w:val="22"/>
          <w:szCs w:val="22"/>
          <w:lang w:val="en-US"/>
        </w:rPr>
        <w:t>small</w:t>
      </w:r>
      <w:r w:rsidRPr="004300A8">
        <w:rPr>
          <w:iCs/>
          <w:sz w:val="22"/>
          <w:szCs w:val="22"/>
          <w:lang w:val="el-GR"/>
        </w:rPr>
        <w:t xml:space="preserve"> </w:t>
      </w:r>
      <w:r>
        <w:rPr>
          <w:iCs/>
          <w:sz w:val="22"/>
          <w:szCs w:val="22"/>
          <w:lang w:val="en-US"/>
        </w:rPr>
        <w:t>cells</w:t>
      </w:r>
      <w:r w:rsidRPr="004300A8">
        <w:rPr>
          <w:iCs/>
          <w:sz w:val="22"/>
          <w:szCs w:val="22"/>
          <w:lang w:val="el-GR"/>
        </w:rPr>
        <w:t xml:space="preserve"> </w:t>
      </w:r>
      <w:r>
        <w:rPr>
          <w:iCs/>
          <w:sz w:val="22"/>
          <w:szCs w:val="22"/>
          <w:lang w:val="el-GR"/>
        </w:rPr>
        <w:t>γενικά έχουν μειωμένες απώλειες διαδρομής μεταξύ της συσκευής χρήστη και του πλησιέστερου σταθμού βάσης. Η αύξηση του χωρικού συντελεστή πολυπλεξίας μπορεί να επιτευχθεί με τη χρήση πολλών κεραιών με κατάλληλα χαρακτηριστικά</w:t>
      </w:r>
      <w:r w:rsidR="002A7973">
        <w:rPr>
          <w:iCs/>
          <w:sz w:val="22"/>
          <w:szCs w:val="22"/>
          <w:lang w:val="el-GR"/>
        </w:rPr>
        <w:t xml:space="preserve">, μέσω της τεχνικής </w:t>
      </w:r>
      <w:r w:rsidR="002A7973">
        <w:rPr>
          <w:iCs/>
          <w:sz w:val="22"/>
          <w:szCs w:val="22"/>
          <w:lang w:val="en-US"/>
        </w:rPr>
        <w:t>massive</w:t>
      </w:r>
      <w:r w:rsidR="002A7973" w:rsidRPr="002A7973">
        <w:rPr>
          <w:iCs/>
          <w:sz w:val="22"/>
          <w:szCs w:val="22"/>
          <w:lang w:val="el-GR"/>
        </w:rPr>
        <w:t xml:space="preserve"> </w:t>
      </w:r>
      <w:r w:rsidR="002A7973">
        <w:rPr>
          <w:iCs/>
          <w:sz w:val="22"/>
          <w:szCs w:val="22"/>
          <w:lang w:val="en-US"/>
        </w:rPr>
        <w:t>MIMO</w:t>
      </w:r>
      <w:r w:rsidR="004E770B">
        <w:rPr>
          <w:iCs/>
          <w:sz w:val="22"/>
          <w:szCs w:val="22"/>
          <w:lang w:val="el-GR"/>
        </w:rPr>
        <w:t xml:space="preserve"> [</w:t>
      </w:r>
      <w:r w:rsidR="004E770B" w:rsidRPr="004E770B">
        <w:rPr>
          <w:iCs/>
          <w:sz w:val="22"/>
          <w:szCs w:val="22"/>
          <w:lang w:val="el-GR"/>
        </w:rPr>
        <w:t>10</w:t>
      </w:r>
      <w:r w:rsidR="002A7973" w:rsidRPr="002A7973">
        <w:rPr>
          <w:iCs/>
          <w:sz w:val="22"/>
          <w:szCs w:val="22"/>
          <w:lang w:val="el-GR"/>
        </w:rPr>
        <w:t>].</w:t>
      </w:r>
    </w:p>
    <w:p w14:paraId="5DF2A41A" w14:textId="5E097C24" w:rsidR="002A7973" w:rsidRDefault="002A7973" w:rsidP="00DE5AB8">
      <w:pPr>
        <w:ind w:firstLine="709"/>
        <w:rPr>
          <w:iCs/>
          <w:sz w:val="22"/>
          <w:szCs w:val="22"/>
          <w:lang w:val="el-GR"/>
        </w:rPr>
      </w:pPr>
      <w:r>
        <w:rPr>
          <w:iCs/>
          <w:sz w:val="22"/>
          <w:szCs w:val="22"/>
          <w:lang w:val="el-GR"/>
        </w:rPr>
        <w:t xml:space="preserve">Οι μειωμένες απώλειες διαδρομής λόγω </w:t>
      </w:r>
      <w:r>
        <w:rPr>
          <w:iCs/>
          <w:sz w:val="22"/>
          <w:szCs w:val="22"/>
          <w:lang w:val="en-US"/>
        </w:rPr>
        <w:t>small</w:t>
      </w:r>
      <w:r w:rsidRPr="002A7973">
        <w:rPr>
          <w:iCs/>
          <w:sz w:val="22"/>
          <w:szCs w:val="22"/>
          <w:lang w:val="el-GR"/>
        </w:rPr>
        <w:t xml:space="preserve"> </w:t>
      </w:r>
      <w:r>
        <w:rPr>
          <w:iCs/>
          <w:sz w:val="22"/>
          <w:szCs w:val="22"/>
          <w:lang w:val="en-US"/>
        </w:rPr>
        <w:t>cells</w:t>
      </w:r>
      <w:r w:rsidRPr="002A7973">
        <w:rPr>
          <w:iCs/>
          <w:sz w:val="22"/>
          <w:szCs w:val="22"/>
          <w:lang w:val="el-GR"/>
        </w:rPr>
        <w:t xml:space="preserve"> </w:t>
      </w:r>
      <w:r>
        <w:rPr>
          <w:iCs/>
          <w:sz w:val="22"/>
          <w:szCs w:val="22"/>
          <w:lang w:val="el-GR"/>
        </w:rPr>
        <w:t xml:space="preserve">βελτιώνουν τις </w:t>
      </w:r>
      <w:proofErr w:type="spellStart"/>
      <w:r>
        <w:rPr>
          <w:iCs/>
          <w:sz w:val="22"/>
          <w:szCs w:val="22"/>
          <w:lang w:val="el-GR"/>
        </w:rPr>
        <w:t>ισχείς</w:t>
      </w:r>
      <w:proofErr w:type="spellEnd"/>
      <w:r>
        <w:rPr>
          <w:iCs/>
          <w:sz w:val="22"/>
          <w:szCs w:val="22"/>
          <w:lang w:val="el-GR"/>
        </w:rPr>
        <w:t xml:space="preserve"> του σήματος (ισχύς εκπομπής και ισχύς παρεμβολών) έτσι ώστε να ισχύει </w:t>
      </w:r>
      <m:oMath>
        <m:f>
          <m:fPr>
            <m:ctrlPr>
              <w:rPr>
                <w:rFonts w:ascii="Cambria Math" w:hAnsi="Cambria Math"/>
                <w:i/>
                <w:iCs/>
                <w:sz w:val="22"/>
                <w:szCs w:val="22"/>
                <w:lang w:val="el-GR"/>
              </w:rPr>
            </m:ctrlPr>
          </m:fPr>
          <m:num>
            <m:r>
              <w:rPr>
                <w:rFonts w:ascii="Cambria Math" w:hAnsi="Cambria Math"/>
                <w:sz w:val="22"/>
                <w:szCs w:val="22"/>
                <w:lang w:val="el-GR"/>
              </w:rPr>
              <m:t>Ι</m:t>
            </m:r>
          </m:num>
          <m:den>
            <m:r>
              <w:rPr>
                <w:rFonts w:ascii="Cambria Math" w:hAnsi="Cambria Math"/>
                <w:sz w:val="22"/>
                <w:szCs w:val="22"/>
                <w:lang w:val="el-GR"/>
              </w:rPr>
              <m:t>Ν</m:t>
            </m:r>
          </m:den>
        </m:f>
        <m:r>
          <w:rPr>
            <w:rFonts w:ascii="Cambria Math" w:hAnsi="Cambria Math"/>
            <w:sz w:val="22"/>
            <w:szCs w:val="22"/>
            <w:lang w:val="el-GR"/>
          </w:rPr>
          <m:t>≫1.</m:t>
        </m:r>
      </m:oMath>
      <w:r>
        <w:rPr>
          <w:iCs/>
          <w:sz w:val="22"/>
          <w:szCs w:val="22"/>
          <w:lang w:val="el-GR"/>
        </w:rPr>
        <w:t xml:space="preserve"> Συνεπώς για να βελτιωθεί η ποιότητα της σύνδεσης βάσει </w:t>
      </w:r>
      <w:r>
        <w:rPr>
          <w:iCs/>
          <w:sz w:val="22"/>
          <w:szCs w:val="22"/>
          <w:lang w:val="en-US"/>
        </w:rPr>
        <w:t>SNR</w:t>
      </w:r>
      <w:r w:rsidRPr="002A7973">
        <w:rPr>
          <w:iCs/>
          <w:sz w:val="22"/>
          <w:szCs w:val="22"/>
          <w:lang w:val="el-GR"/>
        </w:rPr>
        <w:t xml:space="preserve"> </w:t>
      </w:r>
      <w:r>
        <w:rPr>
          <w:iCs/>
          <w:sz w:val="22"/>
          <w:szCs w:val="22"/>
          <w:lang w:val="el-GR"/>
        </w:rPr>
        <w:t xml:space="preserve">πρέπει να γίνει απόσβεση των παρεμβολών. Αυτό απαιτεί ένα συντονισμό μεταξύ της διαχείρισης των πόρων στους πομπούς των σταθμών βάσης και της προχωρημένης επεξεργασίας σήματος στους δέκτες έτσι ώστε να διασφαλιστεί ότι </w:t>
      </w:r>
      <m:oMath>
        <m:f>
          <m:fPr>
            <m:ctrlPr>
              <w:rPr>
                <w:rFonts w:ascii="Cambria Math" w:hAnsi="Cambria Math"/>
                <w:i/>
                <w:iCs/>
                <w:sz w:val="22"/>
                <w:szCs w:val="22"/>
                <w:lang w:val="el-GR"/>
              </w:rPr>
            </m:ctrlPr>
          </m:fPr>
          <m:num>
            <m:r>
              <w:rPr>
                <w:rFonts w:ascii="Cambria Math" w:hAnsi="Cambria Math"/>
                <w:sz w:val="22"/>
                <w:szCs w:val="22"/>
                <w:lang w:val="el-GR"/>
              </w:rPr>
              <m:t>Ι</m:t>
            </m:r>
          </m:num>
          <m:den>
            <m:r>
              <w:rPr>
                <w:rFonts w:ascii="Cambria Math" w:hAnsi="Cambria Math"/>
                <w:sz w:val="22"/>
                <w:szCs w:val="22"/>
                <w:lang w:val="el-GR"/>
              </w:rPr>
              <m:t>Ν</m:t>
            </m:r>
          </m:den>
        </m:f>
        <m:r>
          <w:rPr>
            <w:rFonts w:ascii="Cambria Math" w:hAnsi="Cambria Math"/>
            <w:sz w:val="22"/>
            <w:szCs w:val="22"/>
            <w:lang w:val="el-GR"/>
          </w:rPr>
          <m:t>≪1</m:t>
        </m:r>
      </m:oMath>
      <w:r w:rsidR="004E770B">
        <w:rPr>
          <w:iCs/>
          <w:sz w:val="22"/>
          <w:szCs w:val="22"/>
          <w:lang w:val="el-GR"/>
        </w:rPr>
        <w:t xml:space="preserve"> [</w:t>
      </w:r>
      <w:r w:rsidR="004E770B" w:rsidRPr="004E770B">
        <w:rPr>
          <w:iCs/>
          <w:sz w:val="22"/>
          <w:szCs w:val="22"/>
          <w:lang w:val="el-GR"/>
        </w:rPr>
        <w:t>10</w:t>
      </w:r>
      <w:r>
        <w:rPr>
          <w:iCs/>
          <w:sz w:val="22"/>
          <w:szCs w:val="22"/>
          <w:lang w:val="el-GR"/>
        </w:rPr>
        <w:t>].</w:t>
      </w:r>
    </w:p>
    <w:p w14:paraId="3F7690C1" w14:textId="0D36E248" w:rsidR="003D11C7" w:rsidRPr="00895AD3" w:rsidRDefault="00895AD3" w:rsidP="00895AD3">
      <w:pPr>
        <w:ind w:firstLine="709"/>
        <w:rPr>
          <w:iCs/>
          <w:sz w:val="22"/>
          <w:szCs w:val="22"/>
          <w:lang w:val="el-GR"/>
        </w:rPr>
      </w:pPr>
      <w:r>
        <w:rPr>
          <w:iCs/>
          <w:sz w:val="22"/>
          <w:szCs w:val="22"/>
          <w:lang w:val="el-GR"/>
        </w:rPr>
        <w:t>Οι τρόποι αύξησης της χωρητικότητας του δικτύου είναι οι εξής</w:t>
      </w:r>
      <w:r w:rsidRPr="00895AD3">
        <w:rPr>
          <w:iCs/>
          <w:sz w:val="22"/>
          <w:szCs w:val="22"/>
          <w:lang w:val="el-GR"/>
        </w:rPr>
        <w:t xml:space="preserve">: </w:t>
      </w:r>
      <w:r>
        <w:rPr>
          <w:iCs/>
          <w:sz w:val="22"/>
          <w:szCs w:val="22"/>
          <w:lang w:val="el-GR"/>
        </w:rPr>
        <w:t>Ευρύτερο φάσμα συχνοτήτων, αποδοτικότερο φάσμα συχνοτήτων, πύκνωση δικτύου (</w:t>
      </w:r>
      <w:r>
        <w:rPr>
          <w:iCs/>
          <w:sz w:val="22"/>
          <w:szCs w:val="22"/>
          <w:lang w:val="en-US"/>
        </w:rPr>
        <w:t>Network</w:t>
      </w:r>
      <w:r w:rsidRPr="00895AD3">
        <w:rPr>
          <w:iCs/>
          <w:sz w:val="22"/>
          <w:szCs w:val="22"/>
          <w:lang w:val="el-GR"/>
        </w:rPr>
        <w:t xml:space="preserve"> </w:t>
      </w:r>
      <w:r>
        <w:rPr>
          <w:iCs/>
          <w:sz w:val="22"/>
          <w:szCs w:val="22"/>
          <w:lang w:val="en-US"/>
        </w:rPr>
        <w:t>Densification</w:t>
      </w:r>
      <w:r w:rsidR="00B621A4">
        <w:rPr>
          <w:iCs/>
          <w:sz w:val="22"/>
          <w:szCs w:val="22"/>
          <w:lang w:val="el-GR"/>
        </w:rPr>
        <w:t>).</w:t>
      </w:r>
    </w:p>
    <w:p w14:paraId="4017A8A3" w14:textId="6624191D" w:rsidR="00EE0A53" w:rsidRPr="00413546" w:rsidRDefault="00EE0A53" w:rsidP="00F87803">
      <w:pPr>
        <w:spacing w:after="60"/>
        <w:rPr>
          <w:sz w:val="22"/>
          <w:szCs w:val="22"/>
          <w:lang w:val="el-GR" w:eastAsia="el-GR"/>
        </w:rPr>
      </w:pPr>
    </w:p>
    <w:p w14:paraId="2D0ADE19" w14:textId="4CCA8F80" w:rsidR="003D11C7" w:rsidRDefault="003D11C7" w:rsidP="003D11C7">
      <w:pPr>
        <w:pStyle w:val="2"/>
        <w:tabs>
          <w:tab w:val="clear" w:pos="576"/>
          <w:tab w:val="num" w:pos="709"/>
        </w:tabs>
        <w:ind w:left="709" w:hanging="709"/>
        <w:rPr>
          <w:lang w:val="en-US"/>
        </w:rPr>
      </w:pPr>
      <w:bookmarkStart w:id="23" w:name="_Toc177045613"/>
      <w:r>
        <w:rPr>
          <w:lang w:val="en-US"/>
        </w:rPr>
        <w:t>Network Slicing</w:t>
      </w:r>
      <w:bookmarkEnd w:id="23"/>
    </w:p>
    <w:p w14:paraId="7E40F76F" w14:textId="1D42A9FF" w:rsidR="00B34C0B" w:rsidRDefault="001E436D" w:rsidP="00317E48">
      <w:pPr>
        <w:ind w:firstLine="425"/>
        <w:rPr>
          <w:sz w:val="22"/>
          <w:szCs w:val="22"/>
          <w:lang w:val="el-GR"/>
        </w:rPr>
      </w:pPr>
      <w:r>
        <w:rPr>
          <w:sz w:val="22"/>
          <w:szCs w:val="22"/>
          <w:lang w:val="el-GR"/>
        </w:rPr>
        <w:t>Μία από τις πιο σημαντικές δικτυακές δυνατότητες που επιτρέπει την κατασκευή ενός ευέλικτου δικτύου πάνω σε μία κοινή φυσική υποδομή είναι ο τεμαχισμός δικτύου (</w:t>
      </w:r>
      <w:r>
        <w:rPr>
          <w:sz w:val="22"/>
          <w:szCs w:val="22"/>
          <w:lang w:val="en-US"/>
        </w:rPr>
        <w:t>Network</w:t>
      </w:r>
      <w:r w:rsidRPr="001E436D">
        <w:rPr>
          <w:sz w:val="22"/>
          <w:szCs w:val="22"/>
          <w:lang w:val="el-GR"/>
        </w:rPr>
        <w:t xml:space="preserve"> </w:t>
      </w:r>
      <w:r>
        <w:rPr>
          <w:sz w:val="22"/>
          <w:szCs w:val="22"/>
          <w:lang w:val="en-US"/>
        </w:rPr>
        <w:t>Slicing</w:t>
      </w:r>
      <w:r w:rsidR="004E770B">
        <w:rPr>
          <w:sz w:val="22"/>
          <w:szCs w:val="22"/>
          <w:lang w:val="el-GR"/>
        </w:rPr>
        <w:t>) [</w:t>
      </w:r>
      <w:r w:rsidR="004E770B" w:rsidRPr="004E770B">
        <w:rPr>
          <w:sz w:val="22"/>
          <w:szCs w:val="22"/>
          <w:lang w:val="el-GR"/>
        </w:rPr>
        <w:t>11</w:t>
      </w:r>
      <w:r w:rsidRPr="001E436D">
        <w:rPr>
          <w:sz w:val="22"/>
          <w:szCs w:val="22"/>
          <w:lang w:val="el-GR"/>
        </w:rPr>
        <w:t xml:space="preserve">]. </w:t>
      </w:r>
      <w:r>
        <w:rPr>
          <w:sz w:val="22"/>
          <w:szCs w:val="22"/>
          <w:lang w:val="el-GR"/>
        </w:rPr>
        <w:t>Καθώς η τεχνολογία 5</w:t>
      </w:r>
      <w:r>
        <w:rPr>
          <w:sz w:val="22"/>
          <w:szCs w:val="22"/>
          <w:lang w:val="en-US"/>
        </w:rPr>
        <w:t>G</w:t>
      </w:r>
      <w:r w:rsidRPr="001E436D">
        <w:rPr>
          <w:sz w:val="22"/>
          <w:szCs w:val="22"/>
          <w:lang w:val="el-GR"/>
        </w:rPr>
        <w:t xml:space="preserve"> </w:t>
      </w:r>
      <w:r>
        <w:rPr>
          <w:sz w:val="22"/>
          <w:szCs w:val="22"/>
          <w:lang w:val="el-GR"/>
        </w:rPr>
        <w:t>συνεχίζει να εξελίσσεται, ο τεμαχισμός δικτύου μετατρέπεται σε θεμελιώδη τεχνολογία που διευκολύνει την υλοποίηση ενός μεγάλου εύρους εφαρμογών. Ο τεμαχισμός δικτύου μπορεί να διανείμει οικονομικά και αποδοτικά πολλαπλά λογικά δίκτυα μέσω της ίδιας φυσικής υποδομής με τη χρήση ενός τμ</w:t>
      </w:r>
      <w:r w:rsidR="004E770B">
        <w:rPr>
          <w:sz w:val="22"/>
          <w:szCs w:val="22"/>
          <w:lang w:val="el-GR"/>
        </w:rPr>
        <w:t>ήματος της δικτυακής υποδομής [</w:t>
      </w:r>
      <w:r w:rsidR="004E770B" w:rsidRPr="004E770B">
        <w:rPr>
          <w:sz w:val="22"/>
          <w:szCs w:val="22"/>
          <w:lang w:val="el-GR"/>
        </w:rPr>
        <w:t>11</w:t>
      </w:r>
      <w:r>
        <w:rPr>
          <w:sz w:val="22"/>
          <w:szCs w:val="22"/>
          <w:lang w:val="el-GR"/>
        </w:rPr>
        <w:t xml:space="preserve">]. </w:t>
      </w:r>
      <w:r w:rsidR="00422178">
        <w:rPr>
          <w:sz w:val="22"/>
          <w:szCs w:val="22"/>
          <w:lang w:val="el-GR"/>
        </w:rPr>
        <w:t xml:space="preserve">Τα τεμάχια δικτύου μπορούν να κατανεμηθούν σε συγκεκριμένες εφαρμογές. Για παράδειγμα, μπορεί να υπάρχει ένα τεμάχιο δικτύου για το </w:t>
      </w:r>
      <w:r w:rsidR="00422178">
        <w:rPr>
          <w:sz w:val="22"/>
          <w:szCs w:val="22"/>
          <w:lang w:val="en-US"/>
        </w:rPr>
        <w:t>IoT</w:t>
      </w:r>
      <w:r w:rsidR="00422178">
        <w:rPr>
          <w:sz w:val="22"/>
          <w:szCs w:val="22"/>
          <w:lang w:val="el-GR"/>
        </w:rPr>
        <w:t xml:space="preserve">, τεμάχια δικτύου μπορούν να κατανεμηθούν σε μία κατηγορία υπηρεσίας, άλλα τεμάχια δικτύου σε συγκεκριμένους </w:t>
      </w:r>
      <w:proofErr w:type="spellStart"/>
      <w:r w:rsidR="00422178">
        <w:rPr>
          <w:sz w:val="22"/>
          <w:szCs w:val="22"/>
          <w:lang w:val="el-GR"/>
        </w:rPr>
        <w:t>παρόχων</w:t>
      </w:r>
      <w:proofErr w:type="spellEnd"/>
      <w:r w:rsidR="00422178">
        <w:rPr>
          <w:sz w:val="22"/>
          <w:szCs w:val="22"/>
          <w:lang w:val="el-GR"/>
        </w:rPr>
        <w:t xml:space="preserve"> κινητής τηλεπικοινωνίας, ενώ κάποια τεμάχια δικτύου μπορούν να κατανεμηθούν σε τύπους δικτύου όπως είναι το ασύρματο δίκτυο ή το ενσύρματο δίκτυο ή ακόμα και το δίκτυο πελ</w:t>
      </w:r>
      <w:r w:rsidR="004E770B">
        <w:rPr>
          <w:sz w:val="22"/>
          <w:szCs w:val="22"/>
          <w:lang w:val="el-GR"/>
        </w:rPr>
        <w:t>ατών ή το δίκτυο επιχειρήσεων [</w:t>
      </w:r>
      <w:r w:rsidR="004E770B" w:rsidRPr="004E770B">
        <w:rPr>
          <w:sz w:val="22"/>
          <w:szCs w:val="22"/>
          <w:lang w:val="el-GR"/>
        </w:rPr>
        <w:t>11</w:t>
      </w:r>
      <w:r w:rsidR="00422178">
        <w:rPr>
          <w:sz w:val="22"/>
          <w:szCs w:val="22"/>
          <w:lang w:val="el-GR"/>
        </w:rPr>
        <w:t>].</w:t>
      </w:r>
    </w:p>
    <w:p w14:paraId="6FF9951A" w14:textId="29F6AB1F" w:rsidR="00317E48" w:rsidRDefault="00317E48" w:rsidP="00317E48">
      <w:pPr>
        <w:ind w:firstLine="425"/>
        <w:rPr>
          <w:sz w:val="22"/>
          <w:szCs w:val="22"/>
          <w:lang w:val="el-GR"/>
        </w:rPr>
      </w:pPr>
      <w:r>
        <w:rPr>
          <w:sz w:val="22"/>
          <w:szCs w:val="22"/>
          <w:lang w:val="el-GR"/>
        </w:rPr>
        <w:t xml:space="preserve">Η μεγαλύτερη δυσκολία στον τεμαχισμό δικτύου είναι η ρύθμιση των τεμαχίων δικτύου, διότι επηρεάζονται όλες οι συνιστώσες δικτύου. Από την άλλη πλευρά, υφίσταται η ανάγκη για τη δημιουργία εξατομικευμένων </w:t>
      </w:r>
      <w:proofErr w:type="spellStart"/>
      <w:r>
        <w:rPr>
          <w:sz w:val="22"/>
          <w:szCs w:val="22"/>
          <w:lang w:val="el-GR"/>
        </w:rPr>
        <w:t>υπηρεσίων</w:t>
      </w:r>
      <w:proofErr w:type="spellEnd"/>
      <w:r>
        <w:rPr>
          <w:sz w:val="22"/>
          <w:szCs w:val="22"/>
          <w:lang w:val="el-GR"/>
        </w:rPr>
        <w:t xml:space="preserve"> με πολύ συγκεκριμένες απαιτήσεις. Έτσι, δημιουργούνται τεμάχια δικτύου για συγκεκριμένους τομείς όπως είναι η αυτοκινητοβιομηχανία, η υγ</w:t>
      </w:r>
      <w:r w:rsidR="004E770B">
        <w:rPr>
          <w:sz w:val="22"/>
          <w:szCs w:val="22"/>
          <w:lang w:val="el-GR"/>
        </w:rPr>
        <w:t>εία και οι δημόσιες υπηρεσίες [</w:t>
      </w:r>
      <w:r w:rsidR="004E770B" w:rsidRPr="004E770B">
        <w:rPr>
          <w:sz w:val="22"/>
          <w:szCs w:val="22"/>
          <w:lang w:val="el-GR"/>
        </w:rPr>
        <w:t>11</w:t>
      </w:r>
      <w:r>
        <w:rPr>
          <w:sz w:val="22"/>
          <w:szCs w:val="22"/>
          <w:lang w:val="el-GR"/>
        </w:rPr>
        <w:t>].</w:t>
      </w:r>
    </w:p>
    <w:p w14:paraId="4FC72DDE" w14:textId="3CBDA4FE" w:rsidR="00317E48" w:rsidRDefault="00A50754" w:rsidP="00317E48">
      <w:pPr>
        <w:ind w:firstLine="425"/>
        <w:rPr>
          <w:sz w:val="22"/>
          <w:szCs w:val="22"/>
          <w:lang w:val="el-GR"/>
        </w:rPr>
      </w:pPr>
      <w:r>
        <w:rPr>
          <w:sz w:val="22"/>
          <w:szCs w:val="22"/>
          <w:lang w:val="el-GR"/>
        </w:rPr>
        <w:t xml:space="preserve">Με τον τεμαχισμό δικτύου οι διαχειριστές κρίσιμων υποδομών μπορούν να κατασκευάσουν την δική τους υποδομή δικτύου [1]. Αυτό συμβαίνει διότι ο τεμαχισμός δικτύου ορίζει διαφορετικά δίκτυα για διαφορετικές υπηρεσίες που λειτουργούν ταυτόχρονα. </w:t>
      </w:r>
      <w:r w:rsidR="00AF0076">
        <w:rPr>
          <w:sz w:val="22"/>
          <w:szCs w:val="22"/>
          <w:lang w:val="el-GR"/>
        </w:rPr>
        <w:t xml:space="preserve">Σε ένα τυπικό δίκτυο οι συσκευές έχουν πρόσβαση σε περισσότερους πόρους σε σύγκριση με τους πόρους που πραγματικά χρειάζονται. Για παράδειγμα, ένα κινητό τηλέφωνο δεν χρειάζεται 100 </w:t>
      </w:r>
      <w:r w:rsidR="00AF0076">
        <w:rPr>
          <w:sz w:val="22"/>
          <w:szCs w:val="22"/>
          <w:lang w:val="en-US"/>
        </w:rPr>
        <w:t>Mbps</w:t>
      </w:r>
      <w:r w:rsidR="00AF0076" w:rsidRPr="00AF0076">
        <w:rPr>
          <w:sz w:val="22"/>
          <w:szCs w:val="22"/>
          <w:lang w:val="el-GR"/>
        </w:rPr>
        <w:t xml:space="preserve"> </w:t>
      </w:r>
      <w:r w:rsidR="00AF0076">
        <w:rPr>
          <w:sz w:val="22"/>
          <w:szCs w:val="22"/>
          <w:lang w:val="el-GR"/>
        </w:rPr>
        <w:t>για να αποστείλει ένα μήνυμα. Ο τεμαχισμός δικτύου εξοικονομεί πόρους διακρίνοντας το περιεχόμενο και την περίπτωση κάθε εφαρμογής και κατανέμει ανάλογα την κατάλληλ</w:t>
      </w:r>
      <w:r w:rsidR="00757FBD">
        <w:rPr>
          <w:sz w:val="22"/>
          <w:szCs w:val="22"/>
          <w:lang w:val="el-GR"/>
        </w:rPr>
        <w:t>η</w:t>
      </w:r>
      <w:r w:rsidR="004E770B">
        <w:rPr>
          <w:sz w:val="22"/>
          <w:szCs w:val="22"/>
          <w:lang w:val="el-GR"/>
        </w:rPr>
        <w:t xml:space="preserve"> ποσότητα πόρων [</w:t>
      </w:r>
      <w:r w:rsidR="004E770B" w:rsidRPr="004E770B">
        <w:rPr>
          <w:sz w:val="22"/>
          <w:szCs w:val="22"/>
          <w:lang w:val="el-GR"/>
        </w:rPr>
        <w:t>12</w:t>
      </w:r>
      <w:r w:rsidR="00AF0076">
        <w:rPr>
          <w:sz w:val="22"/>
          <w:szCs w:val="22"/>
          <w:lang w:val="el-GR"/>
        </w:rPr>
        <w:t>].</w:t>
      </w:r>
    </w:p>
    <w:p w14:paraId="69249A70" w14:textId="34673057" w:rsidR="00C85E92" w:rsidRDefault="006412C7" w:rsidP="00317E48">
      <w:pPr>
        <w:ind w:firstLine="425"/>
        <w:rPr>
          <w:sz w:val="22"/>
          <w:szCs w:val="22"/>
          <w:lang w:val="el-GR"/>
        </w:rPr>
      </w:pPr>
      <w:r>
        <w:rPr>
          <w:sz w:val="22"/>
          <w:szCs w:val="22"/>
          <w:lang w:val="el-GR"/>
        </w:rPr>
        <w:t xml:space="preserve">Ο τεμαχισμός δικτύου χρησιμοποιεί την τεχνολογία </w:t>
      </w:r>
      <w:proofErr w:type="spellStart"/>
      <w:r>
        <w:rPr>
          <w:sz w:val="22"/>
          <w:szCs w:val="22"/>
          <w:lang w:val="el-GR"/>
        </w:rPr>
        <w:t>εικονοποίησης</w:t>
      </w:r>
      <w:proofErr w:type="spellEnd"/>
      <w:r>
        <w:rPr>
          <w:sz w:val="22"/>
          <w:szCs w:val="22"/>
          <w:lang w:val="el-GR"/>
        </w:rPr>
        <w:t xml:space="preserve"> (</w:t>
      </w:r>
      <w:r>
        <w:rPr>
          <w:sz w:val="22"/>
          <w:szCs w:val="22"/>
          <w:lang w:val="en-US"/>
        </w:rPr>
        <w:t>Virtualization</w:t>
      </w:r>
      <w:r w:rsidRPr="006412C7">
        <w:rPr>
          <w:sz w:val="22"/>
          <w:szCs w:val="22"/>
          <w:lang w:val="el-GR"/>
        </w:rPr>
        <w:t xml:space="preserve"> </w:t>
      </w:r>
      <w:r>
        <w:rPr>
          <w:sz w:val="22"/>
          <w:szCs w:val="22"/>
          <w:lang w:val="en-US"/>
        </w:rPr>
        <w:t>technology</w:t>
      </w:r>
      <w:r w:rsidRPr="006412C7">
        <w:rPr>
          <w:sz w:val="22"/>
          <w:szCs w:val="22"/>
          <w:lang w:val="el-GR"/>
        </w:rPr>
        <w:t xml:space="preserve">) </w:t>
      </w:r>
      <w:r>
        <w:rPr>
          <w:sz w:val="22"/>
          <w:szCs w:val="22"/>
          <w:lang w:val="el-GR"/>
        </w:rPr>
        <w:t xml:space="preserve">για τη δημιουργία πολλών δικτύων από ένα κοινό δίκτυο. Κάθε τεμάχιο δικτύου έχει τη δική </w:t>
      </w:r>
      <w:r w:rsidR="001437F3">
        <w:rPr>
          <w:sz w:val="22"/>
          <w:szCs w:val="22"/>
          <w:lang w:val="el-GR"/>
        </w:rPr>
        <w:t>τ</w:t>
      </w:r>
      <w:r>
        <w:rPr>
          <w:sz w:val="22"/>
          <w:szCs w:val="22"/>
          <w:lang w:val="el-GR"/>
        </w:rPr>
        <w:t xml:space="preserve">ου χρονική </w:t>
      </w:r>
      <w:r>
        <w:rPr>
          <w:sz w:val="22"/>
          <w:szCs w:val="22"/>
          <w:lang w:val="el-GR"/>
        </w:rPr>
        <w:lastRenderedPageBreak/>
        <w:t xml:space="preserve">καθυστέρηση απόκρισης, το δικό του ρυθμό μετάδοσης δεδομένων, τη δική του ασφάλεια και τα δικά του χαρακτηριστικά </w:t>
      </w:r>
      <w:r>
        <w:rPr>
          <w:sz w:val="22"/>
          <w:szCs w:val="22"/>
          <w:lang w:val="en-US"/>
        </w:rPr>
        <w:t>bandwidth</w:t>
      </w:r>
      <w:r w:rsidR="004E770B">
        <w:rPr>
          <w:sz w:val="22"/>
          <w:szCs w:val="22"/>
          <w:lang w:val="el-GR"/>
        </w:rPr>
        <w:t xml:space="preserve"> [</w:t>
      </w:r>
      <w:r w:rsidR="004E770B" w:rsidRPr="004E770B">
        <w:rPr>
          <w:sz w:val="22"/>
          <w:szCs w:val="22"/>
          <w:lang w:val="el-GR"/>
        </w:rPr>
        <w:t>12</w:t>
      </w:r>
      <w:r w:rsidRPr="006412C7">
        <w:rPr>
          <w:sz w:val="22"/>
          <w:szCs w:val="22"/>
          <w:lang w:val="el-GR"/>
        </w:rPr>
        <w:t xml:space="preserve">]. </w:t>
      </w:r>
      <w:r>
        <w:rPr>
          <w:sz w:val="22"/>
          <w:szCs w:val="22"/>
          <w:lang w:val="el-GR"/>
        </w:rPr>
        <w:t>Η ορισμένη από το λογισμικό δικτύωση (</w:t>
      </w:r>
      <w:r>
        <w:rPr>
          <w:sz w:val="22"/>
          <w:szCs w:val="22"/>
          <w:lang w:val="en-US"/>
        </w:rPr>
        <w:t>Software</w:t>
      </w:r>
      <w:r w:rsidRPr="006412C7">
        <w:rPr>
          <w:sz w:val="22"/>
          <w:szCs w:val="22"/>
          <w:lang w:val="el-GR"/>
        </w:rPr>
        <w:t xml:space="preserve"> – </w:t>
      </w:r>
      <w:r>
        <w:rPr>
          <w:sz w:val="22"/>
          <w:szCs w:val="22"/>
          <w:lang w:val="en-US"/>
        </w:rPr>
        <w:t>Defined</w:t>
      </w:r>
      <w:r w:rsidRPr="006412C7">
        <w:rPr>
          <w:sz w:val="22"/>
          <w:szCs w:val="22"/>
          <w:lang w:val="el-GR"/>
        </w:rPr>
        <w:t xml:space="preserve"> </w:t>
      </w:r>
      <w:r>
        <w:rPr>
          <w:sz w:val="22"/>
          <w:szCs w:val="22"/>
          <w:lang w:val="en-US"/>
        </w:rPr>
        <w:t>Networking</w:t>
      </w:r>
      <w:r w:rsidRPr="006412C7">
        <w:rPr>
          <w:sz w:val="22"/>
          <w:szCs w:val="22"/>
          <w:lang w:val="el-GR"/>
        </w:rPr>
        <w:t xml:space="preserve">) </w:t>
      </w:r>
      <w:r>
        <w:rPr>
          <w:sz w:val="22"/>
          <w:szCs w:val="22"/>
          <w:lang w:val="el-GR"/>
        </w:rPr>
        <w:t xml:space="preserve">επιτρέπει την </w:t>
      </w:r>
      <w:proofErr w:type="spellStart"/>
      <w:r>
        <w:rPr>
          <w:sz w:val="22"/>
          <w:szCs w:val="22"/>
          <w:lang w:val="el-GR"/>
        </w:rPr>
        <w:t>τμηματοποίηση</w:t>
      </w:r>
      <w:proofErr w:type="spellEnd"/>
      <w:r>
        <w:rPr>
          <w:sz w:val="22"/>
          <w:szCs w:val="22"/>
          <w:lang w:val="el-GR"/>
        </w:rPr>
        <w:t xml:space="preserve"> να συμβεί διαχωρίζοντας το επίπεδο ελέγχου του δικτύου από το επίπεδο </w:t>
      </w:r>
      <w:proofErr w:type="spellStart"/>
      <w:r>
        <w:rPr>
          <w:sz w:val="22"/>
          <w:szCs w:val="22"/>
          <w:lang w:val="el-GR"/>
        </w:rPr>
        <w:t>διαχειρίσης</w:t>
      </w:r>
      <w:proofErr w:type="spellEnd"/>
      <w:r>
        <w:rPr>
          <w:sz w:val="22"/>
          <w:szCs w:val="22"/>
          <w:lang w:val="el-GR"/>
        </w:rPr>
        <w:t xml:space="preserve"> των πακέτων δεδομένων. Το επίπεδο ελέγχου δημιουργεί εικονικά δίκτυα προσδιορίζοντας τους κανόνες διαχείρισης των πακέτων δε</w:t>
      </w:r>
      <w:r w:rsidR="004E770B">
        <w:rPr>
          <w:sz w:val="22"/>
          <w:szCs w:val="22"/>
          <w:lang w:val="el-GR"/>
        </w:rPr>
        <w:t>δομένων στο επίπεδο δεδομένων [</w:t>
      </w:r>
      <w:r w:rsidR="004E770B" w:rsidRPr="004E770B">
        <w:rPr>
          <w:sz w:val="22"/>
          <w:szCs w:val="22"/>
          <w:lang w:val="el-GR"/>
        </w:rPr>
        <w:t>12</w:t>
      </w:r>
      <w:r>
        <w:rPr>
          <w:sz w:val="22"/>
          <w:szCs w:val="22"/>
          <w:lang w:val="el-GR"/>
        </w:rPr>
        <w:t xml:space="preserve">]. </w:t>
      </w:r>
    </w:p>
    <w:p w14:paraId="008402FC" w14:textId="329A5B7C" w:rsidR="00DB4439" w:rsidRDefault="00DB4439" w:rsidP="00317E48">
      <w:pPr>
        <w:ind w:firstLine="425"/>
        <w:rPr>
          <w:sz w:val="22"/>
          <w:szCs w:val="22"/>
          <w:lang w:val="el-GR"/>
        </w:rPr>
      </w:pPr>
      <w:r>
        <w:rPr>
          <w:sz w:val="22"/>
          <w:szCs w:val="22"/>
          <w:lang w:val="el-GR"/>
        </w:rPr>
        <w:t>Η</w:t>
      </w:r>
      <w:r w:rsidRPr="00DB4439">
        <w:rPr>
          <w:sz w:val="22"/>
          <w:szCs w:val="22"/>
          <w:lang w:val="el-GR"/>
        </w:rPr>
        <w:t xml:space="preserve"> 15</w:t>
      </w:r>
      <w:r>
        <w:rPr>
          <w:sz w:val="22"/>
          <w:szCs w:val="22"/>
          <w:vertAlign w:val="superscript"/>
          <w:lang w:val="el-GR"/>
        </w:rPr>
        <w:t>η</w:t>
      </w:r>
      <w:r w:rsidRPr="00DB4439">
        <w:rPr>
          <w:sz w:val="22"/>
          <w:szCs w:val="22"/>
          <w:vertAlign w:val="superscript"/>
          <w:lang w:val="el-GR"/>
        </w:rPr>
        <w:t xml:space="preserve"> </w:t>
      </w:r>
      <w:r>
        <w:rPr>
          <w:sz w:val="22"/>
          <w:szCs w:val="22"/>
          <w:lang w:val="el-GR"/>
        </w:rPr>
        <w:t>έκδοση</w:t>
      </w:r>
      <w:r w:rsidRPr="00DB4439">
        <w:rPr>
          <w:sz w:val="22"/>
          <w:szCs w:val="22"/>
          <w:lang w:val="el-GR"/>
        </w:rPr>
        <w:t xml:space="preserve"> </w:t>
      </w:r>
      <w:r>
        <w:rPr>
          <w:sz w:val="22"/>
          <w:szCs w:val="22"/>
          <w:lang w:val="el-GR"/>
        </w:rPr>
        <w:t>του</w:t>
      </w:r>
      <w:r w:rsidRPr="00DB4439">
        <w:rPr>
          <w:sz w:val="22"/>
          <w:szCs w:val="22"/>
          <w:lang w:val="el-GR"/>
        </w:rPr>
        <w:t xml:space="preserve"> </w:t>
      </w:r>
      <w:r>
        <w:rPr>
          <w:sz w:val="22"/>
          <w:szCs w:val="22"/>
          <w:lang w:val="el-GR"/>
        </w:rPr>
        <w:t>προτύπου</w:t>
      </w:r>
      <w:r w:rsidRPr="00DB4439">
        <w:rPr>
          <w:sz w:val="22"/>
          <w:szCs w:val="22"/>
          <w:lang w:val="el-GR"/>
        </w:rPr>
        <w:t xml:space="preserve"> 3</w:t>
      </w:r>
      <w:r>
        <w:rPr>
          <w:sz w:val="22"/>
          <w:szCs w:val="22"/>
          <w:lang w:val="en-US"/>
        </w:rPr>
        <w:t>GPP</w:t>
      </w:r>
      <w:r w:rsidRPr="00DB4439">
        <w:rPr>
          <w:sz w:val="22"/>
          <w:szCs w:val="22"/>
          <w:lang w:val="el-GR"/>
        </w:rPr>
        <w:t xml:space="preserve"> (3</w:t>
      </w:r>
      <w:proofErr w:type="spellStart"/>
      <w:r w:rsidRPr="00DB4439">
        <w:rPr>
          <w:sz w:val="22"/>
          <w:szCs w:val="22"/>
          <w:vertAlign w:val="superscript"/>
          <w:lang w:val="en-US"/>
        </w:rPr>
        <w:t>rd</w:t>
      </w:r>
      <w:proofErr w:type="spellEnd"/>
      <w:r w:rsidRPr="00DB4439">
        <w:rPr>
          <w:sz w:val="22"/>
          <w:szCs w:val="22"/>
          <w:lang w:val="el-GR"/>
        </w:rPr>
        <w:t xml:space="preserve"> </w:t>
      </w:r>
      <w:r>
        <w:rPr>
          <w:sz w:val="22"/>
          <w:szCs w:val="22"/>
          <w:lang w:val="en-US"/>
        </w:rPr>
        <w:t>Generation</w:t>
      </w:r>
      <w:r w:rsidRPr="00DB4439">
        <w:rPr>
          <w:sz w:val="22"/>
          <w:szCs w:val="22"/>
          <w:lang w:val="el-GR"/>
        </w:rPr>
        <w:t xml:space="preserve"> </w:t>
      </w:r>
      <w:r>
        <w:rPr>
          <w:sz w:val="22"/>
          <w:szCs w:val="22"/>
          <w:lang w:val="en-US"/>
        </w:rPr>
        <w:t>Partnership</w:t>
      </w:r>
      <w:r w:rsidRPr="00DB4439">
        <w:rPr>
          <w:sz w:val="22"/>
          <w:szCs w:val="22"/>
          <w:lang w:val="el-GR"/>
        </w:rPr>
        <w:t xml:space="preserve"> </w:t>
      </w:r>
      <w:r>
        <w:rPr>
          <w:sz w:val="22"/>
          <w:szCs w:val="22"/>
          <w:lang w:val="en-US"/>
        </w:rPr>
        <w:t>Project</w:t>
      </w:r>
      <w:r w:rsidRPr="00DB4439">
        <w:rPr>
          <w:sz w:val="22"/>
          <w:szCs w:val="22"/>
          <w:lang w:val="el-GR"/>
        </w:rPr>
        <w:t xml:space="preserve">) </w:t>
      </w:r>
      <w:r>
        <w:rPr>
          <w:sz w:val="22"/>
          <w:szCs w:val="22"/>
          <w:lang w:val="el-GR"/>
        </w:rPr>
        <w:t>παραθέτει λεπτομέρει</w:t>
      </w:r>
      <w:r w:rsidR="00E72B9B">
        <w:rPr>
          <w:sz w:val="22"/>
          <w:szCs w:val="22"/>
          <w:lang w:val="el-GR"/>
        </w:rPr>
        <w:t>ε</w:t>
      </w:r>
      <w:r>
        <w:rPr>
          <w:sz w:val="22"/>
          <w:szCs w:val="22"/>
          <w:lang w:val="el-GR"/>
        </w:rPr>
        <w:t>ς για τρεις τύπους τεμαχίων – υπηρεσιών των δικτύων 5</w:t>
      </w:r>
      <w:r>
        <w:rPr>
          <w:sz w:val="22"/>
          <w:szCs w:val="22"/>
          <w:lang w:val="en-US"/>
        </w:rPr>
        <w:t>G</w:t>
      </w:r>
      <w:r w:rsidR="004E770B">
        <w:rPr>
          <w:sz w:val="22"/>
          <w:szCs w:val="22"/>
          <w:lang w:val="el-GR"/>
        </w:rPr>
        <w:t xml:space="preserve"> [</w:t>
      </w:r>
      <w:r w:rsidR="004E770B" w:rsidRPr="004E770B">
        <w:rPr>
          <w:sz w:val="22"/>
          <w:szCs w:val="22"/>
          <w:lang w:val="el-GR"/>
        </w:rPr>
        <w:t>13</w:t>
      </w:r>
      <w:r w:rsidRPr="00DB4439">
        <w:rPr>
          <w:sz w:val="22"/>
          <w:szCs w:val="22"/>
          <w:lang w:val="el-GR"/>
        </w:rPr>
        <w:t>]:</w:t>
      </w:r>
    </w:p>
    <w:p w14:paraId="407F1466" w14:textId="77777777" w:rsidR="00AB0FA8" w:rsidRDefault="00AB0FA8" w:rsidP="00317E48">
      <w:pPr>
        <w:ind w:firstLine="425"/>
        <w:rPr>
          <w:sz w:val="22"/>
          <w:szCs w:val="22"/>
          <w:lang w:val="el-GR"/>
        </w:rPr>
      </w:pPr>
    </w:p>
    <w:p w14:paraId="130A21AD" w14:textId="0C92E121" w:rsidR="006412C7" w:rsidRPr="00F3681D" w:rsidRDefault="00AB0FA8" w:rsidP="00305097">
      <w:pPr>
        <w:pStyle w:val="af1"/>
        <w:numPr>
          <w:ilvl w:val="0"/>
          <w:numId w:val="28"/>
        </w:numPr>
        <w:jc w:val="both"/>
        <w:rPr>
          <w:rFonts w:ascii="Times New Roman" w:hAnsi="Times New Roman" w:cs="Times New Roman"/>
        </w:rPr>
      </w:pPr>
      <w:r w:rsidRPr="00F3681D">
        <w:rPr>
          <w:rFonts w:ascii="Times New Roman" w:hAnsi="Times New Roman" w:cs="Times New Roman"/>
          <w:b/>
          <w:bCs/>
          <w:lang w:val="en-US"/>
        </w:rPr>
        <w:t>SST</w:t>
      </w:r>
      <w:r w:rsidRPr="00F3681D">
        <w:rPr>
          <w:rFonts w:ascii="Times New Roman" w:hAnsi="Times New Roman" w:cs="Times New Roman"/>
          <w:b/>
          <w:bCs/>
        </w:rPr>
        <w:t xml:space="preserve">1 – </w:t>
      </w:r>
      <w:r w:rsidRPr="00F3681D">
        <w:rPr>
          <w:rFonts w:ascii="Times New Roman" w:hAnsi="Times New Roman" w:cs="Times New Roman"/>
          <w:b/>
          <w:bCs/>
          <w:lang w:val="en-US"/>
        </w:rPr>
        <w:t>Extreme</w:t>
      </w:r>
      <w:r w:rsidRPr="00F3681D">
        <w:rPr>
          <w:rFonts w:ascii="Times New Roman" w:hAnsi="Times New Roman" w:cs="Times New Roman"/>
          <w:b/>
          <w:bCs/>
        </w:rPr>
        <w:t xml:space="preserve"> </w:t>
      </w:r>
      <w:r w:rsidRPr="00F3681D">
        <w:rPr>
          <w:rFonts w:ascii="Times New Roman" w:hAnsi="Times New Roman" w:cs="Times New Roman"/>
          <w:b/>
          <w:bCs/>
          <w:lang w:val="en-US"/>
        </w:rPr>
        <w:t>Mobile</w:t>
      </w:r>
      <w:r w:rsidRPr="00F3681D">
        <w:rPr>
          <w:rFonts w:ascii="Times New Roman" w:hAnsi="Times New Roman" w:cs="Times New Roman"/>
          <w:b/>
          <w:bCs/>
        </w:rPr>
        <w:t xml:space="preserve"> </w:t>
      </w:r>
      <w:proofErr w:type="spellStart"/>
      <w:r w:rsidRPr="00F3681D">
        <w:rPr>
          <w:rFonts w:ascii="Times New Roman" w:hAnsi="Times New Roman" w:cs="Times New Roman"/>
          <w:b/>
          <w:bCs/>
          <w:lang w:val="en-US"/>
        </w:rPr>
        <w:t>BroadBand</w:t>
      </w:r>
      <w:proofErr w:type="spellEnd"/>
      <w:r w:rsidRPr="00F3681D">
        <w:rPr>
          <w:rFonts w:ascii="Times New Roman" w:hAnsi="Times New Roman" w:cs="Times New Roman"/>
          <w:b/>
          <w:bCs/>
        </w:rPr>
        <w:t>:</w:t>
      </w:r>
      <w:r w:rsidRPr="00F3681D">
        <w:rPr>
          <w:rFonts w:ascii="Times New Roman" w:hAnsi="Times New Roman" w:cs="Times New Roman"/>
        </w:rPr>
        <w:t xml:space="preserve"> Πρόκε</w:t>
      </w:r>
      <w:r w:rsidR="00E72B9B">
        <w:rPr>
          <w:rFonts w:ascii="Times New Roman" w:hAnsi="Times New Roman" w:cs="Times New Roman"/>
        </w:rPr>
        <w:t>ι</w:t>
      </w:r>
      <w:r w:rsidRPr="00F3681D">
        <w:rPr>
          <w:rFonts w:ascii="Times New Roman" w:hAnsi="Times New Roman" w:cs="Times New Roman"/>
        </w:rPr>
        <w:t xml:space="preserve">ται για εφαρμογές βίντεο που καταναλώνουν πολύ </w:t>
      </w:r>
      <w:r w:rsidRPr="00F3681D">
        <w:rPr>
          <w:rFonts w:ascii="Times New Roman" w:hAnsi="Times New Roman" w:cs="Times New Roman"/>
          <w:lang w:val="en-US"/>
        </w:rPr>
        <w:t>bandwidth</w:t>
      </w:r>
      <w:r w:rsidRPr="00F3681D">
        <w:rPr>
          <w:rFonts w:ascii="Times New Roman" w:hAnsi="Times New Roman" w:cs="Times New Roman"/>
        </w:rPr>
        <w:t xml:space="preserve"> και δημιουργούν την περισσότερη κίνηση στα δίκτυα κινητής τηλεφωνίας.</w:t>
      </w:r>
    </w:p>
    <w:p w14:paraId="27D8604A" w14:textId="48D15485" w:rsidR="00AB0FA8" w:rsidRPr="00F3681D" w:rsidRDefault="00AB0FA8" w:rsidP="00305097">
      <w:pPr>
        <w:pStyle w:val="af1"/>
        <w:numPr>
          <w:ilvl w:val="0"/>
          <w:numId w:val="28"/>
        </w:numPr>
        <w:jc w:val="both"/>
        <w:rPr>
          <w:rFonts w:ascii="Times New Roman" w:hAnsi="Times New Roman" w:cs="Times New Roman"/>
        </w:rPr>
      </w:pPr>
      <w:r w:rsidRPr="00F3681D">
        <w:rPr>
          <w:rFonts w:ascii="Times New Roman" w:hAnsi="Times New Roman" w:cs="Times New Roman"/>
          <w:b/>
          <w:bCs/>
          <w:lang w:val="en-US"/>
        </w:rPr>
        <w:t>SST</w:t>
      </w:r>
      <w:r w:rsidRPr="00F3681D">
        <w:rPr>
          <w:rFonts w:ascii="Times New Roman" w:hAnsi="Times New Roman" w:cs="Times New Roman"/>
          <w:b/>
          <w:bCs/>
        </w:rPr>
        <w:t xml:space="preserve">2 – </w:t>
      </w:r>
      <w:r w:rsidRPr="00F3681D">
        <w:rPr>
          <w:rFonts w:ascii="Times New Roman" w:hAnsi="Times New Roman" w:cs="Times New Roman"/>
          <w:b/>
          <w:bCs/>
          <w:lang w:val="en-US"/>
        </w:rPr>
        <w:t>Ultra</w:t>
      </w:r>
      <w:r w:rsidRPr="00F3681D">
        <w:rPr>
          <w:rFonts w:ascii="Times New Roman" w:hAnsi="Times New Roman" w:cs="Times New Roman"/>
          <w:b/>
          <w:bCs/>
        </w:rPr>
        <w:t xml:space="preserve"> – </w:t>
      </w:r>
      <w:r w:rsidRPr="00F3681D">
        <w:rPr>
          <w:rFonts w:ascii="Times New Roman" w:hAnsi="Times New Roman" w:cs="Times New Roman"/>
          <w:b/>
          <w:bCs/>
          <w:lang w:val="en-US"/>
        </w:rPr>
        <w:t>reliable</w:t>
      </w:r>
      <w:r w:rsidRPr="00F3681D">
        <w:rPr>
          <w:rFonts w:ascii="Times New Roman" w:hAnsi="Times New Roman" w:cs="Times New Roman"/>
          <w:b/>
          <w:bCs/>
        </w:rPr>
        <w:t xml:space="preserve"> </w:t>
      </w:r>
      <w:r w:rsidRPr="00F3681D">
        <w:rPr>
          <w:rFonts w:ascii="Times New Roman" w:hAnsi="Times New Roman" w:cs="Times New Roman"/>
          <w:b/>
          <w:bCs/>
          <w:lang w:val="en-US"/>
        </w:rPr>
        <w:t>Low</w:t>
      </w:r>
      <w:r w:rsidRPr="00F3681D">
        <w:rPr>
          <w:rFonts w:ascii="Times New Roman" w:hAnsi="Times New Roman" w:cs="Times New Roman"/>
          <w:b/>
          <w:bCs/>
        </w:rPr>
        <w:t xml:space="preserve"> – </w:t>
      </w:r>
      <w:r w:rsidRPr="00F3681D">
        <w:rPr>
          <w:rFonts w:ascii="Times New Roman" w:hAnsi="Times New Roman" w:cs="Times New Roman"/>
          <w:b/>
          <w:bCs/>
          <w:lang w:val="en-US"/>
        </w:rPr>
        <w:t>Latency</w:t>
      </w:r>
      <w:r w:rsidRPr="00F3681D">
        <w:rPr>
          <w:rFonts w:ascii="Times New Roman" w:hAnsi="Times New Roman" w:cs="Times New Roman"/>
          <w:b/>
          <w:bCs/>
        </w:rPr>
        <w:t xml:space="preserve"> </w:t>
      </w:r>
      <w:r w:rsidRPr="00F3681D">
        <w:rPr>
          <w:rFonts w:ascii="Times New Roman" w:hAnsi="Times New Roman" w:cs="Times New Roman"/>
          <w:b/>
          <w:bCs/>
          <w:lang w:val="en-US"/>
        </w:rPr>
        <w:t>Communications</w:t>
      </w:r>
      <w:r w:rsidRPr="00F3681D">
        <w:rPr>
          <w:rFonts w:ascii="Times New Roman" w:hAnsi="Times New Roman" w:cs="Times New Roman"/>
          <w:b/>
          <w:bCs/>
        </w:rPr>
        <w:t>:</w:t>
      </w:r>
      <w:r w:rsidRPr="00F3681D">
        <w:rPr>
          <w:rFonts w:ascii="Times New Roman" w:hAnsi="Times New Roman" w:cs="Times New Roman"/>
        </w:rPr>
        <w:t xml:space="preserve"> Πρόκειται για εφαρμογές</w:t>
      </w:r>
      <w:r w:rsidR="00571190">
        <w:rPr>
          <w:rFonts w:ascii="Times New Roman" w:hAnsi="Times New Roman" w:cs="Times New Roman"/>
        </w:rPr>
        <w:t>,</w:t>
      </w:r>
      <w:r w:rsidRPr="00F3681D">
        <w:rPr>
          <w:rFonts w:ascii="Times New Roman" w:hAnsi="Times New Roman" w:cs="Times New Roman"/>
        </w:rPr>
        <w:t xml:space="preserve"> όπως είναι τα απομακρυσμένα χειρουργεία και οι επικοινωνίες </w:t>
      </w:r>
      <w:r w:rsidRPr="00F3681D">
        <w:rPr>
          <w:rFonts w:ascii="Times New Roman" w:hAnsi="Times New Roman" w:cs="Times New Roman"/>
          <w:lang w:val="en-US"/>
        </w:rPr>
        <w:t>Vehicle</w:t>
      </w:r>
      <w:r w:rsidRPr="00F3681D">
        <w:rPr>
          <w:rFonts w:ascii="Times New Roman" w:hAnsi="Times New Roman" w:cs="Times New Roman"/>
        </w:rPr>
        <w:t>2</w:t>
      </w:r>
      <w:r w:rsidRPr="00F3681D">
        <w:rPr>
          <w:rFonts w:ascii="Times New Roman" w:hAnsi="Times New Roman" w:cs="Times New Roman"/>
          <w:lang w:val="en-US"/>
        </w:rPr>
        <w:t>X</w:t>
      </w:r>
      <w:r w:rsidR="00571190">
        <w:rPr>
          <w:rFonts w:ascii="Times New Roman" w:hAnsi="Times New Roman" w:cs="Times New Roman"/>
        </w:rPr>
        <w:t>,</w:t>
      </w:r>
      <w:r w:rsidRPr="00F3681D">
        <w:rPr>
          <w:rFonts w:ascii="Times New Roman" w:hAnsi="Times New Roman" w:cs="Times New Roman"/>
        </w:rPr>
        <w:t xml:space="preserve"> </w:t>
      </w:r>
      <w:r w:rsidR="00571190">
        <w:rPr>
          <w:rFonts w:ascii="Times New Roman" w:hAnsi="Times New Roman" w:cs="Times New Roman"/>
        </w:rPr>
        <w:t>που</w:t>
      </w:r>
      <w:r w:rsidRPr="00F3681D">
        <w:rPr>
          <w:rFonts w:ascii="Times New Roman" w:hAnsi="Times New Roman" w:cs="Times New Roman"/>
        </w:rPr>
        <w:t xml:space="preserve"> απαιτούν οι διαχειριστές των δικτύων κινητών τηλεπικοινωνιών να έχουν δυνατότητες </w:t>
      </w:r>
      <w:r w:rsidRPr="00F3681D">
        <w:rPr>
          <w:rFonts w:ascii="Times New Roman" w:hAnsi="Times New Roman" w:cs="Times New Roman"/>
          <w:lang w:val="en-US"/>
        </w:rPr>
        <w:t>Edge</w:t>
      </w:r>
      <w:r w:rsidRPr="00F3681D">
        <w:rPr>
          <w:rFonts w:ascii="Times New Roman" w:hAnsi="Times New Roman" w:cs="Times New Roman"/>
        </w:rPr>
        <w:t xml:space="preserve"> </w:t>
      </w:r>
      <w:r w:rsidRPr="00F3681D">
        <w:rPr>
          <w:rFonts w:ascii="Times New Roman" w:hAnsi="Times New Roman" w:cs="Times New Roman"/>
          <w:lang w:val="en-US"/>
        </w:rPr>
        <w:t>Computing</w:t>
      </w:r>
      <w:r w:rsidRPr="00F3681D">
        <w:rPr>
          <w:rFonts w:ascii="Times New Roman" w:hAnsi="Times New Roman" w:cs="Times New Roman"/>
        </w:rPr>
        <w:t>.</w:t>
      </w:r>
    </w:p>
    <w:p w14:paraId="4FCF6533" w14:textId="1EE10095" w:rsidR="00AB0FA8" w:rsidRPr="00F3681D" w:rsidRDefault="00AB0FA8" w:rsidP="00305097">
      <w:pPr>
        <w:pStyle w:val="af1"/>
        <w:numPr>
          <w:ilvl w:val="0"/>
          <w:numId w:val="28"/>
        </w:numPr>
        <w:jc w:val="both"/>
        <w:rPr>
          <w:rFonts w:ascii="Times New Roman" w:hAnsi="Times New Roman" w:cs="Times New Roman"/>
        </w:rPr>
      </w:pPr>
      <w:r w:rsidRPr="00F3681D">
        <w:rPr>
          <w:rFonts w:ascii="Times New Roman" w:hAnsi="Times New Roman" w:cs="Times New Roman"/>
          <w:b/>
          <w:bCs/>
          <w:lang w:val="en-US"/>
        </w:rPr>
        <w:t>SST</w:t>
      </w:r>
      <w:r w:rsidRPr="00F3681D">
        <w:rPr>
          <w:rFonts w:ascii="Times New Roman" w:hAnsi="Times New Roman" w:cs="Times New Roman"/>
          <w:b/>
          <w:bCs/>
        </w:rPr>
        <w:t xml:space="preserve"> 3 – </w:t>
      </w:r>
      <w:r w:rsidRPr="00F3681D">
        <w:rPr>
          <w:rFonts w:ascii="Times New Roman" w:hAnsi="Times New Roman" w:cs="Times New Roman"/>
          <w:b/>
          <w:bCs/>
          <w:lang w:val="en-US"/>
        </w:rPr>
        <w:t>Massive</w:t>
      </w:r>
      <w:r w:rsidRPr="00F3681D">
        <w:rPr>
          <w:rFonts w:ascii="Times New Roman" w:hAnsi="Times New Roman" w:cs="Times New Roman"/>
          <w:b/>
          <w:bCs/>
        </w:rPr>
        <w:t xml:space="preserve"> </w:t>
      </w:r>
      <w:r w:rsidRPr="00F3681D">
        <w:rPr>
          <w:rFonts w:ascii="Times New Roman" w:hAnsi="Times New Roman" w:cs="Times New Roman"/>
          <w:b/>
          <w:bCs/>
          <w:lang w:val="en-US"/>
        </w:rPr>
        <w:t>Machine</w:t>
      </w:r>
      <w:r w:rsidRPr="00F3681D">
        <w:rPr>
          <w:rFonts w:ascii="Times New Roman" w:hAnsi="Times New Roman" w:cs="Times New Roman"/>
          <w:b/>
          <w:bCs/>
        </w:rPr>
        <w:t xml:space="preserve"> – </w:t>
      </w:r>
      <w:r w:rsidRPr="00F3681D">
        <w:rPr>
          <w:rFonts w:ascii="Times New Roman" w:hAnsi="Times New Roman" w:cs="Times New Roman"/>
          <w:b/>
          <w:bCs/>
          <w:lang w:val="en-US"/>
        </w:rPr>
        <w:t>Type</w:t>
      </w:r>
      <w:r w:rsidRPr="00F3681D">
        <w:rPr>
          <w:rFonts w:ascii="Times New Roman" w:hAnsi="Times New Roman" w:cs="Times New Roman"/>
          <w:b/>
          <w:bCs/>
        </w:rPr>
        <w:t xml:space="preserve"> </w:t>
      </w:r>
      <w:r w:rsidRPr="00F3681D">
        <w:rPr>
          <w:rFonts w:ascii="Times New Roman" w:hAnsi="Times New Roman" w:cs="Times New Roman"/>
          <w:b/>
          <w:bCs/>
          <w:lang w:val="en-US"/>
        </w:rPr>
        <w:t>Communications</w:t>
      </w:r>
      <w:r w:rsidRPr="00F3681D">
        <w:rPr>
          <w:rFonts w:ascii="Times New Roman" w:hAnsi="Times New Roman" w:cs="Times New Roman"/>
          <w:b/>
          <w:bCs/>
        </w:rPr>
        <w:t>:</w:t>
      </w:r>
      <w:r w:rsidRPr="00F3681D">
        <w:rPr>
          <w:rFonts w:ascii="Times New Roman" w:hAnsi="Times New Roman" w:cs="Times New Roman"/>
        </w:rPr>
        <w:t xml:space="preserve"> Πρόκειται για τεμάχιο δικτύου που εξυπηρετεί δίκτυα </w:t>
      </w:r>
      <w:r w:rsidRPr="00F3681D">
        <w:rPr>
          <w:rFonts w:ascii="Times New Roman" w:hAnsi="Times New Roman" w:cs="Times New Roman"/>
          <w:lang w:val="en-US"/>
        </w:rPr>
        <w:t>IoT</w:t>
      </w:r>
      <w:r w:rsidRPr="00F3681D">
        <w:rPr>
          <w:rFonts w:ascii="Times New Roman" w:hAnsi="Times New Roman" w:cs="Times New Roman"/>
        </w:rPr>
        <w:t xml:space="preserve"> σε μεγάλη κλίμακα με δισεκατομμύρια συνδεδεμένες συσκευές. Αυτές οι συσκευές παράγουν μικρότερη κίνηση από τις εφαρμογές </w:t>
      </w:r>
      <w:proofErr w:type="spellStart"/>
      <w:r w:rsidRPr="00F3681D">
        <w:rPr>
          <w:rFonts w:ascii="Times New Roman" w:hAnsi="Times New Roman" w:cs="Times New Roman"/>
          <w:lang w:val="en-US"/>
        </w:rPr>
        <w:t>eMBB</w:t>
      </w:r>
      <w:proofErr w:type="spellEnd"/>
      <w:r w:rsidRPr="00F3681D">
        <w:rPr>
          <w:rFonts w:ascii="Times New Roman" w:hAnsi="Times New Roman" w:cs="Times New Roman"/>
        </w:rPr>
        <w:t xml:space="preserve">, αλλά αθροιστικά μπορεί να </w:t>
      </w:r>
      <w:proofErr w:type="spellStart"/>
      <w:r w:rsidRPr="00F3681D">
        <w:rPr>
          <w:rFonts w:ascii="Times New Roman" w:hAnsi="Times New Roman" w:cs="Times New Roman"/>
        </w:rPr>
        <w:t>παράξουν</w:t>
      </w:r>
      <w:proofErr w:type="spellEnd"/>
      <w:r w:rsidRPr="00F3681D">
        <w:rPr>
          <w:rFonts w:ascii="Times New Roman" w:hAnsi="Times New Roman" w:cs="Times New Roman"/>
        </w:rPr>
        <w:t xml:space="preserve"> μεγαλύτερη κίνηση.</w:t>
      </w:r>
    </w:p>
    <w:p w14:paraId="3438EB09" w14:textId="77777777" w:rsidR="00ED74CC" w:rsidRDefault="00ED74CC" w:rsidP="00ED74CC">
      <w:pPr>
        <w:keepNext/>
        <w:jc w:val="center"/>
      </w:pPr>
      <w:r w:rsidRPr="00ED74CC">
        <w:rPr>
          <w:noProof/>
          <w:sz w:val="22"/>
          <w:szCs w:val="22"/>
          <w:lang w:val="el-GR" w:eastAsia="el-GR"/>
        </w:rPr>
        <w:drawing>
          <wp:inline distT="0" distB="0" distL="0" distR="0" wp14:anchorId="5839B053" wp14:editId="382E4D40">
            <wp:extent cx="5734345" cy="3105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4345" cy="3105310"/>
                    </a:xfrm>
                    <a:prstGeom prst="rect">
                      <a:avLst/>
                    </a:prstGeom>
                  </pic:spPr>
                </pic:pic>
              </a:graphicData>
            </a:graphic>
          </wp:inline>
        </w:drawing>
      </w:r>
    </w:p>
    <w:p w14:paraId="5CD1AC6C" w14:textId="6F4A4581" w:rsidR="007D5098" w:rsidRPr="006C71F3" w:rsidRDefault="00ED74CC" w:rsidP="00ED74CC">
      <w:pPr>
        <w:pStyle w:val="a8"/>
        <w:jc w:val="center"/>
        <w:rPr>
          <w:sz w:val="22"/>
          <w:szCs w:val="22"/>
          <w:lang w:val="el-GR"/>
        </w:rPr>
      </w:pPr>
      <w:bookmarkStart w:id="24" w:name="_Toc177045535"/>
      <w:r w:rsidRPr="006C71F3">
        <w:rPr>
          <w:sz w:val="22"/>
          <w:szCs w:val="22"/>
          <w:lang w:val="el-GR"/>
        </w:rPr>
        <w:t xml:space="preserve">Σχήμα </w:t>
      </w:r>
      <w:r w:rsidRPr="006C71F3">
        <w:rPr>
          <w:sz w:val="22"/>
          <w:szCs w:val="22"/>
        </w:rPr>
        <w:fldChar w:fldCharType="begin"/>
      </w:r>
      <w:r w:rsidRPr="006C71F3">
        <w:rPr>
          <w:sz w:val="22"/>
          <w:szCs w:val="22"/>
          <w:lang w:val="el-GR"/>
        </w:rPr>
        <w:instrText xml:space="preserve"> </w:instrText>
      </w:r>
      <w:r w:rsidRPr="006C71F3">
        <w:rPr>
          <w:sz w:val="22"/>
          <w:szCs w:val="22"/>
        </w:rPr>
        <w:instrText>SEQ</w:instrText>
      </w:r>
      <w:r w:rsidRPr="006C71F3">
        <w:rPr>
          <w:sz w:val="22"/>
          <w:szCs w:val="22"/>
          <w:lang w:val="el-GR"/>
        </w:rPr>
        <w:instrText xml:space="preserve"> Σχήμα \* </w:instrText>
      </w:r>
      <w:r w:rsidRPr="006C71F3">
        <w:rPr>
          <w:sz w:val="22"/>
          <w:szCs w:val="22"/>
        </w:rPr>
        <w:instrText>ARABIC</w:instrText>
      </w:r>
      <w:r w:rsidRPr="006C71F3">
        <w:rPr>
          <w:sz w:val="22"/>
          <w:szCs w:val="22"/>
          <w:lang w:val="el-GR"/>
        </w:rPr>
        <w:instrText xml:space="preserve"> </w:instrText>
      </w:r>
      <w:r w:rsidRPr="006C71F3">
        <w:rPr>
          <w:sz w:val="22"/>
          <w:szCs w:val="22"/>
        </w:rPr>
        <w:fldChar w:fldCharType="separate"/>
      </w:r>
      <w:r w:rsidR="00EA7DE2" w:rsidRPr="00EA7DE2">
        <w:rPr>
          <w:noProof/>
          <w:sz w:val="22"/>
          <w:szCs w:val="22"/>
          <w:lang w:val="el-GR"/>
        </w:rPr>
        <w:t>7</w:t>
      </w:r>
      <w:r w:rsidRPr="006C71F3">
        <w:rPr>
          <w:sz w:val="22"/>
          <w:szCs w:val="22"/>
        </w:rPr>
        <w:fldChar w:fldCharType="end"/>
      </w:r>
      <w:r w:rsidRPr="006C71F3">
        <w:rPr>
          <w:sz w:val="22"/>
          <w:szCs w:val="22"/>
          <w:lang w:val="el-GR"/>
        </w:rPr>
        <w:t xml:space="preserve"> Παράδειγμα τεμαχισμού 5</w:t>
      </w:r>
      <w:r w:rsidRPr="006C71F3">
        <w:rPr>
          <w:sz w:val="22"/>
          <w:szCs w:val="22"/>
          <w:lang w:val="en-US"/>
        </w:rPr>
        <w:t>G</w:t>
      </w:r>
      <w:r w:rsidR="004E770B">
        <w:rPr>
          <w:sz w:val="22"/>
          <w:szCs w:val="22"/>
          <w:lang w:val="el-GR"/>
        </w:rPr>
        <w:t xml:space="preserve"> δικτύου [</w:t>
      </w:r>
      <w:r w:rsidR="004E770B" w:rsidRPr="004E770B">
        <w:rPr>
          <w:sz w:val="22"/>
          <w:szCs w:val="22"/>
          <w:lang w:val="el-GR"/>
        </w:rPr>
        <w:t>13</w:t>
      </w:r>
      <w:r w:rsidRPr="006C71F3">
        <w:rPr>
          <w:sz w:val="22"/>
          <w:szCs w:val="22"/>
          <w:lang w:val="el-GR"/>
        </w:rPr>
        <w:t>]</w:t>
      </w:r>
      <w:bookmarkEnd w:id="24"/>
    </w:p>
    <w:p w14:paraId="18218046" w14:textId="77777777" w:rsidR="00ED74CC" w:rsidRDefault="00ED74CC" w:rsidP="00ED74CC">
      <w:pPr>
        <w:pStyle w:val="a8"/>
        <w:jc w:val="center"/>
        <w:rPr>
          <w:lang w:val="el-GR"/>
        </w:rPr>
      </w:pPr>
    </w:p>
    <w:p w14:paraId="73BF70FF" w14:textId="3A76AD58" w:rsidR="00ED74CC" w:rsidRPr="00B05006" w:rsidRDefault="00DE5250" w:rsidP="008469A1">
      <w:pPr>
        <w:pStyle w:val="a8"/>
        <w:ind w:firstLine="709"/>
        <w:rPr>
          <w:i w:val="0"/>
          <w:iCs w:val="0"/>
          <w:sz w:val="22"/>
          <w:szCs w:val="22"/>
          <w:lang w:val="el-GR"/>
        </w:rPr>
      </w:pPr>
      <w:r>
        <w:rPr>
          <w:i w:val="0"/>
          <w:iCs w:val="0"/>
          <w:sz w:val="22"/>
          <w:szCs w:val="22"/>
          <w:lang w:val="el-GR"/>
        </w:rPr>
        <w:t xml:space="preserve">Η ταυτόχρονη εξυπηρέτηση είναι εφικτή με τον τεμαχισμό δικτύου. Οι μεταβολές σε ένα τεμάχιο δικτύου δεν επηρεάζουν το γειτονικό τεμάχιο δικτύου. Επίσης οι φυσικοί πόροι μετακινούνται από το ένα τεμάχιο δικτύου στο άλλο ανάλογα με τη ζήτηση. Η λειτουργία </w:t>
      </w:r>
      <w:r>
        <w:rPr>
          <w:i w:val="0"/>
          <w:iCs w:val="0"/>
          <w:sz w:val="22"/>
          <w:szCs w:val="22"/>
          <w:lang w:val="en-US"/>
        </w:rPr>
        <w:t>Network</w:t>
      </w:r>
      <w:r w:rsidRPr="00B05006">
        <w:rPr>
          <w:i w:val="0"/>
          <w:iCs w:val="0"/>
          <w:sz w:val="22"/>
          <w:szCs w:val="22"/>
          <w:lang w:val="el-GR"/>
        </w:rPr>
        <w:t xml:space="preserve"> </w:t>
      </w:r>
      <w:r>
        <w:rPr>
          <w:i w:val="0"/>
          <w:iCs w:val="0"/>
          <w:sz w:val="22"/>
          <w:szCs w:val="22"/>
          <w:lang w:val="en-US"/>
        </w:rPr>
        <w:t>Virtualization</w:t>
      </w:r>
      <w:r w:rsidRPr="00B05006">
        <w:rPr>
          <w:i w:val="0"/>
          <w:iCs w:val="0"/>
          <w:sz w:val="22"/>
          <w:szCs w:val="22"/>
          <w:lang w:val="el-GR"/>
        </w:rPr>
        <w:t xml:space="preserve"> </w:t>
      </w:r>
      <w:r w:rsidR="004E770B">
        <w:rPr>
          <w:i w:val="0"/>
          <w:iCs w:val="0"/>
          <w:sz w:val="22"/>
          <w:szCs w:val="22"/>
          <w:lang w:val="el-GR"/>
        </w:rPr>
        <w:t>επιτελεί αυτές τις διεργασίες [</w:t>
      </w:r>
      <w:r w:rsidR="004E770B" w:rsidRPr="00EA7DE2">
        <w:rPr>
          <w:i w:val="0"/>
          <w:iCs w:val="0"/>
          <w:sz w:val="22"/>
          <w:szCs w:val="22"/>
          <w:lang w:val="el-GR"/>
        </w:rPr>
        <w:t>13</w:t>
      </w:r>
      <w:r>
        <w:rPr>
          <w:i w:val="0"/>
          <w:iCs w:val="0"/>
          <w:sz w:val="22"/>
          <w:szCs w:val="22"/>
          <w:lang w:val="el-GR"/>
        </w:rPr>
        <w:t xml:space="preserve">]. </w:t>
      </w:r>
      <w:r w:rsidR="00B05006">
        <w:rPr>
          <w:i w:val="0"/>
          <w:iCs w:val="0"/>
          <w:sz w:val="22"/>
          <w:szCs w:val="22"/>
          <w:lang w:val="el-GR"/>
        </w:rPr>
        <w:t xml:space="preserve">Παράδειγμα τεμαχισμού </w:t>
      </w:r>
      <w:r w:rsidR="00B05006" w:rsidRPr="00C5373E">
        <w:rPr>
          <w:i w:val="0"/>
          <w:iCs w:val="0"/>
          <w:sz w:val="22"/>
          <w:szCs w:val="22"/>
          <w:lang w:val="el-GR"/>
        </w:rPr>
        <w:t>5</w:t>
      </w:r>
      <w:r w:rsidR="00B05006">
        <w:rPr>
          <w:i w:val="0"/>
          <w:iCs w:val="0"/>
          <w:sz w:val="22"/>
          <w:szCs w:val="22"/>
          <w:lang w:val="en-US"/>
        </w:rPr>
        <w:t>G</w:t>
      </w:r>
      <w:r w:rsidR="00B05006" w:rsidRPr="00C5373E">
        <w:rPr>
          <w:i w:val="0"/>
          <w:iCs w:val="0"/>
          <w:sz w:val="22"/>
          <w:szCs w:val="22"/>
          <w:lang w:val="el-GR"/>
        </w:rPr>
        <w:t xml:space="preserve"> </w:t>
      </w:r>
      <w:r w:rsidR="00B05006">
        <w:rPr>
          <w:i w:val="0"/>
          <w:iCs w:val="0"/>
          <w:sz w:val="22"/>
          <w:szCs w:val="22"/>
          <w:lang w:val="el-GR"/>
        </w:rPr>
        <w:t>δικτύου απεικονίζεται στο Σχήμα 7.</w:t>
      </w:r>
    </w:p>
    <w:p w14:paraId="0AEFCEC5" w14:textId="2CDC10B1" w:rsidR="00317E48" w:rsidRPr="00AB0FA8" w:rsidRDefault="00317E48" w:rsidP="00317E48">
      <w:pPr>
        <w:rPr>
          <w:sz w:val="22"/>
          <w:szCs w:val="22"/>
          <w:lang w:val="el-GR"/>
        </w:rPr>
      </w:pPr>
      <w:r w:rsidRPr="00AB0FA8">
        <w:rPr>
          <w:sz w:val="22"/>
          <w:szCs w:val="22"/>
          <w:lang w:val="el-GR"/>
        </w:rPr>
        <w:tab/>
      </w:r>
    </w:p>
    <w:p w14:paraId="6B8F5D0B" w14:textId="3D0FDD98" w:rsidR="008B22BF" w:rsidRDefault="008B22BF" w:rsidP="008B22BF">
      <w:pPr>
        <w:pStyle w:val="2"/>
        <w:tabs>
          <w:tab w:val="clear" w:pos="576"/>
          <w:tab w:val="num" w:pos="709"/>
        </w:tabs>
        <w:ind w:left="709" w:hanging="709"/>
        <w:rPr>
          <w:lang w:val="en-US"/>
        </w:rPr>
      </w:pPr>
      <w:bookmarkStart w:id="25" w:name="_Toc177045614"/>
      <w:r>
        <w:rPr>
          <w:lang w:val="en-US"/>
        </w:rPr>
        <w:lastRenderedPageBreak/>
        <w:t>Edge Computing</w:t>
      </w:r>
      <w:bookmarkEnd w:id="25"/>
    </w:p>
    <w:p w14:paraId="480EBAF4" w14:textId="2628951C" w:rsidR="008B22BF" w:rsidRPr="00490373" w:rsidRDefault="008469A1" w:rsidP="008469A1">
      <w:pPr>
        <w:ind w:firstLine="425"/>
        <w:rPr>
          <w:sz w:val="22"/>
          <w:szCs w:val="22"/>
          <w:lang w:val="el-GR"/>
        </w:rPr>
      </w:pPr>
      <w:r>
        <w:rPr>
          <w:sz w:val="22"/>
          <w:szCs w:val="22"/>
          <w:lang w:val="en-US"/>
        </w:rPr>
        <w:t>To</w:t>
      </w:r>
      <w:r w:rsidRPr="008469A1">
        <w:rPr>
          <w:sz w:val="22"/>
          <w:szCs w:val="22"/>
          <w:lang w:val="el-GR"/>
        </w:rPr>
        <w:t xml:space="preserve"> </w:t>
      </w:r>
      <w:r>
        <w:rPr>
          <w:sz w:val="22"/>
          <w:szCs w:val="22"/>
          <w:lang w:val="en-US"/>
        </w:rPr>
        <w:t>Edge</w:t>
      </w:r>
      <w:r w:rsidRPr="008469A1">
        <w:rPr>
          <w:sz w:val="22"/>
          <w:szCs w:val="22"/>
          <w:lang w:val="el-GR"/>
        </w:rPr>
        <w:t xml:space="preserve"> </w:t>
      </w:r>
      <w:r>
        <w:rPr>
          <w:sz w:val="22"/>
          <w:szCs w:val="22"/>
          <w:lang w:val="en-US"/>
        </w:rPr>
        <w:t>Computing</w:t>
      </w:r>
      <w:r w:rsidRPr="008469A1">
        <w:rPr>
          <w:sz w:val="22"/>
          <w:szCs w:val="22"/>
          <w:lang w:val="el-GR"/>
        </w:rPr>
        <w:t xml:space="preserve"> </w:t>
      </w:r>
      <w:r>
        <w:rPr>
          <w:sz w:val="22"/>
          <w:szCs w:val="22"/>
          <w:lang w:val="el-GR"/>
        </w:rPr>
        <w:t>είναι</w:t>
      </w:r>
      <w:r w:rsidRPr="008469A1">
        <w:rPr>
          <w:sz w:val="22"/>
          <w:szCs w:val="22"/>
          <w:lang w:val="el-GR"/>
        </w:rPr>
        <w:t xml:space="preserve"> </w:t>
      </w:r>
      <w:r>
        <w:rPr>
          <w:sz w:val="22"/>
          <w:szCs w:val="22"/>
          <w:lang w:val="el-GR"/>
        </w:rPr>
        <w:t>μία</w:t>
      </w:r>
      <w:r w:rsidRPr="008469A1">
        <w:rPr>
          <w:sz w:val="22"/>
          <w:szCs w:val="22"/>
          <w:lang w:val="el-GR"/>
        </w:rPr>
        <w:t xml:space="preserve"> </w:t>
      </w:r>
      <w:r>
        <w:rPr>
          <w:sz w:val="22"/>
          <w:szCs w:val="22"/>
          <w:lang w:val="el-GR"/>
        </w:rPr>
        <w:t>διανεμημένη</w:t>
      </w:r>
      <w:r w:rsidRPr="008469A1">
        <w:rPr>
          <w:sz w:val="22"/>
          <w:szCs w:val="22"/>
          <w:lang w:val="el-GR"/>
        </w:rPr>
        <w:t xml:space="preserve"> </w:t>
      </w:r>
      <w:r>
        <w:rPr>
          <w:sz w:val="22"/>
          <w:szCs w:val="22"/>
          <w:lang w:val="en-US"/>
        </w:rPr>
        <w:t>IT</w:t>
      </w:r>
      <w:r w:rsidRPr="008469A1">
        <w:rPr>
          <w:sz w:val="22"/>
          <w:szCs w:val="22"/>
          <w:lang w:val="el-GR"/>
        </w:rPr>
        <w:t xml:space="preserve"> </w:t>
      </w:r>
      <w:r>
        <w:rPr>
          <w:sz w:val="22"/>
          <w:szCs w:val="22"/>
          <w:lang w:val="el-GR"/>
        </w:rPr>
        <w:t xml:space="preserve">υποδομή που φέρνει την επεξεργασία των πηγαίων δεδομένων κοντά στις πηγές τους, ιδίως στους αισθητήρες </w:t>
      </w:r>
      <w:r>
        <w:rPr>
          <w:sz w:val="22"/>
          <w:szCs w:val="22"/>
          <w:lang w:val="en-US"/>
        </w:rPr>
        <w:t>IoT</w:t>
      </w:r>
      <w:r w:rsidR="00FC7DA9">
        <w:rPr>
          <w:sz w:val="22"/>
          <w:szCs w:val="22"/>
          <w:lang w:val="el-GR"/>
        </w:rPr>
        <w:t xml:space="preserve"> [</w:t>
      </w:r>
      <w:r w:rsidR="00FC7DA9" w:rsidRPr="00FC7DA9">
        <w:rPr>
          <w:sz w:val="22"/>
          <w:szCs w:val="22"/>
          <w:lang w:val="el-GR"/>
        </w:rPr>
        <w:t>14</w:t>
      </w:r>
      <w:r w:rsidRPr="008469A1">
        <w:rPr>
          <w:sz w:val="22"/>
          <w:szCs w:val="22"/>
          <w:lang w:val="el-GR"/>
        </w:rPr>
        <w:t xml:space="preserve">]. </w:t>
      </w:r>
      <w:r>
        <w:rPr>
          <w:sz w:val="22"/>
          <w:szCs w:val="22"/>
          <w:lang w:val="el-GR"/>
        </w:rPr>
        <w:t xml:space="preserve">Αυτή η τεχνική αναθέτει τις διεργασίες προς επεξεργασία και εκτέλεση σε πολλά μηχανήματα αντί να βασίζεται στην περάτωση των διεργασιών από έναν υπολογιστή που λαμβάνει αιτήματα από εκατομμύρια συσκευές. Μόνο τα εκτελέσιμα αποτελέσματα μεταφέρονται στον κύριο </w:t>
      </w:r>
      <w:r>
        <w:rPr>
          <w:sz w:val="22"/>
          <w:szCs w:val="22"/>
          <w:lang w:val="en-US"/>
        </w:rPr>
        <w:t>server</w:t>
      </w:r>
      <w:r w:rsidRPr="008469A1">
        <w:rPr>
          <w:sz w:val="22"/>
          <w:szCs w:val="22"/>
          <w:lang w:val="el-GR"/>
        </w:rPr>
        <w:t xml:space="preserve"> [</w:t>
      </w:r>
      <w:r w:rsidR="00FC7DA9" w:rsidRPr="00EA7DE2">
        <w:rPr>
          <w:sz w:val="22"/>
          <w:szCs w:val="22"/>
          <w:lang w:val="el-GR"/>
        </w:rPr>
        <w:t>14</w:t>
      </w:r>
      <w:r w:rsidRPr="008469A1">
        <w:rPr>
          <w:sz w:val="22"/>
          <w:szCs w:val="22"/>
          <w:lang w:val="el-GR"/>
        </w:rPr>
        <w:t xml:space="preserve">]. </w:t>
      </w:r>
      <w:r>
        <w:rPr>
          <w:sz w:val="22"/>
          <w:szCs w:val="22"/>
          <w:lang w:val="el-GR"/>
        </w:rPr>
        <w:t xml:space="preserve">Η ανάθεση των εργασιών σε περιφερειακά μηχανήματα έχει ως αποτέλεσμα υψηλότερο </w:t>
      </w:r>
      <w:r>
        <w:rPr>
          <w:sz w:val="22"/>
          <w:szCs w:val="22"/>
          <w:lang w:val="en-US"/>
        </w:rPr>
        <w:t>bandwidth</w:t>
      </w:r>
      <w:r w:rsidRPr="008469A1">
        <w:rPr>
          <w:sz w:val="22"/>
          <w:szCs w:val="22"/>
          <w:lang w:val="el-GR"/>
        </w:rPr>
        <w:t xml:space="preserve"> </w:t>
      </w:r>
      <w:r>
        <w:rPr>
          <w:sz w:val="22"/>
          <w:szCs w:val="22"/>
          <w:lang w:val="el-GR"/>
        </w:rPr>
        <w:t xml:space="preserve">και χαμηλότερους χρόνους απόκρισης σε σύγκριση με πλαίσια που βασίζονται σε απομακρυσμένους κεντρικούς </w:t>
      </w:r>
      <w:r>
        <w:rPr>
          <w:sz w:val="22"/>
          <w:szCs w:val="22"/>
          <w:lang w:val="en-US"/>
        </w:rPr>
        <w:t>servers</w:t>
      </w:r>
      <w:r w:rsidRPr="008469A1">
        <w:rPr>
          <w:sz w:val="22"/>
          <w:szCs w:val="22"/>
          <w:lang w:val="el-GR"/>
        </w:rPr>
        <w:t xml:space="preserve">. </w:t>
      </w:r>
      <w:r>
        <w:rPr>
          <w:sz w:val="22"/>
          <w:szCs w:val="22"/>
          <w:lang w:val="el-GR"/>
        </w:rPr>
        <w:t xml:space="preserve">Με άλλα λόγια το </w:t>
      </w:r>
      <w:r>
        <w:rPr>
          <w:sz w:val="22"/>
          <w:szCs w:val="22"/>
          <w:lang w:val="en-US"/>
        </w:rPr>
        <w:t>Edge</w:t>
      </w:r>
      <w:r w:rsidRPr="008469A1">
        <w:rPr>
          <w:sz w:val="22"/>
          <w:szCs w:val="22"/>
          <w:lang w:val="el-GR"/>
        </w:rPr>
        <w:t xml:space="preserve"> </w:t>
      </w:r>
      <w:r>
        <w:rPr>
          <w:sz w:val="22"/>
          <w:szCs w:val="22"/>
          <w:lang w:val="en-US"/>
        </w:rPr>
        <w:t>Computing</w:t>
      </w:r>
      <w:r w:rsidRPr="008469A1">
        <w:rPr>
          <w:sz w:val="22"/>
          <w:szCs w:val="22"/>
          <w:lang w:val="el-GR"/>
        </w:rPr>
        <w:t xml:space="preserve"> </w:t>
      </w:r>
      <w:r>
        <w:rPr>
          <w:sz w:val="22"/>
          <w:szCs w:val="22"/>
          <w:lang w:val="el-GR"/>
        </w:rPr>
        <w:t xml:space="preserve">προσφέρει καλύτερη απόδοση, μικρότερους χρόνους απόκρισης, δυνατότητα λήψης </w:t>
      </w:r>
      <w:r>
        <w:rPr>
          <w:sz w:val="22"/>
          <w:szCs w:val="22"/>
          <w:lang w:val="en-US"/>
        </w:rPr>
        <w:t>real</w:t>
      </w:r>
      <w:r w:rsidRPr="008469A1">
        <w:rPr>
          <w:sz w:val="22"/>
          <w:szCs w:val="22"/>
          <w:lang w:val="el-GR"/>
        </w:rPr>
        <w:t>-</w:t>
      </w:r>
      <w:r>
        <w:rPr>
          <w:sz w:val="22"/>
          <w:szCs w:val="22"/>
          <w:lang w:val="en-US"/>
        </w:rPr>
        <w:t>time</w:t>
      </w:r>
      <w:r w:rsidRPr="008469A1">
        <w:rPr>
          <w:sz w:val="22"/>
          <w:szCs w:val="22"/>
          <w:lang w:val="el-GR"/>
        </w:rPr>
        <w:t xml:space="preserve"> </w:t>
      </w:r>
      <w:r>
        <w:rPr>
          <w:sz w:val="22"/>
          <w:szCs w:val="22"/>
          <w:lang w:val="el-GR"/>
        </w:rPr>
        <w:t>πληροφοριών και απεριόριστες δυνατότητες αναβάθμισης [</w:t>
      </w:r>
      <w:r w:rsidR="00FC7DA9" w:rsidRPr="00FC7DA9">
        <w:rPr>
          <w:sz w:val="22"/>
          <w:szCs w:val="22"/>
          <w:lang w:val="el-GR"/>
        </w:rPr>
        <w:t>14</w:t>
      </w:r>
      <w:r>
        <w:rPr>
          <w:sz w:val="22"/>
          <w:szCs w:val="22"/>
          <w:lang w:val="el-GR"/>
        </w:rPr>
        <w:t xml:space="preserve">]. </w:t>
      </w:r>
      <w:r w:rsidR="00490373">
        <w:rPr>
          <w:sz w:val="22"/>
          <w:szCs w:val="22"/>
          <w:lang w:val="el-GR"/>
        </w:rPr>
        <w:t xml:space="preserve">Η αρχιτεκτονική του </w:t>
      </w:r>
      <w:r w:rsidR="00490373">
        <w:rPr>
          <w:sz w:val="22"/>
          <w:szCs w:val="22"/>
          <w:lang w:val="en-US"/>
        </w:rPr>
        <w:t>Edge</w:t>
      </w:r>
      <w:r w:rsidR="00490373" w:rsidRPr="00C5373E">
        <w:rPr>
          <w:sz w:val="22"/>
          <w:szCs w:val="22"/>
          <w:lang w:val="el-GR"/>
        </w:rPr>
        <w:t xml:space="preserve"> </w:t>
      </w:r>
      <w:r w:rsidR="00490373">
        <w:rPr>
          <w:sz w:val="22"/>
          <w:szCs w:val="22"/>
          <w:lang w:val="en-US"/>
        </w:rPr>
        <w:t>Computing</w:t>
      </w:r>
      <w:r w:rsidR="00490373" w:rsidRPr="00C5373E">
        <w:rPr>
          <w:sz w:val="22"/>
          <w:szCs w:val="22"/>
          <w:lang w:val="el-GR"/>
        </w:rPr>
        <w:t xml:space="preserve"> </w:t>
      </w:r>
      <w:proofErr w:type="spellStart"/>
      <w:r w:rsidR="00490373">
        <w:rPr>
          <w:sz w:val="22"/>
          <w:szCs w:val="22"/>
          <w:lang w:val="el-GR"/>
        </w:rPr>
        <w:t>φαίνεταο</w:t>
      </w:r>
      <w:proofErr w:type="spellEnd"/>
      <w:r w:rsidR="00490373">
        <w:rPr>
          <w:sz w:val="22"/>
          <w:szCs w:val="22"/>
          <w:lang w:val="el-GR"/>
        </w:rPr>
        <w:t xml:space="preserve"> στο Σχήμα 8.</w:t>
      </w:r>
    </w:p>
    <w:p w14:paraId="479BBB70" w14:textId="2C1A0C5A" w:rsidR="008469A1" w:rsidRDefault="00526A87" w:rsidP="008469A1">
      <w:pPr>
        <w:ind w:firstLine="425"/>
        <w:rPr>
          <w:sz w:val="22"/>
          <w:szCs w:val="22"/>
          <w:lang w:val="el-GR"/>
        </w:rPr>
      </w:pPr>
      <w:r>
        <w:rPr>
          <w:sz w:val="22"/>
          <w:szCs w:val="22"/>
          <w:lang w:val="el-GR"/>
        </w:rPr>
        <w:t xml:space="preserve">Οι αρχιτεκτονικές των συστημάτων </w:t>
      </w:r>
      <w:r>
        <w:rPr>
          <w:sz w:val="22"/>
          <w:szCs w:val="22"/>
          <w:lang w:val="en-US"/>
        </w:rPr>
        <w:t>IoT</w:t>
      </w:r>
      <w:r w:rsidRPr="00526A87">
        <w:rPr>
          <w:sz w:val="22"/>
          <w:szCs w:val="22"/>
          <w:lang w:val="el-GR"/>
        </w:rPr>
        <w:t xml:space="preserve"> </w:t>
      </w:r>
      <w:r>
        <w:rPr>
          <w:sz w:val="22"/>
          <w:szCs w:val="22"/>
          <w:lang w:val="el-GR"/>
        </w:rPr>
        <w:t xml:space="preserve">που αναθέτουν εργασίες στα περιφερειακά </w:t>
      </w:r>
      <w:proofErr w:type="spellStart"/>
      <w:r>
        <w:rPr>
          <w:sz w:val="22"/>
          <w:szCs w:val="22"/>
          <w:lang w:val="el-GR"/>
        </w:rPr>
        <w:t>συστήμα</w:t>
      </w:r>
      <w:proofErr w:type="spellEnd"/>
      <w:r>
        <w:rPr>
          <w:sz w:val="22"/>
          <w:szCs w:val="22"/>
          <w:lang w:val="el-GR"/>
        </w:rPr>
        <w:t xml:space="preserve"> μπορούν να αναπαρασταθούν με πυραμίδα με το </w:t>
      </w:r>
      <w:r>
        <w:rPr>
          <w:sz w:val="22"/>
          <w:szCs w:val="22"/>
          <w:lang w:val="en-US"/>
        </w:rPr>
        <w:t>Edge</w:t>
      </w:r>
      <w:r w:rsidRPr="00526A87">
        <w:rPr>
          <w:sz w:val="22"/>
          <w:szCs w:val="22"/>
          <w:lang w:val="el-GR"/>
        </w:rPr>
        <w:t xml:space="preserve"> </w:t>
      </w:r>
      <w:r>
        <w:rPr>
          <w:sz w:val="22"/>
          <w:szCs w:val="22"/>
          <w:lang w:val="en-US"/>
        </w:rPr>
        <w:t>Computing</w:t>
      </w:r>
      <w:r w:rsidRPr="00526A87">
        <w:rPr>
          <w:sz w:val="22"/>
          <w:szCs w:val="22"/>
          <w:lang w:val="el-GR"/>
        </w:rPr>
        <w:t xml:space="preserve"> </w:t>
      </w:r>
      <w:r>
        <w:rPr>
          <w:sz w:val="22"/>
          <w:szCs w:val="22"/>
          <w:lang w:val="el-GR"/>
        </w:rPr>
        <w:t>στη βάση</w:t>
      </w:r>
      <w:r w:rsidR="00C55F07">
        <w:rPr>
          <w:sz w:val="22"/>
          <w:szCs w:val="22"/>
          <w:lang w:val="el-GR"/>
        </w:rPr>
        <w:t xml:space="preserve">, Στο επίπεδο του </w:t>
      </w:r>
      <w:r w:rsidR="00C55F07">
        <w:rPr>
          <w:sz w:val="22"/>
          <w:szCs w:val="22"/>
          <w:lang w:val="en-US"/>
        </w:rPr>
        <w:t>Edge</w:t>
      </w:r>
      <w:r w:rsidR="00C55F07" w:rsidRPr="00C55F07">
        <w:rPr>
          <w:sz w:val="22"/>
          <w:szCs w:val="22"/>
          <w:lang w:val="el-GR"/>
        </w:rPr>
        <w:t xml:space="preserve"> </w:t>
      </w:r>
      <w:r w:rsidR="00C55F07">
        <w:rPr>
          <w:sz w:val="22"/>
          <w:szCs w:val="22"/>
          <w:lang w:val="en-US"/>
        </w:rPr>
        <w:t>Computing</w:t>
      </w:r>
      <w:r w:rsidR="00C55F07" w:rsidRPr="00C55F07">
        <w:rPr>
          <w:sz w:val="22"/>
          <w:szCs w:val="22"/>
          <w:lang w:val="el-GR"/>
        </w:rPr>
        <w:t xml:space="preserve"> </w:t>
      </w:r>
      <w:r w:rsidR="00C55F07">
        <w:rPr>
          <w:sz w:val="22"/>
          <w:szCs w:val="22"/>
          <w:lang w:val="el-GR"/>
        </w:rPr>
        <w:t xml:space="preserve">η επεξεργασία εκτελείται στους </w:t>
      </w:r>
      <w:r w:rsidR="00C55F07">
        <w:rPr>
          <w:sz w:val="22"/>
          <w:szCs w:val="22"/>
          <w:lang w:val="en-US"/>
        </w:rPr>
        <w:t>edge</w:t>
      </w:r>
      <w:r w:rsidR="00C55F07" w:rsidRPr="00C55F07">
        <w:rPr>
          <w:sz w:val="22"/>
          <w:szCs w:val="22"/>
          <w:lang w:val="el-GR"/>
        </w:rPr>
        <w:t xml:space="preserve"> </w:t>
      </w:r>
      <w:r w:rsidR="00C55F07">
        <w:rPr>
          <w:sz w:val="22"/>
          <w:szCs w:val="22"/>
          <w:lang w:val="en-US"/>
        </w:rPr>
        <w:t>servers</w:t>
      </w:r>
      <w:r w:rsidR="00C55F07" w:rsidRPr="00C55F07">
        <w:rPr>
          <w:sz w:val="22"/>
          <w:szCs w:val="22"/>
          <w:lang w:val="el-GR"/>
        </w:rPr>
        <w:t xml:space="preserve"> </w:t>
      </w:r>
      <w:r w:rsidR="00C55F07">
        <w:rPr>
          <w:sz w:val="22"/>
          <w:szCs w:val="22"/>
          <w:lang w:val="el-GR"/>
        </w:rPr>
        <w:t xml:space="preserve">που διασυνδέονται απευθείας με εκατομμύρια αισθητήρες και ελεγκτές. Αυτοί οι </w:t>
      </w:r>
      <w:r w:rsidR="00C55F07">
        <w:rPr>
          <w:sz w:val="22"/>
          <w:szCs w:val="22"/>
          <w:lang w:val="en-US"/>
        </w:rPr>
        <w:t>servers</w:t>
      </w:r>
      <w:r w:rsidR="00C55F07" w:rsidRPr="00C55F07">
        <w:rPr>
          <w:sz w:val="22"/>
          <w:szCs w:val="22"/>
          <w:lang w:val="el-GR"/>
        </w:rPr>
        <w:t xml:space="preserve"> </w:t>
      </w:r>
      <w:r w:rsidR="00C55F07">
        <w:rPr>
          <w:sz w:val="22"/>
          <w:szCs w:val="22"/>
          <w:lang w:val="el-GR"/>
        </w:rPr>
        <w:t>έχουν δυνατότητες ανάλυσης δεδομένων και μπορούν να εκτελέσουν μοντέλα μηχανικής μάθησης για τη λήψη αποφάσεων [</w:t>
      </w:r>
      <w:r w:rsidR="00FC7DA9" w:rsidRPr="00FC7DA9">
        <w:rPr>
          <w:sz w:val="22"/>
          <w:szCs w:val="22"/>
          <w:lang w:val="el-GR"/>
        </w:rPr>
        <w:t>14</w:t>
      </w:r>
      <w:r w:rsidR="00C55F07">
        <w:rPr>
          <w:sz w:val="22"/>
          <w:szCs w:val="22"/>
          <w:lang w:val="el-GR"/>
        </w:rPr>
        <w:t xml:space="preserve">]. Το επίπεδο </w:t>
      </w:r>
      <w:r w:rsidR="00C55F07">
        <w:rPr>
          <w:sz w:val="22"/>
          <w:szCs w:val="22"/>
          <w:lang w:val="en-US"/>
        </w:rPr>
        <w:t>Edge</w:t>
      </w:r>
      <w:r w:rsidR="00C55F07" w:rsidRPr="00C55F07">
        <w:rPr>
          <w:sz w:val="22"/>
          <w:szCs w:val="22"/>
          <w:lang w:val="el-GR"/>
        </w:rPr>
        <w:t xml:space="preserve"> </w:t>
      </w:r>
      <w:r w:rsidR="00C55F07">
        <w:rPr>
          <w:sz w:val="22"/>
          <w:szCs w:val="22"/>
          <w:lang w:val="en-US"/>
        </w:rPr>
        <w:t>Computing</w:t>
      </w:r>
      <w:r w:rsidR="00C55F07" w:rsidRPr="00C55F07">
        <w:rPr>
          <w:sz w:val="22"/>
          <w:szCs w:val="22"/>
          <w:lang w:val="el-GR"/>
        </w:rPr>
        <w:t xml:space="preserve"> </w:t>
      </w:r>
      <w:r w:rsidR="00C55F07">
        <w:rPr>
          <w:sz w:val="22"/>
          <w:szCs w:val="22"/>
          <w:lang w:val="el-GR"/>
        </w:rPr>
        <w:t xml:space="preserve">επίσης φιλτράρει τα πηγαία δεδομένα σύμφωνα με συγκεκριμένα κριτήρια. Με αυτό τον τρόπο αποτρέπεται η αποστολή μεγάλου όγκου δεδομένων στο επίπεδο του </w:t>
      </w:r>
      <w:r w:rsidR="00C55F07">
        <w:rPr>
          <w:sz w:val="22"/>
          <w:szCs w:val="22"/>
          <w:lang w:val="en-US"/>
        </w:rPr>
        <w:t>Cloud</w:t>
      </w:r>
      <w:r w:rsidR="00C55F07" w:rsidRPr="00C55F07">
        <w:rPr>
          <w:sz w:val="22"/>
          <w:szCs w:val="22"/>
          <w:lang w:val="el-GR"/>
        </w:rPr>
        <w:t xml:space="preserve"> </w:t>
      </w:r>
      <w:r w:rsidR="00C55F07">
        <w:rPr>
          <w:sz w:val="22"/>
          <w:szCs w:val="22"/>
          <w:lang w:val="en-US"/>
        </w:rPr>
        <w:t>Computing</w:t>
      </w:r>
      <w:r w:rsidR="00C55F07" w:rsidRPr="00C55F07">
        <w:rPr>
          <w:sz w:val="22"/>
          <w:szCs w:val="22"/>
          <w:lang w:val="el-GR"/>
        </w:rPr>
        <w:t xml:space="preserve">. </w:t>
      </w:r>
      <w:r w:rsidR="00C55F07">
        <w:rPr>
          <w:sz w:val="22"/>
          <w:szCs w:val="22"/>
          <w:lang w:val="el-GR"/>
        </w:rPr>
        <w:t xml:space="preserve">Για παράδειγμα, με την αναγνώριση βίντεο οι τοπικές συσκευές </w:t>
      </w:r>
      <w:proofErr w:type="spellStart"/>
      <w:r w:rsidR="00C55F07">
        <w:rPr>
          <w:sz w:val="22"/>
          <w:szCs w:val="22"/>
          <w:lang w:val="el-GR"/>
        </w:rPr>
        <w:t>προεπεξεργάζονται</w:t>
      </w:r>
      <w:proofErr w:type="spellEnd"/>
      <w:r w:rsidR="00C55F07">
        <w:rPr>
          <w:sz w:val="22"/>
          <w:szCs w:val="22"/>
          <w:lang w:val="el-GR"/>
        </w:rPr>
        <w:t xml:space="preserve"> τα βίντεο και αποστέλλουν μόνο σχετικά δεδομένα βίντεο αντί να επιφορτίζουν το </w:t>
      </w:r>
      <w:r w:rsidR="00C55F07">
        <w:rPr>
          <w:sz w:val="22"/>
          <w:szCs w:val="22"/>
          <w:lang w:val="en-US"/>
        </w:rPr>
        <w:t>Cloud</w:t>
      </w:r>
      <w:r w:rsidR="00C55F07" w:rsidRPr="00C55F07">
        <w:rPr>
          <w:sz w:val="22"/>
          <w:szCs w:val="22"/>
          <w:lang w:val="el-GR"/>
        </w:rPr>
        <w:t xml:space="preserve"> </w:t>
      </w:r>
      <w:r w:rsidR="00FC7DA9">
        <w:rPr>
          <w:sz w:val="22"/>
          <w:szCs w:val="22"/>
          <w:lang w:val="el-GR"/>
        </w:rPr>
        <w:t>με τον πηγαίο όγκο δεδομένων [</w:t>
      </w:r>
      <w:r w:rsidR="00FC7DA9" w:rsidRPr="00FC7DA9">
        <w:rPr>
          <w:sz w:val="22"/>
          <w:szCs w:val="22"/>
          <w:lang w:val="el-GR"/>
        </w:rPr>
        <w:t>14</w:t>
      </w:r>
      <w:r w:rsidR="00C55F07">
        <w:rPr>
          <w:sz w:val="22"/>
          <w:szCs w:val="22"/>
          <w:lang w:val="el-GR"/>
        </w:rPr>
        <w:t>].</w:t>
      </w:r>
    </w:p>
    <w:p w14:paraId="3284C178" w14:textId="324B9A27" w:rsidR="00C55F07" w:rsidRDefault="00C41E52" w:rsidP="008469A1">
      <w:pPr>
        <w:ind w:firstLine="425"/>
        <w:rPr>
          <w:sz w:val="22"/>
          <w:szCs w:val="22"/>
          <w:lang w:val="el-GR"/>
        </w:rPr>
      </w:pPr>
      <w:r>
        <w:rPr>
          <w:sz w:val="22"/>
          <w:szCs w:val="22"/>
          <w:lang w:val="el-GR"/>
        </w:rPr>
        <w:t xml:space="preserve">Το επίπεδο </w:t>
      </w:r>
      <w:r>
        <w:rPr>
          <w:sz w:val="22"/>
          <w:szCs w:val="22"/>
          <w:lang w:val="en-US"/>
        </w:rPr>
        <w:t>Fog</w:t>
      </w:r>
      <w:r w:rsidRPr="00C41E52">
        <w:rPr>
          <w:sz w:val="22"/>
          <w:szCs w:val="22"/>
          <w:lang w:val="el-GR"/>
        </w:rPr>
        <w:t xml:space="preserve"> </w:t>
      </w:r>
      <w:r>
        <w:rPr>
          <w:sz w:val="22"/>
          <w:szCs w:val="22"/>
          <w:lang w:val="en-US"/>
        </w:rPr>
        <w:t>Computing</w:t>
      </w:r>
      <w:r w:rsidRPr="00C41E52">
        <w:rPr>
          <w:sz w:val="22"/>
          <w:szCs w:val="22"/>
          <w:lang w:val="el-GR"/>
        </w:rPr>
        <w:t xml:space="preserve"> </w:t>
      </w:r>
      <w:r>
        <w:rPr>
          <w:sz w:val="22"/>
          <w:szCs w:val="22"/>
          <w:lang w:val="el-GR"/>
        </w:rPr>
        <w:t xml:space="preserve">γεφυρώνει το επίπεδο </w:t>
      </w:r>
      <w:r>
        <w:rPr>
          <w:sz w:val="22"/>
          <w:szCs w:val="22"/>
          <w:lang w:val="en-US"/>
        </w:rPr>
        <w:t>Edge</w:t>
      </w:r>
      <w:r w:rsidRPr="00C41E52">
        <w:rPr>
          <w:sz w:val="22"/>
          <w:szCs w:val="22"/>
          <w:lang w:val="el-GR"/>
        </w:rPr>
        <w:t xml:space="preserve"> </w:t>
      </w:r>
      <w:r>
        <w:rPr>
          <w:sz w:val="22"/>
          <w:szCs w:val="22"/>
          <w:lang w:val="en-US"/>
        </w:rPr>
        <w:t>Computing</w:t>
      </w:r>
      <w:r w:rsidRPr="00C41E52">
        <w:rPr>
          <w:sz w:val="22"/>
          <w:szCs w:val="22"/>
          <w:lang w:val="el-GR"/>
        </w:rPr>
        <w:t xml:space="preserve"> </w:t>
      </w:r>
      <w:r>
        <w:rPr>
          <w:sz w:val="22"/>
          <w:szCs w:val="22"/>
          <w:lang w:val="el-GR"/>
        </w:rPr>
        <w:t xml:space="preserve">με το επίπεδο </w:t>
      </w:r>
      <w:r>
        <w:rPr>
          <w:sz w:val="22"/>
          <w:szCs w:val="22"/>
          <w:lang w:val="en-US"/>
        </w:rPr>
        <w:t>Cloud</w:t>
      </w:r>
      <w:r w:rsidRPr="00C41E52">
        <w:rPr>
          <w:sz w:val="22"/>
          <w:szCs w:val="22"/>
          <w:lang w:val="el-GR"/>
        </w:rPr>
        <w:t xml:space="preserve"> </w:t>
      </w:r>
      <w:r>
        <w:rPr>
          <w:sz w:val="22"/>
          <w:szCs w:val="22"/>
          <w:lang w:val="en-US"/>
        </w:rPr>
        <w:t>Computing</w:t>
      </w:r>
      <w:r w:rsidRPr="00C41E52">
        <w:rPr>
          <w:sz w:val="22"/>
          <w:szCs w:val="22"/>
          <w:lang w:val="el-GR"/>
        </w:rPr>
        <w:t xml:space="preserve">. </w:t>
      </w:r>
      <w:r>
        <w:rPr>
          <w:sz w:val="22"/>
          <w:szCs w:val="22"/>
          <w:lang w:val="el-GR"/>
        </w:rPr>
        <w:t xml:space="preserve">Οι κόμβοι στο επίπεδο </w:t>
      </w:r>
      <w:r>
        <w:rPr>
          <w:sz w:val="22"/>
          <w:szCs w:val="22"/>
          <w:lang w:val="en-US"/>
        </w:rPr>
        <w:t>Fog</w:t>
      </w:r>
      <w:r w:rsidRPr="00C41E52">
        <w:rPr>
          <w:sz w:val="22"/>
          <w:szCs w:val="22"/>
          <w:lang w:val="el-GR"/>
        </w:rPr>
        <w:t xml:space="preserve"> </w:t>
      </w:r>
      <w:r>
        <w:rPr>
          <w:sz w:val="22"/>
          <w:szCs w:val="22"/>
          <w:lang w:val="en-US"/>
        </w:rPr>
        <w:t>Computing</w:t>
      </w:r>
      <w:r w:rsidRPr="00C41E52">
        <w:rPr>
          <w:sz w:val="22"/>
          <w:szCs w:val="22"/>
          <w:lang w:val="el-GR"/>
        </w:rPr>
        <w:t xml:space="preserve"> </w:t>
      </w:r>
      <w:r>
        <w:rPr>
          <w:sz w:val="22"/>
          <w:szCs w:val="22"/>
          <w:lang w:val="el-GR"/>
        </w:rPr>
        <w:t xml:space="preserve">φιλτράρουν και αναλύουν περαιτέρω τα δεδομένα. Το επίπεδο </w:t>
      </w:r>
      <w:r>
        <w:rPr>
          <w:sz w:val="22"/>
          <w:szCs w:val="22"/>
          <w:lang w:val="en-US"/>
        </w:rPr>
        <w:t>Fog</w:t>
      </w:r>
      <w:r w:rsidRPr="00C41E52">
        <w:rPr>
          <w:sz w:val="22"/>
          <w:szCs w:val="22"/>
          <w:lang w:val="el-GR"/>
        </w:rPr>
        <w:t xml:space="preserve"> </w:t>
      </w:r>
      <w:r>
        <w:rPr>
          <w:sz w:val="22"/>
          <w:szCs w:val="22"/>
          <w:lang w:val="en-US"/>
        </w:rPr>
        <w:t>Computing</w:t>
      </w:r>
      <w:r w:rsidRPr="00C41E52">
        <w:rPr>
          <w:sz w:val="22"/>
          <w:szCs w:val="22"/>
          <w:lang w:val="el-GR"/>
        </w:rPr>
        <w:t xml:space="preserve"> </w:t>
      </w:r>
      <w:r>
        <w:rPr>
          <w:sz w:val="22"/>
          <w:szCs w:val="22"/>
          <w:lang w:val="el-GR"/>
        </w:rPr>
        <w:t xml:space="preserve">δεν είναι κατά ανάγκη απαραίτητο, ενώ η ύπαρξη του επιπέδου </w:t>
      </w:r>
      <w:r>
        <w:rPr>
          <w:sz w:val="22"/>
          <w:szCs w:val="22"/>
          <w:lang w:val="en-US"/>
        </w:rPr>
        <w:t>Fog</w:t>
      </w:r>
      <w:r w:rsidRPr="00C41E52">
        <w:rPr>
          <w:sz w:val="22"/>
          <w:szCs w:val="22"/>
          <w:lang w:val="el-GR"/>
        </w:rPr>
        <w:t xml:space="preserve"> </w:t>
      </w:r>
      <w:r>
        <w:rPr>
          <w:sz w:val="22"/>
          <w:szCs w:val="22"/>
          <w:lang w:val="en-US"/>
        </w:rPr>
        <w:t>Computing</w:t>
      </w:r>
      <w:r w:rsidRPr="00C41E52">
        <w:rPr>
          <w:sz w:val="22"/>
          <w:szCs w:val="22"/>
          <w:lang w:val="el-GR"/>
        </w:rPr>
        <w:t xml:space="preserve"> </w:t>
      </w:r>
      <w:r>
        <w:rPr>
          <w:sz w:val="22"/>
          <w:szCs w:val="22"/>
          <w:lang w:val="el-GR"/>
        </w:rPr>
        <w:t xml:space="preserve">προϋποθέτει την ύπαρξη του επιπέδου </w:t>
      </w:r>
      <w:r>
        <w:rPr>
          <w:sz w:val="22"/>
          <w:szCs w:val="22"/>
          <w:lang w:val="en-US"/>
        </w:rPr>
        <w:t>Edge</w:t>
      </w:r>
      <w:r w:rsidRPr="00C41E52">
        <w:rPr>
          <w:sz w:val="22"/>
          <w:szCs w:val="22"/>
          <w:lang w:val="el-GR"/>
        </w:rPr>
        <w:t xml:space="preserve"> </w:t>
      </w:r>
      <w:r>
        <w:rPr>
          <w:sz w:val="22"/>
          <w:szCs w:val="22"/>
          <w:lang w:val="en-US"/>
        </w:rPr>
        <w:t>Computing</w:t>
      </w:r>
      <w:r w:rsidR="00FC7DA9">
        <w:rPr>
          <w:sz w:val="22"/>
          <w:szCs w:val="22"/>
          <w:lang w:val="el-GR"/>
        </w:rPr>
        <w:t xml:space="preserve"> [</w:t>
      </w:r>
      <w:r w:rsidR="00FC7DA9" w:rsidRPr="00FC7DA9">
        <w:rPr>
          <w:sz w:val="22"/>
          <w:szCs w:val="22"/>
          <w:lang w:val="el-GR"/>
        </w:rPr>
        <w:t>14</w:t>
      </w:r>
      <w:r w:rsidRPr="00C41E52">
        <w:rPr>
          <w:sz w:val="22"/>
          <w:szCs w:val="22"/>
          <w:lang w:val="el-GR"/>
        </w:rPr>
        <w:t>].</w:t>
      </w:r>
    </w:p>
    <w:p w14:paraId="55482750" w14:textId="040D4484" w:rsidR="00C41E52" w:rsidRDefault="00526D18" w:rsidP="008469A1">
      <w:pPr>
        <w:ind w:firstLine="425"/>
        <w:rPr>
          <w:sz w:val="22"/>
          <w:szCs w:val="22"/>
          <w:lang w:val="el-GR"/>
        </w:rPr>
      </w:pPr>
      <w:r>
        <w:rPr>
          <w:sz w:val="22"/>
          <w:szCs w:val="22"/>
          <w:lang w:val="el-GR"/>
        </w:rPr>
        <w:t xml:space="preserve">Το επίπεδο </w:t>
      </w:r>
      <w:r>
        <w:rPr>
          <w:sz w:val="22"/>
          <w:szCs w:val="22"/>
          <w:lang w:val="en-US"/>
        </w:rPr>
        <w:t>Cloud</w:t>
      </w:r>
      <w:r w:rsidRPr="00526D18">
        <w:rPr>
          <w:sz w:val="22"/>
          <w:szCs w:val="22"/>
          <w:lang w:val="el-GR"/>
        </w:rPr>
        <w:t xml:space="preserve"> </w:t>
      </w:r>
      <w:r>
        <w:rPr>
          <w:sz w:val="22"/>
          <w:szCs w:val="22"/>
          <w:lang w:val="en-US"/>
        </w:rPr>
        <w:t>Computing</w:t>
      </w:r>
      <w:r w:rsidRPr="00526D18">
        <w:rPr>
          <w:sz w:val="22"/>
          <w:szCs w:val="22"/>
          <w:lang w:val="el-GR"/>
        </w:rPr>
        <w:t xml:space="preserve"> </w:t>
      </w:r>
      <w:r>
        <w:rPr>
          <w:sz w:val="22"/>
          <w:szCs w:val="22"/>
          <w:lang w:val="el-GR"/>
        </w:rPr>
        <w:t xml:space="preserve">συγκεντρώνει τα χρήσιμα δεδομένα από τις συσκευές </w:t>
      </w:r>
      <w:r>
        <w:rPr>
          <w:sz w:val="22"/>
          <w:szCs w:val="22"/>
          <w:lang w:val="en-US"/>
        </w:rPr>
        <w:t>Edge</w:t>
      </w:r>
      <w:r w:rsidRPr="00526D18">
        <w:rPr>
          <w:sz w:val="22"/>
          <w:szCs w:val="22"/>
          <w:lang w:val="el-GR"/>
        </w:rPr>
        <w:t xml:space="preserve"> </w:t>
      </w:r>
      <w:r w:rsidR="00067DBB">
        <w:rPr>
          <w:sz w:val="22"/>
          <w:szCs w:val="22"/>
          <w:lang w:val="el-GR"/>
        </w:rPr>
        <w:t xml:space="preserve">και τους κόμβους </w:t>
      </w:r>
      <w:r w:rsidR="00067DBB">
        <w:rPr>
          <w:sz w:val="22"/>
          <w:szCs w:val="22"/>
          <w:lang w:val="en-US"/>
        </w:rPr>
        <w:t>Fog</w:t>
      </w:r>
      <w:r w:rsidR="00067DBB" w:rsidRPr="00067DBB">
        <w:rPr>
          <w:sz w:val="22"/>
          <w:szCs w:val="22"/>
          <w:lang w:val="el-GR"/>
        </w:rPr>
        <w:t xml:space="preserve"> </w:t>
      </w:r>
      <w:r w:rsidR="00067DBB">
        <w:rPr>
          <w:sz w:val="22"/>
          <w:szCs w:val="22"/>
          <w:lang w:val="el-GR"/>
        </w:rPr>
        <w:t>και τα αποθηκεύει σε αποθήκες δεδομένων (</w:t>
      </w:r>
      <w:r w:rsidR="00067DBB">
        <w:rPr>
          <w:sz w:val="22"/>
          <w:szCs w:val="22"/>
          <w:lang w:val="en-US"/>
        </w:rPr>
        <w:t>Data</w:t>
      </w:r>
      <w:r w:rsidR="00067DBB" w:rsidRPr="00067DBB">
        <w:rPr>
          <w:sz w:val="22"/>
          <w:szCs w:val="22"/>
          <w:lang w:val="el-GR"/>
        </w:rPr>
        <w:t xml:space="preserve"> </w:t>
      </w:r>
      <w:r w:rsidR="00067DBB">
        <w:rPr>
          <w:sz w:val="22"/>
          <w:szCs w:val="22"/>
          <w:lang w:val="en-US"/>
        </w:rPr>
        <w:t>warehouses</w:t>
      </w:r>
      <w:r w:rsidR="00067DBB" w:rsidRPr="00067DBB">
        <w:rPr>
          <w:sz w:val="22"/>
          <w:szCs w:val="22"/>
          <w:lang w:val="el-GR"/>
        </w:rPr>
        <w:t xml:space="preserve">). </w:t>
      </w:r>
    </w:p>
    <w:p w14:paraId="6881AC2C" w14:textId="77777777" w:rsidR="006C71F3" w:rsidRDefault="006C71F3" w:rsidP="008469A1">
      <w:pPr>
        <w:ind w:firstLine="425"/>
        <w:rPr>
          <w:sz w:val="22"/>
          <w:szCs w:val="22"/>
          <w:lang w:val="el-GR"/>
        </w:rPr>
      </w:pPr>
    </w:p>
    <w:p w14:paraId="45BC5A53" w14:textId="77777777" w:rsidR="006C71F3" w:rsidRDefault="006C71F3" w:rsidP="006C71F3">
      <w:pPr>
        <w:keepNext/>
        <w:ind w:firstLine="425"/>
      </w:pPr>
      <w:r w:rsidRPr="006C71F3">
        <w:rPr>
          <w:noProof/>
          <w:sz w:val="22"/>
          <w:szCs w:val="22"/>
          <w:lang w:val="el-GR" w:eastAsia="el-GR"/>
        </w:rPr>
        <w:drawing>
          <wp:inline distT="0" distB="0" distL="0" distR="0" wp14:anchorId="0149BA44" wp14:editId="3BC32ACC">
            <wp:extent cx="5137150" cy="2793124"/>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41857" cy="2795683"/>
                    </a:xfrm>
                    <a:prstGeom prst="rect">
                      <a:avLst/>
                    </a:prstGeom>
                  </pic:spPr>
                </pic:pic>
              </a:graphicData>
            </a:graphic>
          </wp:inline>
        </w:drawing>
      </w:r>
    </w:p>
    <w:p w14:paraId="756EFF8D" w14:textId="1D0474EA" w:rsidR="006C71F3" w:rsidRPr="001C6F0A" w:rsidRDefault="006C71F3" w:rsidP="006C71F3">
      <w:pPr>
        <w:pStyle w:val="a8"/>
        <w:jc w:val="center"/>
        <w:rPr>
          <w:sz w:val="22"/>
          <w:szCs w:val="22"/>
          <w:lang w:val="el-GR"/>
        </w:rPr>
      </w:pPr>
      <w:bookmarkStart w:id="26" w:name="_Toc177045536"/>
      <w:r w:rsidRPr="001C6F0A">
        <w:rPr>
          <w:sz w:val="22"/>
          <w:szCs w:val="22"/>
          <w:lang w:val="el-GR"/>
        </w:rPr>
        <w:t xml:space="preserve">Σχήμα </w:t>
      </w:r>
      <w:r w:rsidRPr="006C71F3">
        <w:rPr>
          <w:sz w:val="22"/>
          <w:szCs w:val="22"/>
        </w:rPr>
        <w:fldChar w:fldCharType="begin"/>
      </w:r>
      <w:r w:rsidRPr="001C6F0A">
        <w:rPr>
          <w:sz w:val="22"/>
          <w:szCs w:val="22"/>
          <w:lang w:val="el-GR"/>
        </w:rPr>
        <w:instrText xml:space="preserve"> </w:instrText>
      </w:r>
      <w:r w:rsidRPr="006C71F3">
        <w:rPr>
          <w:sz w:val="22"/>
          <w:szCs w:val="22"/>
        </w:rPr>
        <w:instrText>SEQ</w:instrText>
      </w:r>
      <w:r w:rsidRPr="001C6F0A">
        <w:rPr>
          <w:sz w:val="22"/>
          <w:szCs w:val="22"/>
          <w:lang w:val="el-GR"/>
        </w:rPr>
        <w:instrText xml:space="preserve"> Σχήμα \* </w:instrText>
      </w:r>
      <w:r w:rsidRPr="006C71F3">
        <w:rPr>
          <w:sz w:val="22"/>
          <w:szCs w:val="22"/>
        </w:rPr>
        <w:instrText>ARABIC</w:instrText>
      </w:r>
      <w:r w:rsidRPr="001C6F0A">
        <w:rPr>
          <w:sz w:val="22"/>
          <w:szCs w:val="22"/>
          <w:lang w:val="el-GR"/>
        </w:rPr>
        <w:instrText xml:space="preserve"> </w:instrText>
      </w:r>
      <w:r w:rsidRPr="006C71F3">
        <w:rPr>
          <w:sz w:val="22"/>
          <w:szCs w:val="22"/>
        </w:rPr>
        <w:fldChar w:fldCharType="separate"/>
      </w:r>
      <w:r w:rsidR="00EA7DE2" w:rsidRPr="00EA7DE2">
        <w:rPr>
          <w:noProof/>
          <w:sz w:val="22"/>
          <w:szCs w:val="22"/>
          <w:lang w:val="el-GR"/>
        </w:rPr>
        <w:t>8</w:t>
      </w:r>
      <w:r w:rsidRPr="006C71F3">
        <w:rPr>
          <w:sz w:val="22"/>
          <w:szCs w:val="22"/>
        </w:rPr>
        <w:fldChar w:fldCharType="end"/>
      </w:r>
      <w:r w:rsidRPr="001C6F0A">
        <w:rPr>
          <w:sz w:val="22"/>
          <w:szCs w:val="22"/>
          <w:lang w:val="el-GR"/>
        </w:rPr>
        <w:t xml:space="preserve"> </w:t>
      </w:r>
      <w:r w:rsidRPr="006C71F3">
        <w:rPr>
          <w:sz w:val="22"/>
          <w:szCs w:val="22"/>
          <w:lang w:val="el-GR"/>
        </w:rPr>
        <w:t>Αρχιτεκτονική</w:t>
      </w:r>
      <w:r w:rsidRPr="001C6F0A">
        <w:rPr>
          <w:sz w:val="22"/>
          <w:szCs w:val="22"/>
          <w:lang w:val="el-GR"/>
        </w:rPr>
        <w:t xml:space="preserve"> </w:t>
      </w:r>
      <w:r w:rsidRPr="006C71F3">
        <w:rPr>
          <w:sz w:val="22"/>
          <w:szCs w:val="22"/>
          <w:lang w:val="en-US"/>
        </w:rPr>
        <w:t>Edge</w:t>
      </w:r>
      <w:r w:rsidRPr="001C6F0A">
        <w:rPr>
          <w:sz w:val="22"/>
          <w:szCs w:val="22"/>
          <w:lang w:val="el-GR"/>
        </w:rPr>
        <w:t xml:space="preserve"> </w:t>
      </w:r>
      <w:r w:rsidRPr="006C71F3">
        <w:rPr>
          <w:sz w:val="22"/>
          <w:szCs w:val="22"/>
          <w:lang w:val="en-US"/>
        </w:rPr>
        <w:t>Computing</w:t>
      </w:r>
      <w:r w:rsidR="00FC7DA9">
        <w:rPr>
          <w:sz w:val="22"/>
          <w:szCs w:val="22"/>
          <w:lang w:val="el-GR"/>
        </w:rPr>
        <w:t xml:space="preserve"> [</w:t>
      </w:r>
      <w:r w:rsidR="00FC7DA9" w:rsidRPr="00EA7DE2">
        <w:rPr>
          <w:sz w:val="22"/>
          <w:szCs w:val="22"/>
          <w:lang w:val="el-GR"/>
        </w:rPr>
        <w:t>14</w:t>
      </w:r>
      <w:r w:rsidRPr="001C6F0A">
        <w:rPr>
          <w:sz w:val="22"/>
          <w:szCs w:val="22"/>
          <w:lang w:val="el-GR"/>
        </w:rPr>
        <w:t>]</w:t>
      </w:r>
      <w:bookmarkEnd w:id="26"/>
    </w:p>
    <w:p w14:paraId="48655F01" w14:textId="77777777" w:rsidR="006C71F3" w:rsidRPr="001C6F0A" w:rsidRDefault="006C71F3" w:rsidP="006C71F3">
      <w:pPr>
        <w:pStyle w:val="a8"/>
        <w:jc w:val="center"/>
        <w:rPr>
          <w:lang w:val="el-GR"/>
        </w:rPr>
      </w:pPr>
    </w:p>
    <w:p w14:paraId="1E784670" w14:textId="352DD419" w:rsidR="008469A1" w:rsidRPr="002609F4" w:rsidRDefault="00F76B5D" w:rsidP="001D00AF">
      <w:pPr>
        <w:pStyle w:val="a8"/>
        <w:ind w:firstLine="709"/>
        <w:rPr>
          <w:i w:val="0"/>
          <w:iCs w:val="0"/>
          <w:sz w:val="22"/>
          <w:szCs w:val="22"/>
          <w:lang w:val="el-GR"/>
        </w:rPr>
      </w:pPr>
      <w:r>
        <w:rPr>
          <w:i w:val="0"/>
          <w:iCs w:val="0"/>
          <w:sz w:val="22"/>
          <w:szCs w:val="22"/>
          <w:lang w:val="en-US"/>
        </w:rPr>
        <w:t>To</w:t>
      </w:r>
      <w:r w:rsidRPr="00F76B5D">
        <w:rPr>
          <w:i w:val="0"/>
          <w:iCs w:val="0"/>
          <w:sz w:val="22"/>
          <w:szCs w:val="22"/>
          <w:lang w:val="el-GR"/>
        </w:rPr>
        <w:t xml:space="preserve"> 5</w:t>
      </w:r>
      <w:r>
        <w:rPr>
          <w:i w:val="0"/>
          <w:iCs w:val="0"/>
          <w:sz w:val="22"/>
          <w:szCs w:val="22"/>
          <w:lang w:val="en-US"/>
        </w:rPr>
        <w:t>G</w:t>
      </w:r>
      <w:r w:rsidRPr="00F76B5D">
        <w:rPr>
          <w:i w:val="0"/>
          <w:iCs w:val="0"/>
          <w:sz w:val="22"/>
          <w:szCs w:val="22"/>
          <w:lang w:val="el-GR"/>
        </w:rPr>
        <w:t xml:space="preserve"> </w:t>
      </w:r>
      <w:r>
        <w:rPr>
          <w:i w:val="0"/>
          <w:iCs w:val="0"/>
          <w:sz w:val="22"/>
          <w:szCs w:val="22"/>
          <w:lang w:val="el-GR"/>
        </w:rPr>
        <w:t>και</w:t>
      </w:r>
      <w:r w:rsidRPr="00F76B5D">
        <w:rPr>
          <w:i w:val="0"/>
          <w:iCs w:val="0"/>
          <w:sz w:val="22"/>
          <w:szCs w:val="22"/>
          <w:lang w:val="el-GR"/>
        </w:rPr>
        <w:t xml:space="preserve"> </w:t>
      </w:r>
      <w:r>
        <w:rPr>
          <w:i w:val="0"/>
          <w:iCs w:val="0"/>
          <w:sz w:val="22"/>
          <w:szCs w:val="22"/>
          <w:lang w:val="el-GR"/>
        </w:rPr>
        <w:t>το</w:t>
      </w:r>
      <w:r w:rsidRPr="00F76B5D">
        <w:rPr>
          <w:i w:val="0"/>
          <w:iCs w:val="0"/>
          <w:sz w:val="22"/>
          <w:szCs w:val="22"/>
          <w:lang w:val="el-GR"/>
        </w:rPr>
        <w:t xml:space="preserve"> </w:t>
      </w:r>
      <w:r>
        <w:rPr>
          <w:i w:val="0"/>
          <w:iCs w:val="0"/>
          <w:sz w:val="22"/>
          <w:szCs w:val="22"/>
          <w:lang w:val="en-US"/>
        </w:rPr>
        <w:t>Edge</w:t>
      </w:r>
      <w:r w:rsidRPr="00F76B5D">
        <w:rPr>
          <w:i w:val="0"/>
          <w:iCs w:val="0"/>
          <w:sz w:val="22"/>
          <w:szCs w:val="22"/>
          <w:lang w:val="el-GR"/>
        </w:rPr>
        <w:t xml:space="preserve"> </w:t>
      </w:r>
      <w:r>
        <w:rPr>
          <w:i w:val="0"/>
          <w:iCs w:val="0"/>
          <w:sz w:val="22"/>
          <w:szCs w:val="22"/>
          <w:lang w:val="en-US"/>
        </w:rPr>
        <w:t>Computing</w:t>
      </w:r>
      <w:r w:rsidRPr="00F76B5D">
        <w:rPr>
          <w:i w:val="0"/>
          <w:iCs w:val="0"/>
          <w:sz w:val="22"/>
          <w:szCs w:val="22"/>
          <w:lang w:val="el-GR"/>
        </w:rPr>
        <w:t xml:space="preserve"> </w:t>
      </w:r>
      <w:r>
        <w:rPr>
          <w:i w:val="0"/>
          <w:iCs w:val="0"/>
          <w:sz w:val="22"/>
          <w:szCs w:val="22"/>
          <w:lang w:val="el-GR"/>
        </w:rPr>
        <w:t xml:space="preserve">μπορούν να χαρακτηριστούν ως δύο συμπληρωματικές τεχνολογίες. Το </w:t>
      </w:r>
      <w:r w:rsidRPr="00F76B5D">
        <w:rPr>
          <w:i w:val="0"/>
          <w:iCs w:val="0"/>
          <w:sz w:val="22"/>
          <w:szCs w:val="22"/>
          <w:lang w:val="el-GR"/>
        </w:rPr>
        <w:t>5</w:t>
      </w:r>
      <w:r>
        <w:rPr>
          <w:i w:val="0"/>
          <w:iCs w:val="0"/>
          <w:sz w:val="22"/>
          <w:szCs w:val="22"/>
          <w:lang w:val="en-US"/>
        </w:rPr>
        <w:t>G</w:t>
      </w:r>
      <w:r w:rsidRPr="00F76B5D">
        <w:rPr>
          <w:i w:val="0"/>
          <w:iCs w:val="0"/>
          <w:sz w:val="22"/>
          <w:szCs w:val="22"/>
          <w:lang w:val="el-GR"/>
        </w:rPr>
        <w:t xml:space="preserve"> </w:t>
      </w:r>
      <w:r>
        <w:rPr>
          <w:i w:val="0"/>
          <w:iCs w:val="0"/>
          <w:sz w:val="22"/>
          <w:szCs w:val="22"/>
          <w:lang w:val="el-GR"/>
        </w:rPr>
        <w:t xml:space="preserve">αυξάνει την ταχύτητα μετάδοσης των δεδομένων, ενώ το </w:t>
      </w:r>
      <w:r>
        <w:rPr>
          <w:i w:val="0"/>
          <w:iCs w:val="0"/>
          <w:sz w:val="22"/>
          <w:szCs w:val="22"/>
          <w:lang w:val="en-US"/>
        </w:rPr>
        <w:t>Edge</w:t>
      </w:r>
      <w:r w:rsidRPr="00F76B5D">
        <w:rPr>
          <w:i w:val="0"/>
          <w:iCs w:val="0"/>
          <w:sz w:val="22"/>
          <w:szCs w:val="22"/>
          <w:lang w:val="el-GR"/>
        </w:rPr>
        <w:t xml:space="preserve"> </w:t>
      </w:r>
      <w:r>
        <w:rPr>
          <w:i w:val="0"/>
          <w:iCs w:val="0"/>
          <w:sz w:val="22"/>
          <w:szCs w:val="22"/>
          <w:lang w:val="en-US"/>
        </w:rPr>
        <w:t>Computing</w:t>
      </w:r>
      <w:r w:rsidRPr="00F76B5D">
        <w:rPr>
          <w:i w:val="0"/>
          <w:iCs w:val="0"/>
          <w:sz w:val="22"/>
          <w:szCs w:val="22"/>
          <w:lang w:val="el-GR"/>
        </w:rPr>
        <w:t xml:space="preserve"> </w:t>
      </w:r>
      <w:r>
        <w:rPr>
          <w:i w:val="0"/>
          <w:iCs w:val="0"/>
          <w:sz w:val="22"/>
          <w:szCs w:val="22"/>
          <w:lang w:val="el-GR"/>
        </w:rPr>
        <w:t xml:space="preserve">μειώνει </w:t>
      </w:r>
      <w:r>
        <w:rPr>
          <w:i w:val="0"/>
          <w:iCs w:val="0"/>
          <w:sz w:val="22"/>
          <w:szCs w:val="22"/>
          <w:lang w:val="el-GR"/>
        </w:rPr>
        <w:lastRenderedPageBreak/>
        <w:t xml:space="preserve">την κίνηση των δεδομένων μεταξύ του </w:t>
      </w:r>
      <w:r>
        <w:rPr>
          <w:i w:val="0"/>
          <w:iCs w:val="0"/>
          <w:sz w:val="22"/>
          <w:szCs w:val="22"/>
          <w:lang w:val="en-US"/>
        </w:rPr>
        <w:t>data</w:t>
      </w:r>
      <w:r w:rsidRPr="00F76B5D">
        <w:rPr>
          <w:i w:val="0"/>
          <w:iCs w:val="0"/>
          <w:sz w:val="22"/>
          <w:szCs w:val="22"/>
          <w:lang w:val="el-GR"/>
        </w:rPr>
        <w:t xml:space="preserve"> </w:t>
      </w:r>
      <w:r>
        <w:rPr>
          <w:i w:val="0"/>
          <w:iCs w:val="0"/>
          <w:sz w:val="22"/>
          <w:szCs w:val="22"/>
          <w:lang w:val="en-US"/>
        </w:rPr>
        <w:t>center</w:t>
      </w:r>
      <w:r w:rsidRPr="00F76B5D">
        <w:rPr>
          <w:i w:val="0"/>
          <w:iCs w:val="0"/>
          <w:sz w:val="22"/>
          <w:szCs w:val="22"/>
          <w:lang w:val="el-GR"/>
        </w:rPr>
        <w:t xml:space="preserve"> </w:t>
      </w:r>
      <w:r>
        <w:rPr>
          <w:i w:val="0"/>
          <w:iCs w:val="0"/>
          <w:sz w:val="22"/>
          <w:szCs w:val="22"/>
          <w:lang w:val="el-GR"/>
        </w:rPr>
        <w:t xml:space="preserve">και του </w:t>
      </w:r>
      <w:r>
        <w:rPr>
          <w:i w:val="0"/>
          <w:iCs w:val="0"/>
          <w:sz w:val="22"/>
          <w:szCs w:val="22"/>
          <w:lang w:val="en-US"/>
        </w:rPr>
        <w:t>Cloud</w:t>
      </w:r>
      <w:r w:rsidRPr="00F76B5D">
        <w:rPr>
          <w:i w:val="0"/>
          <w:iCs w:val="0"/>
          <w:sz w:val="22"/>
          <w:szCs w:val="22"/>
          <w:lang w:val="el-GR"/>
        </w:rPr>
        <w:t xml:space="preserve">, </w:t>
      </w:r>
      <w:r>
        <w:rPr>
          <w:i w:val="0"/>
          <w:iCs w:val="0"/>
          <w:sz w:val="22"/>
          <w:szCs w:val="22"/>
          <w:lang w:val="el-GR"/>
        </w:rPr>
        <w:t>συνεπώς</w:t>
      </w:r>
      <w:r w:rsidRPr="00F76B5D">
        <w:rPr>
          <w:i w:val="0"/>
          <w:iCs w:val="0"/>
          <w:sz w:val="22"/>
          <w:szCs w:val="22"/>
          <w:lang w:val="el-GR"/>
        </w:rPr>
        <w:t xml:space="preserve"> </w:t>
      </w:r>
      <w:r>
        <w:rPr>
          <w:i w:val="0"/>
          <w:iCs w:val="0"/>
          <w:sz w:val="22"/>
          <w:szCs w:val="22"/>
          <w:lang w:val="el-GR"/>
        </w:rPr>
        <w:t>μειώνει την μη</w:t>
      </w:r>
      <w:r w:rsidR="00FC7DA9">
        <w:rPr>
          <w:i w:val="0"/>
          <w:iCs w:val="0"/>
          <w:sz w:val="22"/>
          <w:szCs w:val="22"/>
          <w:lang w:val="el-GR"/>
        </w:rPr>
        <w:t xml:space="preserve"> </w:t>
      </w:r>
      <w:proofErr w:type="spellStart"/>
      <w:r w:rsidR="00FC7DA9">
        <w:rPr>
          <w:i w:val="0"/>
          <w:iCs w:val="0"/>
          <w:sz w:val="22"/>
          <w:szCs w:val="22"/>
          <w:lang w:val="el-GR"/>
        </w:rPr>
        <w:t>απαραίτηση</w:t>
      </w:r>
      <w:proofErr w:type="spellEnd"/>
      <w:r w:rsidR="00FC7DA9">
        <w:rPr>
          <w:i w:val="0"/>
          <w:iCs w:val="0"/>
          <w:sz w:val="22"/>
          <w:szCs w:val="22"/>
          <w:lang w:val="el-GR"/>
        </w:rPr>
        <w:t xml:space="preserve"> κίνηση στο δίκτυο [</w:t>
      </w:r>
      <w:r w:rsidR="00FC7DA9" w:rsidRPr="00FC7DA9">
        <w:rPr>
          <w:i w:val="0"/>
          <w:iCs w:val="0"/>
          <w:sz w:val="22"/>
          <w:szCs w:val="22"/>
          <w:lang w:val="el-GR"/>
        </w:rPr>
        <w:t>15</w:t>
      </w:r>
      <w:r>
        <w:rPr>
          <w:i w:val="0"/>
          <w:iCs w:val="0"/>
          <w:sz w:val="22"/>
          <w:szCs w:val="22"/>
          <w:lang w:val="el-GR"/>
        </w:rPr>
        <w:t xml:space="preserve">]. Ο συνδυασμός των δύο </w:t>
      </w:r>
      <w:proofErr w:type="spellStart"/>
      <w:r>
        <w:rPr>
          <w:i w:val="0"/>
          <w:iCs w:val="0"/>
          <w:sz w:val="22"/>
          <w:szCs w:val="22"/>
          <w:lang w:val="el-GR"/>
        </w:rPr>
        <w:t>τεχνολογίων</w:t>
      </w:r>
      <w:proofErr w:type="spellEnd"/>
      <w:r>
        <w:rPr>
          <w:i w:val="0"/>
          <w:iCs w:val="0"/>
          <w:sz w:val="22"/>
          <w:szCs w:val="22"/>
          <w:lang w:val="el-GR"/>
        </w:rPr>
        <w:t xml:space="preserve"> βελτιώνει την ψηφιακή εμπειρία και την απόδοση του δικτύου. </w:t>
      </w:r>
    </w:p>
    <w:p w14:paraId="1F9FA282" w14:textId="77777777" w:rsidR="00AD7DA4" w:rsidRPr="00AD7DA4" w:rsidRDefault="00AD7DA4" w:rsidP="00AD7DA4">
      <w:pPr>
        <w:pStyle w:val="a8"/>
        <w:rPr>
          <w:i w:val="0"/>
          <w:iCs w:val="0"/>
          <w:sz w:val="22"/>
          <w:szCs w:val="22"/>
          <w:lang w:val="el-GR"/>
        </w:rPr>
      </w:pPr>
    </w:p>
    <w:p w14:paraId="4FA99531" w14:textId="0EF01EDE" w:rsidR="00AD7DA4" w:rsidRDefault="00AD7DA4" w:rsidP="00AD7DA4">
      <w:pPr>
        <w:pStyle w:val="2"/>
        <w:tabs>
          <w:tab w:val="clear" w:pos="576"/>
          <w:tab w:val="num" w:pos="709"/>
        </w:tabs>
        <w:ind w:left="709" w:hanging="709"/>
        <w:rPr>
          <w:lang w:val="en-US"/>
        </w:rPr>
      </w:pPr>
      <w:bookmarkStart w:id="27" w:name="_Toc177045615"/>
      <w:r>
        <w:t>Φάσμα συχνοτήτων 5</w:t>
      </w:r>
      <w:r>
        <w:rPr>
          <w:lang w:val="en-US"/>
        </w:rPr>
        <w:t>G</w:t>
      </w:r>
      <w:bookmarkEnd w:id="27"/>
    </w:p>
    <w:p w14:paraId="32280D71" w14:textId="44865D9B" w:rsidR="00AD7DA4" w:rsidRPr="002609F4" w:rsidRDefault="001D00AF" w:rsidP="001D00AF">
      <w:pPr>
        <w:ind w:firstLine="425"/>
        <w:rPr>
          <w:sz w:val="22"/>
          <w:szCs w:val="22"/>
          <w:lang w:val="el-GR"/>
        </w:rPr>
      </w:pPr>
      <w:r>
        <w:rPr>
          <w:sz w:val="22"/>
          <w:szCs w:val="22"/>
          <w:lang w:val="el-GR"/>
        </w:rPr>
        <w:t xml:space="preserve">Το φάσμα συχνοτήτων αναφέρεται στις ραδιοσυχνότητες που μεταφέρουν δεδομένα από τις συσκευές των χρηστών στους </w:t>
      </w:r>
      <w:proofErr w:type="spellStart"/>
      <w:r>
        <w:rPr>
          <w:sz w:val="22"/>
          <w:szCs w:val="22"/>
          <w:lang w:val="el-GR"/>
        </w:rPr>
        <w:t>κυψελωτούς</w:t>
      </w:r>
      <w:proofErr w:type="spellEnd"/>
      <w:r>
        <w:rPr>
          <w:sz w:val="22"/>
          <w:szCs w:val="22"/>
          <w:lang w:val="el-GR"/>
        </w:rPr>
        <w:t xml:space="preserve"> σταθμούς βάσης και αντίστροφα. Από την προσθήκη πρώτης γενιάς προτύπων τηλεπικοινωνίας οι διαχειριστές δικτύων χρησιμοποιούν ραδιοκύματα για την αποστολή και τη λήψη πληροφοριών. Το φάσμα συχνοτήτων περιλαμβάνει συχνότητες από 3</w:t>
      </w:r>
      <w:r w:rsidRPr="002609F4">
        <w:rPr>
          <w:sz w:val="22"/>
          <w:szCs w:val="22"/>
          <w:lang w:val="el-GR"/>
        </w:rPr>
        <w:t xml:space="preserve"> </w:t>
      </w:r>
      <w:r>
        <w:rPr>
          <w:sz w:val="22"/>
          <w:szCs w:val="22"/>
          <w:lang w:val="en-US"/>
        </w:rPr>
        <w:t>kHz</w:t>
      </w:r>
      <w:r w:rsidRPr="002609F4">
        <w:rPr>
          <w:sz w:val="22"/>
          <w:szCs w:val="22"/>
          <w:lang w:val="el-GR"/>
        </w:rPr>
        <w:t xml:space="preserve"> </w:t>
      </w:r>
      <w:r>
        <w:rPr>
          <w:sz w:val="22"/>
          <w:szCs w:val="22"/>
          <w:lang w:val="el-GR"/>
        </w:rPr>
        <w:t xml:space="preserve">μέχρι 300 </w:t>
      </w:r>
      <w:r>
        <w:rPr>
          <w:sz w:val="22"/>
          <w:szCs w:val="22"/>
          <w:lang w:val="en-US"/>
        </w:rPr>
        <w:t>GHz</w:t>
      </w:r>
      <w:r w:rsidRPr="002609F4">
        <w:rPr>
          <w:sz w:val="22"/>
          <w:szCs w:val="22"/>
          <w:lang w:val="el-GR"/>
        </w:rPr>
        <w:t>.</w:t>
      </w:r>
    </w:p>
    <w:p w14:paraId="253AC686" w14:textId="676DBE7C" w:rsidR="001D00AF" w:rsidRDefault="001D00AF" w:rsidP="001D00AF">
      <w:pPr>
        <w:ind w:firstLine="425"/>
        <w:rPr>
          <w:sz w:val="22"/>
          <w:szCs w:val="22"/>
          <w:lang w:val="el-GR"/>
        </w:rPr>
      </w:pPr>
      <w:r>
        <w:rPr>
          <w:sz w:val="22"/>
          <w:szCs w:val="22"/>
          <w:lang w:val="el-GR"/>
        </w:rPr>
        <w:t xml:space="preserve">Το φάσμα συχνοτήτων </w:t>
      </w:r>
      <w:r w:rsidRPr="001D00AF">
        <w:rPr>
          <w:sz w:val="22"/>
          <w:szCs w:val="22"/>
          <w:lang w:val="el-GR"/>
        </w:rPr>
        <w:t>5</w:t>
      </w:r>
      <w:r>
        <w:rPr>
          <w:sz w:val="22"/>
          <w:szCs w:val="22"/>
          <w:lang w:val="en-US"/>
        </w:rPr>
        <w:t>G</w:t>
      </w:r>
      <w:r w:rsidRPr="001D00AF">
        <w:rPr>
          <w:sz w:val="22"/>
          <w:szCs w:val="22"/>
          <w:lang w:val="el-GR"/>
        </w:rPr>
        <w:t xml:space="preserve"> </w:t>
      </w:r>
      <w:r>
        <w:rPr>
          <w:sz w:val="22"/>
          <w:szCs w:val="22"/>
          <w:lang w:val="el-GR"/>
        </w:rPr>
        <w:t xml:space="preserve">στο εύρος κάτω από 6 </w:t>
      </w:r>
      <w:r>
        <w:rPr>
          <w:sz w:val="22"/>
          <w:szCs w:val="22"/>
          <w:lang w:val="en-US"/>
        </w:rPr>
        <w:t>GHz</w:t>
      </w:r>
      <w:r w:rsidRPr="001D00AF">
        <w:rPr>
          <w:sz w:val="22"/>
          <w:szCs w:val="22"/>
          <w:lang w:val="el-GR"/>
        </w:rPr>
        <w:t xml:space="preserve"> </w:t>
      </w:r>
      <w:r>
        <w:rPr>
          <w:sz w:val="22"/>
          <w:szCs w:val="22"/>
          <w:lang w:val="el-GR"/>
        </w:rPr>
        <w:t>(</w:t>
      </w:r>
      <w:r>
        <w:rPr>
          <w:sz w:val="22"/>
          <w:szCs w:val="22"/>
          <w:lang w:val="en-US"/>
        </w:rPr>
        <w:t>sub</w:t>
      </w:r>
      <w:r w:rsidRPr="001D00AF">
        <w:rPr>
          <w:sz w:val="22"/>
          <w:szCs w:val="22"/>
          <w:lang w:val="el-GR"/>
        </w:rPr>
        <w:t xml:space="preserve"> </w:t>
      </w:r>
      <w:r>
        <w:rPr>
          <w:sz w:val="22"/>
          <w:szCs w:val="22"/>
          <w:lang w:val="el-GR"/>
        </w:rPr>
        <w:t>–</w:t>
      </w:r>
      <w:r w:rsidRPr="001D00AF">
        <w:rPr>
          <w:sz w:val="22"/>
          <w:szCs w:val="22"/>
          <w:lang w:val="el-GR"/>
        </w:rPr>
        <w:t xml:space="preserve"> 6 </w:t>
      </w:r>
      <w:r>
        <w:rPr>
          <w:sz w:val="22"/>
          <w:szCs w:val="22"/>
          <w:lang w:val="en-US"/>
        </w:rPr>
        <w:t>GHz</w:t>
      </w:r>
      <w:r w:rsidRPr="001D00AF">
        <w:rPr>
          <w:sz w:val="22"/>
          <w:szCs w:val="22"/>
          <w:lang w:val="el-GR"/>
        </w:rPr>
        <w:t xml:space="preserve">) </w:t>
      </w:r>
      <w:r>
        <w:rPr>
          <w:sz w:val="22"/>
          <w:szCs w:val="22"/>
          <w:lang w:val="el-GR"/>
        </w:rPr>
        <w:t xml:space="preserve">κατηγοριοποιείται ως </w:t>
      </w:r>
      <w:r>
        <w:rPr>
          <w:sz w:val="22"/>
          <w:szCs w:val="22"/>
          <w:lang w:val="en-US"/>
        </w:rPr>
        <w:t>FR</w:t>
      </w:r>
      <w:r w:rsidRPr="001D00AF">
        <w:rPr>
          <w:sz w:val="22"/>
          <w:szCs w:val="22"/>
          <w:lang w:val="el-GR"/>
        </w:rPr>
        <w:t xml:space="preserve">1 </w:t>
      </w:r>
      <w:r>
        <w:rPr>
          <w:sz w:val="22"/>
          <w:szCs w:val="22"/>
          <w:lang w:val="el-GR"/>
        </w:rPr>
        <w:t>και τα μικροκύματα (</w:t>
      </w:r>
      <w:r>
        <w:rPr>
          <w:sz w:val="22"/>
          <w:szCs w:val="22"/>
          <w:lang w:val="en-US"/>
        </w:rPr>
        <w:t>mm</w:t>
      </w:r>
      <w:r w:rsidRPr="001D00AF">
        <w:rPr>
          <w:sz w:val="22"/>
          <w:szCs w:val="22"/>
          <w:lang w:val="el-GR"/>
        </w:rPr>
        <w:t>-</w:t>
      </w:r>
      <w:r>
        <w:rPr>
          <w:sz w:val="22"/>
          <w:szCs w:val="22"/>
          <w:lang w:val="en-US"/>
        </w:rPr>
        <w:t>Wave</w:t>
      </w:r>
      <w:r w:rsidRPr="001D00AF">
        <w:rPr>
          <w:sz w:val="22"/>
          <w:szCs w:val="22"/>
          <w:lang w:val="el-GR"/>
        </w:rPr>
        <w:t xml:space="preserve">) </w:t>
      </w:r>
      <w:r>
        <w:rPr>
          <w:sz w:val="22"/>
          <w:szCs w:val="22"/>
          <w:lang w:val="el-GR"/>
        </w:rPr>
        <w:t xml:space="preserve">που εκτείνονται στο εύρος από 24.25 </w:t>
      </w:r>
      <w:r>
        <w:rPr>
          <w:sz w:val="22"/>
          <w:szCs w:val="22"/>
          <w:lang w:val="en-US"/>
        </w:rPr>
        <w:t>GHz</w:t>
      </w:r>
      <w:r w:rsidRPr="001D00AF">
        <w:rPr>
          <w:sz w:val="22"/>
          <w:szCs w:val="22"/>
          <w:lang w:val="el-GR"/>
        </w:rPr>
        <w:t xml:space="preserve"> </w:t>
      </w:r>
      <w:r>
        <w:rPr>
          <w:sz w:val="22"/>
          <w:szCs w:val="22"/>
          <w:lang w:val="el-GR"/>
        </w:rPr>
        <w:t xml:space="preserve">και άνω κατηγοριοποιούνται ως </w:t>
      </w:r>
      <w:r>
        <w:rPr>
          <w:sz w:val="22"/>
          <w:szCs w:val="22"/>
          <w:lang w:val="en-US"/>
        </w:rPr>
        <w:t>FR</w:t>
      </w:r>
      <w:r w:rsidRPr="001D00AF">
        <w:rPr>
          <w:sz w:val="22"/>
          <w:szCs w:val="22"/>
          <w:lang w:val="el-GR"/>
        </w:rPr>
        <w:t xml:space="preserve">2. </w:t>
      </w:r>
      <w:r>
        <w:rPr>
          <w:sz w:val="22"/>
          <w:szCs w:val="22"/>
          <w:lang w:val="el-GR"/>
        </w:rPr>
        <w:t xml:space="preserve">Ειδικότερα, το εύρος συχνοτήτων του </w:t>
      </w:r>
      <w:r>
        <w:rPr>
          <w:sz w:val="22"/>
          <w:szCs w:val="22"/>
          <w:lang w:val="en-US"/>
        </w:rPr>
        <w:t>FR</w:t>
      </w:r>
      <w:r w:rsidRPr="001D00AF">
        <w:rPr>
          <w:sz w:val="22"/>
          <w:szCs w:val="22"/>
          <w:lang w:val="el-GR"/>
        </w:rPr>
        <w:t xml:space="preserve">1 </w:t>
      </w:r>
      <w:r>
        <w:rPr>
          <w:sz w:val="22"/>
          <w:szCs w:val="22"/>
          <w:lang w:val="el-GR"/>
        </w:rPr>
        <w:t xml:space="preserve">είναι 410 – 7125 </w:t>
      </w:r>
      <w:r>
        <w:rPr>
          <w:sz w:val="22"/>
          <w:szCs w:val="22"/>
          <w:lang w:val="en-US"/>
        </w:rPr>
        <w:t>MHz</w:t>
      </w:r>
      <w:r w:rsidRPr="001D00AF">
        <w:rPr>
          <w:sz w:val="22"/>
          <w:szCs w:val="22"/>
          <w:lang w:val="el-GR"/>
        </w:rPr>
        <w:t xml:space="preserve"> </w:t>
      </w:r>
      <w:r>
        <w:rPr>
          <w:sz w:val="22"/>
          <w:szCs w:val="22"/>
          <w:lang w:val="el-GR"/>
        </w:rPr>
        <w:t xml:space="preserve">και το εύρος συχνοτήτων του </w:t>
      </w:r>
      <w:r>
        <w:rPr>
          <w:sz w:val="22"/>
          <w:szCs w:val="22"/>
          <w:lang w:val="en-US"/>
        </w:rPr>
        <w:t>FR</w:t>
      </w:r>
      <w:r w:rsidRPr="001D00AF">
        <w:rPr>
          <w:sz w:val="22"/>
          <w:szCs w:val="22"/>
          <w:lang w:val="el-GR"/>
        </w:rPr>
        <w:t xml:space="preserve">2 </w:t>
      </w:r>
      <w:r>
        <w:rPr>
          <w:sz w:val="22"/>
          <w:szCs w:val="22"/>
          <w:lang w:val="el-GR"/>
        </w:rPr>
        <w:t xml:space="preserve">είναι 24250 – 52600 </w:t>
      </w:r>
      <w:r>
        <w:rPr>
          <w:sz w:val="22"/>
          <w:szCs w:val="22"/>
          <w:lang w:val="en-US"/>
        </w:rPr>
        <w:t>M</w:t>
      </w:r>
      <w:r w:rsidR="000D2FD7">
        <w:rPr>
          <w:sz w:val="22"/>
          <w:szCs w:val="22"/>
          <w:lang w:val="el-GR"/>
        </w:rPr>
        <w:t>Η</w:t>
      </w:r>
      <w:r>
        <w:rPr>
          <w:sz w:val="22"/>
          <w:szCs w:val="22"/>
          <w:lang w:val="en-US"/>
        </w:rPr>
        <w:t>z</w:t>
      </w:r>
      <w:r w:rsidRPr="001D00AF">
        <w:rPr>
          <w:sz w:val="22"/>
          <w:szCs w:val="22"/>
          <w:lang w:val="el-GR"/>
        </w:rPr>
        <w:t xml:space="preserve">. </w:t>
      </w:r>
      <w:r>
        <w:rPr>
          <w:sz w:val="22"/>
          <w:szCs w:val="22"/>
          <w:lang w:val="el-GR"/>
        </w:rPr>
        <w:t>Σύμφωνα με τα πρότυπα 5</w:t>
      </w:r>
      <w:r>
        <w:rPr>
          <w:sz w:val="22"/>
          <w:szCs w:val="22"/>
          <w:lang w:val="en-US"/>
        </w:rPr>
        <w:t>G</w:t>
      </w:r>
      <w:r w:rsidRPr="001D00AF">
        <w:rPr>
          <w:sz w:val="22"/>
          <w:szCs w:val="22"/>
          <w:lang w:val="el-GR"/>
        </w:rPr>
        <w:t xml:space="preserve">, </w:t>
      </w:r>
      <w:r>
        <w:rPr>
          <w:sz w:val="22"/>
          <w:szCs w:val="22"/>
          <w:lang w:val="el-GR"/>
        </w:rPr>
        <w:t xml:space="preserve">υπάρχουν περισσότερες από 80 ενεργές μπάντες συχνοτήτων στο φάσμα </w:t>
      </w:r>
      <w:r>
        <w:rPr>
          <w:sz w:val="22"/>
          <w:szCs w:val="22"/>
          <w:lang w:val="en-US"/>
        </w:rPr>
        <w:t>FR</w:t>
      </w:r>
      <w:r w:rsidRPr="001D00AF">
        <w:rPr>
          <w:sz w:val="22"/>
          <w:szCs w:val="22"/>
          <w:lang w:val="el-GR"/>
        </w:rPr>
        <w:t xml:space="preserve">1 </w:t>
      </w:r>
      <w:r>
        <w:rPr>
          <w:sz w:val="22"/>
          <w:szCs w:val="22"/>
          <w:lang w:val="el-GR"/>
        </w:rPr>
        <w:t xml:space="preserve">και πρόκειται να προστεθούν νέες μπάντες συχνοτήτων στο φάσμα </w:t>
      </w:r>
      <w:r>
        <w:rPr>
          <w:sz w:val="22"/>
          <w:szCs w:val="22"/>
          <w:lang w:val="en-US"/>
        </w:rPr>
        <w:t>FR</w:t>
      </w:r>
      <w:r w:rsidRPr="001D00AF">
        <w:rPr>
          <w:sz w:val="22"/>
          <w:szCs w:val="22"/>
          <w:lang w:val="el-GR"/>
        </w:rPr>
        <w:t>2 [1].</w:t>
      </w:r>
    </w:p>
    <w:p w14:paraId="3CE1C91F" w14:textId="7EE155BC" w:rsidR="001D00AF" w:rsidRDefault="00647E68" w:rsidP="001D00AF">
      <w:pPr>
        <w:ind w:firstLine="425"/>
        <w:rPr>
          <w:sz w:val="22"/>
          <w:szCs w:val="22"/>
          <w:lang w:val="el-GR"/>
        </w:rPr>
      </w:pPr>
      <w:r>
        <w:rPr>
          <w:sz w:val="22"/>
          <w:szCs w:val="22"/>
          <w:lang w:val="el-GR"/>
        </w:rPr>
        <w:t xml:space="preserve">Σύμφωνα με την μέθοδο </w:t>
      </w:r>
      <w:r>
        <w:rPr>
          <w:sz w:val="22"/>
          <w:szCs w:val="22"/>
          <w:lang w:val="en-US"/>
        </w:rPr>
        <w:t>FDD</w:t>
      </w:r>
      <w:r w:rsidRPr="00647E68">
        <w:rPr>
          <w:sz w:val="22"/>
          <w:szCs w:val="22"/>
          <w:lang w:val="el-GR"/>
        </w:rPr>
        <w:t xml:space="preserve"> (</w:t>
      </w:r>
      <w:r>
        <w:rPr>
          <w:sz w:val="22"/>
          <w:szCs w:val="22"/>
          <w:lang w:val="en-US"/>
        </w:rPr>
        <w:t>Frequency</w:t>
      </w:r>
      <w:r w:rsidRPr="00647E68">
        <w:rPr>
          <w:sz w:val="22"/>
          <w:szCs w:val="22"/>
          <w:lang w:val="el-GR"/>
        </w:rPr>
        <w:t xml:space="preserve"> </w:t>
      </w:r>
      <w:r>
        <w:rPr>
          <w:sz w:val="22"/>
          <w:szCs w:val="22"/>
          <w:lang w:val="en-US"/>
        </w:rPr>
        <w:t>Division</w:t>
      </w:r>
      <w:r w:rsidRPr="00647E68">
        <w:rPr>
          <w:sz w:val="22"/>
          <w:szCs w:val="22"/>
          <w:lang w:val="el-GR"/>
        </w:rPr>
        <w:t xml:space="preserve"> </w:t>
      </w:r>
      <w:r>
        <w:rPr>
          <w:sz w:val="22"/>
          <w:szCs w:val="22"/>
          <w:lang w:val="en-US"/>
        </w:rPr>
        <w:t>Duplex</w:t>
      </w:r>
      <w:r w:rsidRPr="00647E68">
        <w:rPr>
          <w:sz w:val="22"/>
          <w:szCs w:val="22"/>
          <w:lang w:val="el-GR"/>
        </w:rPr>
        <w:t xml:space="preserve">) </w:t>
      </w:r>
      <w:r>
        <w:rPr>
          <w:sz w:val="22"/>
          <w:szCs w:val="22"/>
          <w:lang w:val="el-GR"/>
        </w:rPr>
        <w:t xml:space="preserve">ένα ξεχωριστό εύρος συχνοτήτων χρησιμοποιείται για το </w:t>
      </w:r>
      <w:r>
        <w:rPr>
          <w:sz w:val="22"/>
          <w:szCs w:val="22"/>
          <w:lang w:val="en-US"/>
        </w:rPr>
        <w:t>downlink</w:t>
      </w:r>
      <w:r w:rsidRPr="00647E68">
        <w:rPr>
          <w:sz w:val="22"/>
          <w:szCs w:val="22"/>
          <w:lang w:val="el-GR"/>
        </w:rPr>
        <w:t xml:space="preserve"> </w:t>
      </w:r>
      <w:r>
        <w:rPr>
          <w:sz w:val="22"/>
          <w:szCs w:val="22"/>
          <w:lang w:val="el-GR"/>
        </w:rPr>
        <w:t xml:space="preserve">και το </w:t>
      </w:r>
      <w:r>
        <w:rPr>
          <w:sz w:val="22"/>
          <w:szCs w:val="22"/>
          <w:lang w:val="en-US"/>
        </w:rPr>
        <w:t>uplink</w:t>
      </w:r>
      <w:r w:rsidRPr="00647E68">
        <w:rPr>
          <w:sz w:val="22"/>
          <w:szCs w:val="22"/>
          <w:lang w:val="el-GR"/>
        </w:rPr>
        <w:t xml:space="preserve">, </w:t>
      </w:r>
      <w:r>
        <w:rPr>
          <w:sz w:val="22"/>
          <w:szCs w:val="22"/>
          <w:lang w:val="el-GR"/>
        </w:rPr>
        <w:t xml:space="preserve">ενώ στην μέθοδο </w:t>
      </w:r>
      <w:r>
        <w:rPr>
          <w:sz w:val="22"/>
          <w:szCs w:val="22"/>
          <w:lang w:val="en-US"/>
        </w:rPr>
        <w:t>TDD</w:t>
      </w:r>
      <w:r w:rsidRPr="00647E68">
        <w:rPr>
          <w:sz w:val="22"/>
          <w:szCs w:val="22"/>
          <w:lang w:val="el-GR"/>
        </w:rPr>
        <w:t xml:space="preserve"> (</w:t>
      </w:r>
      <w:r>
        <w:rPr>
          <w:sz w:val="22"/>
          <w:szCs w:val="22"/>
          <w:lang w:val="en-US"/>
        </w:rPr>
        <w:t>Time</w:t>
      </w:r>
      <w:r w:rsidRPr="00647E68">
        <w:rPr>
          <w:sz w:val="22"/>
          <w:szCs w:val="22"/>
          <w:lang w:val="el-GR"/>
        </w:rPr>
        <w:t xml:space="preserve"> </w:t>
      </w:r>
      <w:r>
        <w:rPr>
          <w:sz w:val="22"/>
          <w:szCs w:val="22"/>
          <w:lang w:val="en-US"/>
        </w:rPr>
        <w:t>Division</w:t>
      </w:r>
      <w:r w:rsidRPr="00647E68">
        <w:rPr>
          <w:sz w:val="22"/>
          <w:szCs w:val="22"/>
          <w:lang w:val="el-GR"/>
        </w:rPr>
        <w:t xml:space="preserve"> </w:t>
      </w:r>
      <w:r>
        <w:rPr>
          <w:sz w:val="22"/>
          <w:szCs w:val="22"/>
          <w:lang w:val="en-US"/>
        </w:rPr>
        <w:t>Duplex</w:t>
      </w:r>
      <w:r w:rsidRPr="00647E68">
        <w:rPr>
          <w:sz w:val="22"/>
          <w:szCs w:val="22"/>
          <w:lang w:val="el-GR"/>
        </w:rPr>
        <w:t xml:space="preserve">) </w:t>
      </w:r>
      <w:r>
        <w:rPr>
          <w:sz w:val="22"/>
          <w:szCs w:val="22"/>
          <w:lang w:val="el-GR"/>
        </w:rPr>
        <w:t xml:space="preserve">χρησιμοποιείται το ίδιο εύρος συχνοτήτων για το </w:t>
      </w:r>
      <w:r>
        <w:rPr>
          <w:sz w:val="22"/>
          <w:szCs w:val="22"/>
          <w:lang w:val="en-US"/>
        </w:rPr>
        <w:t>downlink</w:t>
      </w:r>
      <w:r w:rsidRPr="00647E68">
        <w:rPr>
          <w:sz w:val="22"/>
          <w:szCs w:val="22"/>
          <w:lang w:val="el-GR"/>
        </w:rPr>
        <w:t xml:space="preserve"> </w:t>
      </w:r>
      <w:r>
        <w:rPr>
          <w:sz w:val="22"/>
          <w:szCs w:val="22"/>
          <w:lang w:val="el-GR"/>
        </w:rPr>
        <w:t xml:space="preserve">και το </w:t>
      </w:r>
      <w:r>
        <w:rPr>
          <w:sz w:val="22"/>
          <w:szCs w:val="22"/>
          <w:lang w:val="en-US"/>
        </w:rPr>
        <w:t>uplink</w:t>
      </w:r>
      <w:r w:rsidRPr="00647E68">
        <w:rPr>
          <w:sz w:val="22"/>
          <w:szCs w:val="22"/>
          <w:lang w:val="el-GR"/>
        </w:rPr>
        <w:t xml:space="preserve"> </w:t>
      </w:r>
      <w:r>
        <w:rPr>
          <w:sz w:val="22"/>
          <w:szCs w:val="22"/>
          <w:lang w:val="el-GR"/>
        </w:rPr>
        <w:t>σε διαφορετικές χρονικές θύρες [1].</w:t>
      </w:r>
    </w:p>
    <w:p w14:paraId="79C5AAA1" w14:textId="1CD2D31C" w:rsidR="00647E68" w:rsidRDefault="00647E68" w:rsidP="001D00AF">
      <w:pPr>
        <w:ind w:firstLine="425"/>
        <w:rPr>
          <w:sz w:val="22"/>
          <w:szCs w:val="22"/>
          <w:lang w:val="el-GR"/>
        </w:rPr>
      </w:pPr>
      <w:r>
        <w:rPr>
          <w:sz w:val="22"/>
          <w:szCs w:val="22"/>
          <w:lang w:val="el-GR"/>
        </w:rPr>
        <w:t xml:space="preserve">Το φάσμα συχνοτήτων </w:t>
      </w:r>
      <w:r>
        <w:rPr>
          <w:sz w:val="22"/>
          <w:szCs w:val="22"/>
          <w:lang w:val="en-US"/>
        </w:rPr>
        <w:t>FR</w:t>
      </w:r>
      <w:r w:rsidRPr="00647E68">
        <w:rPr>
          <w:sz w:val="22"/>
          <w:szCs w:val="22"/>
          <w:lang w:val="el-GR"/>
        </w:rPr>
        <w:t xml:space="preserve">1 </w:t>
      </w:r>
      <w:r>
        <w:rPr>
          <w:sz w:val="22"/>
          <w:szCs w:val="22"/>
          <w:lang w:val="el-GR"/>
        </w:rPr>
        <w:t xml:space="preserve">έχει 100 </w:t>
      </w:r>
      <w:r>
        <w:rPr>
          <w:sz w:val="22"/>
          <w:szCs w:val="22"/>
          <w:lang w:val="en-US"/>
        </w:rPr>
        <w:t>MHz</w:t>
      </w:r>
      <w:r w:rsidRPr="00647E68">
        <w:rPr>
          <w:sz w:val="22"/>
          <w:szCs w:val="22"/>
          <w:lang w:val="el-GR"/>
        </w:rPr>
        <w:t xml:space="preserve"> </w:t>
      </w:r>
      <w:r>
        <w:rPr>
          <w:sz w:val="22"/>
          <w:szCs w:val="22"/>
          <w:lang w:val="el-GR"/>
        </w:rPr>
        <w:t xml:space="preserve">μέγιστο </w:t>
      </w:r>
      <w:r>
        <w:rPr>
          <w:sz w:val="22"/>
          <w:szCs w:val="22"/>
          <w:lang w:val="en-US"/>
        </w:rPr>
        <w:t>bandwidth</w:t>
      </w:r>
      <w:r w:rsidRPr="00647E68">
        <w:rPr>
          <w:sz w:val="22"/>
          <w:szCs w:val="22"/>
          <w:lang w:val="el-GR"/>
        </w:rPr>
        <w:t xml:space="preserve">. </w:t>
      </w:r>
      <w:r>
        <w:rPr>
          <w:sz w:val="22"/>
          <w:szCs w:val="22"/>
          <w:lang w:val="el-GR"/>
        </w:rPr>
        <w:t xml:space="preserve">Υπάρχει μικρότερη διαθεσιμότητα ενός συνεχούς φάσματος συχνοτήτων σε αυτό το εύρος συχνοτήτων. Οι πλέον διαδεδομένες μπάντες στο </w:t>
      </w:r>
      <w:r w:rsidRPr="00647E68">
        <w:rPr>
          <w:sz w:val="22"/>
          <w:szCs w:val="22"/>
          <w:lang w:val="el-GR"/>
        </w:rPr>
        <w:t>5</w:t>
      </w:r>
      <w:r>
        <w:rPr>
          <w:sz w:val="22"/>
          <w:szCs w:val="22"/>
          <w:lang w:val="en-US"/>
        </w:rPr>
        <w:t>G</w:t>
      </w:r>
      <w:r w:rsidRPr="00647E68">
        <w:rPr>
          <w:sz w:val="22"/>
          <w:szCs w:val="22"/>
          <w:lang w:val="el-GR"/>
        </w:rPr>
        <w:t xml:space="preserve"> </w:t>
      </w:r>
      <w:r>
        <w:rPr>
          <w:sz w:val="22"/>
          <w:szCs w:val="22"/>
          <w:lang w:val="el-GR"/>
        </w:rPr>
        <w:t xml:space="preserve">βρίσκονται μεταξύ των 3.3 </w:t>
      </w:r>
      <w:r>
        <w:rPr>
          <w:sz w:val="22"/>
          <w:szCs w:val="22"/>
          <w:lang w:val="en-US"/>
        </w:rPr>
        <w:t>GHz</w:t>
      </w:r>
      <w:r w:rsidRPr="00647E68">
        <w:rPr>
          <w:sz w:val="22"/>
          <w:szCs w:val="22"/>
          <w:lang w:val="el-GR"/>
        </w:rPr>
        <w:t xml:space="preserve"> </w:t>
      </w:r>
      <w:r>
        <w:rPr>
          <w:sz w:val="22"/>
          <w:szCs w:val="22"/>
          <w:lang w:val="el-GR"/>
        </w:rPr>
        <w:t xml:space="preserve">και των 4.2 </w:t>
      </w:r>
      <w:r>
        <w:rPr>
          <w:sz w:val="22"/>
          <w:szCs w:val="22"/>
          <w:lang w:val="en-US"/>
        </w:rPr>
        <w:t>GHz</w:t>
      </w:r>
      <w:r w:rsidRPr="00647E68">
        <w:rPr>
          <w:sz w:val="22"/>
          <w:szCs w:val="22"/>
          <w:lang w:val="el-GR"/>
        </w:rPr>
        <w:t xml:space="preserve">. </w:t>
      </w:r>
      <w:r>
        <w:rPr>
          <w:sz w:val="22"/>
          <w:szCs w:val="22"/>
          <w:lang w:val="el-GR"/>
        </w:rPr>
        <w:t xml:space="preserve">Οι μπάντες συχνοτήτων </w:t>
      </w:r>
      <w:r>
        <w:rPr>
          <w:sz w:val="22"/>
          <w:szCs w:val="22"/>
          <w:lang w:val="en-US"/>
        </w:rPr>
        <w:t>FR</w:t>
      </w:r>
      <w:r w:rsidRPr="00647E68">
        <w:rPr>
          <w:sz w:val="22"/>
          <w:szCs w:val="22"/>
          <w:lang w:val="el-GR"/>
        </w:rPr>
        <w:t xml:space="preserve">1 </w:t>
      </w:r>
      <w:r>
        <w:rPr>
          <w:sz w:val="22"/>
          <w:szCs w:val="22"/>
          <w:lang w:val="el-GR"/>
        </w:rPr>
        <w:t xml:space="preserve">κυρίως χρησιμοποιούν τις ίδιες μπάντες που χρησιμοποιεί και το </w:t>
      </w:r>
      <w:r>
        <w:rPr>
          <w:sz w:val="22"/>
          <w:szCs w:val="22"/>
          <w:lang w:val="en-US"/>
        </w:rPr>
        <w:t>LTE</w:t>
      </w:r>
      <w:r w:rsidRPr="00647E68">
        <w:rPr>
          <w:sz w:val="22"/>
          <w:szCs w:val="22"/>
          <w:lang w:val="el-GR"/>
        </w:rPr>
        <w:t xml:space="preserve"> [1].</w:t>
      </w:r>
    </w:p>
    <w:p w14:paraId="0C0F645B" w14:textId="216D8B60" w:rsidR="008A1DCB" w:rsidRDefault="00B173F2" w:rsidP="008A1DCB">
      <w:pPr>
        <w:ind w:firstLine="425"/>
        <w:rPr>
          <w:sz w:val="22"/>
          <w:szCs w:val="22"/>
          <w:lang w:val="el-GR"/>
        </w:rPr>
      </w:pPr>
      <w:r>
        <w:rPr>
          <w:sz w:val="22"/>
          <w:szCs w:val="22"/>
          <w:lang w:val="el-GR"/>
        </w:rPr>
        <w:t xml:space="preserve">Το ελάχιστο και το μέγιστο </w:t>
      </w:r>
      <w:r>
        <w:rPr>
          <w:sz w:val="22"/>
          <w:szCs w:val="22"/>
          <w:lang w:val="en-US"/>
        </w:rPr>
        <w:t>bandwidth</w:t>
      </w:r>
      <w:r w:rsidRPr="00B173F2">
        <w:rPr>
          <w:sz w:val="22"/>
          <w:szCs w:val="22"/>
          <w:lang w:val="el-GR"/>
        </w:rPr>
        <w:t xml:space="preserve"> </w:t>
      </w:r>
      <w:r>
        <w:rPr>
          <w:sz w:val="22"/>
          <w:szCs w:val="22"/>
          <w:lang w:val="el-GR"/>
        </w:rPr>
        <w:t xml:space="preserve">του </w:t>
      </w:r>
      <w:r>
        <w:rPr>
          <w:sz w:val="22"/>
          <w:szCs w:val="22"/>
          <w:lang w:val="en-US"/>
        </w:rPr>
        <w:t>FR</w:t>
      </w:r>
      <w:r w:rsidRPr="00B173F2">
        <w:rPr>
          <w:sz w:val="22"/>
          <w:szCs w:val="22"/>
          <w:lang w:val="el-GR"/>
        </w:rPr>
        <w:t xml:space="preserve">2 </w:t>
      </w:r>
      <w:r>
        <w:rPr>
          <w:sz w:val="22"/>
          <w:szCs w:val="22"/>
          <w:lang w:val="el-GR"/>
        </w:rPr>
        <w:t xml:space="preserve">είναι 50 </w:t>
      </w:r>
      <w:r>
        <w:rPr>
          <w:sz w:val="22"/>
          <w:szCs w:val="22"/>
          <w:lang w:val="en-US"/>
        </w:rPr>
        <w:t>MHz</w:t>
      </w:r>
      <w:r w:rsidRPr="00B173F2">
        <w:rPr>
          <w:sz w:val="22"/>
          <w:szCs w:val="22"/>
          <w:lang w:val="el-GR"/>
        </w:rPr>
        <w:t xml:space="preserve"> </w:t>
      </w:r>
      <w:r>
        <w:rPr>
          <w:sz w:val="22"/>
          <w:szCs w:val="22"/>
          <w:lang w:val="el-GR"/>
        </w:rPr>
        <w:t xml:space="preserve">και 400 </w:t>
      </w:r>
      <w:r>
        <w:rPr>
          <w:sz w:val="22"/>
          <w:szCs w:val="22"/>
          <w:lang w:val="en-US"/>
        </w:rPr>
        <w:t>MHz</w:t>
      </w:r>
      <w:r w:rsidRPr="00B173F2">
        <w:rPr>
          <w:sz w:val="22"/>
          <w:szCs w:val="22"/>
          <w:lang w:val="el-GR"/>
        </w:rPr>
        <w:t xml:space="preserve"> </w:t>
      </w:r>
      <w:r>
        <w:rPr>
          <w:sz w:val="22"/>
          <w:szCs w:val="22"/>
          <w:lang w:val="el-GR"/>
        </w:rPr>
        <w:t xml:space="preserve">αντίστοιχα. Αν και το μεγάλο </w:t>
      </w:r>
      <w:r>
        <w:rPr>
          <w:sz w:val="22"/>
          <w:szCs w:val="22"/>
          <w:lang w:val="en-US"/>
        </w:rPr>
        <w:t>bandwidth</w:t>
      </w:r>
      <w:r w:rsidRPr="00B173F2">
        <w:rPr>
          <w:sz w:val="22"/>
          <w:szCs w:val="22"/>
          <w:lang w:val="el-GR"/>
        </w:rPr>
        <w:t xml:space="preserve"> </w:t>
      </w:r>
      <w:r>
        <w:rPr>
          <w:sz w:val="22"/>
          <w:szCs w:val="22"/>
          <w:lang w:val="el-GR"/>
        </w:rPr>
        <w:t xml:space="preserve">είναι πλεονέκτημα του </w:t>
      </w:r>
      <w:r>
        <w:rPr>
          <w:sz w:val="22"/>
          <w:szCs w:val="22"/>
          <w:lang w:val="en-US"/>
        </w:rPr>
        <w:t>FR</w:t>
      </w:r>
      <w:r w:rsidRPr="00B173F2">
        <w:rPr>
          <w:sz w:val="22"/>
          <w:szCs w:val="22"/>
          <w:lang w:val="el-GR"/>
        </w:rPr>
        <w:t xml:space="preserve">2, </w:t>
      </w:r>
      <w:r>
        <w:rPr>
          <w:sz w:val="22"/>
          <w:szCs w:val="22"/>
          <w:lang w:val="el-GR"/>
        </w:rPr>
        <w:t xml:space="preserve">το αρνητικό στοιχείο του είναι η χαμηλή περιοχή κάλυψης καθώς ένα σήμα υψηλότερης συχνότητας περιορίζεται σε αποστάσεις μερικών εκατοντάδων μέτρων. Τα σήμα </w:t>
      </w:r>
      <w:r>
        <w:rPr>
          <w:sz w:val="22"/>
          <w:szCs w:val="22"/>
          <w:lang w:val="en-US"/>
        </w:rPr>
        <w:t>FR</w:t>
      </w:r>
      <w:r w:rsidRPr="00B173F2">
        <w:rPr>
          <w:sz w:val="22"/>
          <w:szCs w:val="22"/>
          <w:lang w:val="el-GR"/>
        </w:rPr>
        <w:t xml:space="preserve">2 </w:t>
      </w:r>
      <w:r>
        <w:rPr>
          <w:sz w:val="22"/>
          <w:szCs w:val="22"/>
          <w:lang w:val="el-GR"/>
        </w:rPr>
        <w:t>έχουν πρόβλημα διείσδυσης στερεών αντικειμένων όπως είναι τα κ</w:t>
      </w:r>
      <w:r w:rsidR="004850F1">
        <w:rPr>
          <w:sz w:val="22"/>
          <w:szCs w:val="22"/>
          <w:lang w:val="el-GR"/>
        </w:rPr>
        <w:t>τίρια, τα αυτοκίνητα και τα δένδ</w:t>
      </w:r>
      <w:r>
        <w:rPr>
          <w:sz w:val="22"/>
          <w:szCs w:val="22"/>
          <w:lang w:val="el-GR"/>
        </w:rPr>
        <w:t>ρα λόγω της φύσης των ηλεκτρομαγνητικών κυμάτων σε υψηλές συχνότητες. Το εύρος συχνότητας διασφαλίζει πολύ υψηλούς ρυθμούς μετάδοσης [1].</w:t>
      </w:r>
    </w:p>
    <w:p w14:paraId="1535734E" w14:textId="6377D00E" w:rsidR="008A1DCB" w:rsidRDefault="008A1DCB" w:rsidP="008A1DCB">
      <w:pPr>
        <w:pStyle w:val="2"/>
        <w:tabs>
          <w:tab w:val="clear" w:pos="576"/>
          <w:tab w:val="num" w:pos="709"/>
        </w:tabs>
        <w:ind w:left="709" w:hanging="709"/>
        <w:rPr>
          <w:lang w:val="en-US"/>
        </w:rPr>
      </w:pPr>
      <w:bookmarkStart w:id="28" w:name="_Toc177045616"/>
      <w:r>
        <w:t xml:space="preserve">Τεχνολογία </w:t>
      </w:r>
      <w:r>
        <w:rPr>
          <w:lang w:val="en-US"/>
        </w:rPr>
        <w:t>massive MIMO</w:t>
      </w:r>
      <w:bookmarkEnd w:id="28"/>
    </w:p>
    <w:p w14:paraId="0675A193" w14:textId="0295FC90" w:rsidR="008A1DCB" w:rsidRDefault="008A1DCB" w:rsidP="00B67C68">
      <w:pPr>
        <w:ind w:firstLine="425"/>
        <w:rPr>
          <w:sz w:val="22"/>
          <w:szCs w:val="22"/>
          <w:lang w:val="el-GR"/>
        </w:rPr>
      </w:pPr>
      <w:r>
        <w:rPr>
          <w:sz w:val="22"/>
          <w:szCs w:val="22"/>
          <w:lang w:val="el-GR"/>
        </w:rPr>
        <w:t>Η</w:t>
      </w:r>
      <w:r w:rsidRPr="008A1DCB">
        <w:rPr>
          <w:sz w:val="22"/>
          <w:szCs w:val="22"/>
          <w:lang w:val="el-GR"/>
        </w:rPr>
        <w:t xml:space="preserve"> </w:t>
      </w:r>
      <w:r>
        <w:rPr>
          <w:sz w:val="22"/>
          <w:szCs w:val="22"/>
          <w:lang w:val="el-GR"/>
        </w:rPr>
        <w:t>τεχνολογία</w:t>
      </w:r>
      <w:r w:rsidRPr="008A1DCB">
        <w:rPr>
          <w:sz w:val="22"/>
          <w:szCs w:val="22"/>
          <w:lang w:val="el-GR"/>
        </w:rPr>
        <w:t xml:space="preserve"> </w:t>
      </w:r>
      <w:r>
        <w:rPr>
          <w:sz w:val="22"/>
          <w:szCs w:val="22"/>
          <w:lang w:val="en-US"/>
        </w:rPr>
        <w:t>massive</w:t>
      </w:r>
      <w:r w:rsidRPr="008A1DCB">
        <w:rPr>
          <w:sz w:val="22"/>
          <w:szCs w:val="22"/>
          <w:lang w:val="el-GR"/>
        </w:rPr>
        <w:t xml:space="preserve"> </w:t>
      </w:r>
      <w:r>
        <w:rPr>
          <w:sz w:val="22"/>
          <w:szCs w:val="22"/>
          <w:lang w:val="en-US"/>
        </w:rPr>
        <w:t>MIMO</w:t>
      </w:r>
      <w:r w:rsidRPr="008A1DCB">
        <w:rPr>
          <w:sz w:val="22"/>
          <w:szCs w:val="22"/>
          <w:lang w:val="el-GR"/>
        </w:rPr>
        <w:t xml:space="preserve"> </w:t>
      </w:r>
      <w:r>
        <w:rPr>
          <w:sz w:val="22"/>
          <w:szCs w:val="22"/>
          <w:lang w:val="el-GR"/>
        </w:rPr>
        <w:t>αποτελεί</w:t>
      </w:r>
      <w:r w:rsidRPr="008A1DCB">
        <w:rPr>
          <w:sz w:val="22"/>
          <w:szCs w:val="22"/>
          <w:lang w:val="el-GR"/>
        </w:rPr>
        <w:t xml:space="preserve"> </w:t>
      </w:r>
      <w:r>
        <w:rPr>
          <w:sz w:val="22"/>
          <w:szCs w:val="22"/>
          <w:lang w:val="el-GR"/>
        </w:rPr>
        <w:t>σημαντική</w:t>
      </w:r>
      <w:r w:rsidRPr="008A1DCB">
        <w:rPr>
          <w:sz w:val="22"/>
          <w:szCs w:val="22"/>
          <w:lang w:val="el-GR"/>
        </w:rPr>
        <w:t xml:space="preserve"> </w:t>
      </w:r>
      <w:r>
        <w:rPr>
          <w:sz w:val="22"/>
          <w:szCs w:val="22"/>
          <w:lang w:val="el-GR"/>
        </w:rPr>
        <w:t>τεχνολογία</w:t>
      </w:r>
      <w:r w:rsidRPr="008A1DCB">
        <w:rPr>
          <w:sz w:val="22"/>
          <w:szCs w:val="22"/>
          <w:lang w:val="el-GR"/>
        </w:rPr>
        <w:t xml:space="preserve"> </w:t>
      </w:r>
      <w:r>
        <w:rPr>
          <w:sz w:val="22"/>
          <w:szCs w:val="22"/>
          <w:lang w:val="el-GR"/>
        </w:rPr>
        <w:t>στα</w:t>
      </w:r>
      <w:r w:rsidRPr="008A1DCB">
        <w:rPr>
          <w:sz w:val="22"/>
          <w:szCs w:val="22"/>
          <w:lang w:val="el-GR"/>
        </w:rPr>
        <w:t xml:space="preserve"> </w:t>
      </w:r>
      <w:r>
        <w:rPr>
          <w:sz w:val="22"/>
          <w:szCs w:val="22"/>
          <w:lang w:val="el-GR"/>
        </w:rPr>
        <w:t>ασύρματα</w:t>
      </w:r>
      <w:r w:rsidRPr="008A1DCB">
        <w:rPr>
          <w:sz w:val="22"/>
          <w:szCs w:val="22"/>
          <w:lang w:val="el-GR"/>
        </w:rPr>
        <w:t xml:space="preserve"> 5</w:t>
      </w:r>
      <w:r>
        <w:rPr>
          <w:sz w:val="22"/>
          <w:szCs w:val="22"/>
          <w:lang w:val="en-US"/>
        </w:rPr>
        <w:t>G</w:t>
      </w:r>
      <w:r w:rsidRPr="008A1DCB">
        <w:rPr>
          <w:sz w:val="22"/>
          <w:szCs w:val="22"/>
          <w:lang w:val="el-GR"/>
        </w:rPr>
        <w:t xml:space="preserve"> </w:t>
      </w:r>
      <w:r>
        <w:rPr>
          <w:sz w:val="22"/>
          <w:szCs w:val="22"/>
          <w:lang w:val="el-GR"/>
        </w:rPr>
        <w:t>δίκτυα</w:t>
      </w:r>
      <w:r w:rsidRPr="008A1DCB">
        <w:rPr>
          <w:sz w:val="22"/>
          <w:szCs w:val="22"/>
          <w:lang w:val="el-GR"/>
        </w:rPr>
        <w:t xml:space="preserve"> </w:t>
      </w:r>
      <w:r>
        <w:rPr>
          <w:sz w:val="22"/>
          <w:szCs w:val="22"/>
          <w:lang w:val="el-GR"/>
        </w:rPr>
        <w:t>διότι</w:t>
      </w:r>
      <w:r w:rsidRPr="008A1DCB">
        <w:rPr>
          <w:sz w:val="22"/>
          <w:szCs w:val="22"/>
          <w:lang w:val="el-GR"/>
        </w:rPr>
        <w:t xml:space="preserve">, </w:t>
      </w:r>
      <w:r>
        <w:rPr>
          <w:sz w:val="22"/>
          <w:szCs w:val="22"/>
          <w:lang w:val="el-GR"/>
        </w:rPr>
        <w:t>αυξάνοντας</w:t>
      </w:r>
      <w:r w:rsidRPr="008A1DCB">
        <w:rPr>
          <w:sz w:val="22"/>
          <w:szCs w:val="22"/>
          <w:lang w:val="el-GR"/>
        </w:rPr>
        <w:t xml:space="preserve"> </w:t>
      </w:r>
      <w:r>
        <w:rPr>
          <w:sz w:val="22"/>
          <w:szCs w:val="22"/>
          <w:lang w:val="el-GR"/>
        </w:rPr>
        <w:t>τον αριθμό των κεραιών στους σταθμούς βάσης και αξιοποιώντας την χωρική</w:t>
      </w:r>
      <w:r w:rsidR="00B67C68">
        <w:rPr>
          <w:sz w:val="22"/>
          <w:szCs w:val="22"/>
          <w:lang w:val="el-GR"/>
        </w:rPr>
        <w:t xml:space="preserve"> ποικιλομορφία, βελτιώνει την απόδοση του συστήματος και κυρίως την φασματική απόδοση [14]. </w:t>
      </w:r>
    </w:p>
    <w:p w14:paraId="5FE3EC08" w14:textId="4753A6BC" w:rsidR="00B67C68" w:rsidRDefault="00B67C68" w:rsidP="00B67C68">
      <w:pPr>
        <w:ind w:firstLine="425"/>
        <w:rPr>
          <w:sz w:val="22"/>
          <w:szCs w:val="22"/>
          <w:lang w:val="el-GR"/>
        </w:rPr>
      </w:pPr>
      <w:r>
        <w:rPr>
          <w:sz w:val="22"/>
          <w:szCs w:val="22"/>
          <w:lang w:val="el-GR"/>
        </w:rPr>
        <w:t xml:space="preserve">Η δομή του συστήματος </w:t>
      </w:r>
      <w:r>
        <w:rPr>
          <w:sz w:val="22"/>
          <w:szCs w:val="22"/>
          <w:lang w:val="en-US"/>
        </w:rPr>
        <w:t>massive</w:t>
      </w:r>
      <w:r w:rsidRPr="00B67C68">
        <w:rPr>
          <w:sz w:val="22"/>
          <w:szCs w:val="22"/>
          <w:lang w:val="el-GR"/>
        </w:rPr>
        <w:t xml:space="preserve"> </w:t>
      </w:r>
      <w:r>
        <w:rPr>
          <w:sz w:val="22"/>
          <w:szCs w:val="22"/>
          <w:lang w:val="en-US"/>
        </w:rPr>
        <w:t>MIMO</w:t>
      </w:r>
      <w:r w:rsidRPr="00B67C68">
        <w:rPr>
          <w:sz w:val="22"/>
          <w:szCs w:val="22"/>
          <w:lang w:val="el-GR"/>
        </w:rPr>
        <w:t xml:space="preserve"> </w:t>
      </w:r>
      <w:r>
        <w:rPr>
          <w:sz w:val="22"/>
          <w:szCs w:val="22"/>
          <w:lang w:val="el-GR"/>
        </w:rPr>
        <w:t xml:space="preserve">συνίσταται στην </w:t>
      </w:r>
      <w:proofErr w:type="spellStart"/>
      <w:r>
        <w:rPr>
          <w:sz w:val="22"/>
          <w:szCs w:val="22"/>
          <w:lang w:val="el-GR"/>
        </w:rPr>
        <w:t>πρ</w:t>
      </w:r>
      <w:proofErr w:type="spellEnd"/>
      <w:r w:rsidR="00903D3F">
        <w:rPr>
          <w:sz w:val="22"/>
          <w:szCs w:val="22"/>
          <w:lang w:val="en-US"/>
        </w:rPr>
        <w:t>o</w:t>
      </w:r>
      <w:proofErr w:type="spellStart"/>
      <w:r w:rsidR="00903D3F">
        <w:rPr>
          <w:sz w:val="22"/>
          <w:szCs w:val="22"/>
          <w:lang w:val="el-GR"/>
        </w:rPr>
        <w:t>μή</w:t>
      </w:r>
      <w:r>
        <w:rPr>
          <w:sz w:val="22"/>
          <w:szCs w:val="22"/>
          <w:lang w:val="el-GR"/>
        </w:rPr>
        <w:t>θεια</w:t>
      </w:r>
      <w:proofErr w:type="spellEnd"/>
      <w:r>
        <w:rPr>
          <w:sz w:val="22"/>
          <w:szCs w:val="22"/>
          <w:lang w:val="el-GR"/>
        </w:rPr>
        <w:t xml:space="preserve"> σταθμών βάσης με δεκάδες έως εκατοντάδες κεραίες</w:t>
      </w:r>
      <w:r w:rsidR="00903D3F">
        <w:rPr>
          <w:sz w:val="22"/>
          <w:szCs w:val="22"/>
          <w:lang w:val="el-GR"/>
        </w:rPr>
        <w:t>,</w:t>
      </w:r>
      <w:r>
        <w:rPr>
          <w:sz w:val="22"/>
          <w:szCs w:val="22"/>
          <w:lang w:val="el-GR"/>
        </w:rPr>
        <w:t xml:space="preserve"> οι</w:t>
      </w:r>
      <w:r w:rsidR="00903D3F">
        <w:rPr>
          <w:sz w:val="22"/>
          <w:szCs w:val="22"/>
          <w:lang w:val="el-GR"/>
        </w:rPr>
        <w:t xml:space="preserve"> οποίοι</w:t>
      </w:r>
      <w:r>
        <w:rPr>
          <w:sz w:val="22"/>
          <w:szCs w:val="22"/>
          <w:lang w:val="el-GR"/>
        </w:rPr>
        <w:t xml:space="preserve"> εξυπηρετούν τους χρήστες με τους ίδιους πόρους χρόνου και συχνότητας. Η αύξηση του αριθμού των κεραιών βελτιώνει την απόδοση του συστήματος με γνώμονα κοινά κριτήρια όπως είναι η φασματική και η ενεργειακή απόδοση. Η βελτίωση της απόδοσης του συστήματος μπορεί να αποδοθεί στην χωρική ποικιλομορφία και στην σκλήρυνση καναλιού (</w:t>
      </w:r>
      <w:r>
        <w:rPr>
          <w:sz w:val="22"/>
          <w:szCs w:val="22"/>
          <w:lang w:val="en-US"/>
        </w:rPr>
        <w:t>Channel</w:t>
      </w:r>
      <w:r w:rsidRPr="00B67C68">
        <w:rPr>
          <w:sz w:val="22"/>
          <w:szCs w:val="22"/>
          <w:lang w:val="el-GR"/>
        </w:rPr>
        <w:t xml:space="preserve"> </w:t>
      </w:r>
      <w:r>
        <w:rPr>
          <w:sz w:val="22"/>
          <w:szCs w:val="22"/>
          <w:lang w:val="en-US"/>
        </w:rPr>
        <w:t>Hardening</w:t>
      </w:r>
      <w:r w:rsidRPr="00B67C68">
        <w:rPr>
          <w:sz w:val="22"/>
          <w:szCs w:val="22"/>
          <w:lang w:val="el-GR"/>
        </w:rPr>
        <w:t>)</w:t>
      </w:r>
      <w:r>
        <w:rPr>
          <w:sz w:val="22"/>
          <w:szCs w:val="22"/>
          <w:lang w:val="el-GR"/>
        </w:rPr>
        <w:t xml:space="preserve"> με αποτέλεσμα την επιθυμητή διάδοση του σήματος [14]. </w:t>
      </w:r>
    </w:p>
    <w:p w14:paraId="2DE012C9" w14:textId="785F1AE8" w:rsidR="00B67C68" w:rsidRDefault="00B67C68" w:rsidP="00B67C68">
      <w:pPr>
        <w:ind w:firstLine="425"/>
        <w:rPr>
          <w:sz w:val="22"/>
          <w:szCs w:val="22"/>
          <w:lang w:val="el-GR"/>
        </w:rPr>
      </w:pPr>
      <w:r>
        <w:rPr>
          <w:sz w:val="22"/>
          <w:szCs w:val="22"/>
          <w:lang w:val="el-GR"/>
        </w:rPr>
        <w:t xml:space="preserve">Οι χρήστες </w:t>
      </w:r>
      <w:r>
        <w:rPr>
          <w:sz w:val="22"/>
          <w:szCs w:val="22"/>
          <w:lang w:val="en-US"/>
        </w:rPr>
        <w:t>cell</w:t>
      </w:r>
      <w:r w:rsidRPr="002C65D8">
        <w:rPr>
          <w:sz w:val="22"/>
          <w:szCs w:val="22"/>
          <w:lang w:val="el-GR"/>
        </w:rPr>
        <w:t xml:space="preserve"> – </w:t>
      </w:r>
      <w:r>
        <w:rPr>
          <w:sz w:val="22"/>
          <w:szCs w:val="22"/>
          <w:lang w:val="en-US"/>
        </w:rPr>
        <w:t>edge</w:t>
      </w:r>
      <w:r w:rsidR="002C65D8">
        <w:rPr>
          <w:sz w:val="22"/>
          <w:szCs w:val="22"/>
          <w:lang w:val="el-GR"/>
        </w:rPr>
        <w:t>, δηλαδή οι χρήστες των οποίων οι ταχύτητες με</w:t>
      </w:r>
      <w:r w:rsidR="008E1806">
        <w:rPr>
          <w:sz w:val="22"/>
          <w:szCs w:val="22"/>
          <w:lang w:val="el-GR"/>
        </w:rPr>
        <w:t xml:space="preserve">τάδοσης </w:t>
      </w:r>
      <w:r w:rsidR="002C65D8">
        <w:rPr>
          <w:sz w:val="22"/>
          <w:szCs w:val="22"/>
          <w:lang w:val="el-GR"/>
        </w:rPr>
        <w:t xml:space="preserve">δεδομένων είναι μικρότερες από κάποιο κατώφλι, αντιμετωπίζουν προβλήματα χαμηλής απόδοσης και παρεμβολών λόγω της </w:t>
      </w:r>
      <w:proofErr w:type="spellStart"/>
      <w:r w:rsidR="002C65D8">
        <w:rPr>
          <w:sz w:val="22"/>
          <w:szCs w:val="22"/>
          <w:lang w:val="el-GR"/>
        </w:rPr>
        <w:t>κυψελωτής</w:t>
      </w:r>
      <w:proofErr w:type="spellEnd"/>
      <w:r w:rsidR="002C65D8">
        <w:rPr>
          <w:sz w:val="22"/>
          <w:szCs w:val="22"/>
          <w:lang w:val="el-GR"/>
        </w:rPr>
        <w:t xml:space="preserve"> φύσης του συστήματος. Τα συστήματα </w:t>
      </w:r>
      <w:r w:rsidR="002C65D8">
        <w:rPr>
          <w:sz w:val="22"/>
          <w:szCs w:val="22"/>
          <w:lang w:val="en-US"/>
        </w:rPr>
        <w:t>massive</w:t>
      </w:r>
      <w:r w:rsidR="002C65D8" w:rsidRPr="002C65D8">
        <w:rPr>
          <w:sz w:val="22"/>
          <w:szCs w:val="22"/>
          <w:lang w:val="el-GR"/>
        </w:rPr>
        <w:t xml:space="preserve"> </w:t>
      </w:r>
      <w:r w:rsidR="002C65D8">
        <w:rPr>
          <w:sz w:val="22"/>
          <w:szCs w:val="22"/>
          <w:lang w:val="en-US"/>
        </w:rPr>
        <w:t>MIMO</w:t>
      </w:r>
      <w:r w:rsidR="002C65D8" w:rsidRPr="002C65D8">
        <w:rPr>
          <w:sz w:val="22"/>
          <w:szCs w:val="22"/>
          <w:lang w:val="el-GR"/>
        </w:rPr>
        <w:t xml:space="preserve"> </w:t>
      </w:r>
      <w:r w:rsidR="002C65D8">
        <w:rPr>
          <w:sz w:val="22"/>
          <w:szCs w:val="22"/>
          <w:lang w:val="el-GR"/>
        </w:rPr>
        <w:t xml:space="preserve">τύπου </w:t>
      </w:r>
      <w:r w:rsidR="002C65D8">
        <w:rPr>
          <w:sz w:val="22"/>
          <w:szCs w:val="22"/>
          <w:lang w:val="en-US"/>
        </w:rPr>
        <w:t>cell</w:t>
      </w:r>
      <w:r w:rsidR="002C65D8" w:rsidRPr="002C65D8">
        <w:rPr>
          <w:sz w:val="22"/>
          <w:szCs w:val="22"/>
          <w:lang w:val="el-GR"/>
        </w:rPr>
        <w:t xml:space="preserve"> – </w:t>
      </w:r>
      <w:r w:rsidR="002C65D8">
        <w:rPr>
          <w:sz w:val="22"/>
          <w:szCs w:val="22"/>
          <w:lang w:val="en-US"/>
        </w:rPr>
        <w:t>free</w:t>
      </w:r>
      <w:r w:rsidR="002C65D8" w:rsidRPr="002C65D8">
        <w:rPr>
          <w:sz w:val="22"/>
          <w:szCs w:val="22"/>
          <w:lang w:val="el-GR"/>
        </w:rPr>
        <w:t xml:space="preserve"> </w:t>
      </w:r>
      <w:r w:rsidR="002C65D8">
        <w:rPr>
          <w:sz w:val="22"/>
          <w:szCs w:val="22"/>
          <w:lang w:val="el-GR"/>
        </w:rPr>
        <w:lastRenderedPageBreak/>
        <w:t>αντιμετωπίζουν αυτά τα προβλήματα και πληρούν τις απαιτήσεις συνδεσιμότητας ακόμα και των 6</w:t>
      </w:r>
      <w:r w:rsidR="002C65D8">
        <w:rPr>
          <w:sz w:val="22"/>
          <w:szCs w:val="22"/>
          <w:lang w:val="en-US"/>
        </w:rPr>
        <w:t>G</w:t>
      </w:r>
      <w:r w:rsidR="002C65D8" w:rsidRPr="002C65D8">
        <w:rPr>
          <w:sz w:val="22"/>
          <w:szCs w:val="22"/>
          <w:lang w:val="el-GR"/>
        </w:rPr>
        <w:t xml:space="preserve"> </w:t>
      </w:r>
      <w:r w:rsidR="002C65D8">
        <w:rPr>
          <w:sz w:val="22"/>
          <w:szCs w:val="22"/>
          <w:lang w:val="el-GR"/>
        </w:rPr>
        <w:t xml:space="preserve">δικτύων. Το σύστημα </w:t>
      </w:r>
      <w:r w:rsidR="002C65D8">
        <w:rPr>
          <w:sz w:val="22"/>
          <w:szCs w:val="22"/>
          <w:lang w:val="en-US"/>
        </w:rPr>
        <w:t>massive</w:t>
      </w:r>
      <w:r w:rsidR="002C65D8" w:rsidRPr="002C65D8">
        <w:rPr>
          <w:sz w:val="22"/>
          <w:szCs w:val="22"/>
          <w:lang w:val="el-GR"/>
        </w:rPr>
        <w:t xml:space="preserve"> </w:t>
      </w:r>
      <w:r w:rsidR="002C65D8">
        <w:rPr>
          <w:sz w:val="22"/>
          <w:szCs w:val="22"/>
          <w:lang w:val="en-US"/>
        </w:rPr>
        <w:t>MIMO</w:t>
      </w:r>
      <w:r w:rsidR="002C65D8" w:rsidRPr="002C65D8">
        <w:rPr>
          <w:sz w:val="22"/>
          <w:szCs w:val="22"/>
          <w:lang w:val="el-GR"/>
        </w:rPr>
        <w:t xml:space="preserve"> </w:t>
      </w:r>
      <w:r w:rsidR="002C65D8">
        <w:rPr>
          <w:sz w:val="22"/>
          <w:szCs w:val="22"/>
          <w:lang w:val="el-GR"/>
        </w:rPr>
        <w:t xml:space="preserve">τύπου </w:t>
      </w:r>
      <w:r w:rsidR="002C65D8">
        <w:rPr>
          <w:sz w:val="22"/>
          <w:szCs w:val="22"/>
          <w:lang w:val="en-US"/>
        </w:rPr>
        <w:t>cell</w:t>
      </w:r>
      <w:r w:rsidR="002C65D8" w:rsidRPr="002C65D8">
        <w:rPr>
          <w:sz w:val="22"/>
          <w:szCs w:val="22"/>
          <w:lang w:val="el-GR"/>
        </w:rPr>
        <w:t xml:space="preserve"> – </w:t>
      </w:r>
      <w:r w:rsidR="002C65D8">
        <w:rPr>
          <w:sz w:val="22"/>
          <w:szCs w:val="22"/>
          <w:lang w:val="en-US"/>
        </w:rPr>
        <w:t>free</w:t>
      </w:r>
      <w:r w:rsidR="002C65D8">
        <w:rPr>
          <w:sz w:val="22"/>
          <w:szCs w:val="22"/>
          <w:lang w:val="el-GR"/>
        </w:rPr>
        <w:t xml:space="preserve"> από σταθμούς βάσης με πολλές κεραίες, οι οποίοι είναι διανεμημένοι στο χώρο του δικτύου και εξυπηρετούν όλους τους χρήστες. </w:t>
      </w:r>
      <w:r w:rsidR="004B4B73">
        <w:rPr>
          <w:sz w:val="22"/>
          <w:szCs w:val="22"/>
          <w:lang w:val="el-GR"/>
        </w:rPr>
        <w:t xml:space="preserve">Τα συστήματα αυτού του τύπου υπερέχουν έναντι των δικτύων </w:t>
      </w:r>
      <w:r w:rsidR="004B4B73">
        <w:rPr>
          <w:sz w:val="22"/>
          <w:szCs w:val="22"/>
          <w:lang w:val="en-US"/>
        </w:rPr>
        <w:t>small</w:t>
      </w:r>
      <w:r w:rsidR="004B4B73" w:rsidRPr="004B4B73">
        <w:rPr>
          <w:sz w:val="22"/>
          <w:szCs w:val="22"/>
          <w:lang w:val="el-GR"/>
        </w:rPr>
        <w:t xml:space="preserve"> </w:t>
      </w:r>
      <w:r w:rsidR="004B4B73">
        <w:rPr>
          <w:sz w:val="22"/>
          <w:szCs w:val="22"/>
          <w:lang w:val="en-US"/>
        </w:rPr>
        <w:t>cells</w:t>
      </w:r>
      <w:r w:rsidR="004B4B73" w:rsidRPr="004B4B73">
        <w:rPr>
          <w:sz w:val="22"/>
          <w:szCs w:val="22"/>
          <w:lang w:val="el-GR"/>
        </w:rPr>
        <w:t xml:space="preserve"> </w:t>
      </w:r>
      <w:r w:rsidR="004B4B73">
        <w:rPr>
          <w:sz w:val="22"/>
          <w:szCs w:val="22"/>
          <w:lang w:val="el-GR"/>
        </w:rPr>
        <w:t>για τους παρακάτω λόγους [14]</w:t>
      </w:r>
      <w:r w:rsidR="004B4B73" w:rsidRPr="004B4B73">
        <w:rPr>
          <w:sz w:val="22"/>
          <w:szCs w:val="22"/>
          <w:lang w:val="el-GR"/>
        </w:rPr>
        <w:t>:</w:t>
      </w:r>
    </w:p>
    <w:p w14:paraId="78603A87" w14:textId="77777777" w:rsidR="004B4B73" w:rsidRDefault="004B4B73" w:rsidP="00B67C68">
      <w:pPr>
        <w:ind w:firstLine="425"/>
        <w:rPr>
          <w:sz w:val="22"/>
          <w:szCs w:val="22"/>
          <w:lang w:val="el-GR"/>
        </w:rPr>
      </w:pPr>
    </w:p>
    <w:p w14:paraId="42CED58B" w14:textId="22EACAFD" w:rsidR="004B4B73" w:rsidRPr="00903D3F" w:rsidRDefault="004B4B73" w:rsidP="00305097">
      <w:pPr>
        <w:pStyle w:val="af1"/>
        <w:numPr>
          <w:ilvl w:val="0"/>
          <w:numId w:val="31"/>
        </w:numPr>
        <w:rPr>
          <w:rFonts w:ascii="Times New Roman" w:hAnsi="Times New Roman" w:cs="Times New Roman"/>
        </w:rPr>
      </w:pPr>
      <w:r w:rsidRPr="00903D3F">
        <w:rPr>
          <w:rFonts w:ascii="Times New Roman" w:hAnsi="Times New Roman" w:cs="Times New Roman"/>
        </w:rPr>
        <w:t>Παρέχουν ομοιόμορφη ποιότητα υπηρεσιών στην περιοχή κάλυψης.</w:t>
      </w:r>
    </w:p>
    <w:p w14:paraId="247A02C2" w14:textId="5ABBAA1B" w:rsidR="004B4B73" w:rsidRPr="00903D3F" w:rsidRDefault="004B4B73" w:rsidP="00305097">
      <w:pPr>
        <w:pStyle w:val="af1"/>
        <w:numPr>
          <w:ilvl w:val="0"/>
          <w:numId w:val="31"/>
        </w:numPr>
        <w:jc w:val="both"/>
        <w:rPr>
          <w:rFonts w:ascii="Times New Roman" w:hAnsi="Times New Roman" w:cs="Times New Roman"/>
        </w:rPr>
      </w:pPr>
      <w:r w:rsidRPr="00903D3F">
        <w:rPr>
          <w:rFonts w:ascii="Times New Roman" w:hAnsi="Times New Roman" w:cs="Times New Roman"/>
        </w:rPr>
        <w:t>Επειδή οι κεραίες λειτουργούν ως μία οντότητα, οι παρεμβολές μεταξύ των κυψελών είναι μειωμένες.</w:t>
      </w:r>
    </w:p>
    <w:p w14:paraId="0F9AD53B" w14:textId="3A505620" w:rsidR="004B4B73" w:rsidRPr="00903D3F" w:rsidRDefault="004B4B73" w:rsidP="00305097">
      <w:pPr>
        <w:pStyle w:val="af1"/>
        <w:numPr>
          <w:ilvl w:val="0"/>
          <w:numId w:val="31"/>
        </w:numPr>
        <w:jc w:val="both"/>
        <w:rPr>
          <w:rFonts w:ascii="Times New Roman" w:hAnsi="Times New Roman" w:cs="Times New Roman"/>
        </w:rPr>
      </w:pPr>
      <w:r w:rsidRPr="00903D3F">
        <w:rPr>
          <w:rFonts w:ascii="Times New Roman" w:hAnsi="Times New Roman" w:cs="Times New Roman"/>
        </w:rPr>
        <w:t xml:space="preserve">Είναι ενεργειακά πιο αποδοτικά λόγω της διανομής των κεραιών στο χώρο και την συντονισμένης λειτουργία τους, σε αντίθεση με τα </w:t>
      </w:r>
      <w:r w:rsidRPr="00903D3F">
        <w:rPr>
          <w:rFonts w:ascii="Times New Roman" w:hAnsi="Times New Roman" w:cs="Times New Roman"/>
          <w:lang w:val="en-US"/>
        </w:rPr>
        <w:t>small</w:t>
      </w:r>
      <w:r w:rsidRPr="00903D3F">
        <w:rPr>
          <w:rFonts w:ascii="Times New Roman" w:hAnsi="Times New Roman" w:cs="Times New Roman"/>
        </w:rPr>
        <w:t xml:space="preserve"> </w:t>
      </w:r>
      <w:r w:rsidRPr="00903D3F">
        <w:rPr>
          <w:rFonts w:ascii="Times New Roman" w:hAnsi="Times New Roman" w:cs="Times New Roman"/>
          <w:lang w:val="en-US"/>
        </w:rPr>
        <w:t>cells</w:t>
      </w:r>
      <w:r w:rsidRPr="00903D3F">
        <w:rPr>
          <w:rFonts w:ascii="Times New Roman" w:hAnsi="Times New Roman" w:cs="Times New Roman"/>
        </w:rPr>
        <w:t xml:space="preserve"> που λειτουργούν ανεξάρτητα καταναλώνοντας περισσότερη ενέργεια.</w:t>
      </w:r>
    </w:p>
    <w:p w14:paraId="07312BBC" w14:textId="570E2668" w:rsidR="004B4B73" w:rsidRPr="00903D3F" w:rsidRDefault="004B4B73" w:rsidP="00305097">
      <w:pPr>
        <w:pStyle w:val="af1"/>
        <w:numPr>
          <w:ilvl w:val="0"/>
          <w:numId w:val="31"/>
        </w:numPr>
        <w:jc w:val="both"/>
        <w:rPr>
          <w:rFonts w:ascii="Times New Roman" w:hAnsi="Times New Roman" w:cs="Times New Roman"/>
        </w:rPr>
      </w:pPr>
      <w:r w:rsidRPr="00903D3F">
        <w:rPr>
          <w:rFonts w:ascii="Times New Roman" w:hAnsi="Times New Roman" w:cs="Times New Roman"/>
        </w:rPr>
        <w:t>Είναι πιο αξιόπιστα και έχουν χαμηλότερους χρόνους καθυστέρησης.</w:t>
      </w:r>
    </w:p>
    <w:p w14:paraId="54E439F3" w14:textId="3EB3236E" w:rsidR="004B4B73" w:rsidRPr="008F7FB0" w:rsidRDefault="000E7D8D" w:rsidP="008F7FB0">
      <w:pPr>
        <w:ind w:firstLine="425"/>
        <w:rPr>
          <w:sz w:val="22"/>
          <w:szCs w:val="22"/>
          <w:lang w:val="el-GR"/>
        </w:rPr>
      </w:pPr>
      <w:r w:rsidRPr="00903D3F">
        <w:rPr>
          <w:sz w:val="22"/>
          <w:szCs w:val="22"/>
          <w:lang w:val="el-GR"/>
        </w:rPr>
        <w:t xml:space="preserve">Όσο μεγαλύτερος </w:t>
      </w:r>
      <w:r w:rsidR="00903D3F" w:rsidRPr="00903D3F">
        <w:rPr>
          <w:sz w:val="22"/>
          <w:szCs w:val="22"/>
          <w:lang w:val="el-GR"/>
        </w:rPr>
        <w:t xml:space="preserve">είναι ο αριθμός των κεραιών τόσο μεγαλύτερη είναι η χωρητικότητα του συστήματος </w:t>
      </w:r>
      <w:r w:rsidR="00903D3F" w:rsidRPr="00903D3F">
        <w:rPr>
          <w:sz w:val="22"/>
          <w:szCs w:val="22"/>
          <w:lang w:val="en-US"/>
        </w:rPr>
        <w:t>MIMO</w:t>
      </w:r>
      <w:r w:rsidR="00903D3F" w:rsidRPr="00903D3F">
        <w:rPr>
          <w:sz w:val="22"/>
          <w:szCs w:val="22"/>
          <w:lang w:val="el-GR"/>
        </w:rPr>
        <w:t xml:space="preserve">. </w:t>
      </w:r>
      <w:r w:rsidR="008F7FB0">
        <w:rPr>
          <w:sz w:val="22"/>
          <w:szCs w:val="22"/>
          <w:lang w:val="el-GR"/>
        </w:rPr>
        <w:t xml:space="preserve">Από την άλλη πλευρά, </w:t>
      </w:r>
      <w:r w:rsidR="00903D3F" w:rsidRPr="00903D3F">
        <w:rPr>
          <w:sz w:val="22"/>
          <w:szCs w:val="22"/>
          <w:lang w:val="el-GR"/>
        </w:rPr>
        <w:t xml:space="preserve">τα συστήματα </w:t>
      </w:r>
      <w:r w:rsidR="00903D3F" w:rsidRPr="00903D3F">
        <w:rPr>
          <w:sz w:val="22"/>
          <w:szCs w:val="22"/>
          <w:lang w:val="en-US"/>
        </w:rPr>
        <w:t>MIMO</w:t>
      </w:r>
      <w:r w:rsidR="00903D3F" w:rsidRPr="00903D3F">
        <w:rPr>
          <w:sz w:val="22"/>
          <w:szCs w:val="22"/>
          <w:lang w:val="el-GR"/>
        </w:rPr>
        <w:t xml:space="preserve"> έχουν αυξημένες απαιτήσεις για το </w:t>
      </w:r>
      <w:r w:rsidR="00903D3F" w:rsidRPr="00903D3F">
        <w:rPr>
          <w:sz w:val="22"/>
          <w:szCs w:val="22"/>
          <w:lang w:val="en-US"/>
        </w:rPr>
        <w:t>backhaul</w:t>
      </w:r>
      <w:r w:rsidR="00903D3F" w:rsidRPr="00903D3F">
        <w:rPr>
          <w:sz w:val="22"/>
          <w:szCs w:val="22"/>
          <w:lang w:val="el-GR"/>
        </w:rPr>
        <w:t xml:space="preserve"> </w:t>
      </w:r>
      <w:r w:rsidR="00903D3F" w:rsidRPr="00903D3F">
        <w:rPr>
          <w:sz w:val="22"/>
          <w:szCs w:val="22"/>
          <w:lang w:val="en-US"/>
        </w:rPr>
        <w:t>link</w:t>
      </w:r>
      <w:r w:rsidR="00903D3F" w:rsidRPr="00903D3F">
        <w:rPr>
          <w:sz w:val="22"/>
          <w:szCs w:val="22"/>
          <w:lang w:val="el-GR"/>
        </w:rPr>
        <w:t>, οι οποίες συνεπάγονται μεγαλύτερο κόστος εφαρμογής [14].</w:t>
      </w:r>
    </w:p>
    <w:p w14:paraId="41FBF222" w14:textId="77777777" w:rsidR="00422178" w:rsidRPr="008A1DCB" w:rsidRDefault="00422178" w:rsidP="003D11C7">
      <w:pPr>
        <w:rPr>
          <w:sz w:val="22"/>
          <w:szCs w:val="22"/>
          <w:lang w:val="el-GR"/>
        </w:rPr>
      </w:pPr>
    </w:p>
    <w:p w14:paraId="3491DBF6" w14:textId="0EE45079" w:rsidR="009143E5" w:rsidRDefault="009143E5" w:rsidP="009143E5">
      <w:pPr>
        <w:pStyle w:val="2"/>
        <w:tabs>
          <w:tab w:val="clear" w:pos="576"/>
          <w:tab w:val="num" w:pos="709"/>
        </w:tabs>
        <w:ind w:left="709" w:hanging="709"/>
        <w:rPr>
          <w:lang w:val="en-US"/>
        </w:rPr>
      </w:pPr>
      <w:bookmarkStart w:id="29" w:name="_Toc177045617"/>
      <w:r>
        <w:rPr>
          <w:lang w:val="en-US"/>
        </w:rPr>
        <w:t>Beamforming</w:t>
      </w:r>
      <w:bookmarkEnd w:id="29"/>
    </w:p>
    <w:p w14:paraId="79FF5C75" w14:textId="5AFD0D7C" w:rsidR="009143E5" w:rsidRDefault="00BC16D6" w:rsidP="007874C5">
      <w:pPr>
        <w:ind w:firstLine="425"/>
        <w:rPr>
          <w:sz w:val="22"/>
          <w:szCs w:val="22"/>
          <w:lang w:val="el-GR"/>
        </w:rPr>
      </w:pPr>
      <w:r>
        <w:rPr>
          <w:sz w:val="22"/>
          <w:szCs w:val="22"/>
          <w:lang w:val="el-GR"/>
        </w:rPr>
        <w:t>Το σήμα εκπομπής της τεχνικής της διαμόρφωσης δέσμης (</w:t>
      </w:r>
      <w:r>
        <w:rPr>
          <w:sz w:val="22"/>
          <w:szCs w:val="22"/>
          <w:lang w:val="en-US"/>
        </w:rPr>
        <w:t>Beamforming</w:t>
      </w:r>
      <w:r w:rsidRPr="00BC16D6">
        <w:rPr>
          <w:sz w:val="22"/>
          <w:szCs w:val="22"/>
          <w:lang w:val="el-GR"/>
        </w:rPr>
        <w:t>)</w:t>
      </w:r>
      <w:r>
        <w:rPr>
          <w:sz w:val="22"/>
          <w:szCs w:val="22"/>
          <w:lang w:val="el-GR"/>
        </w:rPr>
        <w:t xml:space="preserve">, το οποίο εκπέμπεται προς κάθε κατεύθυνση, επιτρέπει στον σταθμό βάσης να στέλνει δέσμες δεδομένων </w:t>
      </w:r>
      <w:proofErr w:type="spellStart"/>
      <w:r>
        <w:rPr>
          <w:sz w:val="22"/>
          <w:szCs w:val="22"/>
          <w:lang w:val="el-GR"/>
        </w:rPr>
        <w:t>στοχευμένα</w:t>
      </w:r>
      <w:proofErr w:type="spellEnd"/>
      <w:r>
        <w:rPr>
          <w:sz w:val="22"/>
          <w:szCs w:val="22"/>
          <w:lang w:val="el-GR"/>
        </w:rPr>
        <w:t xml:space="preserve"> σε ένα χρήστη</w:t>
      </w:r>
      <w:r w:rsidR="004A74D7">
        <w:rPr>
          <w:sz w:val="22"/>
          <w:szCs w:val="22"/>
          <w:lang w:val="el-GR"/>
        </w:rPr>
        <w:t>, όπως φαίνεται στο Σχήμα 9</w:t>
      </w:r>
      <w:r>
        <w:rPr>
          <w:sz w:val="22"/>
          <w:szCs w:val="22"/>
          <w:lang w:val="el-GR"/>
        </w:rPr>
        <w:t>. Αυτό το σύστημα ακρίβειας είναι πιο αποδοτικό, καθώς ο σταθμός βάσης μπορεί να διαχειριστεί περισσότερα εισερχόμενα και εξερχόμενα δεδομένα ταυτόχρονα [15]. Η διαδικασία του συστήματος είναι η εξής [15]</w:t>
      </w:r>
      <w:r w:rsidRPr="007874C5">
        <w:rPr>
          <w:sz w:val="22"/>
          <w:szCs w:val="22"/>
          <w:lang w:val="el-GR"/>
        </w:rPr>
        <w:t xml:space="preserve">: </w:t>
      </w:r>
      <w:r w:rsidR="007874C5">
        <w:rPr>
          <w:sz w:val="22"/>
          <w:szCs w:val="22"/>
          <w:lang w:val="el-GR"/>
        </w:rPr>
        <w:t xml:space="preserve">Έστω δύο ή περισσότερες συσκευές βρίσκονται σε μία πόλη όπου υπάρχουν εμπόδια και πραγματοποιείται μία κλήση. Ο σταθμός βάσης τύπου </w:t>
      </w:r>
      <w:r w:rsidR="007874C5">
        <w:rPr>
          <w:sz w:val="22"/>
          <w:szCs w:val="22"/>
          <w:lang w:val="en-US"/>
        </w:rPr>
        <w:t>MIMO</w:t>
      </w:r>
      <w:r w:rsidR="007874C5" w:rsidRPr="007874C5">
        <w:rPr>
          <w:sz w:val="22"/>
          <w:szCs w:val="22"/>
          <w:lang w:val="el-GR"/>
        </w:rPr>
        <w:t xml:space="preserve"> </w:t>
      </w:r>
      <w:r w:rsidR="007874C5">
        <w:rPr>
          <w:sz w:val="22"/>
          <w:szCs w:val="22"/>
          <w:lang w:val="el-GR"/>
        </w:rPr>
        <w:t xml:space="preserve">συλλέγει τα δεδομένα και τα στέλνει σε συγκεκριμένο χρήστη βάσει συγκεκριμένου αλγορίθμου. Μέσω της τεχνικής της διαμόρφωσης δέσμης τα δεδομένα μπορούν να </w:t>
      </w:r>
      <w:proofErr w:type="spellStart"/>
      <w:r w:rsidR="007874C5">
        <w:rPr>
          <w:sz w:val="22"/>
          <w:szCs w:val="22"/>
          <w:lang w:val="el-GR"/>
        </w:rPr>
        <w:t>αποσταλλούν</w:t>
      </w:r>
      <w:proofErr w:type="spellEnd"/>
      <w:r w:rsidR="007874C5">
        <w:rPr>
          <w:sz w:val="22"/>
          <w:szCs w:val="22"/>
          <w:lang w:val="el-GR"/>
        </w:rPr>
        <w:t xml:space="preserve"> οπουδήποτε είναι επιθυμητό. Η παραπάνω διαδικασία αποτελεί την τεχνολογία</w:t>
      </w:r>
      <w:r w:rsidR="007874C5">
        <w:rPr>
          <w:sz w:val="22"/>
          <w:szCs w:val="22"/>
          <w:lang w:val="en-US"/>
        </w:rPr>
        <w:t xml:space="preserve"> </w:t>
      </w:r>
      <w:r w:rsidR="007874C5">
        <w:rPr>
          <w:sz w:val="22"/>
          <w:szCs w:val="22"/>
          <w:lang w:val="el-GR"/>
        </w:rPr>
        <w:t xml:space="preserve">επικοινωνιών </w:t>
      </w:r>
      <w:r w:rsidR="007874C5">
        <w:rPr>
          <w:sz w:val="22"/>
          <w:szCs w:val="22"/>
          <w:lang w:val="en-US"/>
        </w:rPr>
        <w:t>full – duplex</w:t>
      </w:r>
      <w:r w:rsidR="007874C5">
        <w:rPr>
          <w:sz w:val="22"/>
          <w:szCs w:val="22"/>
          <w:lang w:val="el-GR"/>
        </w:rPr>
        <w:t>.</w:t>
      </w:r>
    </w:p>
    <w:p w14:paraId="255F6856" w14:textId="77777777" w:rsidR="007874C5" w:rsidRDefault="007874C5" w:rsidP="009143E5">
      <w:pPr>
        <w:rPr>
          <w:sz w:val="22"/>
          <w:szCs w:val="22"/>
          <w:lang w:val="el-GR"/>
        </w:rPr>
      </w:pPr>
    </w:p>
    <w:p w14:paraId="230BE09E" w14:textId="77777777" w:rsidR="007874C5" w:rsidRPr="007874C5" w:rsidRDefault="007874C5" w:rsidP="009143E5">
      <w:pPr>
        <w:rPr>
          <w:sz w:val="22"/>
          <w:szCs w:val="22"/>
          <w:lang w:val="el-GR"/>
        </w:rPr>
      </w:pPr>
    </w:p>
    <w:p w14:paraId="6BA9B24B" w14:textId="77777777" w:rsidR="00DB2563" w:rsidRDefault="007874C5" w:rsidP="00DB2563">
      <w:pPr>
        <w:keepNext/>
        <w:spacing w:after="60"/>
        <w:jc w:val="center"/>
      </w:pPr>
      <w:r w:rsidRPr="007874C5">
        <w:rPr>
          <w:noProof/>
          <w:sz w:val="22"/>
          <w:szCs w:val="22"/>
          <w:lang w:val="el-GR" w:eastAsia="el-GR"/>
        </w:rPr>
        <w:drawing>
          <wp:inline distT="0" distB="0" distL="0" distR="0" wp14:anchorId="712E6CA3" wp14:editId="1D0A9EA1">
            <wp:extent cx="5512083" cy="22734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12083" cy="2273417"/>
                    </a:xfrm>
                    <a:prstGeom prst="rect">
                      <a:avLst/>
                    </a:prstGeom>
                  </pic:spPr>
                </pic:pic>
              </a:graphicData>
            </a:graphic>
          </wp:inline>
        </w:drawing>
      </w:r>
    </w:p>
    <w:p w14:paraId="5BFA5356" w14:textId="499C50C7" w:rsidR="007874C5" w:rsidRPr="00DB2563" w:rsidRDefault="00DB2563" w:rsidP="00DB2563">
      <w:pPr>
        <w:pStyle w:val="a8"/>
        <w:jc w:val="center"/>
        <w:rPr>
          <w:sz w:val="22"/>
          <w:szCs w:val="22"/>
          <w:lang w:val="el-GR"/>
        </w:rPr>
      </w:pPr>
      <w:bookmarkStart w:id="30" w:name="_Toc177045537"/>
      <w:r w:rsidRPr="00DB2563">
        <w:rPr>
          <w:sz w:val="22"/>
          <w:szCs w:val="22"/>
          <w:lang w:val="el-GR"/>
        </w:rPr>
        <w:t xml:space="preserve">Σχήμα </w:t>
      </w:r>
      <w:r w:rsidRPr="00DB2563">
        <w:rPr>
          <w:sz w:val="22"/>
          <w:szCs w:val="22"/>
        </w:rPr>
        <w:fldChar w:fldCharType="begin"/>
      </w:r>
      <w:r w:rsidRPr="00DB2563">
        <w:rPr>
          <w:sz w:val="22"/>
          <w:szCs w:val="22"/>
          <w:lang w:val="el-GR"/>
        </w:rPr>
        <w:instrText xml:space="preserve"> </w:instrText>
      </w:r>
      <w:r w:rsidRPr="00DB2563">
        <w:rPr>
          <w:sz w:val="22"/>
          <w:szCs w:val="22"/>
        </w:rPr>
        <w:instrText>SEQ</w:instrText>
      </w:r>
      <w:r w:rsidRPr="00DB2563">
        <w:rPr>
          <w:sz w:val="22"/>
          <w:szCs w:val="22"/>
          <w:lang w:val="el-GR"/>
        </w:rPr>
        <w:instrText xml:space="preserve"> Σχήμα \* </w:instrText>
      </w:r>
      <w:r w:rsidRPr="00DB2563">
        <w:rPr>
          <w:sz w:val="22"/>
          <w:szCs w:val="22"/>
        </w:rPr>
        <w:instrText>ARABIC</w:instrText>
      </w:r>
      <w:r w:rsidRPr="00DB2563">
        <w:rPr>
          <w:sz w:val="22"/>
          <w:szCs w:val="22"/>
          <w:lang w:val="el-GR"/>
        </w:rPr>
        <w:instrText xml:space="preserve"> </w:instrText>
      </w:r>
      <w:r w:rsidRPr="00DB2563">
        <w:rPr>
          <w:sz w:val="22"/>
          <w:szCs w:val="22"/>
        </w:rPr>
        <w:fldChar w:fldCharType="separate"/>
      </w:r>
      <w:r w:rsidR="00EA7DE2" w:rsidRPr="00EA7DE2">
        <w:rPr>
          <w:noProof/>
          <w:sz w:val="22"/>
          <w:szCs w:val="22"/>
          <w:lang w:val="el-GR"/>
        </w:rPr>
        <w:t>9</w:t>
      </w:r>
      <w:r w:rsidRPr="00DB2563">
        <w:rPr>
          <w:sz w:val="22"/>
          <w:szCs w:val="22"/>
        </w:rPr>
        <w:fldChar w:fldCharType="end"/>
      </w:r>
      <w:r w:rsidRPr="00DB2563">
        <w:rPr>
          <w:sz w:val="22"/>
          <w:szCs w:val="22"/>
          <w:lang w:val="el-GR"/>
        </w:rPr>
        <w:t xml:space="preserve"> Τεχνική διαμόρφωσης δέσμης στο 5</w:t>
      </w:r>
      <w:r w:rsidRPr="00DB2563">
        <w:rPr>
          <w:sz w:val="22"/>
          <w:szCs w:val="22"/>
        </w:rPr>
        <w:t>G</w:t>
      </w:r>
      <w:r w:rsidRPr="00DB2563">
        <w:rPr>
          <w:sz w:val="22"/>
          <w:szCs w:val="22"/>
          <w:lang w:val="el-GR"/>
        </w:rPr>
        <w:t xml:space="preserve"> [15]</w:t>
      </w:r>
      <w:bookmarkEnd w:id="30"/>
    </w:p>
    <w:p w14:paraId="5EE00C85" w14:textId="77777777" w:rsidR="007874C5" w:rsidRDefault="007874C5" w:rsidP="007874C5">
      <w:pPr>
        <w:pStyle w:val="a8"/>
        <w:jc w:val="center"/>
        <w:rPr>
          <w:sz w:val="22"/>
          <w:szCs w:val="22"/>
          <w:lang w:val="el-GR"/>
        </w:rPr>
      </w:pPr>
    </w:p>
    <w:p w14:paraId="779A6050" w14:textId="3B9340AF" w:rsidR="00D509C6" w:rsidRPr="004E716E" w:rsidRDefault="00DB43DF" w:rsidP="004E716E">
      <w:pPr>
        <w:pStyle w:val="a8"/>
        <w:ind w:firstLine="425"/>
        <w:rPr>
          <w:i w:val="0"/>
          <w:iCs w:val="0"/>
          <w:sz w:val="22"/>
          <w:szCs w:val="22"/>
          <w:lang w:val="el-GR" w:eastAsia="el-GR"/>
        </w:rPr>
      </w:pPr>
      <w:r>
        <w:rPr>
          <w:i w:val="0"/>
          <w:iCs w:val="0"/>
          <w:sz w:val="22"/>
          <w:szCs w:val="22"/>
          <w:lang w:val="el-GR" w:eastAsia="el-GR"/>
        </w:rPr>
        <w:lastRenderedPageBreak/>
        <w:t>Τ</w:t>
      </w:r>
      <w:r w:rsidR="00BC75FC">
        <w:rPr>
          <w:i w:val="0"/>
          <w:iCs w:val="0"/>
          <w:sz w:val="22"/>
          <w:szCs w:val="22"/>
          <w:lang w:val="el-GR" w:eastAsia="el-GR"/>
        </w:rPr>
        <w:t xml:space="preserve">ο δίκτυο </w:t>
      </w:r>
      <w:r w:rsidR="00BC75FC" w:rsidRPr="00BC75FC">
        <w:rPr>
          <w:i w:val="0"/>
          <w:iCs w:val="0"/>
          <w:sz w:val="22"/>
          <w:szCs w:val="22"/>
          <w:lang w:val="el-GR" w:eastAsia="el-GR"/>
        </w:rPr>
        <w:t>5</w:t>
      </w:r>
      <w:r w:rsidR="00BC75FC">
        <w:rPr>
          <w:i w:val="0"/>
          <w:iCs w:val="0"/>
          <w:sz w:val="22"/>
          <w:szCs w:val="22"/>
          <w:lang w:val="en-US" w:eastAsia="el-GR"/>
        </w:rPr>
        <w:t>G</w:t>
      </w:r>
      <w:r w:rsidR="00BC75FC">
        <w:rPr>
          <w:i w:val="0"/>
          <w:iCs w:val="0"/>
          <w:sz w:val="22"/>
          <w:szCs w:val="22"/>
          <w:lang w:val="el-GR" w:eastAsia="el-GR"/>
        </w:rPr>
        <w:t xml:space="preserve"> εξαρ</w:t>
      </w:r>
      <w:r>
        <w:rPr>
          <w:i w:val="0"/>
          <w:iCs w:val="0"/>
          <w:sz w:val="22"/>
          <w:szCs w:val="22"/>
          <w:lang w:val="el-GR" w:eastAsia="el-GR"/>
        </w:rPr>
        <w:t>τάται</w:t>
      </w:r>
      <w:r w:rsidR="00BC75FC">
        <w:rPr>
          <w:i w:val="0"/>
          <w:iCs w:val="0"/>
          <w:sz w:val="22"/>
          <w:szCs w:val="22"/>
          <w:lang w:val="el-GR" w:eastAsia="el-GR"/>
        </w:rPr>
        <w:t xml:space="preserve"> από τους σταθμούς βάσης τύπου </w:t>
      </w:r>
      <w:r w:rsidR="00BC75FC">
        <w:rPr>
          <w:i w:val="0"/>
          <w:iCs w:val="0"/>
          <w:sz w:val="22"/>
          <w:szCs w:val="22"/>
          <w:lang w:val="en-US" w:eastAsia="el-GR"/>
        </w:rPr>
        <w:t>small</w:t>
      </w:r>
      <w:r w:rsidR="00BC75FC" w:rsidRPr="00BC75FC">
        <w:rPr>
          <w:i w:val="0"/>
          <w:iCs w:val="0"/>
          <w:sz w:val="22"/>
          <w:szCs w:val="22"/>
          <w:lang w:val="el-GR" w:eastAsia="el-GR"/>
        </w:rPr>
        <w:t xml:space="preserve"> </w:t>
      </w:r>
      <w:r w:rsidR="00BC75FC">
        <w:rPr>
          <w:i w:val="0"/>
          <w:iCs w:val="0"/>
          <w:sz w:val="22"/>
          <w:szCs w:val="22"/>
          <w:lang w:val="en-US" w:eastAsia="el-GR"/>
        </w:rPr>
        <w:t>cell</w:t>
      </w:r>
      <w:r w:rsidR="00BC75FC" w:rsidRPr="00BC75FC">
        <w:rPr>
          <w:i w:val="0"/>
          <w:iCs w:val="0"/>
          <w:sz w:val="22"/>
          <w:szCs w:val="22"/>
          <w:lang w:val="el-GR" w:eastAsia="el-GR"/>
        </w:rPr>
        <w:t xml:space="preserve"> </w:t>
      </w:r>
      <w:r w:rsidR="00BC75FC">
        <w:rPr>
          <w:i w:val="0"/>
          <w:iCs w:val="0"/>
          <w:sz w:val="22"/>
          <w:szCs w:val="22"/>
          <w:lang w:val="el-GR" w:eastAsia="el-GR"/>
        </w:rPr>
        <w:t>και από τεχνολογίες που βασίζονται σε πολλές κεραίες [16]. Στο πλαίσιο αυτό στα 5</w:t>
      </w:r>
      <w:r w:rsidR="00BC75FC">
        <w:rPr>
          <w:i w:val="0"/>
          <w:iCs w:val="0"/>
          <w:sz w:val="22"/>
          <w:szCs w:val="22"/>
          <w:lang w:val="en-US" w:eastAsia="el-GR"/>
        </w:rPr>
        <w:t>G</w:t>
      </w:r>
      <w:r w:rsidR="00BC75FC" w:rsidRPr="00BC75FC">
        <w:rPr>
          <w:i w:val="0"/>
          <w:iCs w:val="0"/>
          <w:sz w:val="22"/>
          <w:szCs w:val="22"/>
          <w:lang w:val="el-GR" w:eastAsia="el-GR"/>
        </w:rPr>
        <w:t xml:space="preserve"> </w:t>
      </w:r>
      <w:r w:rsidR="00BC75FC">
        <w:rPr>
          <w:i w:val="0"/>
          <w:iCs w:val="0"/>
          <w:sz w:val="22"/>
          <w:szCs w:val="22"/>
          <w:lang w:val="el-GR" w:eastAsia="el-GR"/>
        </w:rPr>
        <w:t xml:space="preserve">δίκτυα εφαρμόζεται η υβριδική διαμόρφωση δέσμης </w:t>
      </w:r>
      <w:r w:rsidR="00BC75FC" w:rsidRPr="00BC75FC">
        <w:rPr>
          <w:i w:val="0"/>
          <w:iCs w:val="0"/>
          <w:sz w:val="22"/>
          <w:szCs w:val="22"/>
          <w:lang w:val="el-GR" w:eastAsia="el-GR"/>
        </w:rPr>
        <w:t>(</w:t>
      </w:r>
      <w:r w:rsidR="00BC75FC">
        <w:rPr>
          <w:i w:val="0"/>
          <w:iCs w:val="0"/>
          <w:sz w:val="22"/>
          <w:szCs w:val="22"/>
          <w:lang w:val="en-US" w:eastAsia="el-GR"/>
        </w:rPr>
        <w:t>Hybrid</w:t>
      </w:r>
      <w:r w:rsidR="00BC75FC" w:rsidRPr="00BC75FC">
        <w:rPr>
          <w:i w:val="0"/>
          <w:iCs w:val="0"/>
          <w:sz w:val="22"/>
          <w:szCs w:val="22"/>
          <w:lang w:val="el-GR" w:eastAsia="el-GR"/>
        </w:rPr>
        <w:t xml:space="preserve"> </w:t>
      </w:r>
      <w:r w:rsidR="00BC75FC">
        <w:rPr>
          <w:i w:val="0"/>
          <w:iCs w:val="0"/>
          <w:sz w:val="22"/>
          <w:szCs w:val="22"/>
          <w:lang w:val="en-US" w:eastAsia="el-GR"/>
        </w:rPr>
        <w:t>Beamforming</w:t>
      </w:r>
      <w:r w:rsidR="00BC75FC" w:rsidRPr="00BC75FC">
        <w:rPr>
          <w:i w:val="0"/>
          <w:iCs w:val="0"/>
          <w:sz w:val="22"/>
          <w:szCs w:val="22"/>
          <w:lang w:val="el-GR" w:eastAsia="el-GR"/>
        </w:rPr>
        <w:t xml:space="preserve">) </w:t>
      </w:r>
      <w:r w:rsidR="00BC75FC">
        <w:rPr>
          <w:i w:val="0"/>
          <w:iCs w:val="0"/>
          <w:sz w:val="22"/>
          <w:szCs w:val="22"/>
          <w:lang w:val="el-GR" w:eastAsia="el-GR"/>
        </w:rPr>
        <w:t>η οποία συνδυάζει την αναλογική και την ψηφιακή επεξεργασία για την μετάδοση του σήματος. Η υβριδική διαμόρφωση δέσμης στοχεύει στην ελαχ</w:t>
      </w:r>
      <w:r w:rsidR="000E6939">
        <w:rPr>
          <w:i w:val="0"/>
          <w:iCs w:val="0"/>
          <w:sz w:val="22"/>
          <w:szCs w:val="22"/>
          <w:lang w:val="el-GR" w:eastAsia="el-GR"/>
        </w:rPr>
        <w:t>ι</w:t>
      </w:r>
      <w:r w:rsidR="00BC75FC">
        <w:rPr>
          <w:i w:val="0"/>
          <w:iCs w:val="0"/>
          <w:sz w:val="22"/>
          <w:szCs w:val="22"/>
          <w:lang w:val="el-GR" w:eastAsia="el-GR"/>
        </w:rPr>
        <w:t xml:space="preserve">στοποίηση της πολυπλοκότητας του </w:t>
      </w:r>
      <w:r w:rsidR="00BC75FC">
        <w:rPr>
          <w:i w:val="0"/>
          <w:iCs w:val="0"/>
          <w:sz w:val="22"/>
          <w:szCs w:val="22"/>
          <w:lang w:val="en-US" w:eastAsia="el-GR"/>
        </w:rPr>
        <w:t>hardware</w:t>
      </w:r>
      <w:r w:rsidR="00BC75FC" w:rsidRPr="00BC75FC">
        <w:rPr>
          <w:i w:val="0"/>
          <w:iCs w:val="0"/>
          <w:sz w:val="22"/>
          <w:szCs w:val="22"/>
          <w:lang w:val="el-GR" w:eastAsia="el-GR"/>
        </w:rPr>
        <w:t xml:space="preserve"> </w:t>
      </w:r>
      <w:r w:rsidR="00BC75FC">
        <w:rPr>
          <w:i w:val="0"/>
          <w:iCs w:val="0"/>
          <w:sz w:val="22"/>
          <w:szCs w:val="22"/>
          <w:lang w:val="el-GR" w:eastAsia="el-GR"/>
        </w:rPr>
        <w:t>και στην βέλτιστη απόδοση. Τα οφέλη αυτής της τεχνικής είναι πολλαπλά</w:t>
      </w:r>
      <w:r w:rsidR="00BC75FC" w:rsidRPr="00BC75FC">
        <w:rPr>
          <w:i w:val="0"/>
          <w:iCs w:val="0"/>
          <w:sz w:val="22"/>
          <w:szCs w:val="22"/>
          <w:lang w:val="el-GR" w:eastAsia="el-GR"/>
        </w:rPr>
        <w:t xml:space="preserve">: </w:t>
      </w:r>
      <w:r w:rsidR="00BC75FC">
        <w:rPr>
          <w:i w:val="0"/>
          <w:iCs w:val="0"/>
          <w:sz w:val="22"/>
          <w:szCs w:val="22"/>
          <w:lang w:val="el-GR" w:eastAsia="el-GR"/>
        </w:rPr>
        <w:t xml:space="preserve">Βελτίωση της φασματικής απόδοσης, </w:t>
      </w:r>
      <w:r w:rsidR="000E6939">
        <w:rPr>
          <w:i w:val="0"/>
          <w:iCs w:val="0"/>
          <w:sz w:val="22"/>
          <w:szCs w:val="22"/>
          <w:lang w:val="el-GR" w:eastAsia="el-GR"/>
        </w:rPr>
        <w:t>καλύτερη ποιότητα σήματος, μεγαλύτερη εμβέλεια, λιγότερες παρεμβολές [16].</w:t>
      </w:r>
    </w:p>
    <w:p w14:paraId="14B9AAC4" w14:textId="5EF15CA7" w:rsidR="004E716E" w:rsidRDefault="004E716E" w:rsidP="004E716E">
      <w:pPr>
        <w:pStyle w:val="2"/>
        <w:tabs>
          <w:tab w:val="clear" w:pos="576"/>
          <w:tab w:val="num" w:pos="709"/>
        </w:tabs>
        <w:ind w:left="709" w:hanging="709"/>
        <w:rPr>
          <w:lang w:val="en-US"/>
        </w:rPr>
      </w:pPr>
      <w:bookmarkStart w:id="31" w:name="_Toc177045618"/>
      <w:r>
        <w:t xml:space="preserve">Εξαιρετικά πυκνά δίκτυα </w:t>
      </w:r>
      <w:r>
        <w:rPr>
          <w:lang w:val="en-US"/>
        </w:rPr>
        <w:t>small</w:t>
      </w:r>
      <w:r w:rsidRPr="004E716E">
        <w:t xml:space="preserve"> </w:t>
      </w:r>
      <w:r>
        <w:rPr>
          <w:lang w:val="en-US"/>
        </w:rPr>
        <w:t>cells</w:t>
      </w:r>
      <w:bookmarkEnd w:id="31"/>
    </w:p>
    <w:p w14:paraId="79E5CDFF" w14:textId="126F7045" w:rsidR="004E716E" w:rsidRDefault="00F7681C" w:rsidP="00F7681C">
      <w:pPr>
        <w:ind w:firstLine="709"/>
        <w:rPr>
          <w:sz w:val="22"/>
          <w:szCs w:val="22"/>
          <w:lang w:val="el-GR"/>
        </w:rPr>
      </w:pPr>
      <w:r>
        <w:rPr>
          <w:sz w:val="22"/>
          <w:szCs w:val="22"/>
          <w:lang w:val="el-GR"/>
        </w:rPr>
        <w:t xml:space="preserve">Τα μικρά μήκη κύματος και οι στενές δέσμες στα δίκτυα </w:t>
      </w:r>
      <w:r w:rsidRPr="00F7681C">
        <w:rPr>
          <w:sz w:val="22"/>
          <w:szCs w:val="22"/>
          <w:lang w:val="el-GR"/>
        </w:rPr>
        <w:t>5</w:t>
      </w:r>
      <w:r>
        <w:rPr>
          <w:sz w:val="22"/>
          <w:szCs w:val="22"/>
          <w:lang w:val="en-US"/>
        </w:rPr>
        <w:t>G</w:t>
      </w:r>
      <w:r w:rsidRPr="00F7681C">
        <w:rPr>
          <w:sz w:val="22"/>
          <w:szCs w:val="22"/>
          <w:lang w:val="el-GR"/>
        </w:rPr>
        <w:t xml:space="preserve"> </w:t>
      </w:r>
      <w:r>
        <w:rPr>
          <w:sz w:val="22"/>
          <w:szCs w:val="22"/>
          <w:lang w:val="el-GR"/>
        </w:rPr>
        <w:t>αυξάνουν την ταχύτητα επικοινωνίας και περιορίζουν την απόσταση μετάδοσης των μικροκυμάτων σε 100</w:t>
      </w:r>
      <w:r w:rsidR="005765BC" w:rsidRPr="005765BC">
        <w:rPr>
          <w:sz w:val="22"/>
          <w:szCs w:val="22"/>
          <w:lang w:val="el-GR"/>
        </w:rPr>
        <w:t xml:space="preserve"> </w:t>
      </w:r>
      <w:r>
        <w:rPr>
          <w:sz w:val="22"/>
          <w:szCs w:val="22"/>
          <w:lang w:val="en-US"/>
        </w:rPr>
        <w:t>m</w:t>
      </w:r>
      <w:r>
        <w:rPr>
          <w:sz w:val="22"/>
          <w:szCs w:val="22"/>
          <w:lang w:val="el-GR"/>
        </w:rPr>
        <w:t xml:space="preserve">. Ως εκ τούτου, χρειάζεται ένας μεγάλος αριθμός </w:t>
      </w:r>
      <w:r>
        <w:rPr>
          <w:sz w:val="22"/>
          <w:szCs w:val="22"/>
          <w:lang w:val="en-US"/>
        </w:rPr>
        <w:t>small</w:t>
      </w:r>
      <w:r w:rsidRPr="00F7681C">
        <w:rPr>
          <w:sz w:val="22"/>
          <w:szCs w:val="22"/>
          <w:lang w:val="el-GR"/>
        </w:rPr>
        <w:t xml:space="preserve"> </w:t>
      </w:r>
      <w:r>
        <w:rPr>
          <w:sz w:val="22"/>
          <w:szCs w:val="22"/>
          <w:lang w:val="en-US"/>
        </w:rPr>
        <w:t>cells</w:t>
      </w:r>
      <w:r w:rsidRPr="00F7681C">
        <w:rPr>
          <w:sz w:val="22"/>
          <w:szCs w:val="22"/>
          <w:lang w:val="el-GR"/>
        </w:rPr>
        <w:t xml:space="preserve"> </w:t>
      </w:r>
      <w:r>
        <w:rPr>
          <w:sz w:val="22"/>
          <w:szCs w:val="22"/>
          <w:lang w:val="el-GR"/>
        </w:rPr>
        <w:t xml:space="preserve">τα οποία σχηματίζουν τα εξαιρετικά πυκνά δίκτυα </w:t>
      </w:r>
      <w:r>
        <w:rPr>
          <w:sz w:val="22"/>
          <w:szCs w:val="22"/>
          <w:lang w:val="en-US"/>
        </w:rPr>
        <w:t>small</w:t>
      </w:r>
      <w:r w:rsidRPr="00F7681C">
        <w:rPr>
          <w:sz w:val="22"/>
          <w:szCs w:val="22"/>
          <w:lang w:val="el-GR"/>
        </w:rPr>
        <w:t xml:space="preserve"> </w:t>
      </w:r>
      <w:r>
        <w:rPr>
          <w:sz w:val="22"/>
          <w:szCs w:val="22"/>
          <w:lang w:val="en-US"/>
        </w:rPr>
        <w:t>cells</w:t>
      </w:r>
      <w:r w:rsidRPr="00F7681C">
        <w:rPr>
          <w:sz w:val="22"/>
          <w:szCs w:val="22"/>
          <w:lang w:val="el-GR"/>
        </w:rPr>
        <w:t xml:space="preserve"> (</w:t>
      </w:r>
      <w:r>
        <w:rPr>
          <w:sz w:val="22"/>
          <w:szCs w:val="22"/>
          <w:lang w:val="en-US"/>
        </w:rPr>
        <w:t>Ultra</w:t>
      </w:r>
      <w:r w:rsidRPr="00F7681C">
        <w:rPr>
          <w:sz w:val="22"/>
          <w:szCs w:val="22"/>
          <w:lang w:val="el-GR"/>
        </w:rPr>
        <w:t xml:space="preserve"> </w:t>
      </w:r>
      <w:r>
        <w:rPr>
          <w:sz w:val="22"/>
          <w:szCs w:val="22"/>
          <w:lang w:val="el-GR"/>
        </w:rPr>
        <w:t>–</w:t>
      </w:r>
      <w:r w:rsidRPr="00F7681C">
        <w:rPr>
          <w:sz w:val="22"/>
          <w:szCs w:val="22"/>
          <w:lang w:val="el-GR"/>
        </w:rPr>
        <w:t xml:space="preserve"> </w:t>
      </w:r>
      <w:r>
        <w:rPr>
          <w:sz w:val="22"/>
          <w:szCs w:val="22"/>
          <w:lang w:val="en-US"/>
        </w:rPr>
        <w:t>dense</w:t>
      </w:r>
      <w:r w:rsidRPr="00F7681C">
        <w:rPr>
          <w:sz w:val="22"/>
          <w:szCs w:val="22"/>
          <w:lang w:val="el-GR"/>
        </w:rPr>
        <w:t xml:space="preserve"> </w:t>
      </w:r>
      <w:r>
        <w:rPr>
          <w:sz w:val="22"/>
          <w:szCs w:val="22"/>
          <w:lang w:val="en-US"/>
        </w:rPr>
        <w:t>small</w:t>
      </w:r>
      <w:r w:rsidRPr="00F7681C">
        <w:rPr>
          <w:sz w:val="22"/>
          <w:szCs w:val="22"/>
          <w:lang w:val="el-GR"/>
        </w:rPr>
        <w:t xml:space="preserve"> </w:t>
      </w:r>
      <w:r>
        <w:rPr>
          <w:sz w:val="22"/>
          <w:szCs w:val="22"/>
          <w:lang w:val="en-US"/>
        </w:rPr>
        <w:t>cell</w:t>
      </w:r>
      <w:r w:rsidRPr="00F7681C">
        <w:rPr>
          <w:sz w:val="22"/>
          <w:szCs w:val="22"/>
          <w:lang w:val="el-GR"/>
        </w:rPr>
        <w:t xml:space="preserve"> </w:t>
      </w:r>
      <w:r>
        <w:rPr>
          <w:sz w:val="22"/>
          <w:szCs w:val="22"/>
          <w:lang w:val="en-US"/>
        </w:rPr>
        <w:t>networks</w:t>
      </w:r>
      <w:r w:rsidR="00C5373E">
        <w:rPr>
          <w:sz w:val="22"/>
          <w:szCs w:val="22"/>
          <w:lang w:val="el-GR"/>
        </w:rPr>
        <w:t>) [</w:t>
      </w:r>
      <w:r w:rsidR="004E770B" w:rsidRPr="004E770B">
        <w:rPr>
          <w:sz w:val="22"/>
          <w:szCs w:val="22"/>
          <w:lang w:val="el-GR"/>
        </w:rPr>
        <w:t>1</w:t>
      </w:r>
      <w:r w:rsidR="00FC7DA9" w:rsidRPr="00FC7DA9">
        <w:rPr>
          <w:sz w:val="22"/>
          <w:szCs w:val="22"/>
          <w:lang w:val="el-GR"/>
        </w:rPr>
        <w:t>6</w:t>
      </w:r>
      <w:r w:rsidRPr="00F7681C">
        <w:rPr>
          <w:sz w:val="22"/>
          <w:szCs w:val="22"/>
          <w:lang w:val="el-GR"/>
        </w:rPr>
        <w:t>].</w:t>
      </w:r>
    </w:p>
    <w:p w14:paraId="071C385C" w14:textId="72C7409E" w:rsidR="005765BC" w:rsidRPr="005765BC" w:rsidRDefault="005765BC" w:rsidP="00F7681C">
      <w:pPr>
        <w:ind w:firstLine="709"/>
        <w:rPr>
          <w:i/>
          <w:sz w:val="22"/>
          <w:szCs w:val="22"/>
          <w:lang w:val="el-GR"/>
        </w:rPr>
      </w:pPr>
      <w:r>
        <w:rPr>
          <w:sz w:val="22"/>
          <w:szCs w:val="22"/>
          <w:lang w:val="el-GR"/>
        </w:rPr>
        <w:t xml:space="preserve">Η σχέση μεταξύ της συχνότητας </w:t>
      </w:r>
      <w:r>
        <w:rPr>
          <w:sz w:val="22"/>
          <w:szCs w:val="22"/>
          <w:lang w:val="en-US"/>
        </w:rPr>
        <w:t>f</w:t>
      </w:r>
      <w:r w:rsidRPr="005765BC">
        <w:rPr>
          <w:sz w:val="22"/>
          <w:szCs w:val="22"/>
          <w:lang w:val="el-GR"/>
        </w:rPr>
        <w:t xml:space="preserve">, </w:t>
      </w:r>
      <w:r>
        <w:rPr>
          <w:sz w:val="22"/>
          <w:szCs w:val="22"/>
          <w:lang w:val="el-GR"/>
        </w:rPr>
        <w:t>του μήκους κύματος λ και της ταχύτητας του φωτός στο κενό είναι η εξής</w:t>
      </w:r>
      <w:r w:rsidRPr="005765BC">
        <w:rPr>
          <w:sz w:val="22"/>
          <w:szCs w:val="22"/>
          <w:lang w:val="el-GR"/>
        </w:rPr>
        <w:t xml:space="preserve">: </w:t>
      </w:r>
      <m:oMath>
        <m:r>
          <w:rPr>
            <w:rFonts w:ascii="Cambria Math" w:hAnsi="Cambria Math"/>
            <w:sz w:val="22"/>
            <w:szCs w:val="22"/>
            <w:lang w:val="el-GR"/>
          </w:rPr>
          <m:t>λ=</m:t>
        </m:r>
        <m:f>
          <m:fPr>
            <m:ctrlPr>
              <w:rPr>
                <w:rFonts w:ascii="Cambria Math" w:hAnsi="Cambria Math"/>
                <w:i/>
                <w:sz w:val="22"/>
                <w:szCs w:val="22"/>
                <w:lang w:val="en-US"/>
              </w:rPr>
            </m:ctrlPr>
          </m:fPr>
          <m:num>
            <m:r>
              <w:rPr>
                <w:rFonts w:ascii="Cambria Math" w:hAnsi="Cambria Math"/>
                <w:sz w:val="22"/>
                <w:szCs w:val="22"/>
                <w:lang w:val="en-US"/>
              </w:rPr>
              <m:t>c</m:t>
            </m:r>
          </m:num>
          <m:den>
            <m:r>
              <w:rPr>
                <w:rFonts w:ascii="Cambria Math" w:hAnsi="Cambria Math"/>
                <w:sz w:val="22"/>
                <w:szCs w:val="22"/>
                <w:lang w:val="en-US"/>
              </w:rPr>
              <m:t>f</m:t>
            </m:r>
          </m:den>
        </m:f>
      </m:oMath>
      <w:r w:rsidRPr="005765BC">
        <w:rPr>
          <w:sz w:val="22"/>
          <w:szCs w:val="22"/>
          <w:lang w:val="el-GR"/>
        </w:rPr>
        <w:t xml:space="preserve"> . </w:t>
      </w:r>
      <w:r>
        <w:rPr>
          <w:sz w:val="22"/>
          <w:szCs w:val="22"/>
          <w:lang w:val="el-GR"/>
        </w:rPr>
        <w:t xml:space="preserve">Η επικοινωνία με μικροκύματα είναι πολύ σημαντική τεχνολογία στα δίκτυα </w:t>
      </w:r>
      <w:r w:rsidRPr="005765BC">
        <w:rPr>
          <w:sz w:val="22"/>
          <w:szCs w:val="22"/>
          <w:lang w:val="el-GR"/>
        </w:rPr>
        <w:t>5</w:t>
      </w:r>
      <w:r>
        <w:rPr>
          <w:sz w:val="22"/>
          <w:szCs w:val="22"/>
          <w:lang w:val="en-US"/>
        </w:rPr>
        <w:t>G</w:t>
      </w:r>
      <w:r w:rsidRPr="005765BC">
        <w:rPr>
          <w:sz w:val="22"/>
          <w:szCs w:val="22"/>
          <w:lang w:val="el-GR"/>
        </w:rPr>
        <w:t xml:space="preserve"> </w:t>
      </w:r>
      <w:r>
        <w:rPr>
          <w:sz w:val="22"/>
          <w:szCs w:val="22"/>
          <w:lang w:val="el-GR"/>
        </w:rPr>
        <w:t>καθώς αυξάνει την χωρητικότητα των δικτύων στο εύρος συχνοτήτων 30 – 300</w:t>
      </w:r>
      <w:r w:rsidRPr="005765BC">
        <w:rPr>
          <w:sz w:val="22"/>
          <w:szCs w:val="22"/>
          <w:lang w:val="el-GR"/>
        </w:rPr>
        <w:t xml:space="preserve"> </w:t>
      </w:r>
      <w:r>
        <w:rPr>
          <w:sz w:val="22"/>
          <w:szCs w:val="22"/>
          <w:lang w:val="en-US"/>
        </w:rPr>
        <w:t>GHz</w:t>
      </w:r>
      <w:r w:rsidRPr="005765BC">
        <w:rPr>
          <w:sz w:val="22"/>
          <w:szCs w:val="22"/>
          <w:lang w:val="el-GR"/>
        </w:rPr>
        <w:t xml:space="preserve">. </w:t>
      </w:r>
      <w:r>
        <w:rPr>
          <w:sz w:val="22"/>
          <w:szCs w:val="22"/>
          <w:lang w:val="el-GR"/>
        </w:rPr>
        <w:t xml:space="preserve">Συνδέεται περισσότερο με τα </w:t>
      </w:r>
      <w:r>
        <w:rPr>
          <w:sz w:val="22"/>
          <w:szCs w:val="22"/>
          <w:lang w:val="en-US"/>
        </w:rPr>
        <w:t>small</w:t>
      </w:r>
      <w:r w:rsidRPr="005765BC">
        <w:rPr>
          <w:sz w:val="22"/>
          <w:szCs w:val="22"/>
          <w:lang w:val="el-GR"/>
        </w:rPr>
        <w:t xml:space="preserve"> </w:t>
      </w:r>
      <w:r>
        <w:rPr>
          <w:sz w:val="22"/>
          <w:szCs w:val="22"/>
          <w:lang w:val="en-US"/>
        </w:rPr>
        <w:t>cells</w:t>
      </w:r>
      <w:r w:rsidRPr="005765BC">
        <w:rPr>
          <w:sz w:val="22"/>
          <w:szCs w:val="22"/>
          <w:lang w:val="el-GR"/>
        </w:rPr>
        <w:t xml:space="preserve"> </w:t>
      </w:r>
      <w:r>
        <w:rPr>
          <w:sz w:val="22"/>
          <w:szCs w:val="22"/>
          <w:lang w:val="el-GR"/>
        </w:rPr>
        <w:t>με μήκη κύματος από 1</w:t>
      </w:r>
      <w:r w:rsidRPr="005765BC">
        <w:rPr>
          <w:sz w:val="22"/>
          <w:szCs w:val="22"/>
          <w:lang w:val="el-GR"/>
        </w:rPr>
        <w:t xml:space="preserve"> </w:t>
      </w:r>
      <w:r>
        <w:rPr>
          <w:sz w:val="22"/>
          <w:szCs w:val="22"/>
          <w:lang w:val="en-US"/>
        </w:rPr>
        <w:t>mm</w:t>
      </w:r>
      <w:r w:rsidRPr="005765BC">
        <w:rPr>
          <w:sz w:val="22"/>
          <w:szCs w:val="22"/>
          <w:lang w:val="el-GR"/>
        </w:rPr>
        <w:t xml:space="preserve"> </w:t>
      </w:r>
      <w:r>
        <w:rPr>
          <w:sz w:val="22"/>
          <w:szCs w:val="22"/>
          <w:lang w:val="el-GR"/>
        </w:rPr>
        <w:t>έως 10</w:t>
      </w:r>
      <w:r w:rsidRPr="005765BC">
        <w:rPr>
          <w:sz w:val="22"/>
          <w:szCs w:val="22"/>
          <w:lang w:val="el-GR"/>
        </w:rPr>
        <w:t xml:space="preserve"> </w:t>
      </w:r>
      <w:r>
        <w:rPr>
          <w:sz w:val="22"/>
          <w:szCs w:val="22"/>
          <w:lang w:val="en-US"/>
        </w:rPr>
        <w:t>mm</w:t>
      </w:r>
      <w:r w:rsidRPr="005765BC">
        <w:rPr>
          <w:sz w:val="22"/>
          <w:szCs w:val="22"/>
          <w:lang w:val="el-GR"/>
        </w:rPr>
        <w:t xml:space="preserve">. </w:t>
      </w:r>
      <w:r>
        <w:rPr>
          <w:sz w:val="22"/>
          <w:szCs w:val="22"/>
          <w:lang w:val="el-GR"/>
        </w:rPr>
        <w:t xml:space="preserve">Όσο μικρότερο είναι το </w:t>
      </w:r>
      <w:proofErr w:type="spellStart"/>
      <w:r>
        <w:rPr>
          <w:sz w:val="22"/>
          <w:szCs w:val="22"/>
          <w:lang w:val="el-GR"/>
        </w:rPr>
        <w:t>μικροκύμα</w:t>
      </w:r>
      <w:proofErr w:type="spellEnd"/>
      <w:r w:rsidR="004850F1">
        <w:rPr>
          <w:sz w:val="22"/>
          <w:szCs w:val="22"/>
          <w:lang w:val="el-GR"/>
        </w:rPr>
        <w:t xml:space="preserve"> τόσο στενότερες δέσμες παράγει</w:t>
      </w:r>
      <w:r>
        <w:rPr>
          <w:sz w:val="22"/>
          <w:szCs w:val="22"/>
          <w:lang w:val="el-GR"/>
        </w:rPr>
        <w:t xml:space="preserve">, γεγονός που επιτρέπει στα μικροκύματα να μεταφέρουν δεδομένα με ασφάλεια σε υψηλή ταχύτητα και μικρή χρονική καθυστέρηση απόκρισης. </w:t>
      </w:r>
    </w:p>
    <w:p w14:paraId="608E7235" w14:textId="54E7D9F1" w:rsidR="003B17EB" w:rsidRPr="005765BC" w:rsidRDefault="008723DB" w:rsidP="00F7681C">
      <w:pPr>
        <w:ind w:firstLine="709"/>
        <w:rPr>
          <w:sz w:val="22"/>
          <w:szCs w:val="22"/>
          <w:lang w:val="el-GR"/>
        </w:rPr>
      </w:pPr>
      <w:r>
        <w:rPr>
          <w:sz w:val="22"/>
          <w:szCs w:val="22"/>
          <w:lang w:val="en-US"/>
        </w:rPr>
        <w:t>T</w:t>
      </w:r>
      <w:r>
        <w:rPr>
          <w:sz w:val="22"/>
          <w:szCs w:val="22"/>
          <w:lang w:val="el-GR"/>
        </w:rPr>
        <w:t xml:space="preserve">α </w:t>
      </w:r>
      <w:r>
        <w:rPr>
          <w:sz w:val="22"/>
          <w:szCs w:val="22"/>
          <w:lang w:val="en-US"/>
        </w:rPr>
        <w:t>small</w:t>
      </w:r>
      <w:r w:rsidRPr="008723DB">
        <w:rPr>
          <w:sz w:val="22"/>
          <w:szCs w:val="22"/>
          <w:lang w:val="el-GR"/>
        </w:rPr>
        <w:t xml:space="preserve"> </w:t>
      </w:r>
      <w:r>
        <w:rPr>
          <w:sz w:val="22"/>
          <w:szCs w:val="22"/>
          <w:lang w:val="en-US"/>
        </w:rPr>
        <w:t>cells</w:t>
      </w:r>
      <w:r w:rsidRPr="008723DB">
        <w:rPr>
          <w:sz w:val="22"/>
          <w:szCs w:val="22"/>
          <w:lang w:val="el-GR"/>
        </w:rPr>
        <w:t xml:space="preserve"> </w:t>
      </w:r>
      <w:r>
        <w:rPr>
          <w:sz w:val="22"/>
          <w:szCs w:val="22"/>
          <w:lang w:val="el-GR"/>
        </w:rPr>
        <w:t>αποτελούν σταθμούς βάσης μικρού μεγέθους που απαιτούν μικρή ισχύ για τη λειτουργία τους και τοποθετούνται σε αποστάσεις περίπου 250</w:t>
      </w:r>
      <w:r w:rsidRPr="008723DB">
        <w:rPr>
          <w:sz w:val="22"/>
          <w:szCs w:val="22"/>
          <w:lang w:val="el-GR"/>
        </w:rPr>
        <w:t xml:space="preserve"> </w:t>
      </w:r>
      <w:r>
        <w:rPr>
          <w:sz w:val="22"/>
          <w:szCs w:val="22"/>
          <w:lang w:val="en-US"/>
        </w:rPr>
        <w:t>m</w:t>
      </w:r>
      <w:r w:rsidRPr="008723DB">
        <w:rPr>
          <w:sz w:val="22"/>
          <w:szCs w:val="22"/>
          <w:lang w:val="el-GR"/>
        </w:rPr>
        <w:t xml:space="preserve">. </w:t>
      </w:r>
      <w:r w:rsidR="003B17EB">
        <w:rPr>
          <w:sz w:val="22"/>
          <w:szCs w:val="22"/>
          <w:lang w:val="el-GR"/>
        </w:rPr>
        <w:t xml:space="preserve">Προκειμένου να αποφευχθεί η απώλεια σήματος, στις πόλεις εγκαθίστανται χιλιάδες σταθμοί βάσης. Το πυκνό δίκτυο δρομολογεί τα σήματα και τα δεδομένα σε οποιοδήποτε σημείο του χώρου απαιτείται από τους χρήστες. Ο σκοπός των </w:t>
      </w:r>
      <w:r w:rsidR="003B17EB">
        <w:rPr>
          <w:sz w:val="22"/>
          <w:szCs w:val="22"/>
          <w:lang w:val="en-US"/>
        </w:rPr>
        <w:t>small</w:t>
      </w:r>
      <w:r w:rsidR="003B17EB" w:rsidRPr="003B17EB">
        <w:rPr>
          <w:sz w:val="22"/>
          <w:szCs w:val="22"/>
          <w:lang w:val="el-GR"/>
        </w:rPr>
        <w:t xml:space="preserve"> </w:t>
      </w:r>
      <w:r w:rsidR="003B17EB">
        <w:rPr>
          <w:sz w:val="22"/>
          <w:szCs w:val="22"/>
          <w:lang w:val="en-US"/>
        </w:rPr>
        <w:t>cells</w:t>
      </w:r>
      <w:r w:rsidR="003B17EB" w:rsidRPr="003B17EB">
        <w:rPr>
          <w:sz w:val="22"/>
          <w:szCs w:val="22"/>
          <w:lang w:val="el-GR"/>
        </w:rPr>
        <w:t xml:space="preserve"> </w:t>
      </w:r>
      <w:r w:rsidR="003B17EB">
        <w:rPr>
          <w:sz w:val="22"/>
          <w:szCs w:val="22"/>
          <w:lang w:val="el-GR"/>
        </w:rPr>
        <w:t>είναι η αύξηση του ρυθμού μεταφοράς των δεδομένων, η μείωση της ενεργειακής κατανάλωσης και η μείωση της χρονική</w:t>
      </w:r>
      <w:r w:rsidR="00C5373E">
        <w:rPr>
          <w:sz w:val="22"/>
          <w:szCs w:val="22"/>
          <w:lang w:val="el-GR"/>
        </w:rPr>
        <w:t>ς καθυστέρησης της απόκρισης [</w:t>
      </w:r>
      <w:r w:rsidR="004E770B" w:rsidRPr="004E770B">
        <w:rPr>
          <w:sz w:val="22"/>
          <w:szCs w:val="22"/>
          <w:lang w:val="el-GR"/>
        </w:rPr>
        <w:t>1</w:t>
      </w:r>
      <w:r w:rsidR="00FC7DA9" w:rsidRPr="00FC7DA9">
        <w:rPr>
          <w:sz w:val="22"/>
          <w:szCs w:val="22"/>
          <w:lang w:val="el-GR"/>
        </w:rPr>
        <w:t>6</w:t>
      </w:r>
      <w:r w:rsidR="003B17EB">
        <w:rPr>
          <w:sz w:val="22"/>
          <w:szCs w:val="22"/>
          <w:lang w:val="el-GR"/>
        </w:rPr>
        <w:t>].</w:t>
      </w:r>
      <w:r w:rsidR="005765BC">
        <w:rPr>
          <w:sz w:val="22"/>
          <w:szCs w:val="22"/>
          <w:lang w:val="el-GR"/>
        </w:rPr>
        <w:t xml:space="preserve"> Σε περιπτώσεις που υφίστανται εμπόδια και υψηλές απώλειες διαδρομής, τα μικροκύματα αντιμετωπίζουν προβλήματα στις μεγάλες αποστάσεις. Έτσι προκύπτει η ανάγκη για </w:t>
      </w:r>
      <w:r w:rsidR="005765BC">
        <w:rPr>
          <w:sz w:val="22"/>
          <w:szCs w:val="22"/>
          <w:lang w:val="en-US"/>
        </w:rPr>
        <w:t>small</w:t>
      </w:r>
      <w:r w:rsidR="005765BC" w:rsidRPr="005765BC">
        <w:rPr>
          <w:sz w:val="22"/>
          <w:szCs w:val="22"/>
          <w:lang w:val="el-GR"/>
        </w:rPr>
        <w:t xml:space="preserve"> </w:t>
      </w:r>
      <w:r w:rsidR="005765BC">
        <w:rPr>
          <w:sz w:val="22"/>
          <w:szCs w:val="22"/>
          <w:lang w:val="en-US"/>
        </w:rPr>
        <w:t>cells</w:t>
      </w:r>
      <w:r w:rsidR="005765BC" w:rsidRPr="005765BC">
        <w:rPr>
          <w:sz w:val="22"/>
          <w:szCs w:val="22"/>
          <w:lang w:val="el-GR"/>
        </w:rPr>
        <w:t xml:space="preserve"> </w:t>
      </w:r>
      <w:r w:rsidR="005765BC">
        <w:rPr>
          <w:sz w:val="22"/>
          <w:szCs w:val="22"/>
          <w:lang w:val="el-GR"/>
        </w:rPr>
        <w:t>που αποδίδουν σε τηλεπικοινωνίες μικρής εμβέλειας σ</w:t>
      </w:r>
      <w:r w:rsidR="00C5373E">
        <w:rPr>
          <w:sz w:val="22"/>
          <w:szCs w:val="22"/>
          <w:lang w:val="el-GR"/>
        </w:rPr>
        <w:t>ε εξαιρετικά πυκνές περιοχές [</w:t>
      </w:r>
      <w:r w:rsidR="004E770B" w:rsidRPr="004E770B">
        <w:rPr>
          <w:sz w:val="22"/>
          <w:szCs w:val="22"/>
          <w:lang w:val="el-GR"/>
        </w:rPr>
        <w:t>1</w:t>
      </w:r>
      <w:r w:rsidR="00FC7DA9" w:rsidRPr="00FC7DA9">
        <w:rPr>
          <w:sz w:val="22"/>
          <w:szCs w:val="22"/>
          <w:lang w:val="el-GR"/>
        </w:rPr>
        <w:t>6</w:t>
      </w:r>
      <w:r w:rsidR="005765BC">
        <w:rPr>
          <w:sz w:val="22"/>
          <w:szCs w:val="22"/>
          <w:lang w:val="el-GR"/>
        </w:rPr>
        <w:t>].</w:t>
      </w:r>
    </w:p>
    <w:p w14:paraId="68EA5704" w14:textId="4F604016" w:rsidR="003B17EB" w:rsidRDefault="003B17EB" w:rsidP="00F7681C">
      <w:pPr>
        <w:ind w:firstLine="709"/>
        <w:rPr>
          <w:sz w:val="22"/>
          <w:szCs w:val="22"/>
          <w:lang w:val="el-GR"/>
        </w:rPr>
      </w:pPr>
      <w:r>
        <w:rPr>
          <w:sz w:val="22"/>
          <w:szCs w:val="22"/>
          <w:lang w:val="el-GR"/>
        </w:rPr>
        <w:t xml:space="preserve">Τα εξαιρετικά πυκνά δίκτυα μπορούν να υποστηρίζουν πολύ μεγάλο αριθμό συσκευών χρηστών καθώς η μικρή απόσταση μεταξύ των πομπών και των χρηστών μειώνει τις απώλειες μετάδοσης και τις παρεμβολές. Η τεχνολογία </w:t>
      </w:r>
      <w:r>
        <w:rPr>
          <w:sz w:val="22"/>
          <w:szCs w:val="22"/>
          <w:lang w:val="en-US"/>
        </w:rPr>
        <w:t>Massive</w:t>
      </w:r>
      <w:r w:rsidRPr="003B17EB">
        <w:rPr>
          <w:sz w:val="22"/>
          <w:szCs w:val="22"/>
          <w:lang w:val="el-GR"/>
        </w:rPr>
        <w:t xml:space="preserve"> </w:t>
      </w:r>
      <w:r>
        <w:rPr>
          <w:sz w:val="22"/>
          <w:szCs w:val="22"/>
          <w:lang w:val="en-US"/>
        </w:rPr>
        <w:t>MIMO</w:t>
      </w:r>
      <w:r w:rsidRPr="003B17EB">
        <w:rPr>
          <w:sz w:val="22"/>
          <w:szCs w:val="22"/>
          <w:lang w:val="el-GR"/>
        </w:rPr>
        <w:t xml:space="preserve"> </w:t>
      </w:r>
      <w:r>
        <w:rPr>
          <w:sz w:val="22"/>
          <w:szCs w:val="22"/>
          <w:lang w:val="el-GR"/>
        </w:rPr>
        <w:t xml:space="preserve">μπορεί να εφαρμοστεί συνδυαστικά με τα </w:t>
      </w:r>
      <w:r>
        <w:rPr>
          <w:sz w:val="22"/>
          <w:szCs w:val="22"/>
          <w:lang w:val="en-US"/>
        </w:rPr>
        <w:t>small</w:t>
      </w:r>
      <w:r w:rsidRPr="003B17EB">
        <w:rPr>
          <w:sz w:val="22"/>
          <w:szCs w:val="22"/>
          <w:lang w:val="el-GR"/>
        </w:rPr>
        <w:t xml:space="preserve"> </w:t>
      </w:r>
      <w:r>
        <w:rPr>
          <w:sz w:val="22"/>
          <w:szCs w:val="22"/>
          <w:lang w:val="en-US"/>
        </w:rPr>
        <w:t>cells</w:t>
      </w:r>
      <w:r w:rsidRPr="003B17EB">
        <w:rPr>
          <w:sz w:val="22"/>
          <w:szCs w:val="22"/>
          <w:lang w:val="el-GR"/>
        </w:rPr>
        <w:t xml:space="preserve"> </w:t>
      </w:r>
      <w:r>
        <w:rPr>
          <w:sz w:val="22"/>
          <w:szCs w:val="22"/>
          <w:lang w:val="el-GR"/>
        </w:rPr>
        <w:t xml:space="preserve">για την βελτίωση της ποιότητας των υπηρεσιών, της χωρητικότητας του συστήματος και για την εξάλειψη του </w:t>
      </w:r>
      <w:r w:rsidR="008A62E7">
        <w:rPr>
          <w:sz w:val="22"/>
          <w:szCs w:val="22"/>
          <w:lang w:val="el-GR"/>
        </w:rPr>
        <w:t xml:space="preserve">προσθετικού </w:t>
      </w:r>
      <w:r>
        <w:rPr>
          <w:sz w:val="22"/>
          <w:szCs w:val="22"/>
          <w:lang w:val="el-GR"/>
        </w:rPr>
        <w:t xml:space="preserve">λευκού θορύβου </w:t>
      </w:r>
      <w:r w:rsidR="001E1799">
        <w:rPr>
          <w:sz w:val="22"/>
          <w:szCs w:val="22"/>
          <w:lang w:val="en-US"/>
        </w:rPr>
        <w:t>Gaussian</w:t>
      </w:r>
      <w:r w:rsidRPr="003B17EB">
        <w:rPr>
          <w:sz w:val="22"/>
          <w:szCs w:val="22"/>
          <w:lang w:val="el-GR"/>
        </w:rPr>
        <w:t xml:space="preserve"> </w:t>
      </w:r>
      <w:r>
        <w:rPr>
          <w:sz w:val="22"/>
          <w:szCs w:val="22"/>
          <w:lang w:val="el-GR"/>
        </w:rPr>
        <w:t>(</w:t>
      </w:r>
      <w:r>
        <w:rPr>
          <w:sz w:val="22"/>
          <w:szCs w:val="22"/>
          <w:lang w:val="en-US"/>
        </w:rPr>
        <w:t>Additive</w:t>
      </w:r>
      <w:r w:rsidRPr="003B17EB">
        <w:rPr>
          <w:sz w:val="22"/>
          <w:szCs w:val="22"/>
          <w:lang w:val="el-GR"/>
        </w:rPr>
        <w:t xml:space="preserve"> </w:t>
      </w:r>
      <w:r>
        <w:rPr>
          <w:sz w:val="22"/>
          <w:szCs w:val="22"/>
          <w:lang w:val="en-US"/>
        </w:rPr>
        <w:t>White</w:t>
      </w:r>
      <w:r w:rsidRPr="003B17EB">
        <w:rPr>
          <w:sz w:val="22"/>
          <w:szCs w:val="22"/>
          <w:lang w:val="el-GR"/>
        </w:rPr>
        <w:t xml:space="preserve"> </w:t>
      </w:r>
      <w:r>
        <w:rPr>
          <w:sz w:val="22"/>
          <w:szCs w:val="22"/>
          <w:lang w:val="en-US"/>
        </w:rPr>
        <w:t>Gaussian</w:t>
      </w:r>
      <w:r w:rsidRPr="003B17EB">
        <w:rPr>
          <w:sz w:val="22"/>
          <w:szCs w:val="22"/>
          <w:lang w:val="el-GR"/>
        </w:rPr>
        <w:t xml:space="preserve"> </w:t>
      </w:r>
      <w:r>
        <w:rPr>
          <w:sz w:val="22"/>
          <w:szCs w:val="22"/>
          <w:lang w:val="en-US"/>
        </w:rPr>
        <w:t>Noise</w:t>
      </w:r>
      <w:r w:rsidRPr="003B17EB">
        <w:rPr>
          <w:sz w:val="22"/>
          <w:szCs w:val="22"/>
          <w:lang w:val="el-GR"/>
        </w:rPr>
        <w:t xml:space="preserve">). </w:t>
      </w:r>
      <w:r>
        <w:rPr>
          <w:sz w:val="22"/>
          <w:szCs w:val="22"/>
          <w:lang w:val="el-GR"/>
        </w:rPr>
        <w:t xml:space="preserve">Επιπρόσθετα, ο μεγάλος αριθμός </w:t>
      </w:r>
      <w:r>
        <w:rPr>
          <w:sz w:val="22"/>
          <w:szCs w:val="22"/>
          <w:lang w:val="en-US"/>
        </w:rPr>
        <w:t>small</w:t>
      </w:r>
      <w:r w:rsidRPr="003B17EB">
        <w:rPr>
          <w:sz w:val="22"/>
          <w:szCs w:val="22"/>
          <w:lang w:val="el-GR"/>
        </w:rPr>
        <w:t xml:space="preserve"> </w:t>
      </w:r>
      <w:r>
        <w:rPr>
          <w:sz w:val="22"/>
          <w:szCs w:val="22"/>
          <w:lang w:val="en-US"/>
        </w:rPr>
        <w:t>cells</w:t>
      </w:r>
      <w:r w:rsidRPr="003B17EB">
        <w:rPr>
          <w:sz w:val="22"/>
          <w:szCs w:val="22"/>
          <w:lang w:val="el-GR"/>
        </w:rPr>
        <w:t xml:space="preserve"> </w:t>
      </w:r>
      <w:r>
        <w:rPr>
          <w:sz w:val="22"/>
          <w:szCs w:val="22"/>
          <w:lang w:val="el-GR"/>
        </w:rPr>
        <w:t xml:space="preserve">βελτιώνει την απόδοση του δικτύου, την ενεργειακή απόδοση και την φασματική απόδοση </w:t>
      </w:r>
      <w:r w:rsidR="00C5373E">
        <w:rPr>
          <w:sz w:val="22"/>
          <w:szCs w:val="22"/>
          <w:lang w:val="el-GR"/>
        </w:rPr>
        <w:t>[</w:t>
      </w:r>
      <w:r w:rsidR="004E770B" w:rsidRPr="004E770B">
        <w:rPr>
          <w:sz w:val="22"/>
          <w:szCs w:val="22"/>
          <w:lang w:val="el-GR"/>
        </w:rPr>
        <w:t>1</w:t>
      </w:r>
      <w:r w:rsidR="00FC7DA9" w:rsidRPr="00FC7DA9">
        <w:rPr>
          <w:sz w:val="22"/>
          <w:szCs w:val="22"/>
          <w:lang w:val="el-GR"/>
        </w:rPr>
        <w:t>6</w:t>
      </w:r>
      <w:r>
        <w:rPr>
          <w:sz w:val="22"/>
          <w:szCs w:val="22"/>
          <w:lang w:val="el-GR"/>
        </w:rPr>
        <w:t xml:space="preserve">]. Τα εξαιρετικά πυκνά δίκτυα θεωρούνται πράσινη τεχνολογία </w:t>
      </w:r>
      <w:r w:rsidRPr="003B17EB">
        <w:rPr>
          <w:sz w:val="22"/>
          <w:szCs w:val="22"/>
          <w:lang w:val="el-GR"/>
        </w:rPr>
        <w:t>5</w:t>
      </w:r>
      <w:r>
        <w:rPr>
          <w:sz w:val="22"/>
          <w:szCs w:val="22"/>
          <w:lang w:val="en-US"/>
        </w:rPr>
        <w:t>G</w:t>
      </w:r>
      <w:r w:rsidRPr="003B17EB">
        <w:rPr>
          <w:sz w:val="22"/>
          <w:szCs w:val="22"/>
          <w:lang w:val="el-GR"/>
        </w:rPr>
        <w:t xml:space="preserve"> </w:t>
      </w:r>
      <w:r>
        <w:rPr>
          <w:sz w:val="22"/>
          <w:szCs w:val="22"/>
          <w:lang w:val="el-GR"/>
        </w:rPr>
        <w:t xml:space="preserve">γιατί μειώνουν την απόσταση μεταξύ του πομπού και του δέκτη. Αυτό έχει ως </w:t>
      </w:r>
      <w:proofErr w:type="spellStart"/>
      <w:r>
        <w:rPr>
          <w:sz w:val="22"/>
          <w:szCs w:val="22"/>
          <w:lang w:val="el-GR"/>
        </w:rPr>
        <w:t>αποτέλεσματα</w:t>
      </w:r>
      <w:proofErr w:type="spellEnd"/>
      <w:r>
        <w:rPr>
          <w:sz w:val="22"/>
          <w:szCs w:val="22"/>
          <w:lang w:val="el-GR"/>
        </w:rPr>
        <w:t xml:space="preserve"> να αυξάνεται η φασματική απόδοση, να δημιουργούνται συνδέσεις υψηλής ποιότητας και να αυξάνεται η χωρική επαναχρησιμοποίηση των στοιχείων σε πολύ μεγαλύτερο βαθμό σε σύγκριση με τα ασύρματα δίκτυα </w:t>
      </w:r>
      <w:r w:rsidRPr="003B17EB">
        <w:rPr>
          <w:sz w:val="22"/>
          <w:szCs w:val="22"/>
          <w:lang w:val="el-GR"/>
        </w:rPr>
        <w:t>4</w:t>
      </w:r>
      <w:r>
        <w:rPr>
          <w:sz w:val="22"/>
          <w:szCs w:val="22"/>
          <w:lang w:val="en-US"/>
        </w:rPr>
        <w:t>G</w:t>
      </w:r>
      <w:r w:rsidR="00C5373E">
        <w:rPr>
          <w:sz w:val="22"/>
          <w:szCs w:val="22"/>
          <w:lang w:val="el-GR"/>
        </w:rPr>
        <w:t xml:space="preserve"> [</w:t>
      </w:r>
      <w:r w:rsidR="004E770B" w:rsidRPr="004E770B">
        <w:rPr>
          <w:sz w:val="22"/>
          <w:szCs w:val="22"/>
          <w:lang w:val="el-GR"/>
        </w:rPr>
        <w:t>1</w:t>
      </w:r>
      <w:r w:rsidR="00FC7DA9" w:rsidRPr="00FC7DA9">
        <w:rPr>
          <w:sz w:val="22"/>
          <w:szCs w:val="22"/>
          <w:lang w:val="el-GR"/>
        </w:rPr>
        <w:t>6</w:t>
      </w:r>
      <w:r w:rsidRPr="003B17EB">
        <w:rPr>
          <w:sz w:val="22"/>
          <w:szCs w:val="22"/>
          <w:lang w:val="el-GR"/>
        </w:rPr>
        <w:t>].</w:t>
      </w:r>
    </w:p>
    <w:p w14:paraId="125D4442" w14:textId="05D87963" w:rsidR="00B75E21" w:rsidRPr="00C333CA" w:rsidRDefault="00B75E21" w:rsidP="00F7681C">
      <w:pPr>
        <w:ind w:firstLine="709"/>
        <w:rPr>
          <w:sz w:val="22"/>
          <w:szCs w:val="22"/>
          <w:lang w:val="el-GR"/>
        </w:rPr>
      </w:pPr>
      <w:r>
        <w:rPr>
          <w:sz w:val="22"/>
          <w:szCs w:val="22"/>
          <w:lang w:val="el-GR"/>
        </w:rPr>
        <w:t xml:space="preserve">Η ισχύς εκπομπής των </w:t>
      </w:r>
      <w:proofErr w:type="spellStart"/>
      <w:r>
        <w:rPr>
          <w:sz w:val="22"/>
          <w:szCs w:val="22"/>
          <w:lang w:val="en-US"/>
        </w:rPr>
        <w:t>macrocells</w:t>
      </w:r>
      <w:proofErr w:type="spellEnd"/>
      <w:r w:rsidRPr="00B75E21">
        <w:rPr>
          <w:sz w:val="22"/>
          <w:szCs w:val="22"/>
          <w:lang w:val="el-GR"/>
        </w:rPr>
        <w:t xml:space="preserve"> </w:t>
      </w:r>
      <w:r>
        <w:rPr>
          <w:sz w:val="22"/>
          <w:szCs w:val="22"/>
          <w:lang w:val="el-GR"/>
        </w:rPr>
        <w:t>μπορεί να φτάσει τα 40</w:t>
      </w:r>
      <w:r w:rsidRPr="00B75E21">
        <w:rPr>
          <w:sz w:val="22"/>
          <w:szCs w:val="22"/>
          <w:lang w:val="el-GR"/>
        </w:rPr>
        <w:t xml:space="preserve"> </w:t>
      </w:r>
      <w:r>
        <w:rPr>
          <w:sz w:val="22"/>
          <w:szCs w:val="22"/>
          <w:lang w:val="en-US"/>
        </w:rPr>
        <w:t>W</w:t>
      </w:r>
      <w:r w:rsidRPr="00B75E21">
        <w:rPr>
          <w:sz w:val="22"/>
          <w:szCs w:val="22"/>
          <w:lang w:val="el-GR"/>
        </w:rPr>
        <w:t xml:space="preserve"> </w:t>
      </w:r>
      <w:r>
        <w:rPr>
          <w:sz w:val="22"/>
          <w:szCs w:val="22"/>
          <w:lang w:val="el-GR"/>
        </w:rPr>
        <w:t xml:space="preserve">ενώ η ισχύς εκπομπής των </w:t>
      </w:r>
      <w:r>
        <w:rPr>
          <w:sz w:val="22"/>
          <w:szCs w:val="22"/>
          <w:lang w:val="en-US"/>
        </w:rPr>
        <w:t>small</w:t>
      </w:r>
      <w:r w:rsidRPr="00B75E21">
        <w:rPr>
          <w:sz w:val="22"/>
          <w:szCs w:val="22"/>
          <w:lang w:val="el-GR"/>
        </w:rPr>
        <w:t xml:space="preserve"> </w:t>
      </w:r>
      <w:r>
        <w:rPr>
          <w:sz w:val="22"/>
          <w:szCs w:val="22"/>
          <w:lang w:val="en-US"/>
        </w:rPr>
        <w:t>cells</w:t>
      </w:r>
      <w:r w:rsidRPr="00B75E21">
        <w:rPr>
          <w:sz w:val="22"/>
          <w:szCs w:val="22"/>
          <w:lang w:val="el-GR"/>
        </w:rPr>
        <w:t xml:space="preserve"> </w:t>
      </w:r>
      <w:r>
        <w:rPr>
          <w:sz w:val="22"/>
          <w:szCs w:val="22"/>
          <w:lang w:val="el-GR"/>
        </w:rPr>
        <w:t xml:space="preserve">το </w:t>
      </w:r>
      <w:r w:rsidRPr="00B75E21">
        <w:rPr>
          <w:sz w:val="22"/>
          <w:szCs w:val="22"/>
          <w:lang w:val="el-GR"/>
        </w:rPr>
        <w:t xml:space="preserve">1 </w:t>
      </w:r>
      <w:r>
        <w:rPr>
          <w:sz w:val="22"/>
          <w:szCs w:val="22"/>
          <w:lang w:val="en-US"/>
        </w:rPr>
        <w:t>W</w:t>
      </w:r>
      <w:r w:rsidRPr="00B75E21">
        <w:rPr>
          <w:sz w:val="22"/>
          <w:szCs w:val="22"/>
          <w:lang w:val="el-GR"/>
        </w:rPr>
        <w:t xml:space="preserve">. </w:t>
      </w:r>
      <w:r>
        <w:rPr>
          <w:sz w:val="22"/>
          <w:szCs w:val="22"/>
          <w:lang w:val="el-GR"/>
        </w:rPr>
        <w:t xml:space="preserve">Επίσης το εύρος κάλυψης των </w:t>
      </w:r>
      <w:r>
        <w:rPr>
          <w:sz w:val="22"/>
          <w:szCs w:val="22"/>
          <w:lang w:val="en-US"/>
        </w:rPr>
        <w:t>small</w:t>
      </w:r>
      <w:r w:rsidRPr="00B75E21">
        <w:rPr>
          <w:sz w:val="22"/>
          <w:szCs w:val="22"/>
          <w:lang w:val="el-GR"/>
        </w:rPr>
        <w:t xml:space="preserve"> </w:t>
      </w:r>
      <w:r>
        <w:rPr>
          <w:sz w:val="22"/>
          <w:szCs w:val="22"/>
          <w:lang w:val="en-US"/>
        </w:rPr>
        <w:t>cells</w:t>
      </w:r>
      <w:r w:rsidRPr="00B75E21">
        <w:rPr>
          <w:sz w:val="22"/>
          <w:szCs w:val="22"/>
          <w:lang w:val="el-GR"/>
        </w:rPr>
        <w:t xml:space="preserve"> </w:t>
      </w:r>
      <w:r>
        <w:rPr>
          <w:sz w:val="22"/>
          <w:szCs w:val="22"/>
          <w:lang w:val="el-GR"/>
        </w:rPr>
        <w:t>είναι περίπου 300</w:t>
      </w:r>
      <w:r w:rsidRPr="00B75E21">
        <w:rPr>
          <w:sz w:val="22"/>
          <w:szCs w:val="22"/>
          <w:lang w:val="el-GR"/>
        </w:rPr>
        <w:t xml:space="preserve"> </w:t>
      </w:r>
      <w:r>
        <w:rPr>
          <w:sz w:val="22"/>
          <w:szCs w:val="22"/>
          <w:lang w:val="en-US"/>
        </w:rPr>
        <w:t>m</w:t>
      </w:r>
      <w:r w:rsidRPr="00B75E21">
        <w:rPr>
          <w:sz w:val="22"/>
          <w:szCs w:val="22"/>
          <w:lang w:val="el-GR"/>
        </w:rPr>
        <w:t xml:space="preserve">, </w:t>
      </w:r>
      <w:r>
        <w:rPr>
          <w:sz w:val="22"/>
          <w:szCs w:val="22"/>
          <w:lang w:val="el-GR"/>
        </w:rPr>
        <w:t xml:space="preserve">ενώ το εύρος κάλυψης των </w:t>
      </w:r>
      <w:proofErr w:type="spellStart"/>
      <w:r>
        <w:rPr>
          <w:sz w:val="22"/>
          <w:szCs w:val="22"/>
          <w:lang w:val="en-US"/>
        </w:rPr>
        <w:t>macrocells</w:t>
      </w:r>
      <w:proofErr w:type="spellEnd"/>
      <w:r w:rsidRPr="00B75E21">
        <w:rPr>
          <w:sz w:val="22"/>
          <w:szCs w:val="22"/>
          <w:lang w:val="el-GR"/>
        </w:rPr>
        <w:t xml:space="preserve"> </w:t>
      </w:r>
      <w:r>
        <w:rPr>
          <w:sz w:val="22"/>
          <w:szCs w:val="22"/>
          <w:lang w:val="el-GR"/>
        </w:rPr>
        <w:t xml:space="preserve">μπορεί να είναι χιλιάδες μέτρα. Τα </w:t>
      </w:r>
      <w:r>
        <w:rPr>
          <w:sz w:val="22"/>
          <w:szCs w:val="22"/>
          <w:lang w:val="en-US"/>
        </w:rPr>
        <w:t>small</w:t>
      </w:r>
      <w:r w:rsidRPr="00B75E21">
        <w:rPr>
          <w:sz w:val="22"/>
          <w:szCs w:val="22"/>
          <w:lang w:val="el-GR"/>
        </w:rPr>
        <w:t xml:space="preserve"> </w:t>
      </w:r>
      <w:r>
        <w:rPr>
          <w:sz w:val="22"/>
          <w:szCs w:val="22"/>
          <w:lang w:val="en-US"/>
        </w:rPr>
        <w:t>cells</w:t>
      </w:r>
      <w:r w:rsidRPr="00B75E21">
        <w:rPr>
          <w:sz w:val="22"/>
          <w:szCs w:val="22"/>
          <w:lang w:val="el-GR"/>
        </w:rPr>
        <w:t xml:space="preserve"> </w:t>
      </w:r>
      <w:r>
        <w:rPr>
          <w:sz w:val="22"/>
          <w:szCs w:val="22"/>
          <w:lang w:val="el-GR"/>
        </w:rPr>
        <w:t>εξυπηρετούν δεκάδες χρήστες στην περιοχή κάλυψης</w:t>
      </w:r>
      <w:r w:rsidRPr="00B75E21">
        <w:rPr>
          <w:sz w:val="22"/>
          <w:szCs w:val="22"/>
          <w:lang w:val="el-GR"/>
        </w:rPr>
        <w:t>,</w:t>
      </w:r>
      <w:r>
        <w:rPr>
          <w:sz w:val="22"/>
          <w:szCs w:val="22"/>
          <w:lang w:val="el-GR"/>
        </w:rPr>
        <w:t xml:space="preserve"> ενώ τα </w:t>
      </w:r>
      <w:proofErr w:type="spellStart"/>
      <w:r>
        <w:rPr>
          <w:sz w:val="22"/>
          <w:szCs w:val="22"/>
          <w:lang w:val="en-US"/>
        </w:rPr>
        <w:t>macrocells</w:t>
      </w:r>
      <w:proofErr w:type="spellEnd"/>
      <w:r w:rsidRPr="00B75E21">
        <w:rPr>
          <w:sz w:val="22"/>
          <w:szCs w:val="22"/>
          <w:lang w:val="el-GR"/>
        </w:rPr>
        <w:t xml:space="preserve"> </w:t>
      </w:r>
      <w:r>
        <w:rPr>
          <w:sz w:val="22"/>
          <w:szCs w:val="22"/>
          <w:lang w:val="el-GR"/>
        </w:rPr>
        <w:t xml:space="preserve">μπορούν να </w:t>
      </w:r>
      <w:r w:rsidR="00530A4E">
        <w:rPr>
          <w:sz w:val="22"/>
          <w:szCs w:val="22"/>
          <w:lang w:val="el-GR"/>
        </w:rPr>
        <w:t>εξυπηρετήσουν</w:t>
      </w:r>
      <w:r>
        <w:rPr>
          <w:sz w:val="22"/>
          <w:szCs w:val="22"/>
          <w:lang w:val="el-GR"/>
        </w:rPr>
        <w:t xml:space="preserve"> χιλιάδες χρήστες. </w:t>
      </w:r>
      <w:r w:rsidR="00530A4E">
        <w:rPr>
          <w:sz w:val="22"/>
          <w:szCs w:val="22"/>
          <w:lang w:val="el-GR"/>
        </w:rPr>
        <w:t xml:space="preserve">Τα </w:t>
      </w:r>
      <w:r w:rsidR="00530A4E">
        <w:rPr>
          <w:sz w:val="22"/>
          <w:szCs w:val="22"/>
          <w:lang w:val="en-US"/>
        </w:rPr>
        <w:t>small</w:t>
      </w:r>
      <w:r w:rsidR="00530A4E" w:rsidRPr="00530A4E">
        <w:rPr>
          <w:sz w:val="22"/>
          <w:szCs w:val="22"/>
          <w:lang w:val="el-GR"/>
        </w:rPr>
        <w:t xml:space="preserve"> </w:t>
      </w:r>
      <w:r w:rsidR="00530A4E">
        <w:rPr>
          <w:sz w:val="22"/>
          <w:szCs w:val="22"/>
          <w:lang w:val="en-US"/>
        </w:rPr>
        <w:t>cells</w:t>
      </w:r>
      <w:r w:rsidR="00530A4E" w:rsidRPr="00530A4E">
        <w:rPr>
          <w:sz w:val="22"/>
          <w:szCs w:val="22"/>
          <w:lang w:val="el-GR"/>
        </w:rPr>
        <w:t xml:space="preserve"> </w:t>
      </w:r>
      <w:r w:rsidR="00530A4E">
        <w:rPr>
          <w:sz w:val="22"/>
          <w:szCs w:val="22"/>
          <w:lang w:val="el-GR"/>
        </w:rPr>
        <w:t xml:space="preserve">που προτείνει το πρότυπο </w:t>
      </w:r>
      <w:r w:rsidR="00530A4E" w:rsidRPr="00530A4E">
        <w:rPr>
          <w:sz w:val="22"/>
          <w:szCs w:val="22"/>
          <w:lang w:val="el-GR"/>
        </w:rPr>
        <w:t>3</w:t>
      </w:r>
      <w:r w:rsidR="00530A4E">
        <w:rPr>
          <w:sz w:val="22"/>
          <w:szCs w:val="22"/>
          <w:lang w:val="en-US"/>
        </w:rPr>
        <w:t>GPP</w:t>
      </w:r>
      <w:r w:rsidR="00530A4E" w:rsidRPr="00530A4E">
        <w:rPr>
          <w:sz w:val="22"/>
          <w:szCs w:val="22"/>
          <w:lang w:val="el-GR"/>
        </w:rPr>
        <w:t xml:space="preserve"> </w:t>
      </w:r>
      <w:r w:rsidR="00530A4E">
        <w:rPr>
          <w:sz w:val="22"/>
          <w:szCs w:val="22"/>
          <w:lang w:val="el-GR"/>
        </w:rPr>
        <w:t xml:space="preserve">είναι τα </w:t>
      </w:r>
      <w:r w:rsidR="00530A4E">
        <w:rPr>
          <w:sz w:val="22"/>
          <w:szCs w:val="22"/>
          <w:lang w:val="en-US"/>
        </w:rPr>
        <w:t>femtocells</w:t>
      </w:r>
      <w:r w:rsidR="00530A4E" w:rsidRPr="00530A4E">
        <w:rPr>
          <w:sz w:val="22"/>
          <w:szCs w:val="22"/>
          <w:lang w:val="el-GR"/>
        </w:rPr>
        <w:t xml:space="preserve">, </w:t>
      </w:r>
      <w:r w:rsidR="00530A4E">
        <w:rPr>
          <w:sz w:val="22"/>
          <w:szCs w:val="22"/>
          <w:lang w:val="el-GR"/>
        </w:rPr>
        <w:t xml:space="preserve">τα </w:t>
      </w:r>
      <w:r w:rsidR="00530A4E">
        <w:rPr>
          <w:sz w:val="22"/>
          <w:szCs w:val="22"/>
          <w:lang w:val="en-US"/>
        </w:rPr>
        <w:t>picocells</w:t>
      </w:r>
      <w:r w:rsidR="00530A4E" w:rsidRPr="00530A4E">
        <w:rPr>
          <w:sz w:val="22"/>
          <w:szCs w:val="22"/>
          <w:lang w:val="el-GR"/>
        </w:rPr>
        <w:t xml:space="preserve"> </w:t>
      </w:r>
      <w:r w:rsidR="00530A4E">
        <w:rPr>
          <w:sz w:val="22"/>
          <w:szCs w:val="22"/>
          <w:lang w:val="el-GR"/>
        </w:rPr>
        <w:t xml:space="preserve">και οι σταθμοί βάσης τύπου </w:t>
      </w:r>
      <w:r w:rsidR="00530A4E">
        <w:rPr>
          <w:sz w:val="22"/>
          <w:szCs w:val="22"/>
          <w:lang w:val="en-US"/>
        </w:rPr>
        <w:t>relay</w:t>
      </w:r>
      <w:r w:rsidR="00530A4E" w:rsidRPr="00530A4E">
        <w:rPr>
          <w:sz w:val="22"/>
          <w:szCs w:val="22"/>
          <w:lang w:val="el-GR"/>
        </w:rPr>
        <w:t xml:space="preserve">, </w:t>
      </w:r>
      <w:r w:rsidR="00530A4E">
        <w:rPr>
          <w:sz w:val="22"/>
          <w:szCs w:val="22"/>
          <w:lang w:val="el-GR"/>
        </w:rPr>
        <w:t xml:space="preserve">με κοινό </w:t>
      </w:r>
      <w:r w:rsidR="00530A4E">
        <w:rPr>
          <w:sz w:val="22"/>
          <w:szCs w:val="22"/>
          <w:lang w:val="en-US"/>
        </w:rPr>
        <w:t>backhaul</w:t>
      </w:r>
      <w:r w:rsidR="00530A4E" w:rsidRPr="00530A4E">
        <w:rPr>
          <w:sz w:val="22"/>
          <w:szCs w:val="22"/>
          <w:lang w:val="el-GR"/>
        </w:rPr>
        <w:t xml:space="preserve"> </w:t>
      </w:r>
      <w:r w:rsidR="00530A4E">
        <w:rPr>
          <w:sz w:val="22"/>
          <w:szCs w:val="22"/>
          <w:lang w:val="el-GR"/>
        </w:rPr>
        <w:t xml:space="preserve">ένα σταθμό βάσης τύπου </w:t>
      </w:r>
      <w:proofErr w:type="spellStart"/>
      <w:r w:rsidR="00530A4E">
        <w:rPr>
          <w:sz w:val="22"/>
          <w:szCs w:val="22"/>
          <w:lang w:val="en-US"/>
        </w:rPr>
        <w:t>macrocell</w:t>
      </w:r>
      <w:proofErr w:type="spellEnd"/>
      <w:r w:rsidR="004E770B">
        <w:rPr>
          <w:sz w:val="22"/>
          <w:szCs w:val="22"/>
          <w:lang w:val="el-GR"/>
        </w:rPr>
        <w:t xml:space="preserve"> [</w:t>
      </w:r>
      <w:r w:rsidR="004E770B" w:rsidRPr="004E770B">
        <w:rPr>
          <w:sz w:val="22"/>
          <w:szCs w:val="22"/>
          <w:lang w:val="el-GR"/>
        </w:rPr>
        <w:t>1</w:t>
      </w:r>
      <w:r w:rsidR="00FC7DA9" w:rsidRPr="00FC7DA9">
        <w:rPr>
          <w:sz w:val="22"/>
          <w:szCs w:val="22"/>
          <w:lang w:val="el-GR"/>
        </w:rPr>
        <w:t>7</w:t>
      </w:r>
      <w:r w:rsidR="00530A4E" w:rsidRPr="00530A4E">
        <w:rPr>
          <w:sz w:val="22"/>
          <w:szCs w:val="22"/>
          <w:lang w:val="el-GR"/>
        </w:rPr>
        <w:t xml:space="preserve">]. </w:t>
      </w:r>
    </w:p>
    <w:p w14:paraId="63E2BB7D" w14:textId="5F721AC9" w:rsidR="00D62201" w:rsidRDefault="00530A4E" w:rsidP="00D62201">
      <w:pPr>
        <w:ind w:firstLine="709"/>
        <w:rPr>
          <w:sz w:val="22"/>
          <w:szCs w:val="22"/>
          <w:lang w:val="el-GR"/>
        </w:rPr>
      </w:pPr>
      <w:r>
        <w:rPr>
          <w:sz w:val="22"/>
          <w:szCs w:val="22"/>
          <w:lang w:val="el-GR"/>
        </w:rPr>
        <w:t xml:space="preserve">Ο συνδυασμός </w:t>
      </w:r>
      <w:proofErr w:type="spellStart"/>
      <w:r>
        <w:rPr>
          <w:sz w:val="22"/>
          <w:szCs w:val="22"/>
          <w:lang w:val="en-US"/>
        </w:rPr>
        <w:t>macrocells</w:t>
      </w:r>
      <w:proofErr w:type="spellEnd"/>
      <w:r w:rsidRPr="00530A4E">
        <w:rPr>
          <w:sz w:val="22"/>
          <w:szCs w:val="22"/>
          <w:lang w:val="el-GR"/>
        </w:rPr>
        <w:t xml:space="preserve"> </w:t>
      </w:r>
      <w:r>
        <w:rPr>
          <w:sz w:val="22"/>
          <w:szCs w:val="22"/>
          <w:lang w:val="el-GR"/>
        </w:rPr>
        <w:t xml:space="preserve">και </w:t>
      </w:r>
      <w:r>
        <w:rPr>
          <w:sz w:val="22"/>
          <w:szCs w:val="22"/>
          <w:lang w:val="en-US"/>
        </w:rPr>
        <w:t>small</w:t>
      </w:r>
      <w:r w:rsidRPr="00530A4E">
        <w:rPr>
          <w:sz w:val="22"/>
          <w:szCs w:val="22"/>
          <w:lang w:val="el-GR"/>
        </w:rPr>
        <w:t xml:space="preserve"> </w:t>
      </w:r>
      <w:r>
        <w:rPr>
          <w:sz w:val="22"/>
          <w:szCs w:val="22"/>
          <w:lang w:val="en-US"/>
        </w:rPr>
        <w:t>cells</w:t>
      </w:r>
      <w:r w:rsidRPr="00530A4E">
        <w:rPr>
          <w:sz w:val="22"/>
          <w:szCs w:val="22"/>
          <w:lang w:val="el-GR"/>
        </w:rPr>
        <w:t xml:space="preserve"> </w:t>
      </w:r>
      <w:r>
        <w:rPr>
          <w:sz w:val="22"/>
          <w:szCs w:val="22"/>
          <w:lang w:val="el-GR"/>
        </w:rPr>
        <w:t xml:space="preserve">στα εξαιρετικά πυκνά δίκτυα </w:t>
      </w:r>
      <w:r w:rsidRPr="00530A4E">
        <w:rPr>
          <w:sz w:val="22"/>
          <w:szCs w:val="22"/>
          <w:lang w:val="el-GR"/>
        </w:rPr>
        <w:t>5</w:t>
      </w:r>
      <w:r>
        <w:rPr>
          <w:sz w:val="22"/>
          <w:szCs w:val="22"/>
          <w:lang w:val="en-US"/>
        </w:rPr>
        <w:t>G</w:t>
      </w:r>
      <w:r w:rsidRPr="00530A4E">
        <w:rPr>
          <w:sz w:val="22"/>
          <w:szCs w:val="22"/>
          <w:lang w:val="el-GR"/>
        </w:rPr>
        <w:t xml:space="preserve"> </w:t>
      </w:r>
      <w:r>
        <w:rPr>
          <w:sz w:val="22"/>
          <w:szCs w:val="22"/>
          <w:lang w:val="el-GR"/>
        </w:rPr>
        <w:t xml:space="preserve">αποσκοπεί στην υψηλή χωρητικότητα του </w:t>
      </w:r>
      <w:r w:rsidR="008E681E">
        <w:rPr>
          <w:sz w:val="22"/>
          <w:szCs w:val="22"/>
          <w:lang w:val="el-GR"/>
        </w:rPr>
        <w:t>δικτύου</w:t>
      </w:r>
      <w:r>
        <w:rPr>
          <w:sz w:val="22"/>
          <w:szCs w:val="22"/>
          <w:lang w:val="el-GR"/>
        </w:rPr>
        <w:t xml:space="preserve">, στην αύξηση του εύρους κάλυψης και στην βελτίωση της απόδοσης. </w:t>
      </w:r>
    </w:p>
    <w:p w14:paraId="087A85F7" w14:textId="1E99F36B" w:rsidR="00D62201" w:rsidRDefault="00D62201" w:rsidP="00D62201">
      <w:pPr>
        <w:pStyle w:val="2"/>
        <w:tabs>
          <w:tab w:val="clear" w:pos="576"/>
          <w:tab w:val="num" w:pos="709"/>
        </w:tabs>
        <w:ind w:left="709" w:hanging="709"/>
        <w:rPr>
          <w:lang w:val="en-US"/>
        </w:rPr>
      </w:pPr>
      <w:bookmarkStart w:id="32" w:name="_Toc177045619"/>
      <w:r>
        <w:rPr>
          <w:lang w:val="en-US"/>
        </w:rPr>
        <w:lastRenderedPageBreak/>
        <w:t>Carrier Aggregation</w:t>
      </w:r>
      <w:bookmarkEnd w:id="32"/>
    </w:p>
    <w:p w14:paraId="7EF4980F" w14:textId="4C2CF49C" w:rsidR="00D62201" w:rsidRDefault="00794E88" w:rsidP="00794E88">
      <w:pPr>
        <w:ind w:firstLine="709"/>
        <w:rPr>
          <w:sz w:val="22"/>
          <w:szCs w:val="22"/>
          <w:lang w:val="el-GR"/>
        </w:rPr>
      </w:pPr>
      <w:r>
        <w:rPr>
          <w:sz w:val="22"/>
          <w:szCs w:val="22"/>
          <w:lang w:val="el-GR"/>
        </w:rPr>
        <w:t>Η τεχνική της συνάθροισης φερόντων (</w:t>
      </w:r>
      <w:r>
        <w:rPr>
          <w:sz w:val="22"/>
          <w:szCs w:val="22"/>
          <w:lang w:val="en-US"/>
        </w:rPr>
        <w:t>Carrier</w:t>
      </w:r>
      <w:r w:rsidRPr="00794E88">
        <w:rPr>
          <w:sz w:val="22"/>
          <w:szCs w:val="22"/>
          <w:lang w:val="el-GR"/>
        </w:rPr>
        <w:t xml:space="preserve"> </w:t>
      </w:r>
      <w:r>
        <w:rPr>
          <w:sz w:val="22"/>
          <w:szCs w:val="22"/>
          <w:lang w:val="en-US"/>
        </w:rPr>
        <w:t>Aggregation</w:t>
      </w:r>
      <w:r w:rsidRPr="00794E88">
        <w:rPr>
          <w:sz w:val="22"/>
          <w:szCs w:val="22"/>
          <w:lang w:val="el-GR"/>
        </w:rPr>
        <w:t xml:space="preserve">) </w:t>
      </w:r>
      <w:r>
        <w:rPr>
          <w:sz w:val="22"/>
          <w:szCs w:val="22"/>
          <w:lang w:val="el-GR"/>
        </w:rPr>
        <w:t>είναι ένας μηχανισμός μέσω</w:t>
      </w:r>
      <w:r w:rsidRPr="00794E88">
        <w:rPr>
          <w:sz w:val="22"/>
          <w:szCs w:val="22"/>
          <w:lang w:val="el-GR"/>
        </w:rPr>
        <w:t xml:space="preserve"> </w:t>
      </w:r>
      <w:r>
        <w:rPr>
          <w:sz w:val="22"/>
          <w:szCs w:val="22"/>
          <w:lang w:val="el-GR"/>
        </w:rPr>
        <w:t xml:space="preserve">του οποίου το πρότυπο </w:t>
      </w:r>
      <w:r w:rsidRPr="00794E88">
        <w:rPr>
          <w:sz w:val="22"/>
          <w:szCs w:val="22"/>
          <w:lang w:val="el-GR"/>
        </w:rPr>
        <w:t>3</w:t>
      </w:r>
      <w:r>
        <w:rPr>
          <w:sz w:val="22"/>
          <w:szCs w:val="22"/>
          <w:lang w:val="en-US"/>
        </w:rPr>
        <w:t>GPP</w:t>
      </w:r>
      <w:r w:rsidRPr="00794E88">
        <w:rPr>
          <w:sz w:val="22"/>
          <w:szCs w:val="22"/>
          <w:lang w:val="el-GR"/>
        </w:rPr>
        <w:t xml:space="preserve"> </w:t>
      </w:r>
      <w:r>
        <w:rPr>
          <w:sz w:val="22"/>
          <w:szCs w:val="22"/>
          <w:lang w:val="el-GR"/>
        </w:rPr>
        <w:t xml:space="preserve">στοχεύει στην επίτευξη πολύ υψηλών ρυθμών μετάδοσης δεδομένων δια μέσου της συνάθροισης πολλαπλών </w:t>
      </w:r>
      <w:r>
        <w:rPr>
          <w:sz w:val="22"/>
          <w:szCs w:val="22"/>
          <w:lang w:val="en-US"/>
        </w:rPr>
        <w:t>LTE</w:t>
      </w:r>
      <w:r>
        <w:rPr>
          <w:sz w:val="22"/>
          <w:szCs w:val="22"/>
          <w:lang w:val="el-GR"/>
        </w:rPr>
        <w:t xml:space="preserve"> φερόντων</w:t>
      </w:r>
      <w:r w:rsidR="0060304B" w:rsidRPr="0060304B">
        <w:rPr>
          <w:sz w:val="22"/>
          <w:szCs w:val="22"/>
          <w:lang w:val="el-GR"/>
        </w:rPr>
        <w:t xml:space="preserve"> (</w:t>
      </w:r>
      <w:r w:rsidR="0060304B">
        <w:rPr>
          <w:sz w:val="22"/>
          <w:szCs w:val="22"/>
          <w:lang w:val="el-GR"/>
        </w:rPr>
        <w:t>Σχήμα 10)</w:t>
      </w:r>
      <w:r>
        <w:rPr>
          <w:sz w:val="22"/>
          <w:szCs w:val="22"/>
          <w:lang w:val="el-GR"/>
        </w:rPr>
        <w:t xml:space="preserve">. Επιπλέον, στοχεύει στην επίτευξη μεγαλύτερου </w:t>
      </w:r>
      <w:r>
        <w:rPr>
          <w:sz w:val="22"/>
          <w:szCs w:val="22"/>
          <w:lang w:val="en-US"/>
        </w:rPr>
        <w:t>bandwidth</w:t>
      </w:r>
      <w:r w:rsidRPr="00794E88">
        <w:rPr>
          <w:sz w:val="22"/>
          <w:szCs w:val="22"/>
          <w:lang w:val="el-GR"/>
        </w:rPr>
        <w:t xml:space="preserve"> </w:t>
      </w:r>
      <w:r>
        <w:rPr>
          <w:sz w:val="22"/>
          <w:szCs w:val="22"/>
          <w:lang w:val="el-GR"/>
        </w:rPr>
        <w:t xml:space="preserve">τόσο στο </w:t>
      </w:r>
      <w:r>
        <w:rPr>
          <w:sz w:val="22"/>
          <w:szCs w:val="22"/>
          <w:lang w:val="en-US"/>
        </w:rPr>
        <w:t>downlink</w:t>
      </w:r>
      <w:r w:rsidRPr="00794E88">
        <w:rPr>
          <w:sz w:val="22"/>
          <w:szCs w:val="22"/>
          <w:lang w:val="el-GR"/>
        </w:rPr>
        <w:t xml:space="preserve"> </w:t>
      </w:r>
      <w:r>
        <w:rPr>
          <w:sz w:val="22"/>
          <w:szCs w:val="22"/>
          <w:lang w:val="el-GR"/>
        </w:rPr>
        <w:t xml:space="preserve">όσο και στο </w:t>
      </w:r>
      <w:r>
        <w:rPr>
          <w:sz w:val="22"/>
          <w:szCs w:val="22"/>
          <w:lang w:val="en-US"/>
        </w:rPr>
        <w:t>uplink</w:t>
      </w:r>
      <w:r w:rsidR="00FC7DA9">
        <w:rPr>
          <w:sz w:val="22"/>
          <w:szCs w:val="22"/>
          <w:lang w:val="el-GR"/>
        </w:rPr>
        <w:t xml:space="preserve"> [</w:t>
      </w:r>
      <w:r w:rsidR="00FC7DA9" w:rsidRPr="00FC7DA9">
        <w:rPr>
          <w:sz w:val="22"/>
          <w:szCs w:val="22"/>
          <w:lang w:val="el-GR"/>
        </w:rPr>
        <w:t>18</w:t>
      </w:r>
      <w:r w:rsidRPr="00794E88">
        <w:rPr>
          <w:sz w:val="22"/>
          <w:szCs w:val="22"/>
          <w:lang w:val="el-GR"/>
        </w:rPr>
        <w:t xml:space="preserve">]. </w:t>
      </w:r>
      <w:r w:rsidR="003251E7">
        <w:rPr>
          <w:sz w:val="22"/>
          <w:szCs w:val="22"/>
          <w:lang w:val="el-GR"/>
        </w:rPr>
        <w:t xml:space="preserve">Οι προδιαγραφές του προτύπου </w:t>
      </w:r>
      <w:r w:rsidR="003251E7" w:rsidRPr="003251E7">
        <w:rPr>
          <w:sz w:val="22"/>
          <w:szCs w:val="22"/>
          <w:lang w:val="el-GR"/>
        </w:rPr>
        <w:t>3</w:t>
      </w:r>
      <w:r w:rsidR="003251E7">
        <w:rPr>
          <w:sz w:val="22"/>
          <w:szCs w:val="22"/>
          <w:lang w:val="en-US"/>
        </w:rPr>
        <w:t>GPP</w:t>
      </w:r>
      <w:r w:rsidR="003251E7" w:rsidRPr="003251E7">
        <w:rPr>
          <w:sz w:val="22"/>
          <w:szCs w:val="22"/>
          <w:lang w:val="el-GR"/>
        </w:rPr>
        <w:t xml:space="preserve"> </w:t>
      </w:r>
      <w:r w:rsidR="003251E7">
        <w:rPr>
          <w:sz w:val="22"/>
          <w:szCs w:val="22"/>
          <w:lang w:val="el-GR"/>
        </w:rPr>
        <w:t>επιτρέπουν την συνάθροιση 4 φερόντων 20</w:t>
      </w:r>
      <w:r w:rsidR="003251E7" w:rsidRPr="003251E7">
        <w:rPr>
          <w:sz w:val="22"/>
          <w:szCs w:val="22"/>
          <w:lang w:val="el-GR"/>
        </w:rPr>
        <w:t xml:space="preserve"> </w:t>
      </w:r>
      <w:r w:rsidR="003251E7">
        <w:rPr>
          <w:sz w:val="22"/>
          <w:szCs w:val="22"/>
          <w:lang w:val="en-US"/>
        </w:rPr>
        <w:t>MHz</w:t>
      </w:r>
      <w:r w:rsidR="003251E7" w:rsidRPr="003251E7">
        <w:rPr>
          <w:sz w:val="22"/>
          <w:szCs w:val="22"/>
          <w:lang w:val="el-GR"/>
        </w:rPr>
        <w:t xml:space="preserve"> </w:t>
      </w:r>
      <w:r w:rsidR="003251E7">
        <w:rPr>
          <w:sz w:val="22"/>
          <w:szCs w:val="22"/>
          <w:lang w:val="el-GR"/>
        </w:rPr>
        <w:t xml:space="preserve">τα οποία μπορούν να δημιουργήσουν εύρος ζώνης 100 </w:t>
      </w:r>
      <w:r w:rsidR="003251E7">
        <w:rPr>
          <w:sz w:val="22"/>
          <w:szCs w:val="22"/>
          <w:lang w:val="en-US"/>
        </w:rPr>
        <w:t>MHz</w:t>
      </w:r>
      <w:r w:rsidR="003251E7" w:rsidRPr="003251E7">
        <w:rPr>
          <w:sz w:val="22"/>
          <w:szCs w:val="22"/>
          <w:lang w:val="el-GR"/>
        </w:rPr>
        <w:t xml:space="preserve">. </w:t>
      </w:r>
    </w:p>
    <w:p w14:paraId="0352B0CC" w14:textId="089CCC3E" w:rsidR="00BB5AC0" w:rsidRDefault="00BB5AC0" w:rsidP="00794E88">
      <w:pPr>
        <w:ind w:firstLine="709"/>
        <w:rPr>
          <w:sz w:val="22"/>
          <w:szCs w:val="22"/>
          <w:lang w:val="el-GR"/>
        </w:rPr>
      </w:pPr>
      <w:r>
        <w:rPr>
          <w:sz w:val="22"/>
          <w:szCs w:val="22"/>
          <w:lang w:val="el-GR"/>
        </w:rPr>
        <w:t>Αν ο διαχειριστή</w:t>
      </w:r>
      <w:r w:rsidR="009F3F06">
        <w:rPr>
          <w:sz w:val="22"/>
          <w:szCs w:val="22"/>
          <w:lang w:val="el-GR"/>
        </w:rPr>
        <w:t>ς</w:t>
      </w:r>
      <w:r>
        <w:rPr>
          <w:sz w:val="22"/>
          <w:szCs w:val="22"/>
          <w:lang w:val="el-GR"/>
        </w:rPr>
        <w:t xml:space="preserve"> του δικτύου έχει στη διάθεσή του διαδοχικά φέροντα σήματα τότε έχει στη διάθεσή του και διαδοχικές μπάντες συχνοτήτων εντός της ίδιας συχνότητας λειτουργίας. Στην πράξη</w:t>
      </w:r>
      <w:r w:rsidRPr="00BB5AC0">
        <w:rPr>
          <w:sz w:val="22"/>
          <w:szCs w:val="22"/>
          <w:lang w:val="el-GR"/>
        </w:rPr>
        <w:t xml:space="preserve"> </w:t>
      </w:r>
      <w:r>
        <w:rPr>
          <w:sz w:val="22"/>
          <w:szCs w:val="22"/>
          <w:lang w:val="el-GR"/>
        </w:rPr>
        <w:t>ο διαχειριστής του δικτύου έχει στη διάθεσή του φέροντα σήμα τα οποία είναι κατακερματισμένα</w:t>
      </w:r>
      <w:r w:rsidR="000B2BAA" w:rsidRPr="000B2BAA">
        <w:rPr>
          <w:sz w:val="22"/>
          <w:szCs w:val="22"/>
          <w:lang w:val="el-GR"/>
        </w:rPr>
        <w:t xml:space="preserve"> </w:t>
      </w:r>
      <w:r w:rsidR="000B2BAA">
        <w:rPr>
          <w:sz w:val="22"/>
          <w:szCs w:val="22"/>
          <w:lang w:val="el-GR"/>
        </w:rPr>
        <w:t xml:space="preserve">με διαφορετικά εύρη συχνοτήτων και σε διαφορετικές μπάντες συχνοτήτων. Η </w:t>
      </w:r>
      <w:r w:rsidRPr="00BB5AC0">
        <w:rPr>
          <w:sz w:val="22"/>
          <w:szCs w:val="22"/>
          <w:lang w:val="el-GR"/>
        </w:rPr>
        <w:t xml:space="preserve">συνάθροιση αυτών των φερόντων </w:t>
      </w:r>
      <w:proofErr w:type="spellStart"/>
      <w:r w:rsidRPr="00BB5AC0">
        <w:rPr>
          <w:sz w:val="22"/>
          <w:szCs w:val="22"/>
          <w:lang w:val="el-GR"/>
        </w:rPr>
        <w:t>ομονάζεται</w:t>
      </w:r>
      <w:proofErr w:type="spellEnd"/>
      <w:r w:rsidRPr="00BB5AC0">
        <w:rPr>
          <w:sz w:val="22"/>
          <w:szCs w:val="22"/>
          <w:lang w:val="el-GR"/>
        </w:rPr>
        <w:t xml:space="preserve"> </w:t>
      </w:r>
      <w:r w:rsidRPr="00BB5AC0">
        <w:rPr>
          <w:sz w:val="22"/>
          <w:szCs w:val="22"/>
          <w:lang w:val="en-US"/>
        </w:rPr>
        <w:t>non</w:t>
      </w:r>
      <w:r w:rsidRPr="00BB5AC0">
        <w:rPr>
          <w:sz w:val="22"/>
          <w:szCs w:val="22"/>
          <w:lang w:val="el-GR"/>
        </w:rPr>
        <w:t xml:space="preserve"> – </w:t>
      </w:r>
      <w:r w:rsidRPr="00BB5AC0">
        <w:rPr>
          <w:sz w:val="22"/>
          <w:szCs w:val="22"/>
          <w:lang w:val="en-US"/>
        </w:rPr>
        <w:t>contiguous</w:t>
      </w:r>
      <w:r w:rsidRPr="00BB5AC0">
        <w:rPr>
          <w:sz w:val="22"/>
          <w:szCs w:val="22"/>
          <w:lang w:val="el-GR"/>
        </w:rPr>
        <w:t xml:space="preserve"> </w:t>
      </w:r>
      <w:r w:rsidRPr="00BB5AC0">
        <w:rPr>
          <w:sz w:val="22"/>
          <w:szCs w:val="22"/>
          <w:lang w:val="en-US"/>
        </w:rPr>
        <w:t>Carrier</w:t>
      </w:r>
      <w:r w:rsidRPr="00BB5AC0">
        <w:rPr>
          <w:sz w:val="22"/>
          <w:szCs w:val="22"/>
          <w:lang w:val="el-GR"/>
        </w:rPr>
        <w:t xml:space="preserve"> </w:t>
      </w:r>
      <w:r w:rsidRPr="00BB5AC0">
        <w:rPr>
          <w:sz w:val="22"/>
          <w:szCs w:val="22"/>
          <w:lang w:val="en-US"/>
        </w:rPr>
        <w:t>Aggregation</w:t>
      </w:r>
      <w:r w:rsidR="00FC7DA9">
        <w:rPr>
          <w:sz w:val="22"/>
          <w:szCs w:val="22"/>
          <w:lang w:val="el-GR"/>
        </w:rPr>
        <w:t xml:space="preserve"> [</w:t>
      </w:r>
      <w:r w:rsidR="00FC7DA9" w:rsidRPr="00FC7DA9">
        <w:rPr>
          <w:sz w:val="22"/>
          <w:szCs w:val="22"/>
          <w:lang w:val="el-GR"/>
        </w:rPr>
        <w:t>18</w:t>
      </w:r>
      <w:r w:rsidR="000B2BAA">
        <w:rPr>
          <w:sz w:val="22"/>
          <w:szCs w:val="22"/>
          <w:lang w:val="el-GR"/>
        </w:rPr>
        <w:t>]</w:t>
      </w:r>
      <w:r w:rsidRPr="00BB5AC0">
        <w:rPr>
          <w:sz w:val="22"/>
          <w:szCs w:val="22"/>
          <w:lang w:val="el-GR"/>
        </w:rPr>
        <w:t xml:space="preserve">. </w:t>
      </w:r>
    </w:p>
    <w:p w14:paraId="3F524802" w14:textId="48A5C70A" w:rsidR="005460B0" w:rsidRPr="005460B0" w:rsidRDefault="005460B0" w:rsidP="005460B0">
      <w:pPr>
        <w:ind w:firstLine="709"/>
        <w:rPr>
          <w:sz w:val="22"/>
          <w:szCs w:val="22"/>
          <w:lang w:val="el-GR"/>
        </w:rPr>
      </w:pPr>
      <w:r>
        <w:rPr>
          <w:sz w:val="22"/>
          <w:szCs w:val="22"/>
          <w:lang w:val="el-GR"/>
        </w:rPr>
        <w:t>Στην περίπτωση συνάθροισης φερόντων που βρίσκονται εντός της ίδιας μπάντας συχνοτήτων, είναι πιθανό δύο κελιά να επικαλύπτονται και να παρέχουν σχεδόν το ίδιο εύρος κάλυψης. Επίσης είναι πιθα</w:t>
      </w:r>
      <w:r w:rsidR="009F3F06">
        <w:rPr>
          <w:sz w:val="22"/>
          <w:szCs w:val="22"/>
          <w:lang w:val="el-GR"/>
        </w:rPr>
        <w:t>νό τα κελιά να έχουν διαφορετικά</w:t>
      </w:r>
      <w:r>
        <w:rPr>
          <w:sz w:val="22"/>
          <w:szCs w:val="22"/>
          <w:lang w:val="el-GR"/>
        </w:rPr>
        <w:t xml:space="preserve"> εύρη κάλυψης και οι κεραίες του ενός κελιού </w:t>
      </w:r>
      <w:proofErr w:type="spellStart"/>
      <w:r>
        <w:rPr>
          <w:sz w:val="22"/>
          <w:szCs w:val="22"/>
          <w:lang w:val="en-US"/>
        </w:rPr>
        <w:t>Pcell</w:t>
      </w:r>
      <w:proofErr w:type="spellEnd"/>
      <w:r w:rsidRPr="005460B0">
        <w:rPr>
          <w:sz w:val="22"/>
          <w:szCs w:val="22"/>
          <w:lang w:val="el-GR"/>
        </w:rPr>
        <w:t xml:space="preserve"> (</w:t>
      </w:r>
      <w:r>
        <w:rPr>
          <w:sz w:val="22"/>
          <w:szCs w:val="22"/>
          <w:lang w:val="en-US"/>
        </w:rPr>
        <w:t>Primary</w:t>
      </w:r>
      <w:r w:rsidRPr="005460B0">
        <w:rPr>
          <w:sz w:val="22"/>
          <w:szCs w:val="22"/>
          <w:lang w:val="el-GR"/>
        </w:rPr>
        <w:t xml:space="preserve"> </w:t>
      </w:r>
      <w:r>
        <w:rPr>
          <w:sz w:val="22"/>
          <w:szCs w:val="22"/>
          <w:lang w:val="en-US"/>
        </w:rPr>
        <w:t>cell</w:t>
      </w:r>
      <w:r w:rsidRPr="005460B0">
        <w:rPr>
          <w:sz w:val="22"/>
          <w:szCs w:val="22"/>
          <w:lang w:val="el-GR"/>
        </w:rPr>
        <w:t>)</w:t>
      </w:r>
      <w:r>
        <w:rPr>
          <w:sz w:val="22"/>
          <w:szCs w:val="22"/>
          <w:lang w:val="el-GR"/>
        </w:rPr>
        <w:t xml:space="preserve"> να είναι προσανατολισμένες στα σημεία που δεν καλύπτει το δεύτερο κελί</w:t>
      </w:r>
      <w:r w:rsidRPr="005460B0">
        <w:rPr>
          <w:sz w:val="22"/>
          <w:szCs w:val="22"/>
          <w:lang w:val="el-GR"/>
        </w:rPr>
        <w:t xml:space="preserve"> </w:t>
      </w:r>
      <w:proofErr w:type="spellStart"/>
      <w:r>
        <w:rPr>
          <w:sz w:val="22"/>
          <w:szCs w:val="22"/>
          <w:lang w:val="en-US"/>
        </w:rPr>
        <w:t>Scell</w:t>
      </w:r>
      <w:proofErr w:type="spellEnd"/>
      <w:r w:rsidRPr="005460B0">
        <w:rPr>
          <w:sz w:val="22"/>
          <w:szCs w:val="22"/>
          <w:lang w:val="el-GR"/>
        </w:rPr>
        <w:t xml:space="preserve"> (</w:t>
      </w:r>
      <w:r>
        <w:rPr>
          <w:sz w:val="22"/>
          <w:szCs w:val="22"/>
          <w:lang w:val="en-US"/>
        </w:rPr>
        <w:t>Secondary</w:t>
      </w:r>
      <w:r w:rsidRPr="005460B0">
        <w:rPr>
          <w:sz w:val="22"/>
          <w:szCs w:val="22"/>
          <w:lang w:val="el-GR"/>
        </w:rPr>
        <w:t xml:space="preserve"> </w:t>
      </w:r>
      <w:r>
        <w:rPr>
          <w:sz w:val="22"/>
          <w:szCs w:val="22"/>
          <w:lang w:val="en-US"/>
        </w:rPr>
        <w:t>cell</w:t>
      </w:r>
      <w:r w:rsidRPr="005460B0">
        <w:rPr>
          <w:sz w:val="22"/>
          <w:szCs w:val="22"/>
          <w:lang w:val="el-GR"/>
        </w:rPr>
        <w:t>)</w:t>
      </w:r>
      <w:r>
        <w:rPr>
          <w:sz w:val="22"/>
          <w:szCs w:val="22"/>
          <w:lang w:val="el-GR"/>
        </w:rPr>
        <w:t xml:space="preserve">, με σκοπό την βελτίωση του συνολικού εύρους κάλυψης. </w:t>
      </w:r>
    </w:p>
    <w:p w14:paraId="1F617661" w14:textId="77777777" w:rsidR="00F53A77" w:rsidRDefault="00F53A77" w:rsidP="00794E88">
      <w:pPr>
        <w:ind w:firstLine="709"/>
        <w:rPr>
          <w:sz w:val="22"/>
          <w:szCs w:val="22"/>
          <w:lang w:val="el-GR"/>
        </w:rPr>
      </w:pPr>
    </w:p>
    <w:p w14:paraId="10D906CA" w14:textId="77777777" w:rsidR="00F53A77" w:rsidRDefault="00F53A77" w:rsidP="00F53A77">
      <w:pPr>
        <w:keepNext/>
        <w:ind w:firstLine="709"/>
      </w:pPr>
      <w:r w:rsidRPr="00F53A77">
        <w:rPr>
          <w:noProof/>
          <w:sz w:val="22"/>
          <w:szCs w:val="22"/>
          <w:lang w:val="el-GR" w:eastAsia="el-GR"/>
        </w:rPr>
        <w:drawing>
          <wp:inline distT="0" distB="0" distL="0" distR="0" wp14:anchorId="101431B2" wp14:editId="71C320C6">
            <wp:extent cx="5001323" cy="279121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01323" cy="2791215"/>
                    </a:xfrm>
                    <a:prstGeom prst="rect">
                      <a:avLst/>
                    </a:prstGeom>
                  </pic:spPr>
                </pic:pic>
              </a:graphicData>
            </a:graphic>
          </wp:inline>
        </w:drawing>
      </w:r>
    </w:p>
    <w:p w14:paraId="237E4ECA" w14:textId="232F3E3E" w:rsidR="00F53A77" w:rsidRPr="00F53A77" w:rsidRDefault="00F53A77" w:rsidP="009F3F06">
      <w:pPr>
        <w:pStyle w:val="a8"/>
        <w:jc w:val="center"/>
        <w:rPr>
          <w:sz w:val="22"/>
          <w:szCs w:val="22"/>
          <w:lang w:val="el-GR"/>
        </w:rPr>
      </w:pPr>
      <w:bookmarkStart w:id="33" w:name="_Toc177045538"/>
      <w:r w:rsidRPr="00F53A77">
        <w:rPr>
          <w:sz w:val="22"/>
          <w:szCs w:val="22"/>
          <w:lang w:val="el-GR"/>
        </w:rPr>
        <w:t xml:space="preserve">Σχήμα </w:t>
      </w:r>
      <w:r w:rsidRPr="00F53A77">
        <w:rPr>
          <w:sz w:val="22"/>
          <w:szCs w:val="22"/>
        </w:rPr>
        <w:fldChar w:fldCharType="begin"/>
      </w:r>
      <w:r w:rsidRPr="00F53A77">
        <w:rPr>
          <w:sz w:val="22"/>
          <w:szCs w:val="22"/>
          <w:lang w:val="el-GR"/>
        </w:rPr>
        <w:instrText xml:space="preserve"> </w:instrText>
      </w:r>
      <w:r w:rsidRPr="00F53A77">
        <w:rPr>
          <w:sz w:val="22"/>
          <w:szCs w:val="22"/>
        </w:rPr>
        <w:instrText>SEQ</w:instrText>
      </w:r>
      <w:r w:rsidRPr="00F53A77">
        <w:rPr>
          <w:sz w:val="22"/>
          <w:szCs w:val="22"/>
          <w:lang w:val="el-GR"/>
        </w:rPr>
        <w:instrText xml:space="preserve"> Σχήμα \* </w:instrText>
      </w:r>
      <w:r w:rsidRPr="00F53A77">
        <w:rPr>
          <w:sz w:val="22"/>
          <w:szCs w:val="22"/>
        </w:rPr>
        <w:instrText>ARABIC</w:instrText>
      </w:r>
      <w:r w:rsidRPr="00F53A77">
        <w:rPr>
          <w:sz w:val="22"/>
          <w:szCs w:val="22"/>
          <w:lang w:val="el-GR"/>
        </w:rPr>
        <w:instrText xml:space="preserve"> </w:instrText>
      </w:r>
      <w:r w:rsidRPr="00F53A77">
        <w:rPr>
          <w:sz w:val="22"/>
          <w:szCs w:val="22"/>
        </w:rPr>
        <w:fldChar w:fldCharType="separate"/>
      </w:r>
      <w:r w:rsidR="00EA7DE2" w:rsidRPr="00EA7DE2">
        <w:rPr>
          <w:noProof/>
          <w:sz w:val="22"/>
          <w:szCs w:val="22"/>
          <w:lang w:val="el-GR"/>
        </w:rPr>
        <w:t>10</w:t>
      </w:r>
      <w:r w:rsidRPr="00F53A77">
        <w:rPr>
          <w:sz w:val="22"/>
          <w:szCs w:val="22"/>
        </w:rPr>
        <w:fldChar w:fldCharType="end"/>
      </w:r>
      <w:r w:rsidRPr="00F53A77">
        <w:rPr>
          <w:sz w:val="22"/>
          <w:szCs w:val="22"/>
          <w:lang w:val="el-GR"/>
        </w:rPr>
        <w:t xml:space="preserve"> Συνάθροιση φερόντων σύμφωνα με το πρότυπο 3</w:t>
      </w:r>
      <w:r w:rsidRPr="00F53A77">
        <w:rPr>
          <w:sz w:val="22"/>
          <w:szCs w:val="22"/>
          <w:lang w:val="en-US"/>
        </w:rPr>
        <w:t>GPP</w:t>
      </w:r>
      <w:r w:rsidRPr="00F53A77">
        <w:rPr>
          <w:sz w:val="22"/>
          <w:szCs w:val="22"/>
          <w:lang w:val="el-GR"/>
        </w:rPr>
        <w:t xml:space="preserve"> και την τεχνολογία </w:t>
      </w:r>
      <w:r w:rsidRPr="00F53A77">
        <w:rPr>
          <w:sz w:val="22"/>
          <w:szCs w:val="22"/>
          <w:lang w:val="en-US"/>
        </w:rPr>
        <w:t>LTE</w:t>
      </w:r>
      <w:r w:rsidR="00FC7DA9">
        <w:rPr>
          <w:sz w:val="22"/>
          <w:szCs w:val="22"/>
          <w:lang w:val="el-GR"/>
        </w:rPr>
        <w:t xml:space="preserve"> [</w:t>
      </w:r>
      <w:r w:rsidR="00FC7DA9" w:rsidRPr="00FC7DA9">
        <w:rPr>
          <w:sz w:val="22"/>
          <w:szCs w:val="22"/>
          <w:lang w:val="el-GR"/>
        </w:rPr>
        <w:t>18</w:t>
      </w:r>
      <w:r w:rsidRPr="00F53A77">
        <w:rPr>
          <w:sz w:val="22"/>
          <w:szCs w:val="22"/>
          <w:lang w:val="el-GR"/>
        </w:rPr>
        <w:t>]</w:t>
      </w:r>
      <w:bookmarkEnd w:id="33"/>
    </w:p>
    <w:p w14:paraId="5509C0E0" w14:textId="73F3BEC4" w:rsidR="00F7681C" w:rsidRPr="003B17EB" w:rsidRDefault="003B17EB" w:rsidP="00F7681C">
      <w:pPr>
        <w:ind w:firstLine="709"/>
        <w:rPr>
          <w:sz w:val="22"/>
          <w:szCs w:val="22"/>
          <w:lang w:val="el-GR"/>
        </w:rPr>
      </w:pPr>
      <w:r>
        <w:rPr>
          <w:sz w:val="22"/>
          <w:szCs w:val="22"/>
          <w:lang w:val="el-GR"/>
        </w:rPr>
        <w:t xml:space="preserve"> </w:t>
      </w:r>
    </w:p>
    <w:p w14:paraId="281C3EE8" w14:textId="3D7118A9" w:rsidR="00D509C6" w:rsidRDefault="001C3FBC" w:rsidP="001C3FBC">
      <w:pPr>
        <w:spacing w:after="60"/>
        <w:ind w:firstLine="720"/>
        <w:rPr>
          <w:sz w:val="22"/>
          <w:szCs w:val="22"/>
          <w:lang w:val="el-GR" w:eastAsia="el-GR"/>
        </w:rPr>
      </w:pPr>
      <w:r>
        <w:rPr>
          <w:sz w:val="22"/>
          <w:szCs w:val="22"/>
          <w:lang w:val="el-GR" w:eastAsia="el-GR"/>
        </w:rPr>
        <w:t>Η</w:t>
      </w:r>
      <w:r w:rsidRPr="001C3FBC">
        <w:rPr>
          <w:sz w:val="22"/>
          <w:szCs w:val="22"/>
          <w:lang w:val="el-GR" w:eastAsia="el-GR"/>
        </w:rPr>
        <w:t xml:space="preserve"> </w:t>
      </w:r>
      <w:r>
        <w:rPr>
          <w:sz w:val="22"/>
          <w:szCs w:val="22"/>
          <w:lang w:val="el-GR" w:eastAsia="el-GR"/>
        </w:rPr>
        <w:t>τεχνική</w:t>
      </w:r>
      <w:r w:rsidRPr="001C3FBC">
        <w:rPr>
          <w:sz w:val="22"/>
          <w:szCs w:val="22"/>
          <w:lang w:val="el-GR" w:eastAsia="el-GR"/>
        </w:rPr>
        <w:t xml:space="preserve"> </w:t>
      </w:r>
      <w:r>
        <w:rPr>
          <w:sz w:val="22"/>
          <w:szCs w:val="22"/>
          <w:lang w:val="en-US" w:eastAsia="el-GR"/>
        </w:rPr>
        <w:t>Cross</w:t>
      </w:r>
      <w:r w:rsidRPr="001C3FBC">
        <w:rPr>
          <w:sz w:val="22"/>
          <w:szCs w:val="22"/>
          <w:lang w:val="el-GR" w:eastAsia="el-GR"/>
        </w:rPr>
        <w:t xml:space="preserve"> – </w:t>
      </w:r>
      <w:r>
        <w:rPr>
          <w:sz w:val="22"/>
          <w:szCs w:val="22"/>
          <w:lang w:val="en-US" w:eastAsia="el-GR"/>
        </w:rPr>
        <w:t>Carrier</w:t>
      </w:r>
      <w:r w:rsidRPr="001C3FBC">
        <w:rPr>
          <w:sz w:val="22"/>
          <w:szCs w:val="22"/>
          <w:lang w:val="el-GR" w:eastAsia="el-GR"/>
        </w:rPr>
        <w:t xml:space="preserve"> </w:t>
      </w:r>
      <w:r>
        <w:rPr>
          <w:sz w:val="22"/>
          <w:szCs w:val="22"/>
          <w:lang w:val="en-US" w:eastAsia="el-GR"/>
        </w:rPr>
        <w:t>scheduling</w:t>
      </w:r>
      <w:r w:rsidRPr="001C3FBC">
        <w:rPr>
          <w:sz w:val="22"/>
          <w:szCs w:val="22"/>
          <w:lang w:val="el-GR" w:eastAsia="el-GR"/>
        </w:rPr>
        <w:t xml:space="preserve"> </w:t>
      </w:r>
      <w:r>
        <w:rPr>
          <w:sz w:val="22"/>
          <w:szCs w:val="22"/>
          <w:lang w:val="el-GR" w:eastAsia="el-GR"/>
        </w:rPr>
        <w:t>παρουσιάστηκε στην 10</w:t>
      </w:r>
      <w:r w:rsidRPr="001C3FBC">
        <w:rPr>
          <w:sz w:val="22"/>
          <w:szCs w:val="22"/>
          <w:vertAlign w:val="superscript"/>
          <w:lang w:val="el-GR" w:eastAsia="el-GR"/>
        </w:rPr>
        <w:t>η</w:t>
      </w:r>
      <w:r>
        <w:rPr>
          <w:sz w:val="22"/>
          <w:szCs w:val="22"/>
          <w:lang w:val="el-GR" w:eastAsia="el-GR"/>
        </w:rPr>
        <w:t xml:space="preserve"> έκδοση του προτύπου </w:t>
      </w:r>
      <w:r w:rsidRPr="001C3FBC">
        <w:rPr>
          <w:sz w:val="22"/>
          <w:szCs w:val="22"/>
          <w:lang w:val="el-GR" w:eastAsia="el-GR"/>
        </w:rPr>
        <w:t>3</w:t>
      </w:r>
      <w:r>
        <w:rPr>
          <w:sz w:val="22"/>
          <w:szCs w:val="22"/>
          <w:lang w:val="en-US" w:eastAsia="el-GR"/>
        </w:rPr>
        <w:t>GPP</w:t>
      </w:r>
      <w:r w:rsidRPr="001C3FBC">
        <w:rPr>
          <w:sz w:val="22"/>
          <w:szCs w:val="22"/>
          <w:lang w:val="el-GR" w:eastAsia="el-GR"/>
        </w:rPr>
        <w:t xml:space="preserve"> </w:t>
      </w:r>
      <w:r>
        <w:rPr>
          <w:sz w:val="22"/>
          <w:szCs w:val="22"/>
          <w:lang w:val="el-GR" w:eastAsia="el-GR"/>
        </w:rPr>
        <w:t xml:space="preserve">και αποσκοπεί στην μείωση των παρεμβολών που εμφανίζονται στα ετερογενή δίκτυα, όπου υφίσταται ένας συνδυασμός </w:t>
      </w:r>
      <w:proofErr w:type="spellStart"/>
      <w:r>
        <w:rPr>
          <w:sz w:val="22"/>
          <w:szCs w:val="22"/>
          <w:lang w:val="en-US" w:eastAsia="el-GR"/>
        </w:rPr>
        <w:t>macrocells</w:t>
      </w:r>
      <w:proofErr w:type="spellEnd"/>
      <w:r w:rsidRPr="001C3FBC">
        <w:rPr>
          <w:sz w:val="22"/>
          <w:szCs w:val="22"/>
          <w:lang w:val="el-GR" w:eastAsia="el-GR"/>
        </w:rPr>
        <w:t xml:space="preserve">, </w:t>
      </w:r>
      <w:r>
        <w:rPr>
          <w:sz w:val="22"/>
          <w:szCs w:val="22"/>
          <w:lang w:val="en-US" w:eastAsia="el-GR"/>
        </w:rPr>
        <w:t>small</w:t>
      </w:r>
      <w:r w:rsidRPr="001C3FBC">
        <w:rPr>
          <w:sz w:val="22"/>
          <w:szCs w:val="22"/>
          <w:lang w:val="el-GR" w:eastAsia="el-GR"/>
        </w:rPr>
        <w:t xml:space="preserve"> </w:t>
      </w:r>
      <w:r>
        <w:rPr>
          <w:sz w:val="22"/>
          <w:szCs w:val="22"/>
          <w:lang w:val="en-US" w:eastAsia="el-GR"/>
        </w:rPr>
        <w:t>cells</w:t>
      </w:r>
      <w:r w:rsidRPr="001C3FBC">
        <w:rPr>
          <w:sz w:val="22"/>
          <w:szCs w:val="22"/>
          <w:lang w:val="el-GR" w:eastAsia="el-GR"/>
        </w:rPr>
        <w:t xml:space="preserve"> </w:t>
      </w:r>
      <w:r>
        <w:rPr>
          <w:sz w:val="22"/>
          <w:szCs w:val="22"/>
          <w:lang w:val="el-GR" w:eastAsia="el-GR"/>
        </w:rPr>
        <w:t xml:space="preserve">και </w:t>
      </w:r>
      <w:r>
        <w:rPr>
          <w:sz w:val="22"/>
          <w:szCs w:val="22"/>
          <w:lang w:val="en-US" w:eastAsia="el-GR"/>
        </w:rPr>
        <w:t>relays</w:t>
      </w:r>
      <w:r w:rsidR="00FC7DA9">
        <w:rPr>
          <w:sz w:val="22"/>
          <w:szCs w:val="22"/>
          <w:lang w:val="el-GR" w:eastAsia="el-GR"/>
        </w:rPr>
        <w:t xml:space="preserve"> [</w:t>
      </w:r>
      <w:r w:rsidR="00FC7DA9" w:rsidRPr="00FC7DA9">
        <w:rPr>
          <w:sz w:val="22"/>
          <w:szCs w:val="22"/>
          <w:lang w:val="el-GR" w:eastAsia="el-GR"/>
        </w:rPr>
        <w:t>18</w:t>
      </w:r>
      <w:r w:rsidRPr="001C3FBC">
        <w:rPr>
          <w:sz w:val="22"/>
          <w:szCs w:val="22"/>
          <w:lang w:val="el-GR" w:eastAsia="el-GR"/>
        </w:rPr>
        <w:t>].</w:t>
      </w:r>
      <w:r w:rsidR="00E661D9" w:rsidRPr="00E661D9">
        <w:rPr>
          <w:sz w:val="22"/>
          <w:szCs w:val="22"/>
          <w:lang w:val="el-GR" w:eastAsia="el-GR"/>
        </w:rPr>
        <w:t xml:space="preserve"> </w:t>
      </w:r>
      <w:r w:rsidR="00E661D9">
        <w:rPr>
          <w:sz w:val="22"/>
          <w:szCs w:val="22"/>
          <w:lang w:val="el-GR" w:eastAsia="el-GR"/>
        </w:rPr>
        <w:t>Η τεχνική αυτή χρησιμοποιείται συγκεκριμένα για τον προγραμματισμό των πόρων στο δευτερεύον κελί (</w:t>
      </w:r>
      <w:proofErr w:type="spellStart"/>
      <w:r w:rsidR="00E661D9">
        <w:rPr>
          <w:sz w:val="22"/>
          <w:szCs w:val="22"/>
          <w:lang w:val="en-US" w:eastAsia="el-GR"/>
        </w:rPr>
        <w:t>SCell</w:t>
      </w:r>
      <w:proofErr w:type="spellEnd"/>
      <w:r w:rsidR="00E661D9" w:rsidRPr="00E661D9">
        <w:rPr>
          <w:sz w:val="22"/>
          <w:szCs w:val="22"/>
          <w:lang w:val="el-GR" w:eastAsia="el-GR"/>
        </w:rPr>
        <w:t xml:space="preserve">) </w:t>
      </w:r>
      <w:r w:rsidR="00E661D9">
        <w:rPr>
          <w:sz w:val="22"/>
          <w:szCs w:val="22"/>
          <w:lang w:val="el-GR" w:eastAsia="el-GR"/>
        </w:rPr>
        <w:t xml:space="preserve">χωρίς να είναι αναγκαίος ο φυσικός έλεγχος καναλιού </w:t>
      </w:r>
      <w:r w:rsidR="00E661D9">
        <w:rPr>
          <w:sz w:val="22"/>
          <w:szCs w:val="22"/>
          <w:lang w:val="en-US" w:eastAsia="el-GR"/>
        </w:rPr>
        <w:t>downlink</w:t>
      </w:r>
      <w:r w:rsidR="00E661D9" w:rsidRPr="00E661D9">
        <w:rPr>
          <w:sz w:val="22"/>
          <w:szCs w:val="22"/>
          <w:lang w:val="el-GR" w:eastAsia="el-GR"/>
        </w:rPr>
        <w:t xml:space="preserve"> (</w:t>
      </w:r>
      <w:r w:rsidR="001E1799">
        <w:rPr>
          <w:sz w:val="22"/>
          <w:szCs w:val="22"/>
          <w:lang w:val="en-US" w:eastAsia="el-GR"/>
        </w:rPr>
        <w:t>Physical</w:t>
      </w:r>
      <w:r w:rsidR="00E661D9" w:rsidRPr="00E661D9">
        <w:rPr>
          <w:sz w:val="22"/>
          <w:szCs w:val="22"/>
          <w:lang w:val="el-GR" w:eastAsia="el-GR"/>
        </w:rPr>
        <w:t xml:space="preserve"> </w:t>
      </w:r>
      <w:r w:rsidR="00E661D9">
        <w:rPr>
          <w:sz w:val="22"/>
          <w:szCs w:val="22"/>
          <w:lang w:val="en-US" w:eastAsia="el-GR"/>
        </w:rPr>
        <w:t>Downlink</w:t>
      </w:r>
      <w:r w:rsidR="00E661D9" w:rsidRPr="00E661D9">
        <w:rPr>
          <w:sz w:val="22"/>
          <w:szCs w:val="22"/>
          <w:lang w:val="el-GR" w:eastAsia="el-GR"/>
        </w:rPr>
        <w:t xml:space="preserve"> </w:t>
      </w:r>
      <w:r w:rsidR="00E661D9">
        <w:rPr>
          <w:sz w:val="22"/>
          <w:szCs w:val="22"/>
          <w:lang w:val="en-US" w:eastAsia="el-GR"/>
        </w:rPr>
        <w:t>Control</w:t>
      </w:r>
      <w:r w:rsidR="00E661D9" w:rsidRPr="00E661D9">
        <w:rPr>
          <w:sz w:val="22"/>
          <w:szCs w:val="22"/>
          <w:lang w:val="el-GR" w:eastAsia="el-GR"/>
        </w:rPr>
        <w:t xml:space="preserve"> </w:t>
      </w:r>
      <w:r w:rsidR="00E661D9">
        <w:rPr>
          <w:sz w:val="22"/>
          <w:szCs w:val="22"/>
          <w:lang w:val="en-US" w:eastAsia="el-GR"/>
        </w:rPr>
        <w:t>Channel</w:t>
      </w:r>
      <w:r w:rsidR="00E661D9" w:rsidRPr="00E661D9">
        <w:rPr>
          <w:sz w:val="22"/>
          <w:szCs w:val="22"/>
          <w:lang w:val="el-GR" w:eastAsia="el-GR"/>
        </w:rPr>
        <w:t xml:space="preserve">). </w:t>
      </w:r>
      <w:r w:rsidR="00F678A6">
        <w:rPr>
          <w:sz w:val="22"/>
          <w:szCs w:val="22"/>
          <w:lang w:val="el-GR" w:eastAsia="el-GR"/>
        </w:rPr>
        <w:t>Η</w:t>
      </w:r>
      <w:r w:rsidR="00F678A6" w:rsidRPr="0060304B">
        <w:rPr>
          <w:sz w:val="22"/>
          <w:szCs w:val="22"/>
          <w:lang w:val="en-US" w:eastAsia="el-GR"/>
        </w:rPr>
        <w:t xml:space="preserve"> </w:t>
      </w:r>
      <w:r w:rsidR="00F678A6">
        <w:rPr>
          <w:sz w:val="22"/>
          <w:szCs w:val="22"/>
          <w:lang w:val="el-GR" w:eastAsia="el-GR"/>
        </w:rPr>
        <w:t>τεχνική</w:t>
      </w:r>
      <w:r w:rsidR="00F678A6" w:rsidRPr="0060304B">
        <w:rPr>
          <w:sz w:val="22"/>
          <w:szCs w:val="22"/>
          <w:lang w:val="en-US" w:eastAsia="el-GR"/>
        </w:rPr>
        <w:t xml:space="preserve"> </w:t>
      </w:r>
      <w:r w:rsidR="00F678A6">
        <w:rPr>
          <w:sz w:val="22"/>
          <w:szCs w:val="22"/>
          <w:lang w:val="en-US" w:eastAsia="el-GR"/>
        </w:rPr>
        <w:t>Cross</w:t>
      </w:r>
      <w:r w:rsidR="00F678A6" w:rsidRPr="0060304B">
        <w:rPr>
          <w:sz w:val="22"/>
          <w:szCs w:val="22"/>
          <w:lang w:val="en-US" w:eastAsia="el-GR"/>
        </w:rPr>
        <w:t xml:space="preserve"> – </w:t>
      </w:r>
      <w:r w:rsidR="00F678A6">
        <w:rPr>
          <w:sz w:val="22"/>
          <w:szCs w:val="22"/>
          <w:lang w:val="en-US" w:eastAsia="el-GR"/>
        </w:rPr>
        <w:t>Carrier</w:t>
      </w:r>
      <w:r w:rsidR="00F678A6" w:rsidRPr="0060304B">
        <w:rPr>
          <w:sz w:val="22"/>
          <w:szCs w:val="22"/>
          <w:lang w:val="en-US" w:eastAsia="el-GR"/>
        </w:rPr>
        <w:t xml:space="preserve"> </w:t>
      </w:r>
      <w:r w:rsidR="00F678A6">
        <w:rPr>
          <w:sz w:val="22"/>
          <w:szCs w:val="22"/>
          <w:lang w:val="en-US" w:eastAsia="el-GR"/>
        </w:rPr>
        <w:t>scheduling</w:t>
      </w:r>
      <w:r w:rsidR="00F678A6" w:rsidRPr="0060304B">
        <w:rPr>
          <w:sz w:val="22"/>
          <w:szCs w:val="22"/>
          <w:lang w:val="en-US" w:eastAsia="el-GR"/>
        </w:rPr>
        <w:t xml:space="preserve"> </w:t>
      </w:r>
      <w:r w:rsidR="00F678A6">
        <w:rPr>
          <w:sz w:val="22"/>
          <w:szCs w:val="22"/>
          <w:lang w:val="el-GR" w:eastAsia="el-GR"/>
        </w:rPr>
        <w:t>προσδιορίζεται</w:t>
      </w:r>
      <w:r w:rsidR="00F678A6" w:rsidRPr="0060304B">
        <w:rPr>
          <w:sz w:val="22"/>
          <w:szCs w:val="22"/>
          <w:lang w:val="en-US" w:eastAsia="el-GR"/>
        </w:rPr>
        <w:t xml:space="preserve"> </w:t>
      </w:r>
      <w:r w:rsidR="00F678A6">
        <w:rPr>
          <w:sz w:val="22"/>
          <w:szCs w:val="22"/>
          <w:lang w:val="el-GR" w:eastAsia="el-GR"/>
        </w:rPr>
        <w:t>από</w:t>
      </w:r>
      <w:r w:rsidR="00F678A6" w:rsidRPr="0060304B">
        <w:rPr>
          <w:sz w:val="22"/>
          <w:szCs w:val="22"/>
          <w:lang w:val="en-US" w:eastAsia="el-GR"/>
        </w:rPr>
        <w:t xml:space="preserve"> </w:t>
      </w:r>
      <w:r w:rsidR="00F678A6">
        <w:rPr>
          <w:sz w:val="22"/>
          <w:szCs w:val="22"/>
          <w:lang w:val="el-GR" w:eastAsia="el-GR"/>
        </w:rPr>
        <w:t>τον</w:t>
      </w:r>
      <w:r w:rsidR="00F678A6" w:rsidRPr="0060304B">
        <w:rPr>
          <w:sz w:val="22"/>
          <w:szCs w:val="22"/>
          <w:lang w:val="en-US" w:eastAsia="el-GR"/>
        </w:rPr>
        <w:t xml:space="preserve"> </w:t>
      </w:r>
      <w:r w:rsidR="00F678A6">
        <w:rPr>
          <w:sz w:val="22"/>
          <w:szCs w:val="22"/>
          <w:lang w:val="el-GR" w:eastAsia="el-GR"/>
        </w:rPr>
        <w:t>δείκτη</w:t>
      </w:r>
      <w:r w:rsidR="00F678A6" w:rsidRPr="0060304B">
        <w:rPr>
          <w:sz w:val="22"/>
          <w:szCs w:val="22"/>
          <w:lang w:val="en-US" w:eastAsia="el-GR"/>
        </w:rPr>
        <w:t xml:space="preserve"> </w:t>
      </w:r>
      <w:r w:rsidR="00A22439">
        <w:rPr>
          <w:sz w:val="22"/>
          <w:szCs w:val="22"/>
          <w:lang w:val="en-US" w:eastAsia="el-GR"/>
        </w:rPr>
        <w:t>CIF</w:t>
      </w:r>
      <w:r w:rsidR="0060304B" w:rsidRPr="0060304B">
        <w:rPr>
          <w:sz w:val="22"/>
          <w:szCs w:val="22"/>
          <w:lang w:val="en-US" w:eastAsia="el-GR"/>
        </w:rPr>
        <w:t xml:space="preserve"> (</w:t>
      </w:r>
      <w:r w:rsidR="0060304B">
        <w:rPr>
          <w:sz w:val="22"/>
          <w:szCs w:val="22"/>
          <w:lang w:val="en-US" w:eastAsia="el-GR"/>
        </w:rPr>
        <w:t>Carrier</w:t>
      </w:r>
      <w:r w:rsidR="0060304B" w:rsidRPr="00A22439">
        <w:rPr>
          <w:sz w:val="22"/>
          <w:szCs w:val="22"/>
          <w:lang w:val="en-US" w:eastAsia="el-GR"/>
        </w:rPr>
        <w:t xml:space="preserve"> </w:t>
      </w:r>
      <w:r w:rsidR="0060304B">
        <w:rPr>
          <w:sz w:val="22"/>
          <w:szCs w:val="22"/>
          <w:lang w:val="en-US" w:eastAsia="el-GR"/>
        </w:rPr>
        <w:t>Indicator</w:t>
      </w:r>
      <w:r w:rsidR="0060304B" w:rsidRPr="00A22439">
        <w:rPr>
          <w:sz w:val="22"/>
          <w:szCs w:val="22"/>
          <w:lang w:val="en-US" w:eastAsia="el-GR"/>
        </w:rPr>
        <w:t xml:space="preserve"> </w:t>
      </w:r>
      <w:r w:rsidR="0060304B">
        <w:rPr>
          <w:sz w:val="22"/>
          <w:szCs w:val="22"/>
          <w:lang w:val="en-US" w:eastAsia="el-GR"/>
        </w:rPr>
        <w:t>Field</w:t>
      </w:r>
      <w:r w:rsidR="0060304B" w:rsidRPr="0060304B">
        <w:rPr>
          <w:sz w:val="22"/>
          <w:szCs w:val="22"/>
          <w:lang w:val="en-US" w:eastAsia="el-GR"/>
        </w:rPr>
        <w:t>)</w:t>
      </w:r>
      <w:r w:rsidR="00F678A6" w:rsidRPr="0060304B">
        <w:rPr>
          <w:sz w:val="22"/>
          <w:szCs w:val="22"/>
          <w:lang w:val="en-US" w:eastAsia="el-GR"/>
        </w:rPr>
        <w:t xml:space="preserve">. </w:t>
      </w:r>
      <w:r w:rsidR="00F678A6">
        <w:rPr>
          <w:sz w:val="22"/>
          <w:szCs w:val="22"/>
          <w:lang w:val="el-GR" w:eastAsia="el-GR"/>
        </w:rPr>
        <w:t xml:space="preserve">Στα δίκτυα </w:t>
      </w:r>
      <w:r w:rsidR="00F678A6" w:rsidRPr="00F678A6">
        <w:rPr>
          <w:sz w:val="22"/>
          <w:szCs w:val="22"/>
          <w:lang w:val="el-GR" w:eastAsia="el-GR"/>
        </w:rPr>
        <w:t>5</w:t>
      </w:r>
      <w:r w:rsidR="00F678A6">
        <w:rPr>
          <w:sz w:val="22"/>
          <w:szCs w:val="22"/>
          <w:lang w:val="en-US" w:eastAsia="el-GR"/>
        </w:rPr>
        <w:t>G</w:t>
      </w:r>
      <w:r w:rsidR="00F678A6" w:rsidRPr="00F678A6">
        <w:rPr>
          <w:sz w:val="22"/>
          <w:szCs w:val="22"/>
          <w:lang w:val="el-GR" w:eastAsia="el-GR"/>
        </w:rPr>
        <w:t xml:space="preserve"> </w:t>
      </w:r>
      <w:r w:rsidR="00F678A6">
        <w:rPr>
          <w:sz w:val="22"/>
          <w:szCs w:val="22"/>
          <w:lang w:val="el-GR" w:eastAsia="el-GR"/>
        </w:rPr>
        <w:t>τα νέα κελιά</w:t>
      </w:r>
      <w:r w:rsidR="00F678A6" w:rsidRPr="00F678A6">
        <w:rPr>
          <w:sz w:val="22"/>
          <w:szCs w:val="22"/>
          <w:lang w:val="el-GR" w:eastAsia="el-GR"/>
        </w:rPr>
        <w:t xml:space="preserve"> </w:t>
      </w:r>
      <w:r w:rsidR="00F678A6">
        <w:rPr>
          <w:sz w:val="22"/>
          <w:szCs w:val="22"/>
          <w:lang w:val="el-GR" w:eastAsia="el-GR"/>
        </w:rPr>
        <w:t xml:space="preserve">μικροκυμάτων και διαδικτύου των πραγμάτων μπορεί να είναι δευτερεύοντα κελιά χωρίς φυσικό έλεγχο καναλιού </w:t>
      </w:r>
      <w:r w:rsidR="00F678A6">
        <w:rPr>
          <w:sz w:val="22"/>
          <w:szCs w:val="22"/>
          <w:lang w:val="en-US" w:eastAsia="el-GR"/>
        </w:rPr>
        <w:t>downlink</w:t>
      </w:r>
      <w:r w:rsidR="00F678A6" w:rsidRPr="00F678A6">
        <w:rPr>
          <w:sz w:val="22"/>
          <w:szCs w:val="22"/>
          <w:lang w:val="el-GR" w:eastAsia="el-GR"/>
        </w:rPr>
        <w:t xml:space="preserve">, </w:t>
      </w:r>
      <w:r w:rsidR="00F678A6">
        <w:rPr>
          <w:sz w:val="22"/>
          <w:szCs w:val="22"/>
          <w:lang w:val="el-GR" w:eastAsia="el-GR"/>
        </w:rPr>
        <w:t>γεγονός που οδηγεί σε ετερογενή δίκτυα και</w:t>
      </w:r>
      <w:r w:rsidR="00FC7DA9">
        <w:rPr>
          <w:sz w:val="22"/>
          <w:szCs w:val="22"/>
          <w:lang w:val="el-GR" w:eastAsia="el-GR"/>
        </w:rPr>
        <w:t xml:space="preserve"> ασύμμετρο σχεδιασμό δικτύου [</w:t>
      </w:r>
      <w:r w:rsidR="00FC7DA9" w:rsidRPr="00FC7DA9">
        <w:rPr>
          <w:sz w:val="22"/>
          <w:szCs w:val="22"/>
          <w:lang w:val="el-GR" w:eastAsia="el-GR"/>
        </w:rPr>
        <w:t>18</w:t>
      </w:r>
      <w:r w:rsidR="00F678A6">
        <w:rPr>
          <w:sz w:val="22"/>
          <w:szCs w:val="22"/>
          <w:lang w:val="el-GR" w:eastAsia="el-GR"/>
        </w:rPr>
        <w:t>].</w:t>
      </w:r>
    </w:p>
    <w:p w14:paraId="0076E7AA" w14:textId="211EA3FF" w:rsidR="00F678A6" w:rsidRDefault="004939AA" w:rsidP="001C3FBC">
      <w:pPr>
        <w:spacing w:after="60"/>
        <w:ind w:firstLine="720"/>
        <w:rPr>
          <w:sz w:val="22"/>
          <w:szCs w:val="22"/>
          <w:lang w:val="el-GR" w:eastAsia="el-GR"/>
        </w:rPr>
      </w:pPr>
      <w:r>
        <w:rPr>
          <w:sz w:val="22"/>
          <w:szCs w:val="22"/>
          <w:lang w:val="el-GR" w:eastAsia="el-GR"/>
        </w:rPr>
        <w:t>Στα 4</w:t>
      </w:r>
      <w:r>
        <w:rPr>
          <w:sz w:val="22"/>
          <w:szCs w:val="22"/>
          <w:lang w:val="en-US" w:eastAsia="el-GR"/>
        </w:rPr>
        <w:t>G</w:t>
      </w:r>
      <w:r w:rsidRPr="004939AA">
        <w:rPr>
          <w:sz w:val="22"/>
          <w:szCs w:val="22"/>
          <w:lang w:val="el-GR" w:eastAsia="el-GR"/>
        </w:rPr>
        <w:t xml:space="preserve"> </w:t>
      </w:r>
      <w:r>
        <w:rPr>
          <w:sz w:val="22"/>
          <w:szCs w:val="22"/>
          <w:lang w:val="el-GR" w:eastAsia="el-GR"/>
        </w:rPr>
        <w:t xml:space="preserve">δίκτυα ο κόμβος </w:t>
      </w:r>
      <w:proofErr w:type="spellStart"/>
      <w:r>
        <w:rPr>
          <w:sz w:val="22"/>
          <w:szCs w:val="22"/>
          <w:lang w:val="en-US" w:eastAsia="el-GR"/>
        </w:rPr>
        <w:t>eNodeB</w:t>
      </w:r>
      <w:proofErr w:type="spellEnd"/>
      <w:r w:rsidRPr="004939AA">
        <w:rPr>
          <w:sz w:val="22"/>
          <w:szCs w:val="22"/>
          <w:lang w:val="el-GR" w:eastAsia="el-GR"/>
        </w:rPr>
        <w:t xml:space="preserve"> </w:t>
      </w:r>
      <w:r>
        <w:rPr>
          <w:sz w:val="22"/>
          <w:szCs w:val="22"/>
          <w:lang w:val="el-GR" w:eastAsia="el-GR"/>
        </w:rPr>
        <w:t xml:space="preserve">είναι υπεύθυνος για την ορθή κατανομή των πόρων στο </w:t>
      </w:r>
      <w:r>
        <w:rPr>
          <w:sz w:val="22"/>
          <w:szCs w:val="22"/>
          <w:lang w:val="en-US" w:eastAsia="el-GR"/>
        </w:rPr>
        <w:t>downlink</w:t>
      </w:r>
      <w:r w:rsidRPr="004939AA">
        <w:rPr>
          <w:sz w:val="22"/>
          <w:szCs w:val="22"/>
          <w:lang w:val="el-GR" w:eastAsia="el-GR"/>
        </w:rPr>
        <w:t xml:space="preserve"> </w:t>
      </w:r>
      <w:r>
        <w:rPr>
          <w:sz w:val="22"/>
          <w:szCs w:val="22"/>
          <w:lang w:val="el-GR" w:eastAsia="el-GR"/>
        </w:rPr>
        <w:t xml:space="preserve">και στο </w:t>
      </w:r>
      <w:r>
        <w:rPr>
          <w:sz w:val="22"/>
          <w:szCs w:val="22"/>
          <w:lang w:val="en-US" w:eastAsia="el-GR"/>
        </w:rPr>
        <w:t>uplink</w:t>
      </w:r>
      <w:r w:rsidRPr="004939AA">
        <w:rPr>
          <w:sz w:val="22"/>
          <w:szCs w:val="22"/>
          <w:lang w:val="el-GR" w:eastAsia="el-GR"/>
        </w:rPr>
        <w:t xml:space="preserve">. </w:t>
      </w:r>
      <w:r>
        <w:rPr>
          <w:sz w:val="22"/>
          <w:szCs w:val="22"/>
          <w:lang w:val="el-GR" w:eastAsia="el-GR"/>
        </w:rPr>
        <w:t xml:space="preserve">Προκειμένου να κατανεμηθούν οι κατάλληλοι πόροι στο </w:t>
      </w:r>
      <w:r>
        <w:rPr>
          <w:sz w:val="22"/>
          <w:szCs w:val="22"/>
          <w:lang w:val="en-US" w:eastAsia="el-GR"/>
        </w:rPr>
        <w:t>uplink</w:t>
      </w:r>
      <w:r w:rsidRPr="004939AA">
        <w:rPr>
          <w:sz w:val="22"/>
          <w:szCs w:val="22"/>
          <w:lang w:val="el-GR" w:eastAsia="el-GR"/>
        </w:rPr>
        <w:t xml:space="preserve"> </w:t>
      </w:r>
      <w:r>
        <w:rPr>
          <w:sz w:val="22"/>
          <w:szCs w:val="22"/>
          <w:lang w:val="el-GR" w:eastAsia="el-GR"/>
        </w:rPr>
        <w:t xml:space="preserve">ο κόμβος </w:t>
      </w:r>
      <w:proofErr w:type="spellStart"/>
      <w:r>
        <w:rPr>
          <w:sz w:val="22"/>
          <w:szCs w:val="22"/>
          <w:lang w:val="en-US" w:eastAsia="el-GR"/>
        </w:rPr>
        <w:t>eNodeB</w:t>
      </w:r>
      <w:proofErr w:type="spellEnd"/>
      <w:r w:rsidRPr="004939AA">
        <w:rPr>
          <w:sz w:val="22"/>
          <w:szCs w:val="22"/>
          <w:lang w:val="el-GR" w:eastAsia="el-GR"/>
        </w:rPr>
        <w:t xml:space="preserve"> </w:t>
      </w:r>
      <w:r>
        <w:rPr>
          <w:sz w:val="22"/>
          <w:szCs w:val="22"/>
          <w:lang w:val="el-GR" w:eastAsia="el-GR"/>
        </w:rPr>
        <w:t xml:space="preserve">χρειάζεται πληροφορίες από τον εξοπλισμό χρηστών σχετικά με την ποσότητα των δεδομένων που δημιουργούν οι εφαρμογές. Ο εξοπλισμός χρηστών πρέπει να αναφέρει την κατάσταση του </w:t>
      </w:r>
      <w:r>
        <w:rPr>
          <w:sz w:val="22"/>
          <w:szCs w:val="22"/>
          <w:lang w:val="en-US" w:eastAsia="el-GR"/>
        </w:rPr>
        <w:t>buffer</w:t>
      </w:r>
      <w:r w:rsidRPr="004939AA">
        <w:rPr>
          <w:sz w:val="22"/>
          <w:szCs w:val="22"/>
          <w:lang w:val="el-GR" w:eastAsia="el-GR"/>
        </w:rPr>
        <w:t xml:space="preserve"> </w:t>
      </w:r>
      <w:r>
        <w:rPr>
          <w:sz w:val="22"/>
          <w:szCs w:val="22"/>
          <w:lang w:val="el-GR" w:eastAsia="el-GR"/>
        </w:rPr>
        <w:lastRenderedPageBreak/>
        <w:t xml:space="preserve">στον κόμβο </w:t>
      </w:r>
      <w:proofErr w:type="spellStart"/>
      <w:r>
        <w:rPr>
          <w:sz w:val="22"/>
          <w:szCs w:val="22"/>
          <w:lang w:val="en-US" w:eastAsia="el-GR"/>
        </w:rPr>
        <w:t>eNodeB</w:t>
      </w:r>
      <w:proofErr w:type="spellEnd"/>
      <w:r w:rsidRPr="004939AA">
        <w:rPr>
          <w:sz w:val="22"/>
          <w:szCs w:val="22"/>
          <w:lang w:val="el-GR" w:eastAsia="el-GR"/>
        </w:rPr>
        <w:t xml:space="preserve"> </w:t>
      </w:r>
      <w:r>
        <w:rPr>
          <w:sz w:val="22"/>
          <w:szCs w:val="22"/>
          <w:lang w:val="el-GR" w:eastAsia="el-GR"/>
        </w:rPr>
        <w:t xml:space="preserve">και συγκεκριμένα ποια φέροντα χρειάζονται πόρους </w:t>
      </w:r>
      <w:r>
        <w:rPr>
          <w:sz w:val="22"/>
          <w:szCs w:val="22"/>
          <w:lang w:val="en-US" w:eastAsia="el-GR"/>
        </w:rPr>
        <w:t>uplink</w:t>
      </w:r>
      <w:r w:rsidRPr="004939AA">
        <w:rPr>
          <w:sz w:val="22"/>
          <w:szCs w:val="22"/>
          <w:lang w:val="el-GR" w:eastAsia="el-GR"/>
        </w:rPr>
        <w:t xml:space="preserve"> </w:t>
      </w:r>
      <w:r>
        <w:rPr>
          <w:sz w:val="22"/>
          <w:szCs w:val="22"/>
          <w:lang w:val="el-GR" w:eastAsia="el-GR"/>
        </w:rPr>
        <w:t xml:space="preserve">και την ποσότητα αυτών των πόρων. Η κατανομή των πόρων γίνεται με βάση την χαρακτηριστική </w:t>
      </w:r>
      <w:r>
        <w:rPr>
          <w:sz w:val="22"/>
          <w:szCs w:val="22"/>
          <w:lang w:val="en-US" w:eastAsia="el-GR"/>
        </w:rPr>
        <w:t>QoS</w:t>
      </w:r>
      <w:r w:rsidRPr="004939AA">
        <w:rPr>
          <w:sz w:val="22"/>
          <w:szCs w:val="22"/>
          <w:lang w:val="el-GR" w:eastAsia="el-GR"/>
        </w:rPr>
        <w:t xml:space="preserve"> </w:t>
      </w:r>
      <w:r>
        <w:rPr>
          <w:sz w:val="22"/>
          <w:szCs w:val="22"/>
          <w:lang w:val="el-GR" w:eastAsia="el-GR"/>
        </w:rPr>
        <w:t xml:space="preserve">των φερόντων και της κατάστασης του </w:t>
      </w:r>
      <w:r>
        <w:rPr>
          <w:sz w:val="22"/>
          <w:szCs w:val="22"/>
          <w:lang w:val="en-US" w:eastAsia="el-GR"/>
        </w:rPr>
        <w:t>buffer</w:t>
      </w:r>
      <w:r w:rsidR="00FC7DA9">
        <w:rPr>
          <w:sz w:val="22"/>
          <w:szCs w:val="22"/>
          <w:lang w:val="el-GR" w:eastAsia="el-GR"/>
        </w:rPr>
        <w:t xml:space="preserve"> [</w:t>
      </w:r>
      <w:r w:rsidR="00FC7DA9" w:rsidRPr="00FC7DA9">
        <w:rPr>
          <w:sz w:val="22"/>
          <w:szCs w:val="22"/>
          <w:lang w:val="el-GR" w:eastAsia="el-GR"/>
        </w:rPr>
        <w:t>18</w:t>
      </w:r>
      <w:r w:rsidRPr="004939AA">
        <w:rPr>
          <w:sz w:val="22"/>
          <w:szCs w:val="22"/>
          <w:lang w:val="el-GR" w:eastAsia="el-GR"/>
        </w:rPr>
        <w:t>].</w:t>
      </w:r>
    </w:p>
    <w:p w14:paraId="4652364A" w14:textId="78C1551D" w:rsidR="004939AA" w:rsidRPr="00BA14D5" w:rsidRDefault="006E457C" w:rsidP="001C3FBC">
      <w:pPr>
        <w:spacing w:after="60"/>
        <w:ind w:firstLine="720"/>
        <w:rPr>
          <w:sz w:val="22"/>
          <w:szCs w:val="22"/>
          <w:lang w:val="el-GR" w:eastAsia="el-GR"/>
        </w:rPr>
      </w:pPr>
      <w:r>
        <w:rPr>
          <w:sz w:val="22"/>
          <w:szCs w:val="22"/>
          <w:lang w:val="el-GR" w:eastAsia="el-GR"/>
        </w:rPr>
        <w:t xml:space="preserve">Επειδή στα περιβάλλοντα </w:t>
      </w:r>
      <w:r w:rsidRPr="006E457C">
        <w:rPr>
          <w:sz w:val="22"/>
          <w:szCs w:val="22"/>
          <w:lang w:val="el-GR" w:eastAsia="el-GR"/>
        </w:rPr>
        <w:t>5</w:t>
      </w:r>
      <w:r>
        <w:rPr>
          <w:sz w:val="22"/>
          <w:szCs w:val="22"/>
          <w:lang w:val="en-US" w:eastAsia="el-GR"/>
        </w:rPr>
        <w:t>G</w:t>
      </w:r>
      <w:r w:rsidRPr="006E457C">
        <w:rPr>
          <w:sz w:val="22"/>
          <w:szCs w:val="22"/>
          <w:lang w:val="el-GR" w:eastAsia="el-GR"/>
        </w:rPr>
        <w:t xml:space="preserve"> </w:t>
      </w:r>
      <w:r>
        <w:rPr>
          <w:sz w:val="22"/>
          <w:szCs w:val="22"/>
          <w:lang w:val="el-GR" w:eastAsia="el-GR"/>
        </w:rPr>
        <w:t xml:space="preserve">υπάρχει μεγάλη ποικιλία συσκευών και λόγω της διαθεσιμότητας πολλών </w:t>
      </w:r>
      <w:proofErr w:type="spellStart"/>
      <w:r>
        <w:rPr>
          <w:sz w:val="22"/>
          <w:szCs w:val="22"/>
          <w:lang w:val="el-GR" w:eastAsia="el-GR"/>
        </w:rPr>
        <w:t>διεπαφών</w:t>
      </w:r>
      <w:proofErr w:type="spellEnd"/>
      <w:r>
        <w:rPr>
          <w:sz w:val="22"/>
          <w:szCs w:val="22"/>
          <w:lang w:val="el-GR" w:eastAsia="el-GR"/>
        </w:rPr>
        <w:t xml:space="preserve"> στο αέρα, κάθε μία από τις οποίες προορίζεται για συγκεκριμένο σκοπό, υπάρχει η ανάγκη διαχείρισης των δεδομένων που μεταδίδονται μέσα από κάθε </w:t>
      </w:r>
      <w:proofErr w:type="spellStart"/>
      <w:r>
        <w:rPr>
          <w:sz w:val="22"/>
          <w:szCs w:val="22"/>
          <w:lang w:val="el-GR" w:eastAsia="el-GR"/>
        </w:rPr>
        <w:t>διεπαφή</w:t>
      </w:r>
      <w:proofErr w:type="spellEnd"/>
      <w:r>
        <w:rPr>
          <w:sz w:val="22"/>
          <w:szCs w:val="22"/>
          <w:lang w:val="el-GR" w:eastAsia="el-GR"/>
        </w:rPr>
        <w:t>. Για παράδειγμα</w:t>
      </w:r>
      <w:r w:rsidR="00BA14D5" w:rsidRPr="00541CFF">
        <w:rPr>
          <w:sz w:val="22"/>
          <w:szCs w:val="22"/>
          <w:lang w:val="el-GR" w:eastAsia="el-GR"/>
        </w:rPr>
        <w:t>,</w:t>
      </w:r>
      <w:r>
        <w:rPr>
          <w:sz w:val="22"/>
          <w:szCs w:val="22"/>
          <w:lang w:val="el-GR" w:eastAsia="el-GR"/>
        </w:rPr>
        <w:t xml:space="preserve"> οι συσκευές Μ2Μ και ΙΟΤ μπορούν να στέλνουν δεδομένα μέσω του δικτύου </w:t>
      </w:r>
      <w:r>
        <w:rPr>
          <w:sz w:val="22"/>
          <w:szCs w:val="22"/>
          <w:lang w:val="en-US" w:eastAsia="el-GR"/>
        </w:rPr>
        <w:t>CIOT</w:t>
      </w:r>
      <w:r w:rsidRPr="006E457C">
        <w:rPr>
          <w:sz w:val="22"/>
          <w:szCs w:val="22"/>
          <w:lang w:val="el-GR" w:eastAsia="el-GR"/>
        </w:rPr>
        <w:t xml:space="preserve">, </w:t>
      </w:r>
      <w:r>
        <w:rPr>
          <w:sz w:val="22"/>
          <w:szCs w:val="22"/>
          <w:lang w:val="el-GR" w:eastAsia="el-GR"/>
        </w:rPr>
        <w:t xml:space="preserve">ένα </w:t>
      </w:r>
      <w:r>
        <w:rPr>
          <w:sz w:val="22"/>
          <w:szCs w:val="22"/>
          <w:lang w:val="en-US" w:eastAsia="el-GR"/>
        </w:rPr>
        <w:t>Set</w:t>
      </w:r>
      <w:r w:rsidRPr="006E457C">
        <w:rPr>
          <w:sz w:val="22"/>
          <w:szCs w:val="22"/>
          <w:lang w:val="el-GR" w:eastAsia="el-GR"/>
        </w:rPr>
        <w:t xml:space="preserve"> </w:t>
      </w:r>
      <w:r>
        <w:rPr>
          <w:sz w:val="22"/>
          <w:szCs w:val="22"/>
          <w:lang w:val="en-US" w:eastAsia="el-GR"/>
        </w:rPr>
        <w:t>Top</w:t>
      </w:r>
      <w:r w:rsidRPr="006E457C">
        <w:rPr>
          <w:sz w:val="22"/>
          <w:szCs w:val="22"/>
          <w:lang w:val="el-GR" w:eastAsia="el-GR"/>
        </w:rPr>
        <w:t xml:space="preserve"> </w:t>
      </w:r>
      <w:r>
        <w:rPr>
          <w:sz w:val="22"/>
          <w:szCs w:val="22"/>
          <w:lang w:val="en-US" w:eastAsia="el-GR"/>
        </w:rPr>
        <w:t>Box</w:t>
      </w:r>
      <w:r w:rsidRPr="006E457C">
        <w:rPr>
          <w:sz w:val="22"/>
          <w:szCs w:val="22"/>
          <w:lang w:val="el-GR" w:eastAsia="el-GR"/>
        </w:rPr>
        <w:t xml:space="preserve"> </w:t>
      </w:r>
      <w:r>
        <w:rPr>
          <w:sz w:val="22"/>
          <w:szCs w:val="22"/>
          <w:lang w:val="el-GR" w:eastAsia="el-GR"/>
        </w:rPr>
        <w:t xml:space="preserve">μπορεί να στέλνει δεδομένα μέσω ενός εσωτερικού δικτύου </w:t>
      </w:r>
      <w:r w:rsidRPr="006E457C">
        <w:rPr>
          <w:sz w:val="22"/>
          <w:szCs w:val="22"/>
          <w:lang w:val="el-GR" w:eastAsia="el-GR"/>
        </w:rPr>
        <w:t>5</w:t>
      </w:r>
      <w:r>
        <w:rPr>
          <w:sz w:val="22"/>
          <w:szCs w:val="22"/>
          <w:lang w:val="en-US" w:eastAsia="el-GR"/>
        </w:rPr>
        <w:t>G</w:t>
      </w:r>
      <w:r w:rsidRPr="006E457C">
        <w:rPr>
          <w:sz w:val="22"/>
          <w:szCs w:val="22"/>
          <w:lang w:val="el-GR" w:eastAsia="el-GR"/>
        </w:rPr>
        <w:t xml:space="preserve"> </w:t>
      </w:r>
      <w:r>
        <w:rPr>
          <w:sz w:val="22"/>
          <w:szCs w:val="22"/>
          <w:lang w:val="el-GR" w:eastAsia="el-GR"/>
        </w:rPr>
        <w:t>μικροκυμάτων</w:t>
      </w:r>
      <w:r w:rsidRPr="006E457C">
        <w:rPr>
          <w:sz w:val="22"/>
          <w:szCs w:val="22"/>
          <w:lang w:val="el-GR" w:eastAsia="el-GR"/>
        </w:rPr>
        <w:t xml:space="preserve">, </w:t>
      </w:r>
      <w:r>
        <w:rPr>
          <w:sz w:val="22"/>
          <w:szCs w:val="22"/>
          <w:lang w:val="el-GR" w:eastAsia="el-GR"/>
        </w:rPr>
        <w:t xml:space="preserve">το μόντεμ </w:t>
      </w:r>
      <w:r>
        <w:rPr>
          <w:sz w:val="22"/>
          <w:szCs w:val="22"/>
          <w:lang w:val="en-US" w:eastAsia="el-GR"/>
        </w:rPr>
        <w:t>LTE</w:t>
      </w:r>
      <w:r w:rsidRPr="006E457C">
        <w:rPr>
          <w:sz w:val="22"/>
          <w:szCs w:val="22"/>
          <w:lang w:val="el-GR" w:eastAsia="el-GR"/>
        </w:rPr>
        <w:t xml:space="preserve"> </w:t>
      </w:r>
      <w:r>
        <w:rPr>
          <w:sz w:val="22"/>
          <w:szCs w:val="22"/>
          <w:lang w:val="el-GR" w:eastAsia="el-GR"/>
        </w:rPr>
        <w:t xml:space="preserve">μπορεί να χρησιμοποιεί το </w:t>
      </w:r>
      <w:proofErr w:type="spellStart"/>
      <w:r>
        <w:rPr>
          <w:sz w:val="22"/>
          <w:szCs w:val="22"/>
          <w:lang w:val="el-GR" w:eastAsia="el-GR"/>
        </w:rPr>
        <w:t>κυψελωτό</w:t>
      </w:r>
      <w:proofErr w:type="spellEnd"/>
      <w:r>
        <w:rPr>
          <w:sz w:val="22"/>
          <w:szCs w:val="22"/>
          <w:lang w:val="el-GR" w:eastAsia="el-GR"/>
        </w:rPr>
        <w:t xml:space="preserve"> </w:t>
      </w:r>
      <w:r w:rsidRPr="006E457C">
        <w:rPr>
          <w:sz w:val="22"/>
          <w:szCs w:val="22"/>
          <w:lang w:val="el-GR" w:eastAsia="el-GR"/>
        </w:rPr>
        <w:t>5</w:t>
      </w:r>
      <w:r>
        <w:rPr>
          <w:sz w:val="22"/>
          <w:szCs w:val="22"/>
          <w:lang w:val="en-US" w:eastAsia="el-GR"/>
        </w:rPr>
        <w:t>G</w:t>
      </w:r>
      <w:r w:rsidRPr="006E457C">
        <w:rPr>
          <w:sz w:val="22"/>
          <w:szCs w:val="22"/>
          <w:lang w:val="el-GR" w:eastAsia="el-GR"/>
        </w:rPr>
        <w:t xml:space="preserve"> </w:t>
      </w:r>
      <w:r>
        <w:rPr>
          <w:sz w:val="22"/>
          <w:szCs w:val="22"/>
          <w:lang w:val="el-GR" w:eastAsia="el-GR"/>
        </w:rPr>
        <w:t xml:space="preserve">δίκτυο και το κινητό τηλέφωνο να χρησιμοποιεί το δίκτυο </w:t>
      </w:r>
      <w:r>
        <w:rPr>
          <w:sz w:val="22"/>
          <w:szCs w:val="22"/>
          <w:lang w:val="en-US" w:eastAsia="el-GR"/>
        </w:rPr>
        <w:t>LTE</w:t>
      </w:r>
      <w:r>
        <w:rPr>
          <w:sz w:val="22"/>
          <w:szCs w:val="22"/>
          <w:lang w:val="el-GR" w:eastAsia="el-GR"/>
        </w:rPr>
        <w:t>. Σαφώς δεν υπάρχουν περιορισμοί, καθώς ένα κινητό τηλέφωνο μπορεί να έχει εφαρμογές τύπου Μ2Μ ή ΙΟΤ και να χρησιμοποιεί το αντίστοιχο δίκτυο</w:t>
      </w:r>
      <w:r w:rsidR="00FC7DA9">
        <w:rPr>
          <w:sz w:val="22"/>
          <w:szCs w:val="22"/>
          <w:lang w:val="el-GR" w:eastAsia="el-GR"/>
        </w:rPr>
        <w:t xml:space="preserve"> [</w:t>
      </w:r>
      <w:r w:rsidR="00FC7DA9" w:rsidRPr="00FC7DA9">
        <w:rPr>
          <w:sz w:val="22"/>
          <w:szCs w:val="22"/>
          <w:lang w:val="el-GR" w:eastAsia="el-GR"/>
        </w:rPr>
        <w:t>18</w:t>
      </w:r>
      <w:r w:rsidR="00BA14D5" w:rsidRPr="00BA14D5">
        <w:rPr>
          <w:sz w:val="22"/>
          <w:szCs w:val="22"/>
          <w:lang w:val="el-GR" w:eastAsia="el-GR"/>
        </w:rPr>
        <w:t>]</w:t>
      </w:r>
      <w:r>
        <w:rPr>
          <w:sz w:val="22"/>
          <w:szCs w:val="22"/>
          <w:lang w:val="el-GR" w:eastAsia="el-GR"/>
        </w:rPr>
        <w:t>.</w:t>
      </w:r>
    </w:p>
    <w:p w14:paraId="223B3F2F" w14:textId="104E8F8D" w:rsidR="00D509C6" w:rsidRPr="00541CFF" w:rsidRDefault="00541CFF" w:rsidP="00F87803">
      <w:pPr>
        <w:spacing w:after="60"/>
        <w:rPr>
          <w:sz w:val="22"/>
          <w:szCs w:val="22"/>
          <w:lang w:val="el-GR" w:eastAsia="el-GR"/>
        </w:rPr>
      </w:pPr>
      <w:r>
        <w:rPr>
          <w:sz w:val="22"/>
          <w:szCs w:val="22"/>
          <w:lang w:val="el-GR" w:eastAsia="el-GR"/>
        </w:rPr>
        <w:tab/>
        <w:t xml:space="preserve">Η συνάθροιση </w:t>
      </w:r>
      <w:proofErr w:type="spellStart"/>
      <w:r>
        <w:rPr>
          <w:sz w:val="22"/>
          <w:szCs w:val="22"/>
          <w:lang w:val="el-GR" w:eastAsia="el-GR"/>
        </w:rPr>
        <w:t>αδειοδοτημένων</w:t>
      </w:r>
      <w:proofErr w:type="spellEnd"/>
      <w:r>
        <w:rPr>
          <w:sz w:val="22"/>
          <w:szCs w:val="22"/>
          <w:lang w:val="el-GR" w:eastAsia="el-GR"/>
        </w:rPr>
        <w:t xml:space="preserve"> και μη συχνοτήτων είναι υπό εξέταση ως μέσο για την αύξηση του εύρους ζώνης. Η συνάθροιση φερόντων είτε πρόκειται για γειτονικά φέροντα εντός της ίδιας μπάντας συχνοτήτων (</w:t>
      </w:r>
      <w:r>
        <w:rPr>
          <w:sz w:val="22"/>
          <w:szCs w:val="22"/>
          <w:lang w:val="en-US" w:eastAsia="el-GR"/>
        </w:rPr>
        <w:t>Intra</w:t>
      </w:r>
      <w:r w:rsidRPr="00541CFF">
        <w:rPr>
          <w:sz w:val="22"/>
          <w:szCs w:val="22"/>
          <w:lang w:val="el-GR" w:eastAsia="el-GR"/>
        </w:rPr>
        <w:t xml:space="preserve"> </w:t>
      </w:r>
      <w:r>
        <w:rPr>
          <w:sz w:val="22"/>
          <w:szCs w:val="22"/>
          <w:lang w:val="el-GR" w:eastAsia="el-GR"/>
        </w:rPr>
        <w:t>–</w:t>
      </w:r>
      <w:r w:rsidRPr="00541CFF">
        <w:rPr>
          <w:sz w:val="22"/>
          <w:szCs w:val="22"/>
          <w:lang w:val="el-GR" w:eastAsia="el-GR"/>
        </w:rPr>
        <w:t xml:space="preserve"> </w:t>
      </w:r>
      <w:r>
        <w:rPr>
          <w:sz w:val="22"/>
          <w:szCs w:val="22"/>
          <w:lang w:val="en-US" w:eastAsia="el-GR"/>
        </w:rPr>
        <w:t>Band</w:t>
      </w:r>
      <w:r w:rsidRPr="00541CFF">
        <w:rPr>
          <w:sz w:val="22"/>
          <w:szCs w:val="22"/>
          <w:lang w:val="el-GR" w:eastAsia="el-GR"/>
        </w:rPr>
        <w:t xml:space="preserve"> </w:t>
      </w:r>
      <w:r>
        <w:rPr>
          <w:sz w:val="22"/>
          <w:szCs w:val="22"/>
          <w:lang w:val="en-US" w:eastAsia="el-GR"/>
        </w:rPr>
        <w:t>Contiguous</w:t>
      </w:r>
      <w:r w:rsidRPr="00541CFF">
        <w:rPr>
          <w:sz w:val="22"/>
          <w:szCs w:val="22"/>
          <w:lang w:val="el-GR" w:eastAsia="el-GR"/>
        </w:rPr>
        <w:t xml:space="preserve"> </w:t>
      </w:r>
      <w:r>
        <w:rPr>
          <w:sz w:val="22"/>
          <w:szCs w:val="22"/>
          <w:lang w:val="en-US" w:eastAsia="el-GR"/>
        </w:rPr>
        <w:t>Carrier</w:t>
      </w:r>
      <w:r w:rsidRPr="00541CFF">
        <w:rPr>
          <w:sz w:val="22"/>
          <w:szCs w:val="22"/>
          <w:lang w:val="el-GR" w:eastAsia="el-GR"/>
        </w:rPr>
        <w:t xml:space="preserve"> </w:t>
      </w:r>
      <w:r>
        <w:rPr>
          <w:sz w:val="22"/>
          <w:szCs w:val="22"/>
          <w:lang w:val="en-US" w:eastAsia="el-GR"/>
        </w:rPr>
        <w:t>Aggregation</w:t>
      </w:r>
      <w:r w:rsidRPr="00541CFF">
        <w:rPr>
          <w:sz w:val="22"/>
          <w:szCs w:val="22"/>
          <w:lang w:val="el-GR" w:eastAsia="el-GR"/>
        </w:rPr>
        <w:t xml:space="preserve">) </w:t>
      </w:r>
      <w:r>
        <w:rPr>
          <w:sz w:val="22"/>
          <w:szCs w:val="22"/>
          <w:lang w:val="el-GR" w:eastAsia="el-GR"/>
        </w:rPr>
        <w:t>είτε πρόκειται για μη γειτονικά φέροντα εντός της ίδιας μπάντας συχνοτήτων (</w:t>
      </w:r>
      <w:r>
        <w:rPr>
          <w:sz w:val="22"/>
          <w:szCs w:val="22"/>
          <w:lang w:val="en-US" w:eastAsia="el-GR"/>
        </w:rPr>
        <w:t>Intra</w:t>
      </w:r>
      <w:r w:rsidRPr="00541CFF">
        <w:rPr>
          <w:sz w:val="22"/>
          <w:szCs w:val="22"/>
          <w:lang w:val="el-GR" w:eastAsia="el-GR"/>
        </w:rPr>
        <w:t xml:space="preserve"> </w:t>
      </w:r>
      <w:r>
        <w:rPr>
          <w:sz w:val="22"/>
          <w:szCs w:val="22"/>
          <w:lang w:val="el-GR" w:eastAsia="el-GR"/>
        </w:rPr>
        <w:t>–</w:t>
      </w:r>
      <w:r w:rsidRPr="00541CFF">
        <w:rPr>
          <w:sz w:val="22"/>
          <w:szCs w:val="22"/>
          <w:lang w:val="el-GR" w:eastAsia="el-GR"/>
        </w:rPr>
        <w:t xml:space="preserve"> </w:t>
      </w:r>
      <w:r>
        <w:rPr>
          <w:sz w:val="22"/>
          <w:szCs w:val="22"/>
          <w:lang w:val="en-US" w:eastAsia="el-GR"/>
        </w:rPr>
        <w:t>Band</w:t>
      </w:r>
      <w:r w:rsidRPr="00541CFF">
        <w:rPr>
          <w:sz w:val="22"/>
          <w:szCs w:val="22"/>
          <w:lang w:val="el-GR" w:eastAsia="el-GR"/>
        </w:rPr>
        <w:t xml:space="preserve"> </w:t>
      </w:r>
      <w:r>
        <w:rPr>
          <w:sz w:val="22"/>
          <w:szCs w:val="22"/>
          <w:lang w:val="en-US" w:eastAsia="el-GR"/>
        </w:rPr>
        <w:t>Non</w:t>
      </w:r>
      <w:r w:rsidRPr="00541CFF">
        <w:rPr>
          <w:sz w:val="22"/>
          <w:szCs w:val="22"/>
          <w:lang w:val="el-GR" w:eastAsia="el-GR"/>
        </w:rPr>
        <w:t xml:space="preserve"> </w:t>
      </w:r>
      <w:r>
        <w:rPr>
          <w:sz w:val="22"/>
          <w:szCs w:val="22"/>
          <w:lang w:val="en-US" w:eastAsia="el-GR"/>
        </w:rPr>
        <w:t>Contiguous</w:t>
      </w:r>
      <w:r w:rsidRPr="00541CFF">
        <w:rPr>
          <w:sz w:val="22"/>
          <w:szCs w:val="22"/>
          <w:lang w:val="el-GR" w:eastAsia="el-GR"/>
        </w:rPr>
        <w:t xml:space="preserve">) </w:t>
      </w:r>
      <w:r>
        <w:rPr>
          <w:sz w:val="22"/>
          <w:szCs w:val="22"/>
          <w:lang w:val="el-GR" w:eastAsia="el-GR"/>
        </w:rPr>
        <w:t>ε</w:t>
      </w:r>
      <w:r w:rsidR="00B71479">
        <w:rPr>
          <w:sz w:val="22"/>
          <w:szCs w:val="22"/>
          <w:lang w:val="el-GR" w:eastAsia="el-GR"/>
        </w:rPr>
        <w:t>ί</w:t>
      </w:r>
      <w:r>
        <w:rPr>
          <w:sz w:val="22"/>
          <w:szCs w:val="22"/>
          <w:lang w:val="el-GR" w:eastAsia="el-GR"/>
        </w:rPr>
        <w:t xml:space="preserve">τε </w:t>
      </w:r>
      <w:proofErr w:type="spellStart"/>
      <w:r>
        <w:rPr>
          <w:sz w:val="22"/>
          <w:szCs w:val="22"/>
          <w:lang w:val="el-GR" w:eastAsia="el-GR"/>
        </w:rPr>
        <w:t>πρόκεται</w:t>
      </w:r>
      <w:proofErr w:type="spellEnd"/>
      <w:r>
        <w:rPr>
          <w:sz w:val="22"/>
          <w:szCs w:val="22"/>
          <w:lang w:val="el-GR" w:eastAsia="el-GR"/>
        </w:rPr>
        <w:t xml:space="preserve"> για φέροντα διαφορετικών συχνοτήτων, αναμένεται να προσφέρει υψηλούς ρυθμούς μετάδοσης δεδομένων, καλύτερη αξιοποίηση του φάσματος συχνοτήτων</w:t>
      </w:r>
      <w:r w:rsidR="009E5F9B">
        <w:rPr>
          <w:sz w:val="22"/>
          <w:szCs w:val="22"/>
          <w:lang w:val="el-GR" w:eastAsia="el-GR"/>
        </w:rPr>
        <w:t>, βελτιωμένη εμπειρία χρηστών</w:t>
      </w:r>
      <w:r>
        <w:rPr>
          <w:sz w:val="22"/>
          <w:szCs w:val="22"/>
          <w:lang w:val="el-GR" w:eastAsia="el-GR"/>
        </w:rPr>
        <w:t xml:space="preserve"> και βελτιωμένη χωρητικότητα δικτύου στα 5</w:t>
      </w:r>
      <w:r>
        <w:rPr>
          <w:sz w:val="22"/>
          <w:szCs w:val="22"/>
          <w:lang w:val="en-US" w:eastAsia="el-GR"/>
        </w:rPr>
        <w:t>G</w:t>
      </w:r>
      <w:r w:rsidRPr="00541CFF">
        <w:rPr>
          <w:sz w:val="22"/>
          <w:szCs w:val="22"/>
          <w:lang w:val="el-GR" w:eastAsia="el-GR"/>
        </w:rPr>
        <w:t xml:space="preserve"> </w:t>
      </w:r>
      <w:r w:rsidR="00FC7DA9">
        <w:rPr>
          <w:sz w:val="22"/>
          <w:szCs w:val="22"/>
          <w:lang w:val="el-GR" w:eastAsia="el-GR"/>
        </w:rPr>
        <w:t>δίκτυα [</w:t>
      </w:r>
      <w:r w:rsidR="00FC7DA9" w:rsidRPr="00FC7DA9">
        <w:rPr>
          <w:sz w:val="22"/>
          <w:szCs w:val="22"/>
          <w:lang w:val="el-GR" w:eastAsia="el-GR"/>
        </w:rPr>
        <w:t>18</w:t>
      </w:r>
      <w:r>
        <w:rPr>
          <w:sz w:val="22"/>
          <w:szCs w:val="22"/>
          <w:lang w:val="el-GR" w:eastAsia="el-GR"/>
        </w:rPr>
        <w:t>].</w:t>
      </w:r>
    </w:p>
    <w:p w14:paraId="07328911" w14:textId="0C3795D3" w:rsidR="007F07B9" w:rsidRDefault="007F07B9" w:rsidP="007F07B9">
      <w:pPr>
        <w:pStyle w:val="2"/>
        <w:tabs>
          <w:tab w:val="clear" w:pos="576"/>
          <w:tab w:val="num" w:pos="709"/>
        </w:tabs>
        <w:ind w:left="709" w:hanging="709"/>
        <w:rPr>
          <w:lang w:val="en-US"/>
        </w:rPr>
      </w:pPr>
      <w:bookmarkStart w:id="34" w:name="_Toc177045620"/>
      <w:r>
        <w:rPr>
          <w:lang w:val="en-US"/>
        </w:rPr>
        <w:t>Dynamic Spectrum Sharing</w:t>
      </w:r>
      <w:bookmarkEnd w:id="34"/>
    </w:p>
    <w:p w14:paraId="5C3B70CB" w14:textId="290DA2F7" w:rsidR="007F07B9" w:rsidRDefault="00E35F35" w:rsidP="00E35F35">
      <w:pPr>
        <w:ind w:firstLine="709"/>
        <w:rPr>
          <w:sz w:val="22"/>
          <w:szCs w:val="22"/>
          <w:lang w:val="el-GR"/>
        </w:rPr>
      </w:pPr>
      <w:r>
        <w:rPr>
          <w:sz w:val="22"/>
          <w:szCs w:val="22"/>
          <w:lang w:val="el-GR"/>
        </w:rPr>
        <w:t>Η τεχνική της δυναμικής κατανομής του φάσματος συχνοτήτων (</w:t>
      </w:r>
      <w:r>
        <w:rPr>
          <w:sz w:val="22"/>
          <w:szCs w:val="22"/>
          <w:lang w:val="en-US"/>
        </w:rPr>
        <w:t>Dynamic</w:t>
      </w:r>
      <w:r w:rsidRPr="00E35F35">
        <w:rPr>
          <w:sz w:val="22"/>
          <w:szCs w:val="22"/>
          <w:lang w:val="el-GR"/>
        </w:rPr>
        <w:t xml:space="preserve"> </w:t>
      </w:r>
      <w:r>
        <w:rPr>
          <w:sz w:val="22"/>
          <w:szCs w:val="22"/>
          <w:lang w:val="en-US"/>
        </w:rPr>
        <w:t>Spectrum</w:t>
      </w:r>
      <w:r w:rsidRPr="00E35F35">
        <w:rPr>
          <w:sz w:val="22"/>
          <w:szCs w:val="22"/>
          <w:lang w:val="el-GR"/>
        </w:rPr>
        <w:t xml:space="preserve"> </w:t>
      </w:r>
      <w:r>
        <w:rPr>
          <w:sz w:val="22"/>
          <w:szCs w:val="22"/>
          <w:lang w:val="en-US"/>
        </w:rPr>
        <w:t>Sharing</w:t>
      </w:r>
      <w:r w:rsidRPr="00E35F35">
        <w:rPr>
          <w:sz w:val="22"/>
          <w:szCs w:val="22"/>
          <w:lang w:val="el-GR"/>
        </w:rPr>
        <w:t xml:space="preserve">) </w:t>
      </w:r>
      <w:r>
        <w:rPr>
          <w:sz w:val="22"/>
          <w:szCs w:val="22"/>
          <w:lang w:val="el-GR"/>
        </w:rPr>
        <w:t>μπορεί να παίξει σημαντικό ρόλο στα δίκτυα 5</w:t>
      </w:r>
      <w:r>
        <w:rPr>
          <w:sz w:val="22"/>
          <w:szCs w:val="22"/>
          <w:lang w:val="en-US"/>
        </w:rPr>
        <w:t>G</w:t>
      </w:r>
      <w:r w:rsidRPr="00E35F35">
        <w:rPr>
          <w:sz w:val="22"/>
          <w:szCs w:val="22"/>
          <w:lang w:val="el-GR"/>
        </w:rPr>
        <w:t xml:space="preserve"> </w:t>
      </w:r>
      <w:r>
        <w:rPr>
          <w:sz w:val="22"/>
          <w:szCs w:val="22"/>
          <w:lang w:val="el-GR"/>
        </w:rPr>
        <w:t>καθώς παρέχει την δυνατότητα στον διαχειριστή του δικτύου να κατανείμει με ευελιξία το φάσμα συχνοτήτων, το οποίο μπορεί να ανήκει σε χαμηλές, μεσαίες</w:t>
      </w:r>
      <w:r w:rsidR="00671FEC">
        <w:rPr>
          <w:sz w:val="22"/>
          <w:szCs w:val="22"/>
          <w:lang w:val="el-GR"/>
        </w:rPr>
        <w:t xml:space="preserve"> και υψηλές ζώνες συχνοτήτων [</w:t>
      </w:r>
      <w:r w:rsidR="00671FEC" w:rsidRPr="00671FEC">
        <w:rPr>
          <w:sz w:val="22"/>
          <w:szCs w:val="22"/>
          <w:lang w:val="el-GR"/>
        </w:rPr>
        <w:t>19</w:t>
      </w:r>
      <w:r>
        <w:rPr>
          <w:sz w:val="22"/>
          <w:szCs w:val="22"/>
          <w:lang w:val="el-GR"/>
        </w:rPr>
        <w:t xml:space="preserve">]. Επίσης η δυναμική κατανομή του φάσματος συχνοτήτων επιτρέπει την εναλλαγή μεταξύ του δικτύου </w:t>
      </w:r>
      <w:r>
        <w:rPr>
          <w:sz w:val="22"/>
          <w:szCs w:val="22"/>
          <w:lang w:val="en-US"/>
        </w:rPr>
        <w:t>LTE</w:t>
      </w:r>
      <w:r w:rsidRPr="00E35F35">
        <w:rPr>
          <w:sz w:val="22"/>
          <w:szCs w:val="22"/>
          <w:lang w:val="el-GR"/>
        </w:rPr>
        <w:t xml:space="preserve"> </w:t>
      </w:r>
      <w:r>
        <w:rPr>
          <w:sz w:val="22"/>
          <w:szCs w:val="22"/>
          <w:lang w:val="el-GR"/>
        </w:rPr>
        <w:t xml:space="preserve">και </w:t>
      </w:r>
      <w:r w:rsidRPr="00E35F35">
        <w:rPr>
          <w:sz w:val="22"/>
          <w:szCs w:val="22"/>
          <w:lang w:val="el-GR"/>
        </w:rPr>
        <w:t>5</w:t>
      </w:r>
      <w:r>
        <w:rPr>
          <w:sz w:val="22"/>
          <w:szCs w:val="22"/>
          <w:lang w:val="en-US"/>
        </w:rPr>
        <w:t>G</w:t>
      </w:r>
      <w:r w:rsidRPr="00E35F35">
        <w:rPr>
          <w:sz w:val="22"/>
          <w:szCs w:val="22"/>
          <w:lang w:val="el-GR"/>
        </w:rPr>
        <w:t xml:space="preserve"> </w:t>
      </w:r>
      <w:r>
        <w:rPr>
          <w:sz w:val="22"/>
          <w:szCs w:val="22"/>
          <w:lang w:val="el-GR"/>
        </w:rPr>
        <w:t>ανάλογα με τις απαιτήσεις μετάδοσης δεδομένων. Με αυτόν τον τρόπο ο διαχειριστής του δικτύου είναι σε θέση να επιτυγχάνει την μέγιστη δυνατή απόδοση και το μέγιστο δυνατό εύρος κάλυψης στο δίκτυο καλύπτοντας τόσο τους συνδρομητές 4</w:t>
      </w:r>
      <w:r>
        <w:rPr>
          <w:sz w:val="22"/>
          <w:szCs w:val="22"/>
          <w:lang w:val="en-US"/>
        </w:rPr>
        <w:t>G</w:t>
      </w:r>
      <w:r w:rsidRPr="00E35F35">
        <w:rPr>
          <w:sz w:val="22"/>
          <w:szCs w:val="22"/>
          <w:lang w:val="el-GR"/>
        </w:rPr>
        <w:t xml:space="preserve"> </w:t>
      </w:r>
      <w:r>
        <w:rPr>
          <w:sz w:val="22"/>
          <w:szCs w:val="22"/>
          <w:lang w:val="el-GR"/>
        </w:rPr>
        <w:t xml:space="preserve">όσο και τους συνδρομητές </w:t>
      </w:r>
      <w:r w:rsidRPr="00E35F35">
        <w:rPr>
          <w:sz w:val="22"/>
          <w:szCs w:val="22"/>
          <w:lang w:val="el-GR"/>
        </w:rPr>
        <w:t>5</w:t>
      </w:r>
      <w:r>
        <w:rPr>
          <w:sz w:val="22"/>
          <w:szCs w:val="22"/>
          <w:lang w:val="en-US"/>
        </w:rPr>
        <w:t>G</w:t>
      </w:r>
      <w:r w:rsidR="00671FEC">
        <w:rPr>
          <w:sz w:val="22"/>
          <w:szCs w:val="22"/>
          <w:lang w:val="el-GR"/>
        </w:rPr>
        <w:t xml:space="preserve"> [</w:t>
      </w:r>
      <w:r w:rsidR="00671FEC" w:rsidRPr="00671FEC">
        <w:rPr>
          <w:sz w:val="22"/>
          <w:szCs w:val="22"/>
          <w:lang w:val="el-GR"/>
        </w:rPr>
        <w:t>19</w:t>
      </w:r>
      <w:r w:rsidRPr="00E35F35">
        <w:rPr>
          <w:sz w:val="22"/>
          <w:szCs w:val="22"/>
          <w:lang w:val="el-GR"/>
        </w:rPr>
        <w:t>].</w:t>
      </w:r>
    </w:p>
    <w:p w14:paraId="0857E246" w14:textId="725DCC8F" w:rsidR="00E35F35" w:rsidRDefault="00CA2F83" w:rsidP="00E35F35">
      <w:pPr>
        <w:ind w:firstLine="709"/>
        <w:rPr>
          <w:sz w:val="22"/>
          <w:szCs w:val="22"/>
          <w:lang w:val="el-GR"/>
        </w:rPr>
      </w:pPr>
      <w:r>
        <w:rPr>
          <w:sz w:val="22"/>
          <w:szCs w:val="22"/>
          <w:lang w:val="el-GR"/>
        </w:rPr>
        <w:t>Τα δίκτυα 4</w:t>
      </w:r>
      <w:r>
        <w:rPr>
          <w:sz w:val="22"/>
          <w:szCs w:val="22"/>
          <w:lang w:val="en-US"/>
        </w:rPr>
        <w:t>G</w:t>
      </w:r>
      <w:r w:rsidRPr="00CA2F83">
        <w:rPr>
          <w:sz w:val="22"/>
          <w:szCs w:val="22"/>
          <w:lang w:val="el-GR"/>
        </w:rPr>
        <w:t xml:space="preserve"> </w:t>
      </w:r>
      <w:r>
        <w:rPr>
          <w:sz w:val="22"/>
          <w:szCs w:val="22"/>
          <w:lang w:val="el-GR"/>
        </w:rPr>
        <w:t xml:space="preserve">και </w:t>
      </w:r>
      <w:r w:rsidRPr="00CA2F83">
        <w:rPr>
          <w:sz w:val="22"/>
          <w:szCs w:val="22"/>
          <w:lang w:val="el-GR"/>
        </w:rPr>
        <w:t>5</w:t>
      </w:r>
      <w:r>
        <w:rPr>
          <w:sz w:val="22"/>
          <w:szCs w:val="22"/>
          <w:lang w:val="en-US"/>
        </w:rPr>
        <w:t>G</w:t>
      </w:r>
      <w:r w:rsidRPr="00CA2F83">
        <w:rPr>
          <w:sz w:val="22"/>
          <w:szCs w:val="22"/>
          <w:lang w:val="el-GR"/>
        </w:rPr>
        <w:t xml:space="preserve"> </w:t>
      </w:r>
      <w:r>
        <w:rPr>
          <w:sz w:val="22"/>
          <w:szCs w:val="22"/>
          <w:lang w:val="el-GR"/>
        </w:rPr>
        <w:t>είναι πιθανό να συνυπάρχουν για μεγάλο χρονικό διάστημα. Συνεπώς η δυναμική κατανομή του φάσματος συχνοτήτων αναμένεται να συμβάλλει στην ομαλή μετάβαση από το δίκτυο 4</w:t>
      </w:r>
      <w:r>
        <w:rPr>
          <w:sz w:val="22"/>
          <w:szCs w:val="22"/>
          <w:lang w:val="en-US"/>
        </w:rPr>
        <w:t>G</w:t>
      </w:r>
      <w:r w:rsidRPr="00CA2F83">
        <w:rPr>
          <w:sz w:val="22"/>
          <w:szCs w:val="22"/>
          <w:lang w:val="el-GR"/>
        </w:rPr>
        <w:t xml:space="preserve"> </w:t>
      </w:r>
      <w:r>
        <w:rPr>
          <w:sz w:val="22"/>
          <w:szCs w:val="22"/>
          <w:lang w:val="el-GR"/>
        </w:rPr>
        <w:t>στο δίκτυο 5</w:t>
      </w:r>
      <w:r>
        <w:rPr>
          <w:sz w:val="22"/>
          <w:szCs w:val="22"/>
          <w:lang w:val="en-US"/>
        </w:rPr>
        <w:t>G</w:t>
      </w:r>
      <w:r w:rsidR="00671FEC">
        <w:rPr>
          <w:sz w:val="22"/>
          <w:szCs w:val="22"/>
          <w:lang w:val="el-GR"/>
        </w:rPr>
        <w:t xml:space="preserve"> [2</w:t>
      </w:r>
      <w:r w:rsidR="00671FEC" w:rsidRPr="00671FEC">
        <w:rPr>
          <w:sz w:val="22"/>
          <w:szCs w:val="22"/>
          <w:lang w:val="el-GR"/>
        </w:rPr>
        <w:t>0</w:t>
      </w:r>
      <w:r w:rsidRPr="00CA2F83">
        <w:rPr>
          <w:sz w:val="22"/>
          <w:szCs w:val="22"/>
          <w:lang w:val="el-GR"/>
        </w:rPr>
        <w:t xml:space="preserve">]. </w:t>
      </w:r>
      <w:r w:rsidR="00920B16">
        <w:rPr>
          <w:sz w:val="22"/>
          <w:szCs w:val="22"/>
          <w:lang w:val="el-GR"/>
        </w:rPr>
        <w:t>Το επίπεδο 5</w:t>
      </w:r>
      <w:r w:rsidR="00920B16">
        <w:rPr>
          <w:sz w:val="22"/>
          <w:szCs w:val="22"/>
          <w:lang w:val="en-US"/>
        </w:rPr>
        <w:t>G</w:t>
      </w:r>
      <w:r w:rsidR="00920B16" w:rsidRPr="00920B16">
        <w:rPr>
          <w:sz w:val="22"/>
          <w:szCs w:val="22"/>
          <w:lang w:val="el-GR"/>
        </w:rPr>
        <w:t xml:space="preserve"> </w:t>
      </w:r>
      <w:r w:rsidR="00920B16">
        <w:rPr>
          <w:sz w:val="22"/>
          <w:szCs w:val="22"/>
          <w:lang w:val="el-GR"/>
        </w:rPr>
        <w:t>είναι όμοιο σχεδιαστικά με το επίπεδο 4</w:t>
      </w:r>
      <w:r w:rsidR="00920B16">
        <w:rPr>
          <w:sz w:val="22"/>
          <w:szCs w:val="22"/>
          <w:lang w:val="en-US"/>
        </w:rPr>
        <w:t>G</w:t>
      </w:r>
      <w:r w:rsidR="00920B16">
        <w:rPr>
          <w:sz w:val="22"/>
          <w:szCs w:val="22"/>
          <w:lang w:val="el-GR"/>
        </w:rPr>
        <w:t xml:space="preserve">, γεγονός που καθιστά την δυναμική κατανομή του φάσματος συχνοτήτων συμβατή με την </w:t>
      </w:r>
      <w:proofErr w:type="spellStart"/>
      <w:r w:rsidR="00920B16">
        <w:rPr>
          <w:sz w:val="22"/>
          <w:szCs w:val="22"/>
          <w:lang w:val="el-GR"/>
        </w:rPr>
        <w:t>χωροθέτηση</w:t>
      </w:r>
      <w:proofErr w:type="spellEnd"/>
      <w:r w:rsidR="00920B16">
        <w:rPr>
          <w:sz w:val="22"/>
          <w:szCs w:val="22"/>
          <w:lang w:val="el-GR"/>
        </w:rPr>
        <w:t xml:space="preserve"> υποφερόντων (</w:t>
      </w:r>
      <w:r w:rsidR="00920B16">
        <w:rPr>
          <w:sz w:val="22"/>
          <w:szCs w:val="22"/>
          <w:lang w:val="en-US"/>
        </w:rPr>
        <w:t>Subcarrier</w:t>
      </w:r>
      <w:r w:rsidR="00920B16" w:rsidRPr="00920B16">
        <w:rPr>
          <w:sz w:val="22"/>
          <w:szCs w:val="22"/>
          <w:lang w:val="el-GR"/>
        </w:rPr>
        <w:t xml:space="preserve"> </w:t>
      </w:r>
      <w:r w:rsidR="00920B16">
        <w:rPr>
          <w:sz w:val="22"/>
          <w:szCs w:val="22"/>
          <w:lang w:val="en-US"/>
        </w:rPr>
        <w:t>spacing</w:t>
      </w:r>
      <w:r w:rsidR="00920B16" w:rsidRPr="00920B16">
        <w:rPr>
          <w:sz w:val="22"/>
          <w:szCs w:val="22"/>
          <w:lang w:val="el-GR"/>
        </w:rPr>
        <w:t xml:space="preserve">) </w:t>
      </w:r>
      <w:r w:rsidR="00920B16">
        <w:rPr>
          <w:sz w:val="22"/>
          <w:szCs w:val="22"/>
          <w:lang w:val="en-US"/>
        </w:rPr>
        <w:t>LTE</w:t>
      </w:r>
      <w:r w:rsidR="00920B16" w:rsidRPr="00920B16">
        <w:rPr>
          <w:sz w:val="22"/>
          <w:szCs w:val="22"/>
          <w:lang w:val="el-GR"/>
        </w:rPr>
        <w:t xml:space="preserve"> </w:t>
      </w:r>
      <w:r w:rsidR="00920B16">
        <w:rPr>
          <w:sz w:val="22"/>
          <w:szCs w:val="22"/>
          <w:lang w:val="el-GR"/>
        </w:rPr>
        <w:t xml:space="preserve">και </w:t>
      </w:r>
      <w:r w:rsidR="00671FEC">
        <w:rPr>
          <w:sz w:val="22"/>
          <w:szCs w:val="22"/>
          <w:lang w:val="el-GR"/>
        </w:rPr>
        <w:t>την δομή του χρονικού πεδίου [2</w:t>
      </w:r>
      <w:r w:rsidR="00671FEC" w:rsidRPr="00671FEC">
        <w:rPr>
          <w:sz w:val="22"/>
          <w:szCs w:val="22"/>
          <w:lang w:val="el-GR"/>
        </w:rPr>
        <w:t>0</w:t>
      </w:r>
      <w:r w:rsidR="00920B16">
        <w:rPr>
          <w:sz w:val="22"/>
          <w:szCs w:val="22"/>
          <w:lang w:val="el-GR"/>
        </w:rPr>
        <w:t>].</w:t>
      </w:r>
    </w:p>
    <w:p w14:paraId="293F8023" w14:textId="5864CA0B" w:rsidR="00920B16" w:rsidRDefault="00920B16" w:rsidP="00E35F35">
      <w:pPr>
        <w:ind w:firstLine="709"/>
        <w:rPr>
          <w:sz w:val="22"/>
          <w:szCs w:val="22"/>
          <w:lang w:val="el-GR"/>
        </w:rPr>
      </w:pPr>
      <w:r>
        <w:rPr>
          <w:sz w:val="22"/>
          <w:szCs w:val="22"/>
          <w:lang w:val="el-GR"/>
        </w:rPr>
        <w:t xml:space="preserve">Οι μεγαλύτερες προκλήσεις της δυναμικής κατανομής του φάσματος συχνοτήτων είναι η μείωση της χωρητικότητας του δικτύου και της μέγιστης δυνατής ταχύτητας μετάδοσης δεδομένων που προκαλεί. Οι </w:t>
      </w:r>
      <w:r w:rsidR="009F3F06">
        <w:rPr>
          <w:sz w:val="22"/>
          <w:szCs w:val="22"/>
          <w:lang w:val="el-GR"/>
        </w:rPr>
        <w:t>μειώσεις</w:t>
      </w:r>
      <w:r>
        <w:rPr>
          <w:sz w:val="22"/>
          <w:szCs w:val="22"/>
          <w:lang w:val="el-GR"/>
        </w:rPr>
        <w:t xml:space="preserve"> της χωρητικότητας του δικτύου και της μέγιστης ταχύτητας μετάδοσης δεδομένων εξαρτώνται από την μέθοδο εφαρμογής της δυναμικής κατανομής του φάσματος συχνοτήτων.</w:t>
      </w:r>
    </w:p>
    <w:p w14:paraId="2C8C4885" w14:textId="5BDB6784" w:rsidR="00920B16" w:rsidRDefault="00806FEE" w:rsidP="00E35F35">
      <w:pPr>
        <w:ind w:firstLine="709"/>
        <w:rPr>
          <w:sz w:val="22"/>
          <w:szCs w:val="22"/>
          <w:lang w:val="el-GR"/>
        </w:rPr>
      </w:pPr>
      <w:r>
        <w:rPr>
          <w:sz w:val="22"/>
          <w:szCs w:val="22"/>
          <w:lang w:val="el-GR"/>
        </w:rPr>
        <w:t>Ο σκοπός της δυναμικής κατανομής του φάσματος συχνοτήτων είναι η κατανομή των χρηστών 5</w:t>
      </w:r>
      <w:r>
        <w:rPr>
          <w:sz w:val="22"/>
          <w:szCs w:val="22"/>
          <w:lang w:val="en-US"/>
        </w:rPr>
        <w:t>G</w:t>
      </w:r>
      <w:r w:rsidRPr="00806FEE">
        <w:rPr>
          <w:sz w:val="22"/>
          <w:szCs w:val="22"/>
          <w:lang w:val="el-GR"/>
        </w:rPr>
        <w:t xml:space="preserve"> </w:t>
      </w:r>
      <w:r>
        <w:rPr>
          <w:sz w:val="22"/>
          <w:szCs w:val="22"/>
          <w:lang w:val="el-GR"/>
        </w:rPr>
        <w:t>στο φάσμα συχνοτήτων του δικτύου 4</w:t>
      </w:r>
      <w:r>
        <w:rPr>
          <w:sz w:val="22"/>
          <w:szCs w:val="22"/>
          <w:lang w:val="en-US"/>
        </w:rPr>
        <w:t>G</w:t>
      </w:r>
      <w:r w:rsidRPr="00806FEE">
        <w:rPr>
          <w:sz w:val="22"/>
          <w:szCs w:val="22"/>
          <w:lang w:val="el-GR"/>
        </w:rPr>
        <w:t xml:space="preserve"> </w:t>
      </w:r>
      <w:r>
        <w:rPr>
          <w:sz w:val="22"/>
          <w:szCs w:val="22"/>
          <w:lang w:val="en-US"/>
        </w:rPr>
        <w:t>LTE</w:t>
      </w:r>
      <w:r w:rsidRPr="00806FEE">
        <w:rPr>
          <w:sz w:val="22"/>
          <w:szCs w:val="22"/>
          <w:lang w:val="el-GR"/>
        </w:rPr>
        <w:t xml:space="preserve"> </w:t>
      </w:r>
      <w:r>
        <w:rPr>
          <w:sz w:val="22"/>
          <w:szCs w:val="22"/>
          <w:lang w:val="el-GR"/>
        </w:rPr>
        <w:t xml:space="preserve">χωρίς να επηρεάζεται το δεύτερο δίκτυο. Για παράδειγμα, στο δίκτυο </w:t>
      </w:r>
      <w:r>
        <w:rPr>
          <w:sz w:val="22"/>
          <w:szCs w:val="22"/>
          <w:lang w:val="en-US"/>
        </w:rPr>
        <w:t>LTE</w:t>
      </w:r>
      <w:r w:rsidRPr="00806FEE">
        <w:rPr>
          <w:sz w:val="22"/>
          <w:szCs w:val="22"/>
          <w:lang w:val="el-GR"/>
        </w:rPr>
        <w:t xml:space="preserve"> </w:t>
      </w:r>
      <w:r>
        <w:rPr>
          <w:sz w:val="22"/>
          <w:szCs w:val="22"/>
          <w:lang w:val="el-GR"/>
        </w:rPr>
        <w:t xml:space="preserve">ένα σήμα αναφοράς κελιού είναι ένα σημαντικό σήμα και η δυναμική κατανομή φάσματος συχνοτήτων χρησιμοποιεί θέσεις στο πεδίο του χρόνου και της συχνότητας γύρω από αυτό το σήμα. Με αυτόν τον τρόπο τοποθετούνται τα σήματα του δικτύου </w:t>
      </w:r>
      <w:r w:rsidRPr="00806FEE">
        <w:rPr>
          <w:sz w:val="22"/>
          <w:szCs w:val="22"/>
          <w:lang w:val="el-GR"/>
        </w:rPr>
        <w:t>5</w:t>
      </w:r>
      <w:r>
        <w:rPr>
          <w:sz w:val="22"/>
          <w:szCs w:val="22"/>
          <w:lang w:val="en-US"/>
        </w:rPr>
        <w:t>G</w:t>
      </w:r>
      <w:r w:rsidRPr="00806FEE">
        <w:rPr>
          <w:sz w:val="22"/>
          <w:szCs w:val="22"/>
          <w:lang w:val="el-GR"/>
        </w:rPr>
        <w:t xml:space="preserve"> </w:t>
      </w:r>
      <w:r>
        <w:rPr>
          <w:sz w:val="22"/>
          <w:szCs w:val="22"/>
          <w:lang w:val="el-GR"/>
        </w:rPr>
        <w:t>στο δίκτυο 4</w:t>
      </w:r>
      <w:r>
        <w:rPr>
          <w:sz w:val="22"/>
          <w:szCs w:val="22"/>
          <w:lang w:val="en-US"/>
        </w:rPr>
        <w:t>G</w:t>
      </w:r>
      <w:r w:rsidRPr="00806FEE">
        <w:rPr>
          <w:sz w:val="22"/>
          <w:szCs w:val="22"/>
          <w:lang w:val="el-GR"/>
        </w:rPr>
        <w:t xml:space="preserve"> </w:t>
      </w:r>
      <w:r>
        <w:rPr>
          <w:sz w:val="22"/>
          <w:szCs w:val="22"/>
          <w:lang w:val="el-GR"/>
        </w:rPr>
        <w:t xml:space="preserve">χωρίς να επηρεάζονται τα συστήματα </w:t>
      </w:r>
      <w:r w:rsidRPr="00806FEE">
        <w:rPr>
          <w:sz w:val="22"/>
          <w:szCs w:val="22"/>
          <w:lang w:val="el-GR"/>
        </w:rPr>
        <w:t>4</w:t>
      </w:r>
      <w:r>
        <w:rPr>
          <w:sz w:val="22"/>
          <w:szCs w:val="22"/>
          <w:lang w:val="en-US"/>
        </w:rPr>
        <w:t>G</w:t>
      </w:r>
      <w:r w:rsidR="00671FEC">
        <w:rPr>
          <w:sz w:val="22"/>
          <w:szCs w:val="22"/>
          <w:lang w:val="el-GR"/>
        </w:rPr>
        <w:t xml:space="preserve"> [2</w:t>
      </w:r>
      <w:r w:rsidR="00671FEC" w:rsidRPr="00671FEC">
        <w:rPr>
          <w:sz w:val="22"/>
          <w:szCs w:val="22"/>
          <w:lang w:val="el-GR"/>
        </w:rPr>
        <w:t>0</w:t>
      </w:r>
      <w:r w:rsidRPr="00806FEE">
        <w:rPr>
          <w:sz w:val="22"/>
          <w:szCs w:val="22"/>
          <w:lang w:val="el-GR"/>
        </w:rPr>
        <w:t>].</w:t>
      </w:r>
    </w:p>
    <w:p w14:paraId="053F3B0D" w14:textId="3C01ACC8" w:rsidR="003667DC" w:rsidRDefault="003667DC" w:rsidP="00E35F35">
      <w:pPr>
        <w:ind w:firstLine="709"/>
        <w:rPr>
          <w:sz w:val="22"/>
          <w:szCs w:val="22"/>
          <w:lang w:val="el-GR"/>
        </w:rPr>
      </w:pPr>
      <w:r>
        <w:rPr>
          <w:sz w:val="22"/>
          <w:szCs w:val="22"/>
          <w:lang w:val="el-GR"/>
        </w:rPr>
        <w:t>Ένας από τους βασικούς μηχανισμούς της δυναμικής κατανομής του φάσματος συχνοτήτων είναι η πολυπλεξία διαίρεση χρόνου (</w:t>
      </w:r>
      <w:r>
        <w:rPr>
          <w:sz w:val="22"/>
          <w:szCs w:val="22"/>
          <w:lang w:val="en-US"/>
        </w:rPr>
        <w:t>Time</w:t>
      </w:r>
      <w:r w:rsidRPr="003667DC">
        <w:rPr>
          <w:sz w:val="22"/>
          <w:szCs w:val="22"/>
          <w:lang w:val="el-GR"/>
        </w:rPr>
        <w:t xml:space="preserve"> </w:t>
      </w:r>
      <w:r>
        <w:rPr>
          <w:sz w:val="22"/>
          <w:szCs w:val="22"/>
          <w:lang w:val="en-US"/>
        </w:rPr>
        <w:t>Division</w:t>
      </w:r>
      <w:r w:rsidRPr="003667DC">
        <w:rPr>
          <w:sz w:val="22"/>
          <w:szCs w:val="22"/>
          <w:lang w:val="el-GR"/>
        </w:rPr>
        <w:t xml:space="preserve"> </w:t>
      </w:r>
      <w:r>
        <w:rPr>
          <w:sz w:val="22"/>
          <w:szCs w:val="22"/>
          <w:lang w:val="en-US"/>
        </w:rPr>
        <w:t>Multiplexing</w:t>
      </w:r>
      <w:r w:rsidRPr="003667DC">
        <w:rPr>
          <w:sz w:val="22"/>
          <w:szCs w:val="22"/>
          <w:lang w:val="el-GR"/>
        </w:rPr>
        <w:t xml:space="preserve">). </w:t>
      </w:r>
      <w:r>
        <w:rPr>
          <w:sz w:val="22"/>
          <w:szCs w:val="22"/>
          <w:lang w:val="el-GR"/>
        </w:rPr>
        <w:t xml:space="preserve">Ο σταθμός βάσης διαιρεί τον χρόνο μετάδοσης σε </w:t>
      </w:r>
      <w:proofErr w:type="spellStart"/>
      <w:r>
        <w:rPr>
          <w:sz w:val="22"/>
          <w:szCs w:val="22"/>
          <w:lang w:val="el-GR"/>
        </w:rPr>
        <w:t>χρονοθυρίδες</w:t>
      </w:r>
      <w:proofErr w:type="spellEnd"/>
      <w:r>
        <w:rPr>
          <w:sz w:val="22"/>
          <w:szCs w:val="22"/>
          <w:lang w:val="el-GR"/>
        </w:rPr>
        <w:t xml:space="preserve"> (</w:t>
      </w:r>
      <w:r>
        <w:rPr>
          <w:sz w:val="22"/>
          <w:szCs w:val="22"/>
          <w:lang w:val="en-US"/>
        </w:rPr>
        <w:t>time</w:t>
      </w:r>
      <w:r w:rsidRPr="003667DC">
        <w:rPr>
          <w:sz w:val="22"/>
          <w:szCs w:val="22"/>
          <w:lang w:val="el-GR"/>
        </w:rPr>
        <w:t xml:space="preserve"> </w:t>
      </w:r>
      <w:r>
        <w:rPr>
          <w:sz w:val="22"/>
          <w:szCs w:val="22"/>
          <w:lang w:val="en-US"/>
        </w:rPr>
        <w:t>slots</w:t>
      </w:r>
      <w:r w:rsidRPr="003667DC">
        <w:rPr>
          <w:sz w:val="22"/>
          <w:szCs w:val="22"/>
          <w:lang w:val="el-GR"/>
        </w:rPr>
        <w:t xml:space="preserve">), </w:t>
      </w:r>
      <w:r>
        <w:rPr>
          <w:sz w:val="22"/>
          <w:szCs w:val="22"/>
          <w:lang w:val="el-GR"/>
        </w:rPr>
        <w:t xml:space="preserve">από τις οποίες κάποιες κατανέμονται στο </w:t>
      </w:r>
      <w:r w:rsidRPr="003667DC">
        <w:rPr>
          <w:sz w:val="22"/>
          <w:szCs w:val="22"/>
          <w:lang w:val="el-GR"/>
        </w:rPr>
        <w:t>4</w:t>
      </w:r>
      <w:r>
        <w:rPr>
          <w:sz w:val="22"/>
          <w:szCs w:val="22"/>
          <w:lang w:val="en-US"/>
        </w:rPr>
        <w:t>G</w:t>
      </w:r>
      <w:r w:rsidRPr="003667DC">
        <w:rPr>
          <w:sz w:val="22"/>
          <w:szCs w:val="22"/>
          <w:lang w:val="el-GR"/>
        </w:rPr>
        <w:t xml:space="preserve"> </w:t>
      </w:r>
      <w:r>
        <w:rPr>
          <w:sz w:val="22"/>
          <w:szCs w:val="22"/>
          <w:lang w:val="el-GR"/>
        </w:rPr>
        <w:t xml:space="preserve">και κάποιες άλλες στο </w:t>
      </w:r>
      <w:r w:rsidRPr="003667DC">
        <w:rPr>
          <w:sz w:val="22"/>
          <w:szCs w:val="22"/>
          <w:lang w:val="el-GR"/>
        </w:rPr>
        <w:t>5</w:t>
      </w:r>
      <w:r>
        <w:rPr>
          <w:sz w:val="22"/>
          <w:szCs w:val="22"/>
          <w:lang w:val="en-US"/>
        </w:rPr>
        <w:t>G</w:t>
      </w:r>
      <w:r w:rsidRPr="003667DC">
        <w:rPr>
          <w:sz w:val="22"/>
          <w:szCs w:val="22"/>
          <w:lang w:val="el-GR"/>
        </w:rPr>
        <w:t xml:space="preserve">. </w:t>
      </w:r>
      <w:r>
        <w:rPr>
          <w:sz w:val="22"/>
          <w:szCs w:val="22"/>
          <w:lang w:val="el-GR"/>
        </w:rPr>
        <w:t xml:space="preserve">Η κατανομή σε αυτές τις </w:t>
      </w:r>
      <w:proofErr w:type="spellStart"/>
      <w:r>
        <w:rPr>
          <w:sz w:val="22"/>
          <w:szCs w:val="22"/>
          <w:lang w:val="el-GR"/>
        </w:rPr>
        <w:t>χρονοθυρίδες</w:t>
      </w:r>
      <w:proofErr w:type="spellEnd"/>
      <w:r>
        <w:rPr>
          <w:sz w:val="22"/>
          <w:szCs w:val="22"/>
          <w:lang w:val="el-GR"/>
        </w:rPr>
        <w:t xml:space="preserve"> μπορεί να αλλάζει δυναμικά ανάλογα με τις απαιτήσεις μετάδοση</w:t>
      </w:r>
      <w:r w:rsidR="00671FEC">
        <w:rPr>
          <w:sz w:val="22"/>
          <w:szCs w:val="22"/>
          <w:lang w:val="el-GR"/>
        </w:rPr>
        <w:t>ς δεδομένων από τους χρήστες [2</w:t>
      </w:r>
      <w:r w:rsidR="00671FEC" w:rsidRPr="00671FEC">
        <w:rPr>
          <w:sz w:val="22"/>
          <w:szCs w:val="22"/>
          <w:lang w:val="el-GR"/>
        </w:rPr>
        <w:t>0</w:t>
      </w:r>
      <w:r>
        <w:rPr>
          <w:sz w:val="22"/>
          <w:szCs w:val="22"/>
          <w:lang w:val="el-GR"/>
        </w:rPr>
        <w:t>].</w:t>
      </w:r>
    </w:p>
    <w:p w14:paraId="02343CD6" w14:textId="64826658" w:rsidR="003667DC" w:rsidRDefault="003667DC" w:rsidP="00E35F35">
      <w:pPr>
        <w:ind w:firstLine="709"/>
        <w:rPr>
          <w:sz w:val="22"/>
          <w:szCs w:val="22"/>
          <w:lang w:val="el-GR"/>
        </w:rPr>
      </w:pPr>
      <w:r>
        <w:rPr>
          <w:sz w:val="22"/>
          <w:szCs w:val="22"/>
          <w:lang w:val="el-GR"/>
        </w:rPr>
        <w:lastRenderedPageBreak/>
        <w:t>Τόσο στο 4</w:t>
      </w:r>
      <w:r>
        <w:rPr>
          <w:sz w:val="22"/>
          <w:szCs w:val="22"/>
          <w:lang w:val="en-US"/>
        </w:rPr>
        <w:t>G</w:t>
      </w:r>
      <w:r w:rsidRPr="003667DC">
        <w:rPr>
          <w:sz w:val="22"/>
          <w:szCs w:val="22"/>
          <w:lang w:val="el-GR"/>
        </w:rPr>
        <w:t xml:space="preserve"> </w:t>
      </w:r>
      <w:r>
        <w:rPr>
          <w:sz w:val="22"/>
          <w:szCs w:val="22"/>
          <w:lang w:val="el-GR"/>
        </w:rPr>
        <w:t xml:space="preserve">όσο και στο </w:t>
      </w:r>
      <w:r w:rsidRPr="003667DC">
        <w:rPr>
          <w:sz w:val="22"/>
          <w:szCs w:val="22"/>
          <w:lang w:val="el-GR"/>
        </w:rPr>
        <w:t>5</w:t>
      </w:r>
      <w:r>
        <w:rPr>
          <w:sz w:val="22"/>
          <w:szCs w:val="22"/>
          <w:lang w:val="en-US"/>
        </w:rPr>
        <w:t>G</w:t>
      </w:r>
      <w:r w:rsidRPr="003667DC">
        <w:rPr>
          <w:sz w:val="22"/>
          <w:szCs w:val="22"/>
          <w:lang w:val="el-GR"/>
        </w:rPr>
        <w:t xml:space="preserve"> </w:t>
      </w:r>
      <w:r>
        <w:rPr>
          <w:sz w:val="22"/>
          <w:szCs w:val="22"/>
          <w:lang w:val="el-GR"/>
        </w:rPr>
        <w:t xml:space="preserve">το φάσμα συχνοτήτων διαιρείται σε </w:t>
      </w:r>
      <w:r>
        <w:rPr>
          <w:sz w:val="22"/>
          <w:szCs w:val="22"/>
          <w:lang w:val="en-US"/>
        </w:rPr>
        <w:t>blocks</w:t>
      </w:r>
      <w:r w:rsidRPr="003667DC">
        <w:rPr>
          <w:sz w:val="22"/>
          <w:szCs w:val="22"/>
          <w:lang w:val="el-GR"/>
        </w:rPr>
        <w:t xml:space="preserve"> </w:t>
      </w:r>
      <w:r>
        <w:rPr>
          <w:sz w:val="22"/>
          <w:szCs w:val="22"/>
          <w:lang w:val="el-GR"/>
        </w:rPr>
        <w:t>πόρων (</w:t>
      </w:r>
      <w:r>
        <w:rPr>
          <w:sz w:val="22"/>
          <w:szCs w:val="22"/>
          <w:lang w:val="en-US"/>
        </w:rPr>
        <w:t>Resource</w:t>
      </w:r>
      <w:r w:rsidRPr="003667DC">
        <w:rPr>
          <w:sz w:val="22"/>
          <w:szCs w:val="22"/>
          <w:lang w:val="el-GR"/>
        </w:rPr>
        <w:t xml:space="preserve"> </w:t>
      </w:r>
      <w:r>
        <w:rPr>
          <w:sz w:val="22"/>
          <w:szCs w:val="22"/>
          <w:lang w:val="en-US"/>
        </w:rPr>
        <w:t>Blocks</w:t>
      </w:r>
      <w:r w:rsidRPr="003667DC">
        <w:rPr>
          <w:sz w:val="22"/>
          <w:szCs w:val="22"/>
          <w:lang w:val="el-GR"/>
        </w:rPr>
        <w:t xml:space="preserve">), </w:t>
      </w:r>
      <w:r>
        <w:rPr>
          <w:sz w:val="22"/>
          <w:szCs w:val="22"/>
          <w:lang w:val="el-GR"/>
        </w:rPr>
        <w:t xml:space="preserve">τα οποία είναι οι μικρότερες μονάδες συχνότητας και χρόνου μπορούν να κατανεμηθούν σε ένα χρήστη. Ο σταθμός βάσης αναθέτει δυναμικά σε αυτά τα </w:t>
      </w:r>
      <w:r>
        <w:rPr>
          <w:sz w:val="22"/>
          <w:szCs w:val="22"/>
          <w:lang w:val="en-US"/>
        </w:rPr>
        <w:t>blocks</w:t>
      </w:r>
      <w:r w:rsidRPr="003667DC">
        <w:rPr>
          <w:sz w:val="22"/>
          <w:szCs w:val="22"/>
          <w:lang w:val="el-GR"/>
        </w:rPr>
        <w:t xml:space="preserve"> </w:t>
      </w:r>
      <w:r>
        <w:rPr>
          <w:sz w:val="22"/>
          <w:szCs w:val="22"/>
          <w:lang w:val="el-GR"/>
        </w:rPr>
        <w:t>το 4</w:t>
      </w:r>
      <w:r>
        <w:rPr>
          <w:sz w:val="22"/>
          <w:szCs w:val="22"/>
          <w:lang w:val="en-US"/>
        </w:rPr>
        <w:t>G</w:t>
      </w:r>
      <w:r w:rsidRPr="003667DC">
        <w:rPr>
          <w:sz w:val="22"/>
          <w:szCs w:val="22"/>
          <w:lang w:val="el-GR"/>
        </w:rPr>
        <w:t xml:space="preserve"> </w:t>
      </w:r>
      <w:r>
        <w:rPr>
          <w:sz w:val="22"/>
          <w:szCs w:val="22"/>
          <w:lang w:val="el-GR"/>
        </w:rPr>
        <w:t xml:space="preserve">ή το </w:t>
      </w:r>
      <w:r w:rsidRPr="003667DC">
        <w:rPr>
          <w:sz w:val="22"/>
          <w:szCs w:val="22"/>
          <w:lang w:val="el-GR"/>
        </w:rPr>
        <w:t>5</w:t>
      </w:r>
      <w:r>
        <w:rPr>
          <w:sz w:val="22"/>
          <w:szCs w:val="22"/>
          <w:lang w:val="en-US"/>
        </w:rPr>
        <w:t>G</w:t>
      </w:r>
      <w:r w:rsidRPr="003667DC">
        <w:rPr>
          <w:sz w:val="22"/>
          <w:szCs w:val="22"/>
          <w:lang w:val="el-GR"/>
        </w:rPr>
        <w:t xml:space="preserve"> </w:t>
      </w:r>
      <w:r>
        <w:rPr>
          <w:sz w:val="22"/>
          <w:szCs w:val="22"/>
          <w:lang w:val="el-GR"/>
        </w:rPr>
        <w:t>πάλι ανάλογα με τις απαιτήσεις μετάδοση</w:t>
      </w:r>
      <w:r w:rsidR="00671FEC">
        <w:rPr>
          <w:sz w:val="22"/>
          <w:szCs w:val="22"/>
          <w:lang w:val="el-GR"/>
        </w:rPr>
        <w:t>ς δεδομένων από τους χρήστες [2</w:t>
      </w:r>
      <w:r w:rsidR="00671FEC" w:rsidRPr="00671FEC">
        <w:rPr>
          <w:sz w:val="22"/>
          <w:szCs w:val="22"/>
          <w:lang w:val="el-GR"/>
        </w:rPr>
        <w:t>0</w:t>
      </w:r>
      <w:r>
        <w:rPr>
          <w:sz w:val="22"/>
          <w:szCs w:val="22"/>
          <w:lang w:val="el-GR"/>
        </w:rPr>
        <w:t>].</w:t>
      </w:r>
    </w:p>
    <w:p w14:paraId="5CC8CDCE" w14:textId="067E8611" w:rsidR="006702EB" w:rsidRPr="006702EB" w:rsidRDefault="006702EB" w:rsidP="00E812EC">
      <w:pPr>
        <w:ind w:firstLine="709"/>
        <w:rPr>
          <w:sz w:val="22"/>
          <w:szCs w:val="22"/>
          <w:lang w:val="el-GR"/>
        </w:rPr>
      </w:pPr>
      <w:r>
        <w:rPr>
          <w:sz w:val="22"/>
          <w:szCs w:val="22"/>
          <w:lang w:val="el-GR"/>
        </w:rPr>
        <w:t xml:space="preserve">Η τεχνική διαμόρφωσης που εφαρμόζεται είναι η </w:t>
      </w:r>
      <w:proofErr w:type="spellStart"/>
      <w:r>
        <w:rPr>
          <w:sz w:val="22"/>
          <w:szCs w:val="22"/>
          <w:lang w:val="el-GR"/>
        </w:rPr>
        <w:t>ορθογωνική</w:t>
      </w:r>
      <w:proofErr w:type="spellEnd"/>
      <w:r>
        <w:rPr>
          <w:sz w:val="22"/>
          <w:szCs w:val="22"/>
          <w:lang w:val="el-GR"/>
        </w:rPr>
        <w:t xml:space="preserve"> πολυπλεξία διαίρεσης συχνότητας (</w:t>
      </w:r>
      <w:r>
        <w:rPr>
          <w:sz w:val="22"/>
          <w:szCs w:val="22"/>
          <w:lang w:val="en-US"/>
        </w:rPr>
        <w:t>Orthogonal</w:t>
      </w:r>
      <w:r w:rsidRPr="006702EB">
        <w:rPr>
          <w:sz w:val="22"/>
          <w:szCs w:val="22"/>
          <w:lang w:val="el-GR"/>
        </w:rPr>
        <w:t xml:space="preserve"> </w:t>
      </w:r>
      <w:r>
        <w:rPr>
          <w:sz w:val="22"/>
          <w:szCs w:val="22"/>
          <w:lang w:val="en-US"/>
        </w:rPr>
        <w:t>Frequency</w:t>
      </w:r>
      <w:r w:rsidRPr="006702EB">
        <w:rPr>
          <w:sz w:val="22"/>
          <w:szCs w:val="22"/>
          <w:lang w:val="el-GR"/>
        </w:rPr>
        <w:t xml:space="preserve"> </w:t>
      </w:r>
      <w:r>
        <w:rPr>
          <w:sz w:val="22"/>
          <w:szCs w:val="22"/>
          <w:lang w:val="en-US"/>
        </w:rPr>
        <w:t>Division</w:t>
      </w:r>
      <w:r w:rsidRPr="006702EB">
        <w:rPr>
          <w:sz w:val="22"/>
          <w:szCs w:val="22"/>
          <w:lang w:val="el-GR"/>
        </w:rPr>
        <w:t xml:space="preserve"> </w:t>
      </w:r>
      <w:r>
        <w:rPr>
          <w:sz w:val="22"/>
          <w:szCs w:val="22"/>
          <w:lang w:val="en-US"/>
        </w:rPr>
        <w:t>Multiplexing</w:t>
      </w:r>
      <w:r w:rsidRPr="006702EB">
        <w:rPr>
          <w:sz w:val="22"/>
          <w:szCs w:val="22"/>
          <w:lang w:val="el-GR"/>
        </w:rPr>
        <w:t xml:space="preserve">). </w:t>
      </w:r>
      <w:r>
        <w:rPr>
          <w:sz w:val="22"/>
          <w:szCs w:val="22"/>
          <w:lang w:val="el-GR"/>
        </w:rPr>
        <w:t>Τα δεδομένα μεταδίδονται χρησιμοποιώντας πολλαπλά υποφέροντα, κάθε ένα από τα οποία μεταφέρει ένα κλάσμα των δεδομένων. Το πεδίο του χρόνου υποδιαιρείται σε σύμβολα (</w:t>
      </w:r>
      <w:r>
        <w:rPr>
          <w:sz w:val="22"/>
          <w:szCs w:val="22"/>
          <w:lang w:val="en-US"/>
        </w:rPr>
        <w:t>symbols</w:t>
      </w:r>
      <w:r w:rsidRPr="006702EB">
        <w:rPr>
          <w:sz w:val="22"/>
          <w:szCs w:val="22"/>
          <w:lang w:val="el-GR"/>
        </w:rPr>
        <w:t xml:space="preserve">), </w:t>
      </w:r>
      <w:r>
        <w:rPr>
          <w:sz w:val="22"/>
          <w:szCs w:val="22"/>
          <w:lang w:val="el-GR"/>
        </w:rPr>
        <w:t>κάθε ένα από τα οποία αναπαριστά ένα σύνολο υποφερόντων. Ένα σύμβολο μπορεί να χρησιμοποιηθεί για το 4</w:t>
      </w:r>
      <w:r>
        <w:rPr>
          <w:sz w:val="22"/>
          <w:szCs w:val="22"/>
          <w:lang w:val="en-US"/>
        </w:rPr>
        <w:t>G</w:t>
      </w:r>
      <w:r w:rsidRPr="006702EB">
        <w:rPr>
          <w:sz w:val="22"/>
          <w:szCs w:val="22"/>
          <w:lang w:val="el-GR"/>
        </w:rPr>
        <w:t xml:space="preserve"> </w:t>
      </w:r>
      <w:r>
        <w:rPr>
          <w:sz w:val="22"/>
          <w:szCs w:val="22"/>
          <w:lang w:val="el-GR"/>
        </w:rPr>
        <w:t>και το επόμενο σύμβολο να χρησιμοποιηθεί για το 5</w:t>
      </w:r>
      <w:r>
        <w:rPr>
          <w:sz w:val="22"/>
          <w:szCs w:val="22"/>
          <w:lang w:val="en-US"/>
        </w:rPr>
        <w:t>G</w:t>
      </w:r>
      <w:r w:rsidRPr="006702EB">
        <w:rPr>
          <w:sz w:val="22"/>
          <w:szCs w:val="22"/>
          <w:lang w:val="el-GR"/>
        </w:rPr>
        <w:t xml:space="preserve"> </w:t>
      </w:r>
      <w:r>
        <w:rPr>
          <w:sz w:val="22"/>
          <w:szCs w:val="22"/>
          <w:lang w:val="el-GR"/>
        </w:rPr>
        <w:t xml:space="preserve">ανάλογα με την ζήτηση των χρηστών </w:t>
      </w:r>
      <w:r w:rsidR="00E812EC">
        <w:rPr>
          <w:sz w:val="22"/>
          <w:szCs w:val="22"/>
          <w:lang w:val="el-GR"/>
        </w:rPr>
        <w:t>[</w:t>
      </w:r>
      <w:r w:rsidR="00671FEC">
        <w:rPr>
          <w:sz w:val="22"/>
          <w:szCs w:val="22"/>
          <w:lang w:val="el-GR"/>
        </w:rPr>
        <w:t>2</w:t>
      </w:r>
      <w:r w:rsidR="00671FEC" w:rsidRPr="00671FEC">
        <w:rPr>
          <w:sz w:val="22"/>
          <w:szCs w:val="22"/>
          <w:lang w:val="el-GR"/>
        </w:rPr>
        <w:t>0</w:t>
      </w:r>
      <w:r w:rsidR="00E812EC">
        <w:rPr>
          <w:sz w:val="22"/>
          <w:szCs w:val="22"/>
          <w:lang w:val="el-GR"/>
        </w:rPr>
        <w:t>]</w:t>
      </w:r>
      <w:r>
        <w:rPr>
          <w:sz w:val="22"/>
          <w:szCs w:val="22"/>
          <w:lang w:val="el-GR"/>
        </w:rPr>
        <w:t>.</w:t>
      </w:r>
    </w:p>
    <w:p w14:paraId="1D50FCA0" w14:textId="325E0FFD" w:rsidR="00DE306F" w:rsidRDefault="00DE306F" w:rsidP="00E35F35">
      <w:pPr>
        <w:ind w:firstLine="709"/>
        <w:rPr>
          <w:sz w:val="22"/>
          <w:szCs w:val="22"/>
          <w:lang w:val="el-GR"/>
        </w:rPr>
      </w:pPr>
      <w:r>
        <w:rPr>
          <w:sz w:val="22"/>
          <w:szCs w:val="22"/>
          <w:lang w:val="el-GR"/>
        </w:rPr>
        <w:t>Συνοπτικά τα πλεονεκτήματα της δυναμικής κατανομής του φάσμα</w:t>
      </w:r>
      <w:r w:rsidR="00671FEC">
        <w:rPr>
          <w:sz w:val="22"/>
          <w:szCs w:val="22"/>
          <w:lang w:val="el-GR"/>
        </w:rPr>
        <w:t>τος συχνοτήτων είναι τα εξής [2</w:t>
      </w:r>
      <w:r w:rsidR="00671FEC" w:rsidRPr="00671FEC">
        <w:rPr>
          <w:sz w:val="22"/>
          <w:szCs w:val="22"/>
          <w:lang w:val="el-GR"/>
        </w:rPr>
        <w:t>0</w:t>
      </w:r>
      <w:r>
        <w:rPr>
          <w:sz w:val="22"/>
          <w:szCs w:val="22"/>
          <w:lang w:val="el-GR"/>
        </w:rPr>
        <w:t>]</w:t>
      </w:r>
      <w:r w:rsidRPr="00DE306F">
        <w:rPr>
          <w:sz w:val="22"/>
          <w:szCs w:val="22"/>
          <w:lang w:val="el-GR"/>
        </w:rPr>
        <w:t>:</w:t>
      </w:r>
    </w:p>
    <w:p w14:paraId="4CFEE2CE" w14:textId="069706F3" w:rsidR="00E812EC" w:rsidRPr="00797263" w:rsidRDefault="00412F3D" w:rsidP="00305097">
      <w:pPr>
        <w:pStyle w:val="af1"/>
        <w:numPr>
          <w:ilvl w:val="0"/>
          <w:numId w:val="33"/>
        </w:numPr>
      </w:pPr>
      <w:r>
        <w:rPr>
          <w:rFonts w:ascii="Times New Roman" w:hAnsi="Times New Roman" w:cs="Times New Roman"/>
        </w:rPr>
        <w:t>Ομαλή</w:t>
      </w:r>
      <w:r w:rsidR="00797263">
        <w:rPr>
          <w:rFonts w:ascii="Times New Roman" w:hAnsi="Times New Roman" w:cs="Times New Roman"/>
        </w:rPr>
        <w:t xml:space="preserve"> μετάβαση από το 4</w:t>
      </w:r>
      <w:r w:rsidR="00797263">
        <w:rPr>
          <w:rFonts w:ascii="Times New Roman" w:hAnsi="Times New Roman" w:cs="Times New Roman"/>
          <w:lang w:val="en-US"/>
        </w:rPr>
        <w:t>G</w:t>
      </w:r>
      <w:r w:rsidR="00797263" w:rsidRPr="00797263">
        <w:rPr>
          <w:rFonts w:ascii="Times New Roman" w:hAnsi="Times New Roman" w:cs="Times New Roman"/>
        </w:rPr>
        <w:t xml:space="preserve"> </w:t>
      </w:r>
      <w:r w:rsidR="00797263">
        <w:rPr>
          <w:rFonts w:ascii="Times New Roman" w:hAnsi="Times New Roman" w:cs="Times New Roman"/>
        </w:rPr>
        <w:t>στο 5</w:t>
      </w:r>
      <w:r w:rsidR="00797263">
        <w:rPr>
          <w:rFonts w:ascii="Times New Roman" w:hAnsi="Times New Roman" w:cs="Times New Roman"/>
          <w:lang w:val="en-US"/>
        </w:rPr>
        <w:t>G</w:t>
      </w:r>
      <w:r w:rsidR="00797263" w:rsidRPr="00797263">
        <w:rPr>
          <w:rFonts w:ascii="Times New Roman" w:hAnsi="Times New Roman" w:cs="Times New Roman"/>
        </w:rPr>
        <w:t>.</w:t>
      </w:r>
    </w:p>
    <w:p w14:paraId="21828C06" w14:textId="74B334C4" w:rsidR="00797263" w:rsidRPr="00797263" w:rsidRDefault="00797263" w:rsidP="00305097">
      <w:pPr>
        <w:pStyle w:val="af1"/>
        <w:numPr>
          <w:ilvl w:val="0"/>
          <w:numId w:val="33"/>
        </w:numPr>
        <w:jc w:val="both"/>
      </w:pPr>
      <w:r>
        <w:rPr>
          <w:rFonts w:ascii="Times New Roman" w:hAnsi="Times New Roman" w:cs="Times New Roman"/>
        </w:rPr>
        <w:t xml:space="preserve">Ταχεία εφαρμογή υπηρεσιών των </w:t>
      </w:r>
      <w:r w:rsidRPr="00797263">
        <w:rPr>
          <w:rFonts w:ascii="Times New Roman" w:hAnsi="Times New Roman" w:cs="Times New Roman"/>
        </w:rPr>
        <w:t>5</w:t>
      </w:r>
      <w:r>
        <w:rPr>
          <w:rFonts w:ascii="Times New Roman" w:hAnsi="Times New Roman" w:cs="Times New Roman"/>
          <w:lang w:val="en-US"/>
        </w:rPr>
        <w:t>G</w:t>
      </w:r>
      <w:r w:rsidRPr="00797263">
        <w:rPr>
          <w:rFonts w:ascii="Times New Roman" w:hAnsi="Times New Roman" w:cs="Times New Roman"/>
        </w:rPr>
        <w:t xml:space="preserve"> </w:t>
      </w:r>
      <w:r>
        <w:rPr>
          <w:rFonts w:ascii="Times New Roman" w:hAnsi="Times New Roman" w:cs="Times New Roman"/>
        </w:rPr>
        <w:t>υπηρεσιών στις υφιστάμενες υποδομές του 4</w:t>
      </w:r>
      <w:r>
        <w:rPr>
          <w:rFonts w:ascii="Times New Roman" w:hAnsi="Times New Roman" w:cs="Times New Roman"/>
          <w:lang w:val="en-US"/>
        </w:rPr>
        <w:t>G</w:t>
      </w:r>
      <w:r w:rsidRPr="00797263">
        <w:rPr>
          <w:rFonts w:ascii="Times New Roman" w:hAnsi="Times New Roman" w:cs="Times New Roman"/>
        </w:rPr>
        <w:t xml:space="preserve"> </w:t>
      </w:r>
      <w:r>
        <w:rPr>
          <w:rFonts w:ascii="Times New Roman" w:hAnsi="Times New Roman" w:cs="Times New Roman"/>
        </w:rPr>
        <w:t>δικτύου.</w:t>
      </w:r>
    </w:p>
    <w:p w14:paraId="7EDC412D" w14:textId="08E1F394" w:rsidR="00797263" w:rsidRPr="00797263" w:rsidRDefault="00797263" w:rsidP="00305097">
      <w:pPr>
        <w:pStyle w:val="af1"/>
        <w:numPr>
          <w:ilvl w:val="0"/>
          <w:numId w:val="33"/>
        </w:numPr>
        <w:jc w:val="both"/>
      </w:pPr>
      <w:r>
        <w:rPr>
          <w:rFonts w:ascii="Times New Roman" w:hAnsi="Times New Roman" w:cs="Times New Roman"/>
        </w:rPr>
        <w:t xml:space="preserve">Ταυτόχρονη παροχή </w:t>
      </w:r>
      <w:r w:rsidRPr="00797263">
        <w:rPr>
          <w:rFonts w:ascii="Times New Roman" w:hAnsi="Times New Roman" w:cs="Times New Roman"/>
        </w:rPr>
        <w:t>4</w:t>
      </w:r>
      <w:r>
        <w:rPr>
          <w:rFonts w:ascii="Times New Roman" w:hAnsi="Times New Roman" w:cs="Times New Roman"/>
          <w:lang w:val="en-US"/>
        </w:rPr>
        <w:t>G</w:t>
      </w:r>
      <w:r w:rsidRPr="00797263">
        <w:rPr>
          <w:rFonts w:ascii="Times New Roman" w:hAnsi="Times New Roman" w:cs="Times New Roman"/>
        </w:rPr>
        <w:t xml:space="preserve"> </w:t>
      </w:r>
      <w:r>
        <w:rPr>
          <w:rFonts w:ascii="Times New Roman" w:hAnsi="Times New Roman" w:cs="Times New Roman"/>
        </w:rPr>
        <w:t>και 5</w:t>
      </w:r>
      <w:r>
        <w:rPr>
          <w:rFonts w:ascii="Times New Roman" w:hAnsi="Times New Roman" w:cs="Times New Roman"/>
          <w:lang w:val="en-US"/>
        </w:rPr>
        <w:t>G</w:t>
      </w:r>
      <w:r w:rsidRPr="00797263">
        <w:rPr>
          <w:rFonts w:ascii="Times New Roman" w:hAnsi="Times New Roman" w:cs="Times New Roman"/>
        </w:rPr>
        <w:t xml:space="preserve"> </w:t>
      </w:r>
      <w:r>
        <w:rPr>
          <w:rFonts w:ascii="Times New Roman" w:hAnsi="Times New Roman" w:cs="Times New Roman"/>
        </w:rPr>
        <w:t>υπηρεσιών χρησιμοποιώντας το ίδιο φάσμα συχνοτήτων.</w:t>
      </w:r>
    </w:p>
    <w:p w14:paraId="3CC28F81" w14:textId="0C20DA53" w:rsidR="00797263" w:rsidRPr="001B5A4A" w:rsidRDefault="001B5A4A" w:rsidP="00305097">
      <w:pPr>
        <w:pStyle w:val="af1"/>
        <w:numPr>
          <w:ilvl w:val="0"/>
          <w:numId w:val="33"/>
        </w:numPr>
        <w:jc w:val="both"/>
      </w:pPr>
      <w:r>
        <w:rPr>
          <w:rFonts w:ascii="Times New Roman" w:hAnsi="Times New Roman" w:cs="Times New Roman"/>
        </w:rPr>
        <w:t>Βελτίωση της χρήση του φάσματος συχνοτήτων στις χαμηλές και μεσαίες ζώνες συχνοτήτων.</w:t>
      </w:r>
    </w:p>
    <w:p w14:paraId="1BC58CB2" w14:textId="55073260" w:rsidR="001B5A4A" w:rsidRPr="009D64EC" w:rsidRDefault="009D64EC" w:rsidP="00305097">
      <w:pPr>
        <w:pStyle w:val="af1"/>
        <w:numPr>
          <w:ilvl w:val="0"/>
          <w:numId w:val="33"/>
        </w:numPr>
        <w:jc w:val="both"/>
      </w:pPr>
      <w:r>
        <w:rPr>
          <w:rFonts w:ascii="Times New Roman" w:hAnsi="Times New Roman" w:cs="Times New Roman"/>
        </w:rPr>
        <w:t xml:space="preserve">Αντιμετώπιση του προβλήματος περιορισμένης κάλυψης όταν το </w:t>
      </w:r>
      <w:r w:rsidRPr="009D64EC">
        <w:rPr>
          <w:rFonts w:ascii="Times New Roman" w:hAnsi="Times New Roman" w:cs="Times New Roman"/>
        </w:rPr>
        <w:t>5</w:t>
      </w:r>
      <w:r>
        <w:rPr>
          <w:rFonts w:ascii="Times New Roman" w:hAnsi="Times New Roman" w:cs="Times New Roman"/>
          <w:lang w:val="en-US"/>
        </w:rPr>
        <w:t>G</w:t>
      </w:r>
      <w:r w:rsidRPr="009D64EC">
        <w:rPr>
          <w:rFonts w:ascii="Times New Roman" w:hAnsi="Times New Roman" w:cs="Times New Roman"/>
        </w:rPr>
        <w:t xml:space="preserve"> </w:t>
      </w:r>
      <w:r>
        <w:rPr>
          <w:rFonts w:ascii="Times New Roman" w:hAnsi="Times New Roman" w:cs="Times New Roman"/>
        </w:rPr>
        <w:t xml:space="preserve">χρησιμοποιεί το φάσμα συχνοτήτων μικροκυμάτων και μεσαίων ζωνών, με ταυτόχρονη λειτουργία του </w:t>
      </w:r>
      <w:r w:rsidRPr="009D64EC">
        <w:rPr>
          <w:rFonts w:ascii="Times New Roman" w:hAnsi="Times New Roman" w:cs="Times New Roman"/>
        </w:rPr>
        <w:t>4</w:t>
      </w:r>
      <w:r>
        <w:rPr>
          <w:rFonts w:ascii="Times New Roman" w:hAnsi="Times New Roman" w:cs="Times New Roman"/>
          <w:lang w:val="en-US"/>
        </w:rPr>
        <w:t>G</w:t>
      </w:r>
      <w:r w:rsidRPr="009D64EC">
        <w:rPr>
          <w:rFonts w:ascii="Times New Roman" w:hAnsi="Times New Roman" w:cs="Times New Roman"/>
        </w:rPr>
        <w:t xml:space="preserve"> </w:t>
      </w:r>
      <w:r>
        <w:rPr>
          <w:rFonts w:ascii="Times New Roman" w:hAnsi="Times New Roman" w:cs="Times New Roman"/>
        </w:rPr>
        <w:t>σε χαμηλές ζώνες συχνοτήτων.</w:t>
      </w:r>
    </w:p>
    <w:p w14:paraId="5E9C76A0" w14:textId="78F7E4CA" w:rsidR="009D64EC" w:rsidRDefault="00A4354B" w:rsidP="00A4354B">
      <w:pPr>
        <w:ind w:firstLine="720"/>
        <w:rPr>
          <w:sz w:val="22"/>
          <w:szCs w:val="22"/>
          <w:lang w:val="el-GR"/>
        </w:rPr>
      </w:pPr>
      <w:r>
        <w:rPr>
          <w:sz w:val="22"/>
          <w:szCs w:val="22"/>
          <w:lang w:val="el-GR"/>
        </w:rPr>
        <w:t>Από την άλλη πλευρά, η δυναμική κατανομή του φάσματος συχνοτήτων έχει ορισμένα μειονεκτήματα</w:t>
      </w:r>
      <w:r w:rsidR="00671FEC">
        <w:rPr>
          <w:sz w:val="22"/>
          <w:szCs w:val="22"/>
          <w:lang w:val="el-GR"/>
        </w:rPr>
        <w:t xml:space="preserve"> που πρέπει να ληφθούν υπόψη [2</w:t>
      </w:r>
      <w:r w:rsidR="00671FEC" w:rsidRPr="00671FEC">
        <w:rPr>
          <w:sz w:val="22"/>
          <w:szCs w:val="22"/>
          <w:lang w:val="el-GR"/>
        </w:rPr>
        <w:t>0</w:t>
      </w:r>
      <w:r>
        <w:rPr>
          <w:sz w:val="22"/>
          <w:szCs w:val="22"/>
          <w:lang w:val="el-GR"/>
        </w:rPr>
        <w:t>]</w:t>
      </w:r>
      <w:r w:rsidRPr="00A4354B">
        <w:rPr>
          <w:sz w:val="22"/>
          <w:szCs w:val="22"/>
          <w:lang w:val="el-GR"/>
        </w:rPr>
        <w:t>:</w:t>
      </w:r>
    </w:p>
    <w:p w14:paraId="53B23E7E" w14:textId="77777777" w:rsidR="003556BB" w:rsidRDefault="003556BB" w:rsidP="00D17D47">
      <w:pPr>
        <w:rPr>
          <w:sz w:val="22"/>
          <w:szCs w:val="22"/>
          <w:lang w:val="el-GR"/>
        </w:rPr>
      </w:pPr>
    </w:p>
    <w:p w14:paraId="1F2FCEE9" w14:textId="3D01B021" w:rsidR="00A4354B" w:rsidRPr="00032AB8" w:rsidRDefault="00032AB8" w:rsidP="00305097">
      <w:pPr>
        <w:pStyle w:val="af1"/>
        <w:numPr>
          <w:ilvl w:val="0"/>
          <w:numId w:val="34"/>
        </w:numPr>
      </w:pPr>
      <w:r>
        <w:rPr>
          <w:rFonts w:ascii="Times New Roman" w:hAnsi="Times New Roman" w:cs="Times New Roman"/>
        </w:rPr>
        <w:t>Δημιουργία εσφαλμένων σημάτων ελέγχου.</w:t>
      </w:r>
    </w:p>
    <w:p w14:paraId="0A7B8085" w14:textId="6846A792" w:rsidR="00032AB8" w:rsidRPr="00032AB8" w:rsidRDefault="00032AB8" w:rsidP="00305097">
      <w:pPr>
        <w:pStyle w:val="af1"/>
        <w:numPr>
          <w:ilvl w:val="0"/>
          <w:numId w:val="34"/>
        </w:numPr>
        <w:jc w:val="both"/>
      </w:pPr>
      <w:r>
        <w:rPr>
          <w:rFonts w:ascii="Times New Roman" w:hAnsi="Times New Roman" w:cs="Times New Roman"/>
        </w:rPr>
        <w:t>Μείωση της συνολικής χωρητικότητας της μπάντας συχνοτήτων λόγω των εσφαλμένων σημάτων ελέγχου.</w:t>
      </w:r>
    </w:p>
    <w:p w14:paraId="424B25F5" w14:textId="0845E21E" w:rsidR="00032AB8" w:rsidRPr="003556BB" w:rsidRDefault="003556BB" w:rsidP="00305097">
      <w:pPr>
        <w:pStyle w:val="af1"/>
        <w:numPr>
          <w:ilvl w:val="0"/>
          <w:numId w:val="34"/>
        </w:numPr>
        <w:jc w:val="both"/>
      </w:pPr>
      <w:r>
        <w:rPr>
          <w:rFonts w:ascii="Times New Roman" w:hAnsi="Times New Roman" w:cs="Times New Roman"/>
        </w:rPr>
        <w:t xml:space="preserve">Μπορεί να προκύψουν προβλήματα διαχείρισης των πόρων με συνέπεια την απώλεια χαρακτηριστικών του </w:t>
      </w:r>
      <w:r w:rsidRPr="003556BB">
        <w:rPr>
          <w:rFonts w:ascii="Times New Roman" w:hAnsi="Times New Roman" w:cs="Times New Roman"/>
        </w:rPr>
        <w:t>5</w:t>
      </w:r>
      <w:r>
        <w:rPr>
          <w:rFonts w:ascii="Times New Roman" w:hAnsi="Times New Roman" w:cs="Times New Roman"/>
          <w:lang w:val="en-US"/>
        </w:rPr>
        <w:t>G</w:t>
      </w:r>
      <w:r w:rsidRPr="003556BB">
        <w:rPr>
          <w:rFonts w:ascii="Times New Roman" w:hAnsi="Times New Roman" w:cs="Times New Roman"/>
        </w:rPr>
        <w:t>.</w:t>
      </w:r>
    </w:p>
    <w:p w14:paraId="11BD0F8B" w14:textId="2E051619" w:rsidR="003556BB" w:rsidRPr="00314750" w:rsidRDefault="003556BB" w:rsidP="00305097">
      <w:pPr>
        <w:pStyle w:val="af1"/>
        <w:numPr>
          <w:ilvl w:val="0"/>
          <w:numId w:val="34"/>
        </w:numPr>
        <w:jc w:val="both"/>
      </w:pPr>
      <w:r>
        <w:rPr>
          <w:rFonts w:ascii="Times New Roman" w:hAnsi="Times New Roman" w:cs="Times New Roman"/>
        </w:rPr>
        <w:t>Υψηλό κόστος μεταφοράς του συστήματος και μεγάλο χρόνος υλοποίησης του συστήματος.</w:t>
      </w:r>
    </w:p>
    <w:p w14:paraId="600C5E6F" w14:textId="62B4A8AC" w:rsidR="00314750" w:rsidRDefault="00314750" w:rsidP="00314750">
      <w:pPr>
        <w:pStyle w:val="2"/>
        <w:tabs>
          <w:tab w:val="clear" w:pos="576"/>
          <w:tab w:val="num" w:pos="709"/>
        </w:tabs>
        <w:ind w:left="709" w:hanging="709"/>
        <w:rPr>
          <w:lang w:val="en-US"/>
        </w:rPr>
      </w:pPr>
      <w:bookmarkStart w:id="35" w:name="_Toc177045621"/>
      <w:r>
        <w:rPr>
          <w:lang w:val="en-US"/>
        </w:rPr>
        <w:t>Spectrum Refarming</w:t>
      </w:r>
      <w:bookmarkEnd w:id="35"/>
    </w:p>
    <w:p w14:paraId="25E7B1DC" w14:textId="795519B5" w:rsidR="003556BB" w:rsidRDefault="006E7A0F" w:rsidP="006E7A0F">
      <w:pPr>
        <w:ind w:firstLine="709"/>
        <w:rPr>
          <w:sz w:val="22"/>
          <w:szCs w:val="22"/>
          <w:lang w:val="el-GR"/>
        </w:rPr>
      </w:pPr>
      <w:r>
        <w:rPr>
          <w:sz w:val="22"/>
          <w:szCs w:val="22"/>
          <w:lang w:val="el-GR"/>
        </w:rPr>
        <w:t>Ο αναδασμός του φάσματος συχνοτήτων (</w:t>
      </w:r>
      <w:r>
        <w:rPr>
          <w:sz w:val="22"/>
          <w:szCs w:val="22"/>
          <w:lang w:val="en-US"/>
        </w:rPr>
        <w:t>Spectrum</w:t>
      </w:r>
      <w:r w:rsidRPr="006E7A0F">
        <w:rPr>
          <w:sz w:val="22"/>
          <w:szCs w:val="22"/>
          <w:lang w:val="el-GR"/>
        </w:rPr>
        <w:t xml:space="preserve"> </w:t>
      </w:r>
      <w:r>
        <w:rPr>
          <w:sz w:val="22"/>
          <w:szCs w:val="22"/>
          <w:lang w:val="en-US"/>
        </w:rPr>
        <w:t>Refarming</w:t>
      </w:r>
      <w:r w:rsidRPr="006E7A0F">
        <w:rPr>
          <w:sz w:val="22"/>
          <w:szCs w:val="22"/>
          <w:lang w:val="el-GR"/>
        </w:rPr>
        <w:t xml:space="preserve">) </w:t>
      </w:r>
      <w:r>
        <w:rPr>
          <w:sz w:val="22"/>
          <w:szCs w:val="22"/>
          <w:lang w:val="el-GR"/>
        </w:rPr>
        <w:t>είναι μία κρίσιμη τεχνική για την βελτιστοποίηση των 5</w:t>
      </w:r>
      <w:r>
        <w:rPr>
          <w:sz w:val="22"/>
          <w:szCs w:val="22"/>
          <w:lang w:val="en-US"/>
        </w:rPr>
        <w:t>G</w:t>
      </w:r>
      <w:r w:rsidRPr="006E7A0F">
        <w:rPr>
          <w:sz w:val="22"/>
          <w:szCs w:val="22"/>
          <w:lang w:val="el-GR"/>
        </w:rPr>
        <w:t xml:space="preserve"> </w:t>
      </w:r>
      <w:r>
        <w:rPr>
          <w:sz w:val="22"/>
          <w:szCs w:val="22"/>
          <w:lang w:val="el-GR"/>
        </w:rPr>
        <w:t>δικτύων, καθώς επιτρέπει στους διαχειριστές δικτύων να ανακατανέμουν τις ζώνες συχνοτήτων για την</w:t>
      </w:r>
      <w:r w:rsidR="00F936BA">
        <w:rPr>
          <w:sz w:val="22"/>
          <w:szCs w:val="22"/>
          <w:lang w:val="el-GR"/>
        </w:rPr>
        <w:t xml:space="preserve"> υποστήριξη νέων </w:t>
      </w:r>
      <w:proofErr w:type="spellStart"/>
      <w:r w:rsidR="00F936BA">
        <w:rPr>
          <w:sz w:val="22"/>
          <w:szCs w:val="22"/>
          <w:lang w:val="el-GR"/>
        </w:rPr>
        <w:t>τεχνολογίων</w:t>
      </w:r>
      <w:proofErr w:type="spellEnd"/>
      <w:r w:rsidR="00F936BA">
        <w:rPr>
          <w:sz w:val="22"/>
          <w:szCs w:val="22"/>
          <w:lang w:val="el-GR"/>
        </w:rPr>
        <w:t xml:space="preserve"> [2</w:t>
      </w:r>
      <w:r w:rsidR="00F936BA" w:rsidRPr="00F936BA">
        <w:rPr>
          <w:sz w:val="22"/>
          <w:szCs w:val="22"/>
          <w:lang w:val="el-GR"/>
        </w:rPr>
        <w:t>1</w:t>
      </w:r>
      <w:r>
        <w:rPr>
          <w:sz w:val="22"/>
          <w:szCs w:val="22"/>
          <w:lang w:val="el-GR"/>
        </w:rPr>
        <w:t xml:space="preserve">]. </w:t>
      </w:r>
      <w:r w:rsidR="00F54988">
        <w:rPr>
          <w:sz w:val="22"/>
          <w:szCs w:val="22"/>
          <w:lang w:val="el-GR"/>
        </w:rPr>
        <w:t xml:space="preserve">Ο αναδασμός του φάσματος συχνοτήτων αρχικά εντοπίζει τις μπάντες συχνοτήτων οι οποίες </w:t>
      </w:r>
      <w:proofErr w:type="spellStart"/>
      <w:r w:rsidR="00F54988">
        <w:rPr>
          <w:sz w:val="22"/>
          <w:szCs w:val="22"/>
          <w:lang w:val="el-GR"/>
        </w:rPr>
        <w:t>υποχρησιμοποιούνται</w:t>
      </w:r>
      <w:proofErr w:type="spellEnd"/>
      <w:r w:rsidR="00F54988">
        <w:rPr>
          <w:sz w:val="22"/>
          <w:szCs w:val="22"/>
          <w:lang w:val="el-GR"/>
        </w:rPr>
        <w:t>. Για παράδειγμα, αν ένας σημαντικός αριθμός χρηστών έχει εγκαταλείψει το 3</w:t>
      </w:r>
      <w:r w:rsidR="00F54988">
        <w:rPr>
          <w:sz w:val="22"/>
          <w:szCs w:val="22"/>
          <w:lang w:val="en-US"/>
        </w:rPr>
        <w:t>G</w:t>
      </w:r>
      <w:r w:rsidR="00F54988" w:rsidRPr="00F54988">
        <w:rPr>
          <w:sz w:val="22"/>
          <w:szCs w:val="22"/>
          <w:lang w:val="el-GR"/>
        </w:rPr>
        <w:t xml:space="preserve"> </w:t>
      </w:r>
      <w:r w:rsidR="00F54988">
        <w:rPr>
          <w:sz w:val="22"/>
          <w:szCs w:val="22"/>
          <w:lang w:val="el-GR"/>
        </w:rPr>
        <w:t>και χρησιμοποιεί πλέον υπηρεσίες 4</w:t>
      </w:r>
      <w:r w:rsidR="00F54988">
        <w:rPr>
          <w:sz w:val="22"/>
          <w:szCs w:val="22"/>
          <w:lang w:val="en-US"/>
        </w:rPr>
        <w:t>G</w:t>
      </w:r>
      <w:r w:rsidR="00F54988" w:rsidRPr="00F54988">
        <w:rPr>
          <w:sz w:val="22"/>
          <w:szCs w:val="22"/>
          <w:lang w:val="el-GR"/>
        </w:rPr>
        <w:t xml:space="preserve"> </w:t>
      </w:r>
      <w:r w:rsidR="00F54988">
        <w:rPr>
          <w:sz w:val="22"/>
          <w:szCs w:val="22"/>
          <w:lang w:val="el-GR"/>
        </w:rPr>
        <w:t>ή 5</w:t>
      </w:r>
      <w:r w:rsidR="00F54988">
        <w:rPr>
          <w:sz w:val="22"/>
          <w:szCs w:val="22"/>
          <w:lang w:val="en-US"/>
        </w:rPr>
        <w:t>G</w:t>
      </w:r>
      <w:r w:rsidR="00F54988" w:rsidRPr="00F54988">
        <w:rPr>
          <w:sz w:val="22"/>
          <w:szCs w:val="22"/>
          <w:lang w:val="el-GR"/>
        </w:rPr>
        <w:t xml:space="preserve">, </w:t>
      </w:r>
      <w:r w:rsidR="00F54988">
        <w:rPr>
          <w:sz w:val="22"/>
          <w:szCs w:val="22"/>
          <w:lang w:val="el-GR"/>
        </w:rPr>
        <w:t xml:space="preserve">τότε οι συχνότητες του </w:t>
      </w:r>
      <w:r w:rsidR="00F54988" w:rsidRPr="00F54988">
        <w:rPr>
          <w:sz w:val="22"/>
          <w:szCs w:val="22"/>
          <w:lang w:val="el-GR"/>
        </w:rPr>
        <w:t>3</w:t>
      </w:r>
      <w:r w:rsidR="00F54988">
        <w:rPr>
          <w:sz w:val="22"/>
          <w:szCs w:val="22"/>
          <w:lang w:val="en-US"/>
        </w:rPr>
        <w:t>G</w:t>
      </w:r>
      <w:r w:rsidR="00F54988" w:rsidRPr="00F54988">
        <w:rPr>
          <w:sz w:val="22"/>
          <w:szCs w:val="22"/>
          <w:lang w:val="el-GR"/>
        </w:rPr>
        <w:t xml:space="preserve"> </w:t>
      </w:r>
      <w:r w:rsidR="00F54988">
        <w:rPr>
          <w:sz w:val="22"/>
          <w:szCs w:val="22"/>
          <w:lang w:val="el-GR"/>
        </w:rPr>
        <w:t xml:space="preserve">μπορούν να </w:t>
      </w:r>
      <w:proofErr w:type="spellStart"/>
      <w:r w:rsidR="00F54988">
        <w:rPr>
          <w:sz w:val="22"/>
          <w:szCs w:val="22"/>
          <w:lang w:val="el-GR"/>
        </w:rPr>
        <w:t>ανακατεμηθούν</w:t>
      </w:r>
      <w:proofErr w:type="spellEnd"/>
      <w:r w:rsidR="00F54988">
        <w:rPr>
          <w:sz w:val="22"/>
          <w:szCs w:val="22"/>
          <w:lang w:val="el-GR"/>
        </w:rPr>
        <w:t>.</w:t>
      </w:r>
    </w:p>
    <w:p w14:paraId="7CDAB839" w14:textId="1CE31FF0" w:rsidR="00F54988" w:rsidRDefault="00F54988" w:rsidP="006E7A0F">
      <w:pPr>
        <w:ind w:firstLine="709"/>
        <w:rPr>
          <w:sz w:val="22"/>
          <w:szCs w:val="22"/>
          <w:lang w:val="el-GR"/>
        </w:rPr>
      </w:pPr>
      <w:r>
        <w:rPr>
          <w:sz w:val="22"/>
          <w:szCs w:val="22"/>
          <w:lang w:val="el-GR"/>
        </w:rPr>
        <w:t>Ο αναδασμός του φάσματος συχνοτήτων συνήθως απαιτεί την αντικατάσταση των υφιστάμενων σταθμών βάσης. Οι σταθμοί βάσης που σχεδιάστηκαν για τα δίκτυα 2</w:t>
      </w:r>
      <w:r>
        <w:rPr>
          <w:sz w:val="22"/>
          <w:szCs w:val="22"/>
          <w:lang w:val="en-US"/>
        </w:rPr>
        <w:t>G</w:t>
      </w:r>
      <w:r w:rsidRPr="00F54988">
        <w:rPr>
          <w:sz w:val="22"/>
          <w:szCs w:val="22"/>
          <w:lang w:val="el-GR"/>
        </w:rPr>
        <w:t xml:space="preserve"> </w:t>
      </w:r>
      <w:r>
        <w:rPr>
          <w:sz w:val="22"/>
          <w:szCs w:val="22"/>
          <w:lang w:val="el-GR"/>
        </w:rPr>
        <w:t>και 3</w:t>
      </w:r>
      <w:r>
        <w:rPr>
          <w:sz w:val="22"/>
          <w:szCs w:val="22"/>
          <w:lang w:val="en-US"/>
        </w:rPr>
        <w:t>G</w:t>
      </w:r>
      <w:r>
        <w:rPr>
          <w:sz w:val="22"/>
          <w:szCs w:val="22"/>
          <w:lang w:val="el-GR"/>
        </w:rPr>
        <w:t xml:space="preserve"> χρειάζεται να αναβαθμιστούν για να υποστηρίζουν τις υπηρεσίες 4</w:t>
      </w:r>
      <w:r>
        <w:rPr>
          <w:sz w:val="22"/>
          <w:szCs w:val="22"/>
          <w:lang w:val="en-US"/>
        </w:rPr>
        <w:t>G</w:t>
      </w:r>
      <w:r w:rsidRPr="00F54988">
        <w:rPr>
          <w:sz w:val="22"/>
          <w:szCs w:val="22"/>
          <w:lang w:val="el-GR"/>
        </w:rPr>
        <w:t xml:space="preserve"> </w:t>
      </w:r>
      <w:r>
        <w:rPr>
          <w:sz w:val="22"/>
          <w:szCs w:val="22"/>
          <w:lang w:val="el-GR"/>
        </w:rPr>
        <w:t xml:space="preserve">και </w:t>
      </w:r>
      <w:r w:rsidRPr="00F54988">
        <w:rPr>
          <w:sz w:val="22"/>
          <w:szCs w:val="22"/>
          <w:lang w:val="el-GR"/>
        </w:rPr>
        <w:t>5</w:t>
      </w:r>
      <w:r>
        <w:rPr>
          <w:sz w:val="22"/>
          <w:szCs w:val="22"/>
          <w:lang w:val="en-US"/>
        </w:rPr>
        <w:t>G</w:t>
      </w:r>
      <w:r w:rsidRPr="00F54988">
        <w:rPr>
          <w:sz w:val="22"/>
          <w:szCs w:val="22"/>
          <w:lang w:val="el-GR"/>
        </w:rPr>
        <w:t xml:space="preserve">. </w:t>
      </w:r>
      <w:r>
        <w:rPr>
          <w:sz w:val="22"/>
          <w:szCs w:val="22"/>
          <w:lang w:val="el-GR"/>
        </w:rPr>
        <w:t xml:space="preserve">Αυτή η αναβάθμιση περιλαμβάνει επίσης την αντικατάσταση των κεραιών, των ραδιοπομπών και των συνδέσεων </w:t>
      </w:r>
      <w:r>
        <w:rPr>
          <w:sz w:val="22"/>
          <w:szCs w:val="22"/>
          <w:lang w:val="en-US"/>
        </w:rPr>
        <w:t>backhaul</w:t>
      </w:r>
      <w:r w:rsidR="00D34805" w:rsidRPr="00D34805">
        <w:rPr>
          <w:sz w:val="22"/>
          <w:szCs w:val="22"/>
          <w:lang w:val="el-GR"/>
        </w:rPr>
        <w:t xml:space="preserve">. </w:t>
      </w:r>
      <w:r w:rsidR="00D34805">
        <w:rPr>
          <w:sz w:val="22"/>
          <w:szCs w:val="22"/>
          <w:lang w:val="el-GR"/>
        </w:rPr>
        <w:t xml:space="preserve">Εκτός από </w:t>
      </w:r>
      <w:r w:rsidR="00D34805">
        <w:rPr>
          <w:sz w:val="22"/>
          <w:szCs w:val="22"/>
          <w:lang w:val="el-GR"/>
        </w:rPr>
        <w:lastRenderedPageBreak/>
        <w:t>την αντικατάσταση του υφιστάμενου εξοπλισμού, απαιτείται η εκ νέου παραμετροποίηση του δικτύου αναφορικά με τα επίπεδα ισχύος, τα κανάλια συχνοτήτων και τις τεχνικές επεξεργασίας σήματος</w:t>
      </w:r>
      <w:r w:rsidR="00D34805" w:rsidRPr="00D34805">
        <w:rPr>
          <w:sz w:val="22"/>
          <w:szCs w:val="22"/>
          <w:lang w:val="el-GR"/>
        </w:rPr>
        <w:t xml:space="preserve"> </w:t>
      </w:r>
      <w:r w:rsidRPr="00F54988">
        <w:rPr>
          <w:sz w:val="22"/>
          <w:szCs w:val="22"/>
          <w:lang w:val="el-GR"/>
        </w:rPr>
        <w:t>[</w:t>
      </w:r>
      <w:r w:rsidR="00F936BA">
        <w:rPr>
          <w:sz w:val="22"/>
          <w:szCs w:val="22"/>
          <w:lang w:val="el-GR"/>
        </w:rPr>
        <w:t>2</w:t>
      </w:r>
      <w:r w:rsidR="00F936BA" w:rsidRPr="00F936BA">
        <w:rPr>
          <w:sz w:val="22"/>
          <w:szCs w:val="22"/>
          <w:lang w:val="el-GR"/>
        </w:rPr>
        <w:t>1</w:t>
      </w:r>
      <w:r w:rsidRPr="00F54988">
        <w:rPr>
          <w:sz w:val="22"/>
          <w:szCs w:val="22"/>
          <w:lang w:val="el-GR"/>
        </w:rPr>
        <w:t>].</w:t>
      </w:r>
    </w:p>
    <w:p w14:paraId="36D3FB2C" w14:textId="3D1B842A" w:rsidR="00D34805" w:rsidRPr="00214BCD" w:rsidRDefault="00D17D47" w:rsidP="006E7A0F">
      <w:pPr>
        <w:ind w:firstLine="709"/>
        <w:rPr>
          <w:sz w:val="22"/>
          <w:szCs w:val="22"/>
          <w:lang w:val="el-GR"/>
        </w:rPr>
      </w:pPr>
      <w:r>
        <w:rPr>
          <w:sz w:val="22"/>
          <w:szCs w:val="22"/>
          <w:lang w:val="el-GR"/>
        </w:rPr>
        <w:t>Ένα σημαντικό</w:t>
      </w:r>
      <w:r w:rsidR="00DF22E3">
        <w:rPr>
          <w:sz w:val="22"/>
          <w:szCs w:val="22"/>
          <w:lang w:val="el-GR"/>
        </w:rPr>
        <w:t xml:space="preserve"> πλεονέκτημα του αναδασμού του φάσματος συχνοτήτων είναι η δυνατότητα άμεσης επέκτασης του εύρους κάλυψης για το </w:t>
      </w:r>
      <w:r w:rsidR="00DF22E3" w:rsidRPr="00DF22E3">
        <w:rPr>
          <w:sz w:val="22"/>
          <w:szCs w:val="22"/>
          <w:lang w:val="el-GR"/>
        </w:rPr>
        <w:t>5</w:t>
      </w:r>
      <w:r w:rsidR="00DF22E3">
        <w:rPr>
          <w:sz w:val="22"/>
          <w:szCs w:val="22"/>
          <w:lang w:val="en-US"/>
        </w:rPr>
        <w:t>G</w:t>
      </w:r>
      <w:r w:rsidR="00DF22E3">
        <w:rPr>
          <w:sz w:val="22"/>
          <w:szCs w:val="22"/>
          <w:lang w:val="el-GR"/>
        </w:rPr>
        <w:t xml:space="preserve">. Αυτό επιτυγχάνεται με τη χρήση χαμηλών ζωνών συχνοτήτων (μερικών εκατοντάδων </w:t>
      </w:r>
      <w:r w:rsidR="00DF22E3">
        <w:rPr>
          <w:sz w:val="22"/>
          <w:szCs w:val="22"/>
          <w:lang w:val="en-US"/>
        </w:rPr>
        <w:t>MHz</w:t>
      </w:r>
      <w:r w:rsidR="00DF22E3" w:rsidRPr="00DF22E3">
        <w:rPr>
          <w:sz w:val="22"/>
          <w:szCs w:val="22"/>
          <w:lang w:val="el-GR"/>
        </w:rPr>
        <w:t>)</w:t>
      </w:r>
      <w:r w:rsidR="00DF22E3">
        <w:rPr>
          <w:sz w:val="22"/>
          <w:szCs w:val="22"/>
          <w:lang w:val="el-GR"/>
        </w:rPr>
        <w:t xml:space="preserve"> που έχουν μικρότερη χωρητικότητα αλλά μεγαλύτερο εύρος κάλυψης. Με τη χρήση των μεσαίων ζωνών συχνοτήτων </w:t>
      </w:r>
      <w:r w:rsidR="00DF22E3" w:rsidRPr="00DF22E3">
        <w:rPr>
          <w:sz w:val="22"/>
          <w:szCs w:val="22"/>
          <w:lang w:val="el-GR"/>
        </w:rPr>
        <w:t xml:space="preserve">(1 – </w:t>
      </w:r>
      <w:r w:rsidR="00DF22E3">
        <w:rPr>
          <w:sz w:val="22"/>
          <w:szCs w:val="22"/>
          <w:lang w:val="el-GR"/>
        </w:rPr>
        <w:t xml:space="preserve">3 </w:t>
      </w:r>
      <w:r w:rsidR="00DF22E3">
        <w:rPr>
          <w:sz w:val="22"/>
          <w:szCs w:val="22"/>
          <w:lang w:val="en-US"/>
        </w:rPr>
        <w:t>GHz</w:t>
      </w:r>
      <w:r w:rsidR="00DF22E3" w:rsidRPr="00DF22E3">
        <w:rPr>
          <w:sz w:val="22"/>
          <w:szCs w:val="22"/>
          <w:lang w:val="el-GR"/>
        </w:rPr>
        <w:t xml:space="preserve">) </w:t>
      </w:r>
      <w:r w:rsidR="00DF22E3">
        <w:rPr>
          <w:sz w:val="22"/>
          <w:szCs w:val="22"/>
          <w:lang w:val="el-GR"/>
        </w:rPr>
        <w:t xml:space="preserve">οι διαχειριστές δικτύων επιτυγχάνουν μία καλή </w:t>
      </w:r>
      <w:r w:rsidR="008A6600">
        <w:rPr>
          <w:sz w:val="22"/>
          <w:szCs w:val="22"/>
          <w:lang w:val="el-GR"/>
        </w:rPr>
        <w:t>ισορροπία</w:t>
      </w:r>
      <w:r w:rsidR="00DF22E3">
        <w:rPr>
          <w:sz w:val="22"/>
          <w:szCs w:val="22"/>
          <w:lang w:val="el-GR"/>
        </w:rPr>
        <w:t xml:space="preserve"> μεταξύ της χωρητικό</w:t>
      </w:r>
      <w:r w:rsidR="00F936BA">
        <w:rPr>
          <w:sz w:val="22"/>
          <w:szCs w:val="22"/>
          <w:lang w:val="el-GR"/>
        </w:rPr>
        <w:t>τητας και του εύρους κάλυψης [2</w:t>
      </w:r>
      <w:r w:rsidR="00F936BA" w:rsidRPr="00F936BA">
        <w:rPr>
          <w:sz w:val="22"/>
          <w:szCs w:val="22"/>
          <w:lang w:val="el-GR"/>
        </w:rPr>
        <w:t>1</w:t>
      </w:r>
      <w:r w:rsidR="00DF22E3">
        <w:rPr>
          <w:sz w:val="22"/>
          <w:szCs w:val="22"/>
          <w:lang w:val="el-GR"/>
        </w:rPr>
        <w:t>]. Τα δίκτυα 5</w:t>
      </w:r>
      <w:r w:rsidR="00DF22E3">
        <w:rPr>
          <w:sz w:val="22"/>
          <w:szCs w:val="22"/>
          <w:lang w:val="en-US"/>
        </w:rPr>
        <w:t>G</w:t>
      </w:r>
      <w:r w:rsidR="00DF22E3" w:rsidRPr="00DF22E3">
        <w:rPr>
          <w:sz w:val="22"/>
          <w:szCs w:val="22"/>
          <w:lang w:val="el-GR"/>
        </w:rPr>
        <w:t xml:space="preserve"> </w:t>
      </w:r>
      <w:r w:rsidR="00DF22E3">
        <w:rPr>
          <w:sz w:val="22"/>
          <w:szCs w:val="22"/>
          <w:lang w:val="el-GR"/>
        </w:rPr>
        <w:t xml:space="preserve">έχοντας στη διάθεσή </w:t>
      </w:r>
      <w:proofErr w:type="spellStart"/>
      <w:r w:rsidR="00DF22E3">
        <w:rPr>
          <w:sz w:val="22"/>
          <w:szCs w:val="22"/>
          <w:lang w:val="el-GR"/>
        </w:rPr>
        <w:t>σους</w:t>
      </w:r>
      <w:proofErr w:type="spellEnd"/>
      <w:r w:rsidR="00DF22E3">
        <w:rPr>
          <w:sz w:val="22"/>
          <w:szCs w:val="22"/>
          <w:lang w:val="el-GR"/>
        </w:rPr>
        <w:t xml:space="preserve"> μεγαλύτερο φάσμα συχνοτήτων μπορούν να υποστηρίξουν υψηλότερους ρυθμούς μετάδοσης δεδομένων και περισσότερες ταυτόχρονες συνδέσεις.</w:t>
      </w:r>
    </w:p>
    <w:p w14:paraId="60EE9B74" w14:textId="7606E6D9" w:rsidR="003556BB" w:rsidRPr="004D7EAB" w:rsidRDefault="00195E6A" w:rsidP="004D7EAB">
      <w:pPr>
        <w:ind w:firstLine="709"/>
        <w:rPr>
          <w:sz w:val="22"/>
          <w:szCs w:val="22"/>
          <w:lang w:val="el-GR"/>
        </w:rPr>
      </w:pPr>
      <w:r>
        <w:rPr>
          <w:sz w:val="22"/>
          <w:szCs w:val="22"/>
          <w:lang w:val="el-GR"/>
        </w:rPr>
        <w:t>Όπως</w:t>
      </w:r>
      <w:r w:rsidRPr="00214BCD">
        <w:rPr>
          <w:sz w:val="22"/>
          <w:szCs w:val="22"/>
          <w:lang w:val="el-GR"/>
        </w:rPr>
        <w:t xml:space="preserve"> </w:t>
      </w:r>
      <w:r w:rsidR="00D17D47">
        <w:rPr>
          <w:sz w:val="22"/>
          <w:szCs w:val="22"/>
          <w:lang w:val="el-GR"/>
        </w:rPr>
        <w:t>εξηγήθηκε</w:t>
      </w:r>
      <w:r w:rsidRPr="00214BCD">
        <w:rPr>
          <w:sz w:val="22"/>
          <w:szCs w:val="22"/>
          <w:lang w:val="el-GR"/>
        </w:rPr>
        <w:t xml:space="preserve">, </w:t>
      </w:r>
      <w:r>
        <w:rPr>
          <w:sz w:val="22"/>
          <w:szCs w:val="22"/>
          <w:lang w:val="el-GR"/>
        </w:rPr>
        <w:t>το</w:t>
      </w:r>
      <w:r w:rsidRPr="00214BCD">
        <w:rPr>
          <w:sz w:val="22"/>
          <w:szCs w:val="22"/>
          <w:lang w:val="el-GR"/>
        </w:rPr>
        <w:t xml:space="preserve"> 5</w:t>
      </w:r>
      <w:r>
        <w:rPr>
          <w:sz w:val="22"/>
          <w:szCs w:val="22"/>
          <w:lang w:val="en-US"/>
        </w:rPr>
        <w:t>G</w:t>
      </w:r>
      <w:r w:rsidRPr="00214BCD">
        <w:rPr>
          <w:sz w:val="22"/>
          <w:szCs w:val="22"/>
          <w:lang w:val="el-GR"/>
        </w:rPr>
        <w:t xml:space="preserve"> </w:t>
      </w:r>
      <w:r>
        <w:rPr>
          <w:sz w:val="22"/>
          <w:szCs w:val="22"/>
          <w:lang w:val="el-GR"/>
        </w:rPr>
        <w:t>υποστηρίζει</w:t>
      </w:r>
      <w:r w:rsidRPr="00214BCD">
        <w:rPr>
          <w:sz w:val="22"/>
          <w:szCs w:val="22"/>
          <w:lang w:val="el-GR"/>
        </w:rPr>
        <w:t xml:space="preserve"> </w:t>
      </w:r>
      <w:r>
        <w:rPr>
          <w:sz w:val="22"/>
          <w:szCs w:val="22"/>
          <w:lang w:val="el-GR"/>
        </w:rPr>
        <w:t>μία</w:t>
      </w:r>
      <w:r w:rsidRPr="00214BCD">
        <w:rPr>
          <w:sz w:val="22"/>
          <w:szCs w:val="22"/>
          <w:lang w:val="el-GR"/>
        </w:rPr>
        <w:t xml:space="preserve"> </w:t>
      </w:r>
      <w:r>
        <w:rPr>
          <w:sz w:val="22"/>
          <w:szCs w:val="22"/>
          <w:lang w:val="el-GR"/>
        </w:rPr>
        <w:t>σειρά</w:t>
      </w:r>
      <w:r w:rsidRPr="00214BCD">
        <w:rPr>
          <w:sz w:val="22"/>
          <w:szCs w:val="22"/>
          <w:lang w:val="el-GR"/>
        </w:rPr>
        <w:t xml:space="preserve"> </w:t>
      </w:r>
      <w:r>
        <w:rPr>
          <w:sz w:val="22"/>
          <w:szCs w:val="22"/>
          <w:lang w:val="el-GR"/>
        </w:rPr>
        <w:t>νέων</w:t>
      </w:r>
      <w:r w:rsidRPr="00214BCD">
        <w:rPr>
          <w:sz w:val="22"/>
          <w:szCs w:val="22"/>
          <w:lang w:val="el-GR"/>
        </w:rPr>
        <w:t xml:space="preserve"> </w:t>
      </w:r>
      <w:r w:rsidR="00D17D47">
        <w:rPr>
          <w:sz w:val="22"/>
          <w:szCs w:val="22"/>
          <w:lang w:val="el-GR"/>
        </w:rPr>
        <w:t>τεχνολογιών</w:t>
      </w:r>
      <w:r w:rsidRPr="00214BCD">
        <w:rPr>
          <w:sz w:val="22"/>
          <w:szCs w:val="22"/>
          <w:lang w:val="el-GR"/>
        </w:rPr>
        <w:t xml:space="preserve"> </w:t>
      </w:r>
      <w:r>
        <w:rPr>
          <w:sz w:val="22"/>
          <w:szCs w:val="22"/>
          <w:lang w:val="el-GR"/>
        </w:rPr>
        <w:t>όπως</w:t>
      </w:r>
      <w:r w:rsidRPr="00214BCD">
        <w:rPr>
          <w:sz w:val="22"/>
          <w:szCs w:val="22"/>
          <w:lang w:val="el-GR"/>
        </w:rPr>
        <w:t xml:space="preserve"> </w:t>
      </w:r>
      <w:r>
        <w:rPr>
          <w:sz w:val="22"/>
          <w:szCs w:val="22"/>
          <w:lang w:val="el-GR"/>
        </w:rPr>
        <w:t>είναι</w:t>
      </w:r>
      <w:r w:rsidRPr="00214BCD">
        <w:rPr>
          <w:sz w:val="22"/>
          <w:szCs w:val="22"/>
          <w:lang w:val="el-GR"/>
        </w:rPr>
        <w:t xml:space="preserve"> </w:t>
      </w:r>
      <w:r>
        <w:rPr>
          <w:sz w:val="22"/>
          <w:szCs w:val="22"/>
          <w:lang w:val="el-GR"/>
        </w:rPr>
        <w:t>η</w:t>
      </w:r>
      <w:r w:rsidRPr="00214BCD">
        <w:rPr>
          <w:sz w:val="22"/>
          <w:szCs w:val="22"/>
          <w:lang w:val="el-GR"/>
        </w:rPr>
        <w:t xml:space="preserve"> </w:t>
      </w:r>
      <w:proofErr w:type="spellStart"/>
      <w:r w:rsidR="00A22439">
        <w:rPr>
          <w:sz w:val="22"/>
          <w:szCs w:val="22"/>
          <w:lang w:val="en-US"/>
        </w:rPr>
        <w:t>eMBB</w:t>
      </w:r>
      <w:proofErr w:type="spellEnd"/>
      <w:r w:rsidRPr="00214BCD">
        <w:rPr>
          <w:sz w:val="22"/>
          <w:szCs w:val="22"/>
          <w:lang w:val="el-GR"/>
        </w:rPr>
        <w:t xml:space="preserve">, </w:t>
      </w:r>
      <w:r>
        <w:rPr>
          <w:sz w:val="22"/>
          <w:szCs w:val="22"/>
          <w:lang w:val="el-GR"/>
        </w:rPr>
        <w:t>η</w:t>
      </w:r>
      <w:r w:rsidRPr="00214BCD">
        <w:rPr>
          <w:sz w:val="22"/>
          <w:szCs w:val="22"/>
          <w:lang w:val="el-GR"/>
        </w:rPr>
        <w:t xml:space="preserve"> </w:t>
      </w:r>
      <w:proofErr w:type="spellStart"/>
      <w:r w:rsidR="00A22439">
        <w:rPr>
          <w:sz w:val="22"/>
          <w:szCs w:val="22"/>
          <w:lang w:val="en-US"/>
        </w:rPr>
        <w:t>mMTC</w:t>
      </w:r>
      <w:proofErr w:type="spellEnd"/>
      <w:r w:rsidRPr="00214BCD">
        <w:rPr>
          <w:sz w:val="22"/>
          <w:szCs w:val="22"/>
          <w:lang w:val="el-GR"/>
        </w:rPr>
        <w:t xml:space="preserve"> </w:t>
      </w:r>
      <w:r>
        <w:rPr>
          <w:sz w:val="22"/>
          <w:szCs w:val="22"/>
          <w:lang w:val="el-GR"/>
        </w:rPr>
        <w:t>και</w:t>
      </w:r>
      <w:r w:rsidRPr="00214BCD">
        <w:rPr>
          <w:sz w:val="22"/>
          <w:szCs w:val="22"/>
          <w:lang w:val="el-GR"/>
        </w:rPr>
        <w:t xml:space="preserve"> </w:t>
      </w:r>
      <w:r>
        <w:rPr>
          <w:sz w:val="22"/>
          <w:szCs w:val="22"/>
          <w:lang w:val="el-GR"/>
        </w:rPr>
        <w:t>η</w:t>
      </w:r>
      <w:r w:rsidRPr="00214BCD">
        <w:rPr>
          <w:sz w:val="22"/>
          <w:szCs w:val="22"/>
          <w:lang w:val="el-GR"/>
        </w:rPr>
        <w:t xml:space="preserve"> </w:t>
      </w:r>
      <w:r w:rsidR="00A22439">
        <w:rPr>
          <w:sz w:val="22"/>
          <w:szCs w:val="22"/>
          <w:lang w:val="en-US"/>
        </w:rPr>
        <w:t>URLLC</w:t>
      </w:r>
      <w:r w:rsidRPr="00214BCD">
        <w:rPr>
          <w:sz w:val="22"/>
          <w:szCs w:val="22"/>
          <w:lang w:val="el-GR"/>
        </w:rPr>
        <w:t xml:space="preserve">. </w:t>
      </w:r>
      <w:r>
        <w:rPr>
          <w:sz w:val="22"/>
          <w:szCs w:val="22"/>
          <w:lang w:val="el-GR"/>
        </w:rPr>
        <w:t xml:space="preserve">Οι νέες τεχνολογίες του </w:t>
      </w:r>
      <w:r w:rsidRPr="00195E6A">
        <w:rPr>
          <w:sz w:val="22"/>
          <w:szCs w:val="22"/>
          <w:lang w:val="el-GR"/>
        </w:rPr>
        <w:t>5</w:t>
      </w:r>
      <w:r>
        <w:rPr>
          <w:sz w:val="22"/>
          <w:szCs w:val="22"/>
          <w:lang w:val="en-US"/>
        </w:rPr>
        <w:t>G</w:t>
      </w:r>
      <w:r w:rsidRPr="00195E6A">
        <w:rPr>
          <w:sz w:val="22"/>
          <w:szCs w:val="22"/>
          <w:lang w:val="el-GR"/>
        </w:rPr>
        <w:t xml:space="preserve"> </w:t>
      </w:r>
      <w:r>
        <w:rPr>
          <w:sz w:val="22"/>
          <w:szCs w:val="22"/>
          <w:lang w:val="el-GR"/>
        </w:rPr>
        <w:t xml:space="preserve">έχουν </w:t>
      </w:r>
      <w:proofErr w:type="spellStart"/>
      <w:r>
        <w:rPr>
          <w:sz w:val="22"/>
          <w:szCs w:val="22"/>
          <w:lang w:val="el-GR"/>
        </w:rPr>
        <w:t>έχουν</w:t>
      </w:r>
      <w:proofErr w:type="spellEnd"/>
      <w:r>
        <w:rPr>
          <w:sz w:val="22"/>
          <w:szCs w:val="22"/>
          <w:lang w:val="el-GR"/>
        </w:rPr>
        <w:t xml:space="preserve"> ποικίλες απαιτήσεις σχετικά με το εύρος κάλυψης και την χωρητικότητα. Ο αναδασμός του φάσματος συχνοτήτων προσφέρει την ευελιξία στους διαχειριστές δικτύων να χρησιμοποιήσουν χαμηλές </w:t>
      </w:r>
      <w:r w:rsidR="008A6600">
        <w:rPr>
          <w:sz w:val="22"/>
          <w:szCs w:val="22"/>
          <w:lang w:val="el-GR"/>
        </w:rPr>
        <w:t>έως</w:t>
      </w:r>
      <w:r>
        <w:rPr>
          <w:sz w:val="22"/>
          <w:szCs w:val="22"/>
          <w:lang w:val="el-GR"/>
        </w:rPr>
        <w:t xml:space="preserve"> υψηλές συχνότητες προκείμενου να κ</w:t>
      </w:r>
      <w:r w:rsidR="00F936BA">
        <w:rPr>
          <w:sz w:val="22"/>
          <w:szCs w:val="22"/>
          <w:lang w:val="el-GR"/>
        </w:rPr>
        <w:t>αλύψουν τις εκάστοτε ανάγκες [2</w:t>
      </w:r>
      <w:r w:rsidR="00F936BA" w:rsidRPr="00F936BA">
        <w:rPr>
          <w:sz w:val="22"/>
          <w:szCs w:val="22"/>
          <w:lang w:val="el-GR"/>
        </w:rPr>
        <w:t>2</w:t>
      </w:r>
      <w:r>
        <w:rPr>
          <w:sz w:val="22"/>
          <w:szCs w:val="22"/>
          <w:lang w:val="el-GR"/>
        </w:rPr>
        <w:t xml:space="preserve">]. </w:t>
      </w:r>
    </w:p>
    <w:p w14:paraId="6751C377" w14:textId="7A98371A" w:rsidR="004D7EAB" w:rsidRDefault="004D7EAB" w:rsidP="004D7EAB">
      <w:pPr>
        <w:pStyle w:val="2"/>
        <w:tabs>
          <w:tab w:val="clear" w:pos="576"/>
          <w:tab w:val="num" w:pos="709"/>
        </w:tabs>
        <w:ind w:left="709" w:hanging="709"/>
        <w:rPr>
          <w:lang w:val="en-US"/>
        </w:rPr>
      </w:pPr>
      <w:bookmarkStart w:id="36" w:name="_Toc177045622"/>
      <w:r>
        <w:rPr>
          <w:lang w:val="en-US"/>
        </w:rPr>
        <w:t>Self – Organizing Networks</w:t>
      </w:r>
      <w:bookmarkEnd w:id="36"/>
    </w:p>
    <w:p w14:paraId="1D98CFBA" w14:textId="445E58DA" w:rsidR="004D7EAB" w:rsidRDefault="00666D68" w:rsidP="00666D68">
      <w:pPr>
        <w:ind w:firstLine="709"/>
        <w:rPr>
          <w:sz w:val="22"/>
          <w:szCs w:val="22"/>
          <w:lang w:val="el-GR"/>
        </w:rPr>
      </w:pPr>
      <w:r>
        <w:rPr>
          <w:sz w:val="22"/>
          <w:szCs w:val="22"/>
          <w:lang w:val="el-GR"/>
        </w:rPr>
        <w:t xml:space="preserve">Τα </w:t>
      </w:r>
      <w:proofErr w:type="spellStart"/>
      <w:r>
        <w:rPr>
          <w:sz w:val="22"/>
          <w:szCs w:val="22"/>
          <w:lang w:val="el-GR"/>
        </w:rPr>
        <w:t>αυτο</w:t>
      </w:r>
      <w:proofErr w:type="spellEnd"/>
      <w:r>
        <w:rPr>
          <w:sz w:val="22"/>
          <w:szCs w:val="22"/>
          <w:lang w:val="el-GR"/>
        </w:rPr>
        <w:t>-οργανωμένα δίκτυα (</w:t>
      </w:r>
      <w:r>
        <w:rPr>
          <w:sz w:val="22"/>
          <w:szCs w:val="22"/>
          <w:lang w:val="en-US"/>
        </w:rPr>
        <w:t>Self</w:t>
      </w:r>
      <w:r w:rsidRPr="00666D68">
        <w:rPr>
          <w:sz w:val="22"/>
          <w:szCs w:val="22"/>
          <w:lang w:val="el-GR"/>
        </w:rPr>
        <w:t xml:space="preserve"> </w:t>
      </w:r>
      <w:r>
        <w:rPr>
          <w:sz w:val="22"/>
          <w:szCs w:val="22"/>
          <w:lang w:val="el-GR"/>
        </w:rPr>
        <w:t>–</w:t>
      </w:r>
      <w:r w:rsidRPr="00666D68">
        <w:rPr>
          <w:sz w:val="22"/>
          <w:szCs w:val="22"/>
          <w:lang w:val="el-GR"/>
        </w:rPr>
        <w:t xml:space="preserve"> </w:t>
      </w:r>
      <w:r>
        <w:rPr>
          <w:sz w:val="22"/>
          <w:szCs w:val="22"/>
          <w:lang w:val="en-US"/>
        </w:rPr>
        <w:t>Organizing</w:t>
      </w:r>
      <w:r w:rsidRPr="00666D68">
        <w:rPr>
          <w:sz w:val="22"/>
          <w:szCs w:val="22"/>
          <w:lang w:val="el-GR"/>
        </w:rPr>
        <w:t xml:space="preserve"> </w:t>
      </w:r>
      <w:r>
        <w:rPr>
          <w:sz w:val="22"/>
          <w:szCs w:val="22"/>
          <w:lang w:val="en-US"/>
        </w:rPr>
        <w:t>Networks</w:t>
      </w:r>
      <w:r w:rsidRPr="00666D68">
        <w:rPr>
          <w:sz w:val="22"/>
          <w:szCs w:val="22"/>
          <w:lang w:val="el-GR"/>
        </w:rPr>
        <w:t xml:space="preserve">) </w:t>
      </w:r>
      <w:r>
        <w:rPr>
          <w:sz w:val="22"/>
          <w:szCs w:val="22"/>
          <w:lang w:val="el-GR"/>
        </w:rPr>
        <w:t>αυξάνουν την απόδοση του δικτύου και εξαλείφουν τη</w:t>
      </w:r>
      <w:r w:rsidR="00D17D47">
        <w:rPr>
          <w:sz w:val="22"/>
          <w:szCs w:val="22"/>
          <w:lang w:val="el-GR"/>
        </w:rPr>
        <w:t xml:space="preserve">ν ανθρώπινη παρέμβαση </w:t>
      </w:r>
      <w:r w:rsidR="008A6600">
        <w:rPr>
          <w:sz w:val="22"/>
          <w:szCs w:val="22"/>
          <w:lang w:val="el-GR"/>
        </w:rPr>
        <w:t>προσθέτοντας</w:t>
      </w:r>
      <w:r>
        <w:rPr>
          <w:sz w:val="22"/>
          <w:szCs w:val="22"/>
          <w:lang w:val="el-GR"/>
        </w:rPr>
        <w:t xml:space="preserve"> νοημοσύνη και αυτόνομη προσαρμοστικότητα στο </w:t>
      </w:r>
      <w:proofErr w:type="spellStart"/>
      <w:r>
        <w:rPr>
          <w:sz w:val="22"/>
          <w:szCs w:val="22"/>
          <w:lang w:val="el-GR"/>
        </w:rPr>
        <w:t>κυψελωτό</w:t>
      </w:r>
      <w:proofErr w:type="spellEnd"/>
      <w:r>
        <w:rPr>
          <w:sz w:val="22"/>
          <w:szCs w:val="22"/>
          <w:lang w:val="el-GR"/>
        </w:rPr>
        <w:t xml:space="preserve"> δίκτυο. Τα </w:t>
      </w:r>
      <w:proofErr w:type="spellStart"/>
      <w:r>
        <w:rPr>
          <w:sz w:val="22"/>
          <w:szCs w:val="22"/>
          <w:lang w:val="el-GR"/>
        </w:rPr>
        <w:t>αυτο</w:t>
      </w:r>
      <w:proofErr w:type="spellEnd"/>
      <w:r>
        <w:rPr>
          <w:sz w:val="22"/>
          <w:szCs w:val="22"/>
          <w:lang w:val="el-GR"/>
        </w:rPr>
        <w:t>-οργανωμένα δίκτυα ενισχύουν την χωρητικότητα, το εύρος κάλυψης, την ποιό</w:t>
      </w:r>
      <w:r w:rsidR="00D17D47">
        <w:rPr>
          <w:sz w:val="22"/>
          <w:szCs w:val="22"/>
          <w:lang w:val="el-GR"/>
        </w:rPr>
        <w:t>τητα υπηρεσιών και την ικανοποίη</w:t>
      </w:r>
      <w:r>
        <w:rPr>
          <w:sz w:val="22"/>
          <w:szCs w:val="22"/>
          <w:lang w:val="el-GR"/>
        </w:rPr>
        <w:t>ση των χρηστών του δικτύου, ενώ ταυτόχρονα μειώνουν το κόστος κατασκευής και τα λ</w:t>
      </w:r>
      <w:r w:rsidR="00F936BA">
        <w:rPr>
          <w:sz w:val="22"/>
          <w:szCs w:val="22"/>
          <w:lang w:val="el-GR"/>
        </w:rPr>
        <w:t>ειτουργικά έξοδα του δικτύου [</w:t>
      </w:r>
      <w:r w:rsidR="00F936BA" w:rsidRPr="00F936BA">
        <w:rPr>
          <w:sz w:val="22"/>
          <w:szCs w:val="22"/>
          <w:lang w:val="el-GR"/>
        </w:rPr>
        <w:t>23</w:t>
      </w:r>
      <w:r>
        <w:rPr>
          <w:sz w:val="22"/>
          <w:szCs w:val="22"/>
          <w:lang w:val="el-GR"/>
        </w:rPr>
        <w:t>].</w:t>
      </w:r>
    </w:p>
    <w:p w14:paraId="7761DA27" w14:textId="55CDE71A" w:rsidR="00666D68" w:rsidRDefault="00666D68" w:rsidP="00666D68">
      <w:pPr>
        <w:ind w:firstLine="709"/>
        <w:rPr>
          <w:sz w:val="22"/>
          <w:szCs w:val="22"/>
          <w:lang w:val="el-GR"/>
        </w:rPr>
      </w:pPr>
      <w:r>
        <w:rPr>
          <w:sz w:val="22"/>
          <w:szCs w:val="22"/>
          <w:lang w:val="el-GR"/>
        </w:rPr>
        <w:t xml:space="preserve">Οι τρεις βασικές διαδικασίες ενός </w:t>
      </w:r>
      <w:r>
        <w:rPr>
          <w:sz w:val="22"/>
          <w:szCs w:val="22"/>
          <w:lang w:val="en-US"/>
        </w:rPr>
        <w:t>SON</w:t>
      </w:r>
      <w:r w:rsidRPr="00666D68">
        <w:rPr>
          <w:sz w:val="22"/>
          <w:szCs w:val="22"/>
          <w:lang w:val="el-GR"/>
        </w:rPr>
        <w:t xml:space="preserve"> </w:t>
      </w:r>
      <w:r w:rsidR="00641895" w:rsidRPr="00641895">
        <w:rPr>
          <w:sz w:val="22"/>
          <w:szCs w:val="22"/>
          <w:lang w:val="el-GR"/>
        </w:rPr>
        <w:t>(</w:t>
      </w:r>
      <w:proofErr w:type="spellStart"/>
      <w:r w:rsidR="00641895">
        <w:rPr>
          <w:sz w:val="22"/>
          <w:szCs w:val="22"/>
          <w:lang w:val="en-US"/>
        </w:rPr>
        <w:t>Self</w:t>
      </w:r>
      <w:r w:rsidR="00641895" w:rsidRPr="00A22439">
        <w:rPr>
          <w:sz w:val="22"/>
          <w:szCs w:val="22"/>
          <w:lang w:val="el-GR"/>
        </w:rPr>
        <w:t xml:space="preserve"> </w:t>
      </w:r>
      <w:r w:rsidR="00641895">
        <w:rPr>
          <w:sz w:val="22"/>
          <w:szCs w:val="22"/>
          <w:lang w:val="en-US"/>
        </w:rPr>
        <w:t>Organizing</w:t>
      </w:r>
      <w:proofErr w:type="spellEnd"/>
      <w:r w:rsidR="00641895" w:rsidRPr="00A22439">
        <w:rPr>
          <w:sz w:val="22"/>
          <w:szCs w:val="22"/>
          <w:lang w:val="el-GR"/>
        </w:rPr>
        <w:t xml:space="preserve"> </w:t>
      </w:r>
      <w:r w:rsidR="00641895">
        <w:rPr>
          <w:sz w:val="22"/>
          <w:szCs w:val="22"/>
          <w:lang w:val="en-US"/>
        </w:rPr>
        <w:t>Network</w:t>
      </w:r>
      <w:r w:rsidR="00641895" w:rsidRPr="00641895">
        <w:rPr>
          <w:sz w:val="22"/>
          <w:szCs w:val="22"/>
          <w:lang w:val="el-GR"/>
        </w:rPr>
        <w:t xml:space="preserve">) </w:t>
      </w:r>
      <w:r>
        <w:rPr>
          <w:sz w:val="22"/>
          <w:szCs w:val="22"/>
          <w:lang w:val="el-GR"/>
        </w:rPr>
        <w:t>είναι</w:t>
      </w:r>
      <w:r w:rsidR="00F936BA">
        <w:rPr>
          <w:sz w:val="22"/>
          <w:szCs w:val="22"/>
          <w:lang w:val="el-GR"/>
        </w:rPr>
        <w:t xml:space="preserve"> οι εξής [</w:t>
      </w:r>
      <w:r w:rsidR="00F936BA" w:rsidRPr="00F936BA">
        <w:rPr>
          <w:sz w:val="22"/>
          <w:szCs w:val="22"/>
          <w:lang w:val="el-GR"/>
        </w:rPr>
        <w:t>23</w:t>
      </w:r>
      <w:r>
        <w:rPr>
          <w:sz w:val="22"/>
          <w:szCs w:val="22"/>
          <w:lang w:val="el-GR"/>
        </w:rPr>
        <w:t>]</w:t>
      </w:r>
      <w:r w:rsidRPr="00666D68">
        <w:rPr>
          <w:sz w:val="22"/>
          <w:szCs w:val="22"/>
          <w:lang w:val="el-GR"/>
        </w:rPr>
        <w:t>:</w:t>
      </w:r>
    </w:p>
    <w:p w14:paraId="3F943ED3" w14:textId="7D2216E6" w:rsidR="00666D68" w:rsidRPr="00666D68" w:rsidRDefault="00666D68" w:rsidP="00666D68">
      <w:pPr>
        <w:pStyle w:val="af1"/>
        <w:numPr>
          <w:ilvl w:val="0"/>
          <w:numId w:val="39"/>
        </w:numPr>
        <w:jc w:val="both"/>
      </w:pPr>
      <w:r w:rsidRPr="008C0681">
        <w:rPr>
          <w:rFonts w:ascii="Times New Roman" w:hAnsi="Times New Roman" w:cs="Times New Roman"/>
          <w:b/>
          <w:bCs/>
          <w:lang w:val="en-US"/>
        </w:rPr>
        <w:t>Self</w:t>
      </w:r>
      <w:r w:rsidRPr="008C0681">
        <w:rPr>
          <w:rFonts w:ascii="Times New Roman" w:hAnsi="Times New Roman" w:cs="Times New Roman"/>
          <w:b/>
          <w:bCs/>
        </w:rPr>
        <w:t xml:space="preserve"> – </w:t>
      </w:r>
      <w:r w:rsidRPr="008C0681">
        <w:rPr>
          <w:rFonts w:ascii="Times New Roman" w:hAnsi="Times New Roman" w:cs="Times New Roman"/>
          <w:b/>
          <w:bCs/>
          <w:lang w:val="en-US"/>
        </w:rPr>
        <w:t>Configuration</w:t>
      </w:r>
      <w:r w:rsidRPr="008C0681">
        <w:rPr>
          <w:rFonts w:ascii="Times New Roman" w:hAnsi="Times New Roman" w:cs="Times New Roman"/>
          <w:b/>
          <w:bCs/>
        </w:rPr>
        <w:t>:</w:t>
      </w:r>
      <w:r w:rsidRPr="00666D68">
        <w:rPr>
          <w:rFonts w:ascii="Times New Roman" w:hAnsi="Times New Roman" w:cs="Times New Roman"/>
        </w:rPr>
        <w:t xml:space="preserve"> </w:t>
      </w:r>
      <w:r>
        <w:rPr>
          <w:rFonts w:ascii="Times New Roman" w:hAnsi="Times New Roman" w:cs="Times New Roman"/>
        </w:rPr>
        <w:t>Είναι</w:t>
      </w:r>
      <w:r w:rsidRPr="00666D68">
        <w:rPr>
          <w:rFonts w:ascii="Times New Roman" w:hAnsi="Times New Roman" w:cs="Times New Roman"/>
        </w:rPr>
        <w:t xml:space="preserve"> </w:t>
      </w:r>
      <w:r>
        <w:rPr>
          <w:rFonts w:ascii="Times New Roman" w:hAnsi="Times New Roman" w:cs="Times New Roman"/>
        </w:rPr>
        <w:t>η</w:t>
      </w:r>
      <w:r w:rsidRPr="00666D68">
        <w:rPr>
          <w:rFonts w:ascii="Times New Roman" w:hAnsi="Times New Roman" w:cs="Times New Roman"/>
        </w:rPr>
        <w:t xml:space="preserve"> </w:t>
      </w:r>
      <w:r>
        <w:rPr>
          <w:rFonts w:ascii="Times New Roman" w:hAnsi="Times New Roman" w:cs="Times New Roman"/>
        </w:rPr>
        <w:t>διαδικασία κατά την οποία οι παράμετροι του νέου δικτυακού στοιχείου ρυθμίζονται αυτόνομα χωρίς την ανθρώπινη παρέμβαση. Η διαδικασία υλοποιείται τοπικά στους σταθμούς βάσης κατά τη διάρκεια της αναβάθμισης των τερματικών του δικτύου ή στην περίπτωση αλλαγής στο σύστημα. Για παράδειγμα, η αύξηση του αριθμού των σταθμών βάσης έχει ως αποτέλεσμα την αύξηση των παραμέτρων που πρέπει να ρυθμιστούν.</w:t>
      </w:r>
    </w:p>
    <w:p w14:paraId="58AC40E6" w14:textId="036AE5E5" w:rsidR="00666D68" w:rsidRPr="00666D68" w:rsidRDefault="00666D68" w:rsidP="00666D68">
      <w:pPr>
        <w:pStyle w:val="af1"/>
        <w:numPr>
          <w:ilvl w:val="0"/>
          <w:numId w:val="39"/>
        </w:numPr>
        <w:jc w:val="both"/>
      </w:pPr>
      <w:r w:rsidRPr="008C0681">
        <w:rPr>
          <w:rFonts w:ascii="Times New Roman" w:hAnsi="Times New Roman" w:cs="Times New Roman"/>
          <w:b/>
          <w:bCs/>
          <w:lang w:val="en-US"/>
        </w:rPr>
        <w:t>Self</w:t>
      </w:r>
      <w:r w:rsidRPr="008C0681">
        <w:rPr>
          <w:rFonts w:ascii="Times New Roman" w:hAnsi="Times New Roman" w:cs="Times New Roman"/>
          <w:b/>
          <w:bCs/>
        </w:rPr>
        <w:t xml:space="preserve"> – </w:t>
      </w:r>
      <w:r w:rsidRPr="008C0681">
        <w:rPr>
          <w:rFonts w:ascii="Times New Roman" w:hAnsi="Times New Roman" w:cs="Times New Roman"/>
          <w:b/>
          <w:bCs/>
          <w:lang w:val="en-US"/>
        </w:rPr>
        <w:t>Optimization</w:t>
      </w:r>
      <w:r w:rsidRPr="008C0681">
        <w:rPr>
          <w:rFonts w:ascii="Times New Roman" w:hAnsi="Times New Roman" w:cs="Times New Roman"/>
          <w:b/>
          <w:bCs/>
        </w:rPr>
        <w:t>:</w:t>
      </w:r>
      <w:r w:rsidRPr="00666D68">
        <w:rPr>
          <w:rFonts w:ascii="Times New Roman" w:hAnsi="Times New Roman" w:cs="Times New Roman"/>
        </w:rPr>
        <w:t xml:space="preserve"> </w:t>
      </w:r>
      <w:r>
        <w:rPr>
          <w:rFonts w:ascii="Times New Roman" w:hAnsi="Times New Roman" w:cs="Times New Roman"/>
        </w:rPr>
        <w:t>Είναι</w:t>
      </w:r>
      <w:r w:rsidRPr="00666D68">
        <w:rPr>
          <w:rFonts w:ascii="Times New Roman" w:hAnsi="Times New Roman" w:cs="Times New Roman"/>
        </w:rPr>
        <w:t xml:space="preserve"> </w:t>
      </w:r>
      <w:r>
        <w:rPr>
          <w:rFonts w:ascii="Times New Roman" w:hAnsi="Times New Roman" w:cs="Times New Roman"/>
        </w:rPr>
        <w:t>η</w:t>
      </w:r>
      <w:r w:rsidRPr="00666D68">
        <w:rPr>
          <w:rFonts w:ascii="Times New Roman" w:hAnsi="Times New Roman" w:cs="Times New Roman"/>
        </w:rPr>
        <w:t xml:space="preserve"> </w:t>
      </w:r>
      <w:r>
        <w:rPr>
          <w:rFonts w:ascii="Times New Roman" w:hAnsi="Times New Roman" w:cs="Times New Roman"/>
        </w:rPr>
        <w:t xml:space="preserve">διαδικασία κατά την οποία οι παράμετροι του δικτύου βελτιστοποιούνται αυτόνομα χρησιμοποιώντας κάποιες μετρήσεις που προτείνονται από το δίκτυο. Οι παράμετροι που βελτιστοποιούνται είναι η χωρητικότητα, το εύρος κάλυψης και ο αριθμός των </w:t>
      </w:r>
      <w:r>
        <w:rPr>
          <w:rFonts w:ascii="Times New Roman" w:hAnsi="Times New Roman" w:cs="Times New Roman"/>
          <w:lang w:val="en-US"/>
        </w:rPr>
        <w:t>handover</w:t>
      </w:r>
      <w:r w:rsidRPr="00666D68">
        <w:rPr>
          <w:rFonts w:ascii="Times New Roman" w:hAnsi="Times New Roman" w:cs="Times New Roman"/>
        </w:rPr>
        <w:t xml:space="preserve"> </w:t>
      </w:r>
      <w:r>
        <w:rPr>
          <w:rFonts w:ascii="Times New Roman" w:hAnsi="Times New Roman" w:cs="Times New Roman"/>
        </w:rPr>
        <w:t xml:space="preserve">στο </w:t>
      </w:r>
      <w:proofErr w:type="spellStart"/>
      <w:r>
        <w:rPr>
          <w:rFonts w:ascii="Times New Roman" w:hAnsi="Times New Roman" w:cs="Times New Roman"/>
        </w:rPr>
        <w:t>κυψελωτό</w:t>
      </w:r>
      <w:proofErr w:type="spellEnd"/>
      <w:r>
        <w:rPr>
          <w:rFonts w:ascii="Times New Roman" w:hAnsi="Times New Roman" w:cs="Times New Roman"/>
        </w:rPr>
        <w:t xml:space="preserve"> δίκτυο.</w:t>
      </w:r>
    </w:p>
    <w:p w14:paraId="6D023992" w14:textId="0166DA31" w:rsidR="00666D68" w:rsidRPr="008C0681" w:rsidRDefault="00666D68" w:rsidP="00666D68">
      <w:pPr>
        <w:pStyle w:val="af1"/>
        <w:numPr>
          <w:ilvl w:val="0"/>
          <w:numId w:val="39"/>
        </w:numPr>
        <w:jc w:val="both"/>
      </w:pPr>
      <w:r w:rsidRPr="008C0681">
        <w:rPr>
          <w:rFonts w:ascii="Times New Roman" w:hAnsi="Times New Roman" w:cs="Times New Roman"/>
          <w:b/>
          <w:bCs/>
          <w:lang w:val="en-US"/>
        </w:rPr>
        <w:t>Self</w:t>
      </w:r>
      <w:r w:rsidRPr="008C0681">
        <w:rPr>
          <w:rFonts w:ascii="Times New Roman" w:hAnsi="Times New Roman" w:cs="Times New Roman"/>
          <w:b/>
          <w:bCs/>
        </w:rPr>
        <w:t xml:space="preserve"> – </w:t>
      </w:r>
      <w:r w:rsidRPr="008C0681">
        <w:rPr>
          <w:rFonts w:ascii="Times New Roman" w:hAnsi="Times New Roman" w:cs="Times New Roman"/>
          <w:b/>
          <w:bCs/>
          <w:lang w:val="en-US"/>
        </w:rPr>
        <w:t>Healing</w:t>
      </w:r>
      <w:r w:rsidRPr="008C0681">
        <w:rPr>
          <w:rFonts w:ascii="Times New Roman" w:hAnsi="Times New Roman" w:cs="Times New Roman"/>
          <w:b/>
          <w:bCs/>
        </w:rPr>
        <w:t>:</w:t>
      </w:r>
      <w:r w:rsidRPr="00666D68">
        <w:rPr>
          <w:rFonts w:ascii="Times New Roman" w:hAnsi="Times New Roman" w:cs="Times New Roman"/>
        </w:rPr>
        <w:t xml:space="preserve"> </w:t>
      </w:r>
      <w:r>
        <w:rPr>
          <w:rFonts w:ascii="Times New Roman" w:hAnsi="Times New Roman" w:cs="Times New Roman"/>
        </w:rPr>
        <w:t>Είναι</w:t>
      </w:r>
      <w:r w:rsidRPr="00666D68">
        <w:rPr>
          <w:rFonts w:ascii="Times New Roman" w:hAnsi="Times New Roman" w:cs="Times New Roman"/>
        </w:rPr>
        <w:t xml:space="preserve"> </w:t>
      </w:r>
      <w:r>
        <w:rPr>
          <w:rFonts w:ascii="Times New Roman" w:hAnsi="Times New Roman" w:cs="Times New Roman"/>
        </w:rPr>
        <w:t>η</w:t>
      </w:r>
      <w:r w:rsidRPr="00666D68">
        <w:rPr>
          <w:rFonts w:ascii="Times New Roman" w:hAnsi="Times New Roman" w:cs="Times New Roman"/>
        </w:rPr>
        <w:t xml:space="preserve"> </w:t>
      </w:r>
      <w:r>
        <w:rPr>
          <w:rFonts w:ascii="Times New Roman" w:hAnsi="Times New Roman" w:cs="Times New Roman"/>
        </w:rPr>
        <w:t xml:space="preserve">διαδικασία κατά την οποία επιλύονται ή μειώνονται τα σφάλματα στο </w:t>
      </w:r>
      <w:proofErr w:type="spellStart"/>
      <w:r>
        <w:rPr>
          <w:rFonts w:ascii="Times New Roman" w:hAnsi="Times New Roman" w:cs="Times New Roman"/>
        </w:rPr>
        <w:t>κυψελωτό</w:t>
      </w:r>
      <w:proofErr w:type="spellEnd"/>
      <w:r>
        <w:rPr>
          <w:rFonts w:ascii="Times New Roman" w:hAnsi="Times New Roman" w:cs="Times New Roman"/>
        </w:rPr>
        <w:t xml:space="preserve"> δίκτυο αυτόνομα χρησιμοποιώντας κατάλληλες μεθόδους επαναφοράς, όπως είναι η διαχείριση σφαλμάτων στο </w:t>
      </w:r>
      <w:r>
        <w:rPr>
          <w:rFonts w:ascii="Times New Roman" w:hAnsi="Times New Roman" w:cs="Times New Roman"/>
          <w:lang w:val="en-US"/>
        </w:rPr>
        <w:t>RAN</w:t>
      </w:r>
      <w:r w:rsidRPr="00666D68">
        <w:rPr>
          <w:rFonts w:ascii="Times New Roman" w:hAnsi="Times New Roman" w:cs="Times New Roman"/>
        </w:rPr>
        <w:t xml:space="preserve">. </w:t>
      </w:r>
      <w:r w:rsidR="008C0681">
        <w:rPr>
          <w:rFonts w:ascii="Times New Roman" w:hAnsi="Times New Roman" w:cs="Times New Roman"/>
        </w:rPr>
        <w:t>Αν ένα στοιχείο του δικτύου δεν ρυθμιστεί σωστά, τότε υποβαθμίζεται η απόδοση του δικτύου.</w:t>
      </w:r>
    </w:p>
    <w:p w14:paraId="1B8C0942" w14:textId="77777777" w:rsidR="008C0681" w:rsidRPr="00454E47" w:rsidRDefault="008C0681" w:rsidP="008C0681">
      <w:pPr>
        <w:rPr>
          <w:lang w:val="el-GR"/>
        </w:rPr>
      </w:pPr>
    </w:p>
    <w:p w14:paraId="5BFB623D" w14:textId="63C578C2" w:rsidR="003556BB" w:rsidRPr="00C5373E" w:rsidRDefault="008C0681" w:rsidP="008C0681">
      <w:pPr>
        <w:ind w:firstLine="720"/>
        <w:rPr>
          <w:sz w:val="22"/>
          <w:szCs w:val="22"/>
          <w:lang w:val="el-GR"/>
        </w:rPr>
      </w:pPr>
      <w:r>
        <w:rPr>
          <w:sz w:val="22"/>
          <w:szCs w:val="22"/>
          <w:lang w:val="el-GR"/>
        </w:rPr>
        <w:t xml:space="preserve">Το </w:t>
      </w:r>
      <w:r>
        <w:rPr>
          <w:sz w:val="22"/>
          <w:szCs w:val="22"/>
          <w:lang w:val="en-US"/>
        </w:rPr>
        <w:t>SON</w:t>
      </w:r>
      <w:r w:rsidRPr="008C0681">
        <w:rPr>
          <w:sz w:val="22"/>
          <w:szCs w:val="22"/>
          <w:lang w:val="el-GR"/>
        </w:rPr>
        <w:t xml:space="preserve"> </w:t>
      </w:r>
      <w:r>
        <w:rPr>
          <w:sz w:val="22"/>
          <w:szCs w:val="22"/>
          <w:lang w:val="el-GR"/>
        </w:rPr>
        <w:t xml:space="preserve">στο </w:t>
      </w:r>
      <w:r w:rsidRPr="008C0681">
        <w:rPr>
          <w:sz w:val="22"/>
          <w:szCs w:val="22"/>
          <w:lang w:val="el-GR"/>
        </w:rPr>
        <w:t>5</w:t>
      </w:r>
      <w:r>
        <w:rPr>
          <w:sz w:val="22"/>
          <w:szCs w:val="22"/>
          <w:lang w:val="en-US"/>
        </w:rPr>
        <w:t>G</w:t>
      </w:r>
      <w:r w:rsidRPr="008C0681">
        <w:rPr>
          <w:sz w:val="22"/>
          <w:szCs w:val="22"/>
          <w:lang w:val="el-GR"/>
        </w:rPr>
        <w:t xml:space="preserve"> </w:t>
      </w:r>
      <w:r>
        <w:rPr>
          <w:sz w:val="22"/>
          <w:szCs w:val="22"/>
          <w:lang w:val="el-GR"/>
        </w:rPr>
        <w:t>δίκτυο εφαρμόζει αλγορίθμους μηχανικής μάθησης ανάλογα με το αντικείμενο βελτιστοποίησης.</w:t>
      </w:r>
      <w:r w:rsidR="00641895" w:rsidRPr="00641895">
        <w:rPr>
          <w:sz w:val="22"/>
          <w:szCs w:val="22"/>
          <w:lang w:val="el-GR"/>
        </w:rPr>
        <w:t xml:space="preserve"> </w:t>
      </w:r>
      <w:r w:rsidR="00641895">
        <w:rPr>
          <w:sz w:val="22"/>
          <w:szCs w:val="22"/>
          <w:lang w:val="el-GR"/>
        </w:rPr>
        <w:t>Στον Πίνακα 2 παρατίθενται οι αλγόριθμοι μηχανικής μάθησης ανάλογα με το αντικείμενο βελτιστοποίησης σε αυτό-οργανωμένο 5</w:t>
      </w:r>
      <w:r w:rsidR="00641895">
        <w:rPr>
          <w:sz w:val="22"/>
          <w:szCs w:val="22"/>
          <w:lang w:val="en-US"/>
        </w:rPr>
        <w:t>G</w:t>
      </w:r>
      <w:r w:rsidR="00641895" w:rsidRPr="00641895">
        <w:rPr>
          <w:sz w:val="22"/>
          <w:szCs w:val="22"/>
          <w:lang w:val="el-GR"/>
        </w:rPr>
        <w:t xml:space="preserve"> </w:t>
      </w:r>
      <w:r w:rsidR="00641895">
        <w:rPr>
          <w:sz w:val="22"/>
          <w:szCs w:val="22"/>
          <w:lang w:val="el-GR"/>
        </w:rPr>
        <w:t>δίκτυο.</w:t>
      </w:r>
    </w:p>
    <w:p w14:paraId="7B10FA8F" w14:textId="77777777" w:rsidR="0079123A" w:rsidRDefault="0079123A" w:rsidP="008C0681">
      <w:pPr>
        <w:ind w:firstLine="720"/>
        <w:rPr>
          <w:sz w:val="22"/>
          <w:szCs w:val="22"/>
          <w:lang w:val="el-GR"/>
        </w:rPr>
      </w:pPr>
    </w:p>
    <w:p w14:paraId="404DBB3F" w14:textId="77777777" w:rsidR="0079123A" w:rsidRDefault="0079123A" w:rsidP="008C0681">
      <w:pPr>
        <w:ind w:firstLine="720"/>
        <w:rPr>
          <w:sz w:val="22"/>
          <w:szCs w:val="22"/>
          <w:lang w:val="el-GR"/>
        </w:rPr>
      </w:pPr>
    </w:p>
    <w:p w14:paraId="23D36315" w14:textId="77777777" w:rsidR="0079123A" w:rsidRDefault="0079123A" w:rsidP="008C0681">
      <w:pPr>
        <w:ind w:firstLine="720"/>
        <w:rPr>
          <w:sz w:val="22"/>
          <w:szCs w:val="22"/>
          <w:lang w:val="el-GR"/>
        </w:rPr>
      </w:pPr>
    </w:p>
    <w:p w14:paraId="5D84DA84" w14:textId="77777777" w:rsidR="0079123A" w:rsidRDefault="0079123A" w:rsidP="008C0681">
      <w:pPr>
        <w:ind w:firstLine="720"/>
        <w:rPr>
          <w:sz w:val="22"/>
          <w:szCs w:val="22"/>
          <w:lang w:val="el-GR"/>
        </w:rPr>
      </w:pPr>
    </w:p>
    <w:p w14:paraId="15C5E545" w14:textId="124E88F4" w:rsidR="00AA169F" w:rsidRPr="00AA169F" w:rsidRDefault="00AA169F" w:rsidP="00AA169F">
      <w:pPr>
        <w:pStyle w:val="a8"/>
        <w:keepNext/>
        <w:jc w:val="center"/>
        <w:rPr>
          <w:sz w:val="22"/>
          <w:szCs w:val="22"/>
          <w:lang w:val="el-GR"/>
        </w:rPr>
      </w:pPr>
      <w:bookmarkStart w:id="37" w:name="_Toc177045593"/>
      <w:r w:rsidRPr="00AA169F">
        <w:rPr>
          <w:sz w:val="22"/>
          <w:szCs w:val="22"/>
          <w:lang w:val="el-GR"/>
        </w:rPr>
        <w:lastRenderedPageBreak/>
        <w:t xml:space="preserve">Πίνακας </w:t>
      </w:r>
      <w:r w:rsidRPr="00AA169F">
        <w:rPr>
          <w:sz w:val="22"/>
          <w:szCs w:val="22"/>
        </w:rPr>
        <w:fldChar w:fldCharType="begin"/>
      </w:r>
      <w:r w:rsidRPr="00AA169F">
        <w:rPr>
          <w:sz w:val="22"/>
          <w:szCs w:val="22"/>
          <w:lang w:val="el-GR"/>
        </w:rPr>
        <w:instrText xml:space="preserve"> </w:instrText>
      </w:r>
      <w:r w:rsidRPr="00AA169F">
        <w:rPr>
          <w:sz w:val="22"/>
          <w:szCs w:val="22"/>
        </w:rPr>
        <w:instrText>SEQ</w:instrText>
      </w:r>
      <w:r w:rsidRPr="00AA169F">
        <w:rPr>
          <w:sz w:val="22"/>
          <w:szCs w:val="22"/>
          <w:lang w:val="el-GR"/>
        </w:rPr>
        <w:instrText xml:space="preserve"> Πίνακας \* </w:instrText>
      </w:r>
      <w:r w:rsidRPr="00AA169F">
        <w:rPr>
          <w:sz w:val="22"/>
          <w:szCs w:val="22"/>
        </w:rPr>
        <w:instrText>ARABIC</w:instrText>
      </w:r>
      <w:r w:rsidRPr="00AA169F">
        <w:rPr>
          <w:sz w:val="22"/>
          <w:szCs w:val="22"/>
          <w:lang w:val="el-GR"/>
        </w:rPr>
        <w:instrText xml:space="preserve"> </w:instrText>
      </w:r>
      <w:r w:rsidRPr="00AA169F">
        <w:rPr>
          <w:sz w:val="22"/>
          <w:szCs w:val="22"/>
        </w:rPr>
        <w:fldChar w:fldCharType="separate"/>
      </w:r>
      <w:r w:rsidR="00EA7DE2" w:rsidRPr="00EA7DE2">
        <w:rPr>
          <w:noProof/>
          <w:sz w:val="22"/>
          <w:szCs w:val="22"/>
          <w:lang w:val="el-GR"/>
        </w:rPr>
        <w:t>2</w:t>
      </w:r>
      <w:r w:rsidRPr="00AA169F">
        <w:rPr>
          <w:sz w:val="22"/>
          <w:szCs w:val="22"/>
        </w:rPr>
        <w:fldChar w:fldCharType="end"/>
      </w:r>
      <w:r w:rsidRPr="00AA169F">
        <w:rPr>
          <w:sz w:val="22"/>
          <w:szCs w:val="22"/>
          <w:lang w:val="el-GR"/>
        </w:rPr>
        <w:t xml:space="preserve"> Αλγόριθμοι μηχανικής μάθησης ανάλογα με το αντικείμενο βελτιστοποίησης σε </w:t>
      </w:r>
      <w:proofErr w:type="spellStart"/>
      <w:r w:rsidRPr="00AA169F">
        <w:rPr>
          <w:sz w:val="22"/>
          <w:szCs w:val="22"/>
          <w:lang w:val="el-GR"/>
        </w:rPr>
        <w:t>αυτο</w:t>
      </w:r>
      <w:proofErr w:type="spellEnd"/>
      <w:r w:rsidRPr="00AA169F">
        <w:rPr>
          <w:sz w:val="22"/>
          <w:szCs w:val="22"/>
          <w:lang w:val="el-GR"/>
        </w:rPr>
        <w:t>-οργανωμένο 5</w:t>
      </w:r>
      <w:r w:rsidRPr="00AA169F">
        <w:rPr>
          <w:sz w:val="22"/>
          <w:szCs w:val="22"/>
          <w:lang w:val="en-US"/>
        </w:rPr>
        <w:t>G</w:t>
      </w:r>
      <w:r w:rsidR="00F936BA">
        <w:rPr>
          <w:sz w:val="22"/>
          <w:szCs w:val="22"/>
          <w:lang w:val="el-GR"/>
        </w:rPr>
        <w:t xml:space="preserve"> δίκτυο [</w:t>
      </w:r>
      <w:r w:rsidR="00F936BA" w:rsidRPr="00F936BA">
        <w:rPr>
          <w:sz w:val="22"/>
          <w:szCs w:val="22"/>
          <w:lang w:val="el-GR"/>
        </w:rPr>
        <w:t>23</w:t>
      </w:r>
      <w:r w:rsidRPr="00AA169F">
        <w:rPr>
          <w:sz w:val="22"/>
          <w:szCs w:val="22"/>
          <w:lang w:val="el-GR"/>
        </w:rPr>
        <w:t>]</w:t>
      </w:r>
      <w:bookmarkEnd w:id="37"/>
    </w:p>
    <w:tbl>
      <w:tblPr>
        <w:tblW w:w="5000" w:type="pct"/>
        <w:tblLook w:val="04A0" w:firstRow="1" w:lastRow="0" w:firstColumn="1" w:lastColumn="0" w:noHBand="0" w:noVBand="1"/>
      </w:tblPr>
      <w:tblGrid>
        <w:gridCol w:w="2236"/>
        <w:gridCol w:w="3548"/>
        <w:gridCol w:w="3267"/>
      </w:tblGrid>
      <w:tr w:rsidR="0079123A" w:rsidRPr="0079123A" w14:paraId="3590A17D" w14:textId="77777777" w:rsidTr="00AA169F">
        <w:trPr>
          <w:trHeight w:val="300"/>
        </w:trPr>
        <w:tc>
          <w:tcPr>
            <w:tcW w:w="123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2DFA3D" w14:textId="77777777" w:rsidR="0079123A" w:rsidRPr="0079123A" w:rsidRDefault="0079123A" w:rsidP="0079123A">
            <w:pPr>
              <w:suppressAutoHyphens w:val="0"/>
              <w:jc w:val="center"/>
              <w:rPr>
                <w:b/>
                <w:bCs/>
                <w:color w:val="000000"/>
                <w:lang w:val="el-GR" w:eastAsia="el-GR"/>
              </w:rPr>
            </w:pPr>
            <w:r w:rsidRPr="0079123A">
              <w:rPr>
                <w:b/>
                <w:bCs/>
                <w:color w:val="000000"/>
                <w:lang w:val="el-GR" w:eastAsia="el-GR"/>
              </w:rPr>
              <w:t xml:space="preserve">SON </w:t>
            </w:r>
            <w:proofErr w:type="spellStart"/>
            <w:r w:rsidRPr="0079123A">
              <w:rPr>
                <w:b/>
                <w:bCs/>
                <w:color w:val="000000"/>
                <w:lang w:val="el-GR" w:eastAsia="el-GR"/>
              </w:rPr>
              <w:t>use</w:t>
            </w:r>
            <w:proofErr w:type="spellEnd"/>
            <w:r w:rsidRPr="0079123A">
              <w:rPr>
                <w:b/>
                <w:bCs/>
                <w:color w:val="000000"/>
                <w:lang w:val="el-GR" w:eastAsia="el-GR"/>
              </w:rPr>
              <w:t xml:space="preserve"> </w:t>
            </w:r>
            <w:proofErr w:type="spellStart"/>
            <w:r w:rsidRPr="0079123A">
              <w:rPr>
                <w:b/>
                <w:bCs/>
                <w:color w:val="000000"/>
                <w:lang w:val="el-GR" w:eastAsia="el-GR"/>
              </w:rPr>
              <w:t>case</w:t>
            </w:r>
            <w:proofErr w:type="spellEnd"/>
          </w:p>
        </w:tc>
        <w:tc>
          <w:tcPr>
            <w:tcW w:w="1960" w:type="pct"/>
            <w:tcBorders>
              <w:top w:val="single" w:sz="8" w:space="0" w:color="auto"/>
              <w:left w:val="nil"/>
              <w:bottom w:val="single" w:sz="8" w:space="0" w:color="auto"/>
              <w:right w:val="single" w:sz="4" w:space="0" w:color="auto"/>
            </w:tcBorders>
            <w:shd w:val="clear" w:color="auto" w:fill="auto"/>
            <w:noWrap/>
            <w:vAlign w:val="center"/>
            <w:hideMark/>
          </w:tcPr>
          <w:p w14:paraId="3BE5DBEA" w14:textId="77777777" w:rsidR="0079123A" w:rsidRPr="0079123A" w:rsidRDefault="0079123A" w:rsidP="0079123A">
            <w:pPr>
              <w:suppressAutoHyphens w:val="0"/>
              <w:jc w:val="center"/>
              <w:rPr>
                <w:b/>
                <w:bCs/>
                <w:color w:val="000000"/>
                <w:lang w:val="el-GR" w:eastAsia="el-GR"/>
              </w:rPr>
            </w:pPr>
            <w:r w:rsidRPr="0079123A">
              <w:rPr>
                <w:b/>
                <w:bCs/>
                <w:color w:val="000000"/>
                <w:lang w:val="el-GR" w:eastAsia="el-GR"/>
              </w:rPr>
              <w:t>Λύση μηχανικής μάθησης</w:t>
            </w:r>
          </w:p>
        </w:tc>
        <w:tc>
          <w:tcPr>
            <w:tcW w:w="1805" w:type="pct"/>
            <w:tcBorders>
              <w:top w:val="single" w:sz="8" w:space="0" w:color="auto"/>
              <w:left w:val="nil"/>
              <w:bottom w:val="single" w:sz="8" w:space="0" w:color="auto"/>
              <w:right w:val="single" w:sz="8" w:space="0" w:color="auto"/>
            </w:tcBorders>
            <w:shd w:val="clear" w:color="auto" w:fill="auto"/>
            <w:noWrap/>
            <w:vAlign w:val="center"/>
            <w:hideMark/>
          </w:tcPr>
          <w:p w14:paraId="7C326D1B" w14:textId="77777777" w:rsidR="0079123A" w:rsidRPr="0079123A" w:rsidRDefault="0079123A" w:rsidP="0079123A">
            <w:pPr>
              <w:suppressAutoHyphens w:val="0"/>
              <w:jc w:val="center"/>
              <w:rPr>
                <w:b/>
                <w:bCs/>
                <w:color w:val="000000"/>
                <w:lang w:val="el-GR" w:eastAsia="el-GR"/>
              </w:rPr>
            </w:pPr>
            <w:r w:rsidRPr="0079123A">
              <w:rPr>
                <w:b/>
                <w:bCs/>
                <w:color w:val="000000"/>
                <w:lang w:val="el-GR" w:eastAsia="el-GR"/>
              </w:rPr>
              <w:t>Στόχος</w:t>
            </w:r>
          </w:p>
        </w:tc>
      </w:tr>
      <w:tr w:rsidR="0079123A" w:rsidRPr="005E76C9" w14:paraId="4027B0CE" w14:textId="77777777" w:rsidTr="00AA169F">
        <w:trPr>
          <w:trHeight w:val="560"/>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08901BD8" w14:textId="77777777" w:rsidR="0079123A" w:rsidRPr="0079123A" w:rsidRDefault="0079123A" w:rsidP="0079123A">
            <w:pPr>
              <w:suppressAutoHyphens w:val="0"/>
              <w:jc w:val="center"/>
              <w:rPr>
                <w:color w:val="000000"/>
                <w:lang w:val="el-GR" w:eastAsia="el-GR"/>
              </w:rPr>
            </w:pPr>
            <w:r w:rsidRPr="0079123A">
              <w:rPr>
                <w:color w:val="000000"/>
                <w:lang w:val="el-GR" w:eastAsia="el-GR"/>
              </w:rPr>
              <w:t>Εξισορρόπηση φορτίου</w:t>
            </w:r>
          </w:p>
        </w:tc>
        <w:tc>
          <w:tcPr>
            <w:tcW w:w="1960" w:type="pct"/>
            <w:tcBorders>
              <w:top w:val="nil"/>
              <w:left w:val="nil"/>
              <w:bottom w:val="single" w:sz="4" w:space="0" w:color="auto"/>
              <w:right w:val="single" w:sz="4" w:space="0" w:color="auto"/>
            </w:tcBorders>
            <w:shd w:val="clear" w:color="auto" w:fill="auto"/>
            <w:vAlign w:val="center"/>
            <w:hideMark/>
          </w:tcPr>
          <w:p w14:paraId="1B88E25F" w14:textId="77777777" w:rsidR="0079123A" w:rsidRPr="0079123A" w:rsidRDefault="0079123A" w:rsidP="0079123A">
            <w:pPr>
              <w:suppressAutoHyphens w:val="0"/>
              <w:jc w:val="center"/>
              <w:rPr>
                <w:color w:val="000000"/>
                <w:lang w:val="el-GR" w:eastAsia="el-GR"/>
              </w:rPr>
            </w:pPr>
            <w:r w:rsidRPr="0079123A">
              <w:rPr>
                <w:color w:val="000000"/>
                <w:lang w:val="el-GR" w:eastAsia="el-GR"/>
              </w:rPr>
              <w:t>Αλγόριθμος ομαδοποίησης χωρίς επίβλεψη</w:t>
            </w:r>
          </w:p>
        </w:tc>
        <w:tc>
          <w:tcPr>
            <w:tcW w:w="1805" w:type="pct"/>
            <w:tcBorders>
              <w:top w:val="nil"/>
              <w:left w:val="nil"/>
              <w:bottom w:val="single" w:sz="4" w:space="0" w:color="auto"/>
              <w:right w:val="single" w:sz="4" w:space="0" w:color="auto"/>
            </w:tcBorders>
            <w:shd w:val="clear" w:color="auto" w:fill="auto"/>
            <w:vAlign w:val="center"/>
            <w:hideMark/>
          </w:tcPr>
          <w:p w14:paraId="6D611320"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Βελτιστοποίηση της εξισορρόπησης φορτίου μεταξύ των </w:t>
            </w:r>
            <w:proofErr w:type="spellStart"/>
            <w:r w:rsidRPr="0079123A">
              <w:rPr>
                <w:color w:val="000000"/>
                <w:lang w:val="el-GR" w:eastAsia="el-GR"/>
              </w:rPr>
              <w:t>cells</w:t>
            </w:r>
            <w:proofErr w:type="spellEnd"/>
          </w:p>
        </w:tc>
      </w:tr>
      <w:tr w:rsidR="0079123A" w:rsidRPr="005E76C9" w14:paraId="6B39E2E3" w14:textId="77777777" w:rsidTr="00AA169F">
        <w:trPr>
          <w:trHeight w:val="1100"/>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4DB6A42E"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Διαχείριση </w:t>
            </w:r>
            <w:proofErr w:type="spellStart"/>
            <w:r w:rsidRPr="0079123A">
              <w:rPr>
                <w:color w:val="000000"/>
                <w:lang w:val="el-GR" w:eastAsia="el-GR"/>
              </w:rPr>
              <w:t>mobility</w:t>
            </w:r>
            <w:proofErr w:type="spellEnd"/>
          </w:p>
        </w:tc>
        <w:tc>
          <w:tcPr>
            <w:tcW w:w="1960" w:type="pct"/>
            <w:tcBorders>
              <w:top w:val="nil"/>
              <w:left w:val="nil"/>
              <w:bottom w:val="single" w:sz="4" w:space="0" w:color="auto"/>
              <w:right w:val="single" w:sz="4" w:space="0" w:color="auto"/>
            </w:tcBorders>
            <w:shd w:val="clear" w:color="auto" w:fill="auto"/>
            <w:vAlign w:val="center"/>
            <w:hideMark/>
          </w:tcPr>
          <w:p w14:paraId="72C54E47"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1) Γραμμικά και μη γραμμικά μοντέλα μηχανικής μάθησης 2) Βαθύ </w:t>
            </w:r>
            <w:proofErr w:type="spellStart"/>
            <w:r w:rsidRPr="0079123A">
              <w:rPr>
                <w:color w:val="000000"/>
                <w:lang w:val="el-GR" w:eastAsia="el-GR"/>
              </w:rPr>
              <w:t>νευρωνικό</w:t>
            </w:r>
            <w:proofErr w:type="spellEnd"/>
            <w:r w:rsidRPr="0079123A">
              <w:rPr>
                <w:color w:val="000000"/>
                <w:lang w:val="el-GR" w:eastAsia="el-GR"/>
              </w:rPr>
              <w:t xml:space="preserve"> δίκτυο και αλγόριθμοι </w:t>
            </w:r>
            <w:proofErr w:type="spellStart"/>
            <w:r w:rsidRPr="0079123A">
              <w:rPr>
                <w:color w:val="000000"/>
                <w:lang w:val="el-GR" w:eastAsia="el-GR"/>
              </w:rPr>
              <w:t>Support</w:t>
            </w:r>
            <w:proofErr w:type="spellEnd"/>
            <w:r w:rsidRPr="0079123A">
              <w:rPr>
                <w:color w:val="000000"/>
                <w:lang w:val="el-GR" w:eastAsia="el-GR"/>
              </w:rPr>
              <w:t xml:space="preserve"> </w:t>
            </w:r>
            <w:proofErr w:type="spellStart"/>
            <w:r w:rsidRPr="0079123A">
              <w:rPr>
                <w:color w:val="000000"/>
                <w:lang w:val="el-GR" w:eastAsia="el-GR"/>
              </w:rPr>
              <w:t>Vechtor</w:t>
            </w:r>
            <w:proofErr w:type="spellEnd"/>
            <w:r w:rsidRPr="0079123A">
              <w:rPr>
                <w:color w:val="000000"/>
                <w:lang w:val="el-GR" w:eastAsia="el-GR"/>
              </w:rPr>
              <w:t xml:space="preserve"> </w:t>
            </w:r>
            <w:proofErr w:type="spellStart"/>
            <w:r w:rsidRPr="0079123A">
              <w:rPr>
                <w:color w:val="000000"/>
                <w:lang w:val="el-GR" w:eastAsia="el-GR"/>
              </w:rPr>
              <w:t>Machine</w:t>
            </w:r>
            <w:proofErr w:type="spellEnd"/>
          </w:p>
        </w:tc>
        <w:tc>
          <w:tcPr>
            <w:tcW w:w="1805" w:type="pct"/>
            <w:tcBorders>
              <w:top w:val="nil"/>
              <w:left w:val="nil"/>
              <w:bottom w:val="single" w:sz="4" w:space="0" w:color="auto"/>
              <w:right w:val="single" w:sz="4" w:space="0" w:color="auto"/>
            </w:tcBorders>
            <w:shd w:val="clear" w:color="auto" w:fill="auto"/>
            <w:vAlign w:val="center"/>
            <w:hideMark/>
          </w:tcPr>
          <w:p w14:paraId="1658E445"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1) Πρόβλεψη μελλοντικών απαιτήσεων </w:t>
            </w:r>
            <w:proofErr w:type="spellStart"/>
            <w:r w:rsidRPr="0079123A">
              <w:rPr>
                <w:color w:val="000000"/>
                <w:lang w:val="el-GR" w:eastAsia="el-GR"/>
              </w:rPr>
              <w:t>handover</w:t>
            </w:r>
            <w:proofErr w:type="spellEnd"/>
            <w:r w:rsidRPr="0079123A">
              <w:rPr>
                <w:color w:val="000000"/>
                <w:lang w:val="el-GR" w:eastAsia="el-GR"/>
              </w:rPr>
              <w:t xml:space="preserve"> και εντοπισμός ανωμαλιών στο </w:t>
            </w:r>
            <w:proofErr w:type="spellStart"/>
            <w:r w:rsidRPr="0079123A">
              <w:rPr>
                <w:color w:val="000000"/>
                <w:lang w:val="el-GR" w:eastAsia="el-GR"/>
              </w:rPr>
              <w:t>handover</w:t>
            </w:r>
            <w:proofErr w:type="spellEnd"/>
            <w:r w:rsidRPr="0079123A">
              <w:rPr>
                <w:color w:val="000000"/>
                <w:lang w:val="el-GR" w:eastAsia="el-GR"/>
              </w:rPr>
              <w:t xml:space="preserve"> 2) Εκτίμηση της θέσης των χρηστών </w:t>
            </w:r>
            <w:proofErr w:type="spellStart"/>
            <w:r w:rsidRPr="0079123A">
              <w:rPr>
                <w:color w:val="000000"/>
                <w:lang w:val="el-GR" w:eastAsia="el-GR"/>
              </w:rPr>
              <w:t>smartphone</w:t>
            </w:r>
            <w:proofErr w:type="spellEnd"/>
          </w:p>
        </w:tc>
      </w:tr>
      <w:tr w:rsidR="0079123A" w:rsidRPr="005E76C9" w14:paraId="126DB6BC" w14:textId="77777777" w:rsidTr="00AA169F">
        <w:trPr>
          <w:trHeight w:val="140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26C204AB" w14:textId="77777777" w:rsidR="0079123A" w:rsidRPr="0079123A" w:rsidRDefault="0079123A" w:rsidP="0079123A">
            <w:pPr>
              <w:suppressAutoHyphens w:val="0"/>
              <w:jc w:val="center"/>
              <w:rPr>
                <w:color w:val="000000"/>
                <w:lang w:val="el-GR" w:eastAsia="el-GR"/>
              </w:rPr>
            </w:pPr>
            <w:r w:rsidRPr="0079123A">
              <w:rPr>
                <w:color w:val="000000"/>
                <w:lang w:val="el-GR" w:eastAsia="el-GR"/>
              </w:rPr>
              <w:t>Βελτιστοποίηση πόρων</w:t>
            </w:r>
          </w:p>
        </w:tc>
        <w:tc>
          <w:tcPr>
            <w:tcW w:w="1960" w:type="pct"/>
            <w:tcBorders>
              <w:top w:val="nil"/>
              <w:left w:val="nil"/>
              <w:bottom w:val="single" w:sz="4" w:space="0" w:color="auto"/>
              <w:right w:val="single" w:sz="4" w:space="0" w:color="auto"/>
            </w:tcBorders>
            <w:shd w:val="clear" w:color="auto" w:fill="auto"/>
            <w:vAlign w:val="center"/>
            <w:hideMark/>
          </w:tcPr>
          <w:p w14:paraId="7C39E4AA"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1) Μοντέλο </w:t>
            </w:r>
            <w:proofErr w:type="spellStart"/>
            <w:r w:rsidRPr="0079123A">
              <w:rPr>
                <w:color w:val="000000"/>
                <w:lang w:val="el-GR" w:eastAsia="el-GR"/>
              </w:rPr>
              <w:t>Semi</w:t>
            </w:r>
            <w:proofErr w:type="spellEnd"/>
            <w:r w:rsidRPr="0079123A">
              <w:rPr>
                <w:color w:val="000000"/>
                <w:lang w:val="el-GR" w:eastAsia="el-GR"/>
              </w:rPr>
              <w:t xml:space="preserve"> - </w:t>
            </w:r>
            <w:proofErr w:type="spellStart"/>
            <w:r w:rsidRPr="0079123A">
              <w:rPr>
                <w:color w:val="000000"/>
                <w:lang w:val="el-GR" w:eastAsia="el-GR"/>
              </w:rPr>
              <w:t>Markov</w:t>
            </w:r>
            <w:proofErr w:type="spellEnd"/>
            <w:r w:rsidRPr="0079123A">
              <w:rPr>
                <w:color w:val="000000"/>
                <w:lang w:val="el-GR" w:eastAsia="el-GR"/>
              </w:rPr>
              <w:t xml:space="preserve"> και γενετικός αλγόριθμος 2) </w:t>
            </w:r>
            <w:proofErr w:type="spellStart"/>
            <w:r w:rsidRPr="0079123A">
              <w:rPr>
                <w:color w:val="000000"/>
                <w:lang w:val="el-GR" w:eastAsia="el-GR"/>
              </w:rPr>
              <w:t>Πολυωνυμική</w:t>
            </w:r>
            <w:proofErr w:type="spellEnd"/>
            <w:r w:rsidRPr="0079123A">
              <w:rPr>
                <w:color w:val="000000"/>
                <w:lang w:val="el-GR" w:eastAsia="el-GR"/>
              </w:rPr>
              <w:t xml:space="preserve"> παλινδρόμηση</w:t>
            </w:r>
          </w:p>
        </w:tc>
        <w:tc>
          <w:tcPr>
            <w:tcW w:w="1805" w:type="pct"/>
            <w:tcBorders>
              <w:top w:val="nil"/>
              <w:left w:val="nil"/>
              <w:bottom w:val="single" w:sz="4" w:space="0" w:color="auto"/>
              <w:right w:val="single" w:sz="4" w:space="0" w:color="auto"/>
            </w:tcBorders>
            <w:shd w:val="clear" w:color="auto" w:fill="auto"/>
            <w:vAlign w:val="center"/>
            <w:hideMark/>
          </w:tcPr>
          <w:p w14:paraId="54065813"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1) Πρόβλεψη </w:t>
            </w:r>
            <w:proofErr w:type="spellStart"/>
            <w:r w:rsidRPr="0079123A">
              <w:rPr>
                <w:color w:val="000000"/>
                <w:lang w:val="el-GR" w:eastAsia="el-GR"/>
              </w:rPr>
              <w:t>mobility</w:t>
            </w:r>
            <w:proofErr w:type="spellEnd"/>
            <w:r w:rsidRPr="0079123A">
              <w:rPr>
                <w:color w:val="000000"/>
                <w:lang w:val="el-GR" w:eastAsia="el-GR"/>
              </w:rPr>
              <w:t xml:space="preserve"> και βελτιστοποίηση εξοικονόμησης ενέργειας 2) </w:t>
            </w:r>
            <w:proofErr w:type="spellStart"/>
            <w:r w:rsidRPr="0079123A">
              <w:rPr>
                <w:color w:val="000000"/>
                <w:lang w:val="el-GR" w:eastAsia="el-GR"/>
              </w:rPr>
              <w:t>Βελτιώση</w:t>
            </w:r>
            <w:proofErr w:type="spellEnd"/>
            <w:r w:rsidRPr="0079123A">
              <w:rPr>
                <w:color w:val="000000"/>
                <w:lang w:val="el-GR" w:eastAsia="el-GR"/>
              </w:rPr>
              <w:t xml:space="preserve"> ενεργειακής απόδοσης σε μεγάλο αριθμό εξωτερικών </w:t>
            </w:r>
            <w:proofErr w:type="spellStart"/>
            <w:r w:rsidRPr="0079123A">
              <w:rPr>
                <w:color w:val="000000"/>
                <w:lang w:val="el-GR" w:eastAsia="el-GR"/>
              </w:rPr>
              <w:t>small</w:t>
            </w:r>
            <w:proofErr w:type="spellEnd"/>
            <w:r w:rsidRPr="0079123A">
              <w:rPr>
                <w:color w:val="000000"/>
                <w:lang w:val="el-GR" w:eastAsia="el-GR"/>
              </w:rPr>
              <w:t xml:space="preserve"> </w:t>
            </w:r>
            <w:proofErr w:type="spellStart"/>
            <w:r w:rsidRPr="0079123A">
              <w:rPr>
                <w:color w:val="000000"/>
                <w:lang w:val="el-GR" w:eastAsia="el-GR"/>
              </w:rPr>
              <w:t>cells</w:t>
            </w:r>
            <w:proofErr w:type="spellEnd"/>
          </w:p>
        </w:tc>
      </w:tr>
      <w:tr w:rsidR="0079123A" w:rsidRPr="005E76C9" w14:paraId="76D5C0DA" w14:textId="77777777" w:rsidTr="00AA169F">
        <w:trPr>
          <w:trHeight w:val="91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607F802"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Βελτιστοποίηση </w:t>
            </w:r>
            <w:proofErr w:type="spellStart"/>
            <w:r w:rsidRPr="0079123A">
              <w:rPr>
                <w:color w:val="000000"/>
                <w:lang w:val="el-GR" w:eastAsia="el-GR"/>
              </w:rPr>
              <w:t>Backhaul</w:t>
            </w:r>
            <w:proofErr w:type="spellEnd"/>
          </w:p>
        </w:tc>
        <w:tc>
          <w:tcPr>
            <w:tcW w:w="1960" w:type="pct"/>
            <w:tcBorders>
              <w:top w:val="nil"/>
              <w:left w:val="nil"/>
              <w:bottom w:val="single" w:sz="4" w:space="0" w:color="auto"/>
              <w:right w:val="single" w:sz="4" w:space="0" w:color="auto"/>
            </w:tcBorders>
            <w:shd w:val="clear" w:color="auto" w:fill="auto"/>
            <w:vAlign w:val="center"/>
            <w:hideMark/>
          </w:tcPr>
          <w:p w14:paraId="4AC2108F"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1) </w:t>
            </w:r>
            <w:proofErr w:type="spellStart"/>
            <w:r w:rsidRPr="0079123A">
              <w:rPr>
                <w:color w:val="000000"/>
                <w:lang w:val="el-GR" w:eastAsia="el-GR"/>
              </w:rPr>
              <w:t>Reinforecement</w:t>
            </w:r>
            <w:proofErr w:type="spellEnd"/>
            <w:r w:rsidRPr="0079123A">
              <w:rPr>
                <w:color w:val="000000"/>
                <w:lang w:val="el-GR" w:eastAsia="el-GR"/>
              </w:rPr>
              <w:t xml:space="preserve"> </w:t>
            </w:r>
            <w:proofErr w:type="spellStart"/>
            <w:r w:rsidRPr="0079123A">
              <w:rPr>
                <w:color w:val="000000"/>
                <w:lang w:val="el-GR" w:eastAsia="el-GR"/>
              </w:rPr>
              <w:t>Learning</w:t>
            </w:r>
            <w:proofErr w:type="spellEnd"/>
            <w:r w:rsidRPr="0079123A">
              <w:rPr>
                <w:color w:val="000000"/>
                <w:lang w:val="el-GR" w:eastAsia="el-GR"/>
              </w:rPr>
              <w:t xml:space="preserve"> 2) Επιβλεπόμενη μηχανική μάθηση</w:t>
            </w:r>
          </w:p>
        </w:tc>
        <w:tc>
          <w:tcPr>
            <w:tcW w:w="1805" w:type="pct"/>
            <w:tcBorders>
              <w:top w:val="nil"/>
              <w:left w:val="nil"/>
              <w:bottom w:val="single" w:sz="4" w:space="0" w:color="auto"/>
              <w:right w:val="single" w:sz="4" w:space="0" w:color="auto"/>
            </w:tcBorders>
            <w:shd w:val="clear" w:color="auto" w:fill="auto"/>
            <w:vAlign w:val="center"/>
            <w:hideMark/>
          </w:tcPr>
          <w:p w14:paraId="120221C2" w14:textId="77777777" w:rsidR="0079123A" w:rsidRPr="0079123A" w:rsidRDefault="0079123A" w:rsidP="0079123A">
            <w:pPr>
              <w:suppressAutoHyphens w:val="0"/>
              <w:jc w:val="center"/>
              <w:rPr>
                <w:color w:val="000000"/>
                <w:lang w:val="el-GR" w:eastAsia="el-GR"/>
              </w:rPr>
            </w:pPr>
            <w:r w:rsidRPr="0079123A">
              <w:rPr>
                <w:color w:val="000000"/>
                <w:lang w:val="el-GR" w:eastAsia="el-GR"/>
              </w:rPr>
              <w:t>1) Μεγιστοποίηση της ποιότητας εμπειρίας του χρήση 2) Ελαχιστοποίηση της συμφόρησης</w:t>
            </w:r>
          </w:p>
        </w:tc>
      </w:tr>
      <w:tr w:rsidR="0079123A" w:rsidRPr="005E76C9" w14:paraId="01BDF4DB" w14:textId="77777777" w:rsidTr="00AA169F">
        <w:trPr>
          <w:trHeight w:val="98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01545FF0"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Βελτιστοποίηση του </w:t>
            </w:r>
            <w:proofErr w:type="spellStart"/>
            <w:r w:rsidRPr="0079123A">
              <w:rPr>
                <w:color w:val="000000"/>
                <w:lang w:val="el-GR" w:eastAsia="el-GR"/>
              </w:rPr>
              <w:t>Caching</w:t>
            </w:r>
            <w:proofErr w:type="spellEnd"/>
          </w:p>
        </w:tc>
        <w:tc>
          <w:tcPr>
            <w:tcW w:w="1960" w:type="pct"/>
            <w:tcBorders>
              <w:top w:val="nil"/>
              <w:left w:val="nil"/>
              <w:bottom w:val="single" w:sz="4" w:space="0" w:color="auto"/>
              <w:right w:val="single" w:sz="4" w:space="0" w:color="auto"/>
            </w:tcBorders>
            <w:shd w:val="clear" w:color="auto" w:fill="auto"/>
            <w:vAlign w:val="center"/>
            <w:hideMark/>
          </w:tcPr>
          <w:p w14:paraId="1CF12DAA"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1) Μάθηση </w:t>
            </w:r>
            <w:proofErr w:type="spellStart"/>
            <w:r w:rsidRPr="0079123A">
              <w:rPr>
                <w:color w:val="000000"/>
                <w:lang w:val="el-GR" w:eastAsia="el-GR"/>
              </w:rPr>
              <w:t>Online</w:t>
            </w:r>
            <w:proofErr w:type="spellEnd"/>
            <w:r w:rsidRPr="0079123A">
              <w:rPr>
                <w:color w:val="000000"/>
                <w:lang w:val="el-GR" w:eastAsia="el-GR"/>
              </w:rPr>
              <w:t xml:space="preserve"> 2) Τεχνικές μηχανικής μάθησης</w:t>
            </w:r>
          </w:p>
        </w:tc>
        <w:tc>
          <w:tcPr>
            <w:tcW w:w="1805" w:type="pct"/>
            <w:tcBorders>
              <w:top w:val="nil"/>
              <w:left w:val="nil"/>
              <w:bottom w:val="single" w:sz="4" w:space="0" w:color="auto"/>
              <w:right w:val="single" w:sz="4" w:space="0" w:color="auto"/>
            </w:tcBorders>
            <w:shd w:val="clear" w:color="auto" w:fill="auto"/>
            <w:vAlign w:val="center"/>
            <w:hideMark/>
          </w:tcPr>
          <w:p w14:paraId="6B71A46E"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1) Λήψη απόφαση για αντικατάσταση του περιεχομένου του </w:t>
            </w:r>
            <w:proofErr w:type="spellStart"/>
            <w:r w:rsidRPr="0079123A">
              <w:rPr>
                <w:color w:val="000000"/>
                <w:lang w:val="el-GR" w:eastAsia="el-GR"/>
              </w:rPr>
              <w:t>caching</w:t>
            </w:r>
            <w:proofErr w:type="spellEnd"/>
            <w:r w:rsidRPr="0079123A">
              <w:rPr>
                <w:color w:val="000000"/>
                <w:lang w:val="el-GR" w:eastAsia="el-GR"/>
              </w:rPr>
              <w:t xml:space="preserve"> 2) Εκτίμηση </w:t>
            </w:r>
            <w:proofErr w:type="spellStart"/>
            <w:r w:rsidRPr="0079123A">
              <w:rPr>
                <w:color w:val="000000"/>
                <w:lang w:val="el-GR" w:eastAsia="el-GR"/>
              </w:rPr>
              <w:t>δημοφιλίας</w:t>
            </w:r>
            <w:proofErr w:type="spellEnd"/>
            <w:r w:rsidRPr="0079123A">
              <w:rPr>
                <w:color w:val="000000"/>
                <w:lang w:val="el-GR" w:eastAsia="el-GR"/>
              </w:rPr>
              <w:t xml:space="preserve"> περιεχομένου 2)</w:t>
            </w:r>
          </w:p>
        </w:tc>
      </w:tr>
      <w:tr w:rsidR="0079123A" w:rsidRPr="005E76C9" w14:paraId="67A59175" w14:textId="77777777" w:rsidTr="00AA169F">
        <w:trPr>
          <w:trHeight w:val="1510"/>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6F672C2E"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Διαχείριση της διακοπής λειτουργίας ενός </w:t>
            </w:r>
            <w:proofErr w:type="spellStart"/>
            <w:r w:rsidRPr="0079123A">
              <w:rPr>
                <w:color w:val="000000"/>
                <w:lang w:val="el-GR" w:eastAsia="el-GR"/>
              </w:rPr>
              <w:t>cell</w:t>
            </w:r>
            <w:proofErr w:type="spellEnd"/>
          </w:p>
        </w:tc>
        <w:tc>
          <w:tcPr>
            <w:tcW w:w="1960" w:type="pct"/>
            <w:tcBorders>
              <w:top w:val="nil"/>
              <w:left w:val="nil"/>
              <w:bottom w:val="single" w:sz="4" w:space="0" w:color="auto"/>
              <w:right w:val="single" w:sz="4" w:space="0" w:color="auto"/>
            </w:tcBorders>
            <w:shd w:val="clear" w:color="auto" w:fill="auto"/>
            <w:vAlign w:val="center"/>
            <w:hideMark/>
          </w:tcPr>
          <w:p w14:paraId="6416CA83"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1) Κρυφό μοντέλο </w:t>
            </w:r>
            <w:proofErr w:type="spellStart"/>
            <w:r w:rsidRPr="0079123A">
              <w:rPr>
                <w:color w:val="000000"/>
                <w:lang w:val="el-GR" w:eastAsia="el-GR"/>
              </w:rPr>
              <w:t>Markov</w:t>
            </w:r>
            <w:proofErr w:type="spellEnd"/>
            <w:r w:rsidRPr="0079123A">
              <w:rPr>
                <w:color w:val="000000"/>
                <w:lang w:val="el-GR" w:eastAsia="el-GR"/>
              </w:rPr>
              <w:t xml:space="preserve"> 2) Αλγόριθμος </w:t>
            </w:r>
            <w:proofErr w:type="spellStart"/>
            <w:r w:rsidRPr="0079123A">
              <w:rPr>
                <w:color w:val="000000"/>
                <w:lang w:val="el-GR" w:eastAsia="el-GR"/>
              </w:rPr>
              <w:t>Local</w:t>
            </w:r>
            <w:proofErr w:type="spellEnd"/>
            <w:r w:rsidRPr="0079123A">
              <w:rPr>
                <w:color w:val="000000"/>
                <w:lang w:val="el-GR" w:eastAsia="el-GR"/>
              </w:rPr>
              <w:t xml:space="preserve"> </w:t>
            </w:r>
            <w:proofErr w:type="spellStart"/>
            <w:r w:rsidRPr="0079123A">
              <w:rPr>
                <w:color w:val="000000"/>
                <w:lang w:val="el-GR" w:eastAsia="el-GR"/>
              </w:rPr>
              <w:t>Outlier</w:t>
            </w:r>
            <w:proofErr w:type="spellEnd"/>
            <w:r w:rsidRPr="0079123A">
              <w:rPr>
                <w:color w:val="000000"/>
                <w:lang w:val="el-GR" w:eastAsia="el-GR"/>
              </w:rPr>
              <w:t xml:space="preserve"> </w:t>
            </w:r>
            <w:proofErr w:type="spellStart"/>
            <w:r w:rsidRPr="0079123A">
              <w:rPr>
                <w:color w:val="000000"/>
                <w:lang w:val="el-GR" w:eastAsia="el-GR"/>
              </w:rPr>
              <w:t>Factor</w:t>
            </w:r>
            <w:proofErr w:type="spellEnd"/>
            <w:r w:rsidRPr="0079123A">
              <w:rPr>
                <w:color w:val="000000"/>
                <w:lang w:val="el-GR" w:eastAsia="el-GR"/>
              </w:rPr>
              <w:t xml:space="preserve"> 3) Τεχνική βαθιάς μάθησης</w:t>
            </w:r>
          </w:p>
        </w:tc>
        <w:tc>
          <w:tcPr>
            <w:tcW w:w="1805" w:type="pct"/>
            <w:tcBorders>
              <w:top w:val="nil"/>
              <w:left w:val="nil"/>
              <w:bottom w:val="single" w:sz="4" w:space="0" w:color="auto"/>
              <w:right w:val="single" w:sz="4" w:space="0" w:color="auto"/>
            </w:tcBorders>
            <w:shd w:val="clear" w:color="auto" w:fill="auto"/>
            <w:vAlign w:val="center"/>
            <w:hideMark/>
          </w:tcPr>
          <w:p w14:paraId="5963E06D" w14:textId="77777777" w:rsidR="0079123A" w:rsidRPr="0079123A" w:rsidRDefault="0079123A" w:rsidP="0079123A">
            <w:pPr>
              <w:suppressAutoHyphens w:val="0"/>
              <w:jc w:val="center"/>
              <w:rPr>
                <w:color w:val="000000"/>
                <w:lang w:val="el-GR" w:eastAsia="el-GR"/>
              </w:rPr>
            </w:pPr>
            <w:r w:rsidRPr="0079123A">
              <w:rPr>
                <w:color w:val="000000"/>
                <w:lang w:val="el-GR" w:eastAsia="el-GR"/>
              </w:rPr>
              <w:t xml:space="preserve">1) Εκτίμηση διακοπής λειτουργίας του </w:t>
            </w:r>
            <w:proofErr w:type="spellStart"/>
            <w:r w:rsidRPr="0079123A">
              <w:rPr>
                <w:color w:val="000000"/>
                <w:lang w:val="el-GR" w:eastAsia="el-GR"/>
              </w:rPr>
              <w:t>cell</w:t>
            </w:r>
            <w:proofErr w:type="spellEnd"/>
            <w:r w:rsidRPr="0079123A">
              <w:rPr>
                <w:color w:val="000000"/>
                <w:lang w:val="el-GR" w:eastAsia="el-GR"/>
              </w:rPr>
              <w:t xml:space="preserve"> 2) Αναγνώριση και επιδιόρθωση διακοπής λειτουργίας του </w:t>
            </w:r>
            <w:proofErr w:type="spellStart"/>
            <w:r w:rsidRPr="0079123A">
              <w:rPr>
                <w:color w:val="000000"/>
                <w:lang w:val="el-GR" w:eastAsia="el-GR"/>
              </w:rPr>
              <w:t>cell</w:t>
            </w:r>
            <w:proofErr w:type="spellEnd"/>
            <w:r w:rsidRPr="0079123A">
              <w:rPr>
                <w:color w:val="000000"/>
                <w:lang w:val="el-GR" w:eastAsia="el-GR"/>
              </w:rPr>
              <w:t xml:space="preserve"> 3) Εντοπισμός διακοπής λειτουργίας του </w:t>
            </w:r>
            <w:proofErr w:type="spellStart"/>
            <w:r w:rsidRPr="0079123A">
              <w:rPr>
                <w:color w:val="000000"/>
                <w:lang w:val="el-GR" w:eastAsia="el-GR"/>
              </w:rPr>
              <w:t>cell</w:t>
            </w:r>
            <w:proofErr w:type="spellEnd"/>
          </w:p>
        </w:tc>
      </w:tr>
    </w:tbl>
    <w:p w14:paraId="23F47EE6" w14:textId="77777777" w:rsidR="008C0681" w:rsidRPr="0079123A" w:rsidRDefault="008C0681" w:rsidP="008C0681">
      <w:pPr>
        <w:ind w:firstLine="720"/>
        <w:rPr>
          <w:sz w:val="22"/>
          <w:szCs w:val="22"/>
          <w:lang w:val="el-GR"/>
        </w:rPr>
      </w:pPr>
    </w:p>
    <w:p w14:paraId="7D607BCD" w14:textId="77777777" w:rsidR="003556BB" w:rsidRPr="00666D68" w:rsidRDefault="003556BB" w:rsidP="003556BB">
      <w:pPr>
        <w:rPr>
          <w:lang w:val="el-GR"/>
        </w:rPr>
      </w:pPr>
    </w:p>
    <w:p w14:paraId="66305D74" w14:textId="4284E169" w:rsidR="003556BB" w:rsidRDefault="00204299" w:rsidP="00204299">
      <w:pPr>
        <w:ind w:firstLine="720"/>
        <w:rPr>
          <w:sz w:val="22"/>
          <w:szCs w:val="22"/>
          <w:lang w:val="el-GR"/>
        </w:rPr>
      </w:pPr>
      <w:r>
        <w:rPr>
          <w:sz w:val="22"/>
          <w:szCs w:val="22"/>
          <w:lang w:val="el-GR"/>
        </w:rPr>
        <w:t xml:space="preserve">Οι αλγόριθμοι του </w:t>
      </w:r>
      <w:proofErr w:type="spellStart"/>
      <w:r>
        <w:rPr>
          <w:sz w:val="22"/>
          <w:szCs w:val="22"/>
          <w:lang w:val="el-GR"/>
        </w:rPr>
        <w:t>αυτο</w:t>
      </w:r>
      <w:proofErr w:type="spellEnd"/>
      <w:r>
        <w:rPr>
          <w:sz w:val="22"/>
          <w:szCs w:val="22"/>
          <w:lang w:val="el-GR"/>
        </w:rPr>
        <w:t xml:space="preserve">-οργανωμένου δικτύου προσαρμόζουν δυναμικά τις παραμέτρους και κατευθύνουν τους χρήστες σε διαφορετικά </w:t>
      </w:r>
      <w:r>
        <w:rPr>
          <w:sz w:val="22"/>
          <w:szCs w:val="22"/>
          <w:lang w:val="en-US"/>
        </w:rPr>
        <w:t>cells</w:t>
      </w:r>
      <w:r w:rsidRPr="00204299">
        <w:rPr>
          <w:sz w:val="22"/>
          <w:szCs w:val="22"/>
          <w:lang w:val="el-GR"/>
        </w:rPr>
        <w:t xml:space="preserve"> </w:t>
      </w:r>
      <w:r>
        <w:rPr>
          <w:sz w:val="22"/>
          <w:szCs w:val="22"/>
          <w:lang w:val="el-GR"/>
        </w:rPr>
        <w:t xml:space="preserve">ανάλογα με τις συνθήκες του δικτύου. Η εξισορρόπηση φορτίου βελτιώνει την φασματική απόδοσης αφενός μέσω της αποδοτικής χρήσης των πόρων κατευθύνοντας τους χρήστες από υπερφορτωμένα </w:t>
      </w:r>
      <w:r>
        <w:rPr>
          <w:sz w:val="22"/>
          <w:szCs w:val="22"/>
          <w:lang w:val="en-US"/>
        </w:rPr>
        <w:t>cells</w:t>
      </w:r>
      <w:r w:rsidRPr="00204299">
        <w:rPr>
          <w:sz w:val="22"/>
          <w:szCs w:val="22"/>
          <w:lang w:val="el-GR"/>
        </w:rPr>
        <w:t xml:space="preserve"> </w:t>
      </w:r>
      <w:r>
        <w:rPr>
          <w:sz w:val="22"/>
          <w:szCs w:val="22"/>
          <w:lang w:val="el-GR"/>
        </w:rPr>
        <w:t xml:space="preserve">σε ελεύθερα </w:t>
      </w:r>
      <w:r>
        <w:rPr>
          <w:sz w:val="22"/>
          <w:szCs w:val="22"/>
          <w:lang w:val="en-US"/>
        </w:rPr>
        <w:t>cells</w:t>
      </w:r>
      <w:r w:rsidRPr="00204299">
        <w:rPr>
          <w:sz w:val="22"/>
          <w:szCs w:val="22"/>
          <w:lang w:val="el-GR"/>
        </w:rPr>
        <w:t xml:space="preserve"> </w:t>
      </w:r>
      <w:r>
        <w:rPr>
          <w:sz w:val="22"/>
          <w:szCs w:val="22"/>
          <w:lang w:val="el-GR"/>
        </w:rPr>
        <w:t xml:space="preserve">και αφετέρου βελτιστοποιώντας την χρήση συχνοτήτων αναδιανέμοντας του χρήστες σε διαφορετικές ζώνες </w:t>
      </w:r>
      <w:r w:rsidR="00F936BA">
        <w:rPr>
          <w:sz w:val="22"/>
          <w:szCs w:val="22"/>
          <w:lang w:val="el-GR"/>
        </w:rPr>
        <w:t>συχνοτήτων ανάλογα τη ζήτηση [</w:t>
      </w:r>
      <w:r w:rsidR="00F936BA" w:rsidRPr="00F936BA">
        <w:rPr>
          <w:sz w:val="22"/>
          <w:szCs w:val="22"/>
          <w:lang w:val="el-GR"/>
        </w:rPr>
        <w:t>14</w:t>
      </w:r>
      <w:r>
        <w:rPr>
          <w:sz w:val="22"/>
          <w:szCs w:val="22"/>
          <w:lang w:val="el-GR"/>
        </w:rPr>
        <w:t>].</w:t>
      </w:r>
    </w:p>
    <w:p w14:paraId="6109EA6C" w14:textId="3FBDD2DC" w:rsidR="00204299" w:rsidRPr="00204299" w:rsidRDefault="00204299" w:rsidP="00204299">
      <w:pPr>
        <w:ind w:firstLine="720"/>
        <w:rPr>
          <w:sz w:val="22"/>
          <w:szCs w:val="22"/>
          <w:lang w:val="el-GR"/>
        </w:rPr>
      </w:pPr>
      <w:r>
        <w:rPr>
          <w:sz w:val="22"/>
          <w:szCs w:val="22"/>
          <w:lang w:val="el-GR"/>
        </w:rPr>
        <w:t xml:space="preserve">Τα </w:t>
      </w:r>
      <w:proofErr w:type="spellStart"/>
      <w:r>
        <w:rPr>
          <w:sz w:val="22"/>
          <w:szCs w:val="22"/>
          <w:lang w:val="el-GR"/>
        </w:rPr>
        <w:t>αυτο</w:t>
      </w:r>
      <w:proofErr w:type="spellEnd"/>
      <w:r>
        <w:rPr>
          <w:sz w:val="22"/>
          <w:szCs w:val="22"/>
          <w:lang w:val="el-GR"/>
        </w:rPr>
        <w:t>-οργανωμένα δίκτυα αντιμετω</w:t>
      </w:r>
      <w:r w:rsidR="00F936BA">
        <w:rPr>
          <w:sz w:val="22"/>
          <w:szCs w:val="22"/>
          <w:lang w:val="el-GR"/>
        </w:rPr>
        <w:t>πίζουν προκλήσεις όπως είναι [</w:t>
      </w:r>
      <w:r w:rsidR="00F936BA" w:rsidRPr="00F936BA">
        <w:rPr>
          <w:sz w:val="22"/>
          <w:szCs w:val="22"/>
          <w:lang w:val="el-GR"/>
        </w:rPr>
        <w:t>24</w:t>
      </w:r>
      <w:r>
        <w:rPr>
          <w:sz w:val="22"/>
          <w:szCs w:val="22"/>
          <w:lang w:val="el-GR"/>
        </w:rPr>
        <w:t>]</w:t>
      </w:r>
      <w:r w:rsidRPr="00204299">
        <w:rPr>
          <w:sz w:val="22"/>
          <w:szCs w:val="22"/>
          <w:lang w:val="el-GR"/>
        </w:rPr>
        <w:t xml:space="preserve">: 1) </w:t>
      </w:r>
      <w:r>
        <w:rPr>
          <w:sz w:val="22"/>
          <w:szCs w:val="22"/>
          <w:lang w:val="el-GR"/>
        </w:rPr>
        <w:t xml:space="preserve">Η απαίτηση για προχωρημένους αλγορίθμους που μπορούν να διαχειριστούν τη δυναμικότητα των δικτύων </w:t>
      </w:r>
      <w:r w:rsidRPr="00204299">
        <w:rPr>
          <w:sz w:val="22"/>
          <w:szCs w:val="22"/>
          <w:lang w:val="el-GR"/>
        </w:rPr>
        <w:t>5</w:t>
      </w:r>
      <w:r>
        <w:rPr>
          <w:sz w:val="22"/>
          <w:szCs w:val="22"/>
          <w:lang w:val="en-US"/>
        </w:rPr>
        <w:t>G</w:t>
      </w:r>
      <w:r>
        <w:rPr>
          <w:sz w:val="22"/>
          <w:szCs w:val="22"/>
          <w:lang w:val="el-GR"/>
        </w:rPr>
        <w:t>.</w:t>
      </w:r>
      <w:r w:rsidRPr="00204299">
        <w:rPr>
          <w:sz w:val="22"/>
          <w:szCs w:val="22"/>
          <w:lang w:val="el-GR"/>
        </w:rPr>
        <w:t xml:space="preserve"> 2) </w:t>
      </w:r>
      <w:r>
        <w:rPr>
          <w:sz w:val="22"/>
          <w:szCs w:val="22"/>
          <w:lang w:val="el-GR"/>
        </w:rPr>
        <w:t xml:space="preserve">Η διασφάλιση της </w:t>
      </w:r>
      <w:proofErr w:type="spellStart"/>
      <w:r>
        <w:rPr>
          <w:sz w:val="22"/>
          <w:szCs w:val="22"/>
          <w:lang w:val="el-GR"/>
        </w:rPr>
        <w:t>ιδιωτικότητας</w:t>
      </w:r>
      <w:proofErr w:type="spellEnd"/>
      <w:r>
        <w:rPr>
          <w:sz w:val="22"/>
          <w:szCs w:val="22"/>
          <w:lang w:val="el-GR"/>
        </w:rPr>
        <w:t xml:space="preserve"> και της ασφάλειας λόγω της αυξημένης συλλογής δεδομένων και των αυτοματοποιημένων διαδικασιών. 3) Η ανάγκη για ενσωμάτωση τεχνητής νοημοσύνης και τεχνικών μηχανικής μάθησης για την βελτίωση της προγνωστικής ανάλυσης και της δυνατότητας λήψης αποφάσεων σε πραγματικό χρόνο.</w:t>
      </w:r>
    </w:p>
    <w:p w14:paraId="4A1B2E9C" w14:textId="77777777" w:rsidR="003556BB" w:rsidRPr="00666D68" w:rsidRDefault="003556BB" w:rsidP="003556BB">
      <w:pPr>
        <w:rPr>
          <w:lang w:val="el-GR"/>
        </w:rPr>
      </w:pPr>
    </w:p>
    <w:p w14:paraId="16948593" w14:textId="77777777" w:rsidR="003556BB" w:rsidRPr="00666D68" w:rsidRDefault="003556BB" w:rsidP="003556BB">
      <w:pPr>
        <w:rPr>
          <w:lang w:val="el-GR"/>
        </w:rPr>
      </w:pPr>
    </w:p>
    <w:p w14:paraId="3AD9610A" w14:textId="77777777" w:rsidR="003556BB" w:rsidRPr="00666D68" w:rsidRDefault="003556BB" w:rsidP="003556BB">
      <w:pPr>
        <w:rPr>
          <w:lang w:val="el-GR"/>
        </w:rPr>
      </w:pPr>
    </w:p>
    <w:p w14:paraId="200F1A8E" w14:textId="77777777" w:rsidR="003556BB" w:rsidRPr="00666D68" w:rsidRDefault="003556BB" w:rsidP="003556BB">
      <w:pPr>
        <w:rPr>
          <w:lang w:val="el-GR"/>
        </w:rPr>
      </w:pPr>
    </w:p>
    <w:p w14:paraId="3C0415F9" w14:textId="77777777" w:rsidR="003556BB" w:rsidRPr="00666D68" w:rsidRDefault="003556BB" w:rsidP="003556BB">
      <w:pPr>
        <w:rPr>
          <w:lang w:val="el-GR"/>
        </w:rPr>
      </w:pPr>
    </w:p>
    <w:p w14:paraId="3C14F65A" w14:textId="77777777" w:rsidR="003556BB" w:rsidRPr="00666D68" w:rsidRDefault="003556BB" w:rsidP="003556BB">
      <w:pPr>
        <w:rPr>
          <w:lang w:val="el-GR"/>
        </w:rPr>
      </w:pPr>
    </w:p>
    <w:p w14:paraId="0ADA90D8" w14:textId="77777777" w:rsidR="003556BB" w:rsidRPr="00666D68" w:rsidRDefault="003556BB" w:rsidP="003556BB">
      <w:pPr>
        <w:rPr>
          <w:lang w:val="el-GR"/>
        </w:rPr>
      </w:pPr>
    </w:p>
    <w:p w14:paraId="7D96CBDC" w14:textId="77777777" w:rsidR="003556BB" w:rsidRPr="00666D68" w:rsidRDefault="003556BB" w:rsidP="003556BB">
      <w:pPr>
        <w:rPr>
          <w:lang w:val="el-GR"/>
        </w:rPr>
      </w:pPr>
    </w:p>
    <w:p w14:paraId="2E6F3FB0" w14:textId="77777777" w:rsidR="003556BB" w:rsidRPr="00666D68" w:rsidRDefault="003556BB" w:rsidP="003556BB">
      <w:pPr>
        <w:rPr>
          <w:lang w:val="el-GR"/>
        </w:rPr>
      </w:pPr>
    </w:p>
    <w:p w14:paraId="61BBFB79" w14:textId="77777777" w:rsidR="003556BB" w:rsidRPr="00666D68" w:rsidRDefault="003556BB" w:rsidP="003556BB">
      <w:pPr>
        <w:rPr>
          <w:lang w:val="el-GR"/>
        </w:rPr>
      </w:pPr>
    </w:p>
    <w:p w14:paraId="7015D8B0" w14:textId="77777777" w:rsidR="00891BD4" w:rsidRPr="00666D68" w:rsidRDefault="00891BD4" w:rsidP="00F87803">
      <w:pPr>
        <w:spacing w:after="60"/>
        <w:rPr>
          <w:sz w:val="22"/>
          <w:szCs w:val="22"/>
          <w:lang w:val="el-GR" w:eastAsia="el-GR"/>
        </w:rPr>
        <w:sectPr w:rsidR="00891BD4" w:rsidRPr="00666D68" w:rsidSect="00A063C4">
          <w:type w:val="oddPage"/>
          <w:pgSz w:w="11906" w:h="16838" w:code="9"/>
          <w:pgMar w:top="1701" w:right="1134" w:bottom="1701" w:left="1701" w:header="851" w:footer="851" w:gutter="0"/>
          <w:cols w:space="720"/>
          <w:titlePg/>
          <w:docGrid w:linePitch="360"/>
        </w:sectPr>
      </w:pPr>
    </w:p>
    <w:p w14:paraId="1126D0BA" w14:textId="77777777" w:rsidR="00383EFF" w:rsidRPr="00666D68" w:rsidRDefault="00383EFF" w:rsidP="00A063C4">
      <w:pPr>
        <w:pStyle w:val="11"/>
        <w:spacing w:before="0"/>
        <w:ind w:left="0" w:firstLine="0"/>
        <w:jc w:val="right"/>
        <w:rPr>
          <w:rFonts w:ascii="Times New Roman" w:hAnsi="Times New Roman" w:cs="Times New Roman"/>
          <w:b w:val="0"/>
          <w:i/>
          <w:sz w:val="200"/>
        </w:rPr>
      </w:pPr>
      <w:bookmarkStart w:id="38" w:name="__RefHeading__77_1410917061"/>
      <w:bookmarkStart w:id="39" w:name="__RefHeading__71_1410917061"/>
      <w:bookmarkStart w:id="40" w:name="__RefHeading__53_1410917061"/>
      <w:bookmarkStart w:id="41" w:name="__RefHeading__43_1410917061"/>
      <w:bookmarkStart w:id="42" w:name="_Toc177045623"/>
      <w:bookmarkEnd w:id="38"/>
      <w:bookmarkEnd w:id="39"/>
      <w:bookmarkEnd w:id="40"/>
      <w:bookmarkEnd w:id="41"/>
      <w:bookmarkEnd w:id="42"/>
    </w:p>
    <w:p w14:paraId="19221B8E" w14:textId="35551BC5" w:rsidR="00CD4F5F" w:rsidRPr="00DB43DF" w:rsidRDefault="00A22439" w:rsidP="00582479">
      <w:pPr>
        <w:pStyle w:val="11"/>
        <w:numPr>
          <w:ilvl w:val="0"/>
          <w:numId w:val="0"/>
        </w:numPr>
        <w:jc w:val="right"/>
        <w:rPr>
          <w:rFonts w:ascii="Times New Roman" w:hAnsi="Times New Roman" w:cs="Times New Roman"/>
        </w:rPr>
      </w:pPr>
      <w:bookmarkStart w:id="43" w:name="_Toc177045624"/>
      <w:r>
        <w:rPr>
          <w:rFonts w:ascii="Times New Roman" w:hAnsi="Times New Roman" w:cs="Times New Roman"/>
          <w:lang w:val="en-US"/>
        </w:rPr>
        <w:t>S</w:t>
      </w:r>
      <w:r w:rsidR="002F082E">
        <w:rPr>
          <w:rFonts w:ascii="Times New Roman" w:hAnsi="Times New Roman" w:cs="Times New Roman"/>
          <w:lang w:val="en-US"/>
        </w:rPr>
        <w:t>mall</w:t>
      </w:r>
      <w:r w:rsidR="002F082E" w:rsidRPr="002F082E">
        <w:rPr>
          <w:rFonts w:ascii="Times New Roman" w:hAnsi="Times New Roman" w:cs="Times New Roman"/>
        </w:rPr>
        <w:t xml:space="preserve"> </w:t>
      </w:r>
      <w:r w:rsidR="002F082E">
        <w:rPr>
          <w:rFonts w:ascii="Times New Roman" w:hAnsi="Times New Roman" w:cs="Times New Roman"/>
          <w:lang w:val="en-US"/>
        </w:rPr>
        <w:t>cell</w:t>
      </w:r>
      <w:r>
        <w:rPr>
          <w:rFonts w:ascii="Times New Roman" w:hAnsi="Times New Roman" w:cs="Times New Roman"/>
          <w:lang w:val="en-US"/>
        </w:rPr>
        <w:t>s</w:t>
      </w:r>
      <w:bookmarkEnd w:id="43"/>
    </w:p>
    <w:p w14:paraId="284DF68F" w14:textId="323E606D" w:rsidR="00383EFF" w:rsidRDefault="002609F4" w:rsidP="0004627C">
      <w:pPr>
        <w:pStyle w:val="2"/>
        <w:tabs>
          <w:tab w:val="clear" w:pos="576"/>
          <w:tab w:val="num" w:pos="709"/>
        </w:tabs>
        <w:ind w:left="709" w:hanging="709"/>
        <w:rPr>
          <w:lang w:val="en-US"/>
        </w:rPr>
      </w:pPr>
      <w:bookmarkStart w:id="44" w:name="__RefHeading__79_1410917061"/>
      <w:bookmarkStart w:id="45" w:name="__RefHeading__83_1410917061"/>
      <w:bookmarkStart w:id="46" w:name="_Toc177045625"/>
      <w:bookmarkEnd w:id="44"/>
      <w:bookmarkEnd w:id="45"/>
      <w:r>
        <w:t xml:space="preserve">Τύποι </w:t>
      </w:r>
      <w:r>
        <w:rPr>
          <w:lang w:val="en-US"/>
        </w:rPr>
        <w:t>Small Cell</w:t>
      </w:r>
      <w:bookmarkEnd w:id="46"/>
    </w:p>
    <w:p w14:paraId="51F89E98" w14:textId="1FB0459F" w:rsidR="00383EFF" w:rsidRDefault="00A82B11" w:rsidP="0035182F">
      <w:pPr>
        <w:spacing w:after="60"/>
        <w:ind w:firstLine="709"/>
        <w:rPr>
          <w:sz w:val="22"/>
          <w:szCs w:val="22"/>
          <w:lang w:val="el-GR" w:eastAsia="el-GR"/>
        </w:rPr>
      </w:pPr>
      <w:r>
        <w:rPr>
          <w:sz w:val="22"/>
          <w:szCs w:val="22"/>
          <w:lang w:val="el-GR" w:eastAsia="el-GR"/>
        </w:rPr>
        <w:t>Καθώς τα δίκτυα έχουν ωριμάσει και οι απαιτήσεις μετ</w:t>
      </w:r>
      <w:r w:rsidR="008E1806">
        <w:rPr>
          <w:sz w:val="22"/>
          <w:szCs w:val="22"/>
          <w:lang w:val="el-GR" w:eastAsia="el-GR"/>
        </w:rPr>
        <w:t>άδοσης</w:t>
      </w:r>
      <w:r>
        <w:rPr>
          <w:sz w:val="22"/>
          <w:szCs w:val="22"/>
          <w:lang w:val="el-GR" w:eastAsia="el-GR"/>
        </w:rPr>
        <w:t xml:space="preserve"> δεδομένων έχουν αυξηθεί εκθετικά, η ιδέα εγκατάστασης τοπικών πόρων οι οποίοι καλύπτουν τα κενά κάλυψης και διατηρούν υψηλή ποιότητα υπηρεσιών με τη χρήση </w:t>
      </w:r>
      <w:r>
        <w:rPr>
          <w:sz w:val="22"/>
          <w:szCs w:val="22"/>
          <w:lang w:val="en-US" w:eastAsia="el-GR"/>
        </w:rPr>
        <w:t>small</w:t>
      </w:r>
      <w:r w:rsidRPr="00A82B11">
        <w:rPr>
          <w:sz w:val="22"/>
          <w:szCs w:val="22"/>
          <w:lang w:val="el-GR" w:eastAsia="el-GR"/>
        </w:rPr>
        <w:t xml:space="preserve"> </w:t>
      </w:r>
      <w:r>
        <w:rPr>
          <w:sz w:val="22"/>
          <w:szCs w:val="22"/>
          <w:lang w:val="en-US" w:eastAsia="el-GR"/>
        </w:rPr>
        <w:t>cells</w:t>
      </w:r>
      <w:r w:rsidRPr="00A82B11">
        <w:rPr>
          <w:sz w:val="22"/>
          <w:szCs w:val="22"/>
          <w:lang w:val="el-GR" w:eastAsia="el-GR"/>
        </w:rPr>
        <w:t xml:space="preserve">, </w:t>
      </w:r>
      <w:r>
        <w:rPr>
          <w:sz w:val="22"/>
          <w:szCs w:val="22"/>
          <w:lang w:val="el-GR" w:eastAsia="el-GR"/>
        </w:rPr>
        <w:t>αποδεικνύεται μία ελκυστική λύση που επιτρέπει στους διαχειριστές να ανταποκριθούν στις απαιτήσεις μετ</w:t>
      </w:r>
      <w:r w:rsidR="008E1806">
        <w:rPr>
          <w:sz w:val="22"/>
          <w:szCs w:val="22"/>
          <w:lang w:val="el-GR" w:eastAsia="el-GR"/>
        </w:rPr>
        <w:t>άδοσης</w:t>
      </w:r>
      <w:r>
        <w:rPr>
          <w:sz w:val="22"/>
          <w:szCs w:val="22"/>
          <w:lang w:val="el-GR" w:eastAsia="el-GR"/>
        </w:rPr>
        <w:t xml:space="preserve"> δεδομένων και να χρησιμοποιήσουν το φάσμα συχνοτήτων πιο </w:t>
      </w:r>
      <w:r w:rsidR="00F936BA">
        <w:rPr>
          <w:sz w:val="22"/>
          <w:szCs w:val="22"/>
          <w:lang w:val="el-GR" w:eastAsia="el-GR"/>
        </w:rPr>
        <w:t>αποτελεσματικά [</w:t>
      </w:r>
      <w:r w:rsidR="00F936BA" w:rsidRPr="00F936BA">
        <w:rPr>
          <w:sz w:val="22"/>
          <w:szCs w:val="22"/>
          <w:lang w:val="el-GR" w:eastAsia="el-GR"/>
        </w:rPr>
        <w:t>25</w:t>
      </w:r>
      <w:r>
        <w:rPr>
          <w:sz w:val="22"/>
          <w:szCs w:val="22"/>
          <w:lang w:val="el-GR" w:eastAsia="el-GR"/>
        </w:rPr>
        <w:t xml:space="preserve">]. Με αυτό τον τρόπο αυξάνεται η χωρητικότητα του δικτύου. </w:t>
      </w:r>
    </w:p>
    <w:p w14:paraId="00A15BDE" w14:textId="57372C3D" w:rsidR="00624277" w:rsidRDefault="0035182F" w:rsidP="00624277">
      <w:pPr>
        <w:spacing w:after="60"/>
        <w:ind w:firstLine="709"/>
        <w:rPr>
          <w:sz w:val="22"/>
          <w:szCs w:val="22"/>
          <w:lang w:val="el-GR" w:eastAsia="el-GR"/>
        </w:rPr>
      </w:pPr>
      <w:r>
        <w:rPr>
          <w:sz w:val="22"/>
          <w:szCs w:val="22"/>
          <w:lang w:val="el-GR" w:eastAsia="el-GR"/>
        </w:rPr>
        <w:t xml:space="preserve">Τα </w:t>
      </w:r>
      <w:r>
        <w:rPr>
          <w:sz w:val="22"/>
          <w:szCs w:val="22"/>
          <w:lang w:val="en-US" w:eastAsia="el-GR"/>
        </w:rPr>
        <w:t>small</w:t>
      </w:r>
      <w:r w:rsidRPr="0035182F">
        <w:rPr>
          <w:sz w:val="22"/>
          <w:szCs w:val="22"/>
          <w:lang w:val="el-GR" w:eastAsia="el-GR"/>
        </w:rPr>
        <w:t xml:space="preserve"> </w:t>
      </w:r>
      <w:r>
        <w:rPr>
          <w:sz w:val="22"/>
          <w:szCs w:val="22"/>
          <w:lang w:val="en-US" w:eastAsia="el-GR"/>
        </w:rPr>
        <w:t>cells</w:t>
      </w:r>
      <w:r w:rsidRPr="0035182F">
        <w:rPr>
          <w:sz w:val="22"/>
          <w:szCs w:val="22"/>
          <w:lang w:val="el-GR" w:eastAsia="el-GR"/>
        </w:rPr>
        <w:t xml:space="preserve"> </w:t>
      </w:r>
      <w:r w:rsidR="008A6600">
        <w:rPr>
          <w:sz w:val="22"/>
          <w:szCs w:val="22"/>
          <w:lang w:val="el-GR" w:eastAsia="el-GR"/>
        </w:rPr>
        <w:t>εξ ’ορισμού</w:t>
      </w:r>
      <w:r>
        <w:rPr>
          <w:sz w:val="22"/>
          <w:szCs w:val="22"/>
          <w:lang w:val="el-GR" w:eastAsia="el-GR"/>
        </w:rPr>
        <w:t xml:space="preserve"> είναι ασύρματα </w:t>
      </w:r>
      <w:r>
        <w:rPr>
          <w:sz w:val="22"/>
          <w:szCs w:val="22"/>
          <w:lang w:val="en-US" w:eastAsia="el-GR"/>
        </w:rPr>
        <w:t>access</w:t>
      </w:r>
      <w:r w:rsidRPr="0035182F">
        <w:rPr>
          <w:sz w:val="22"/>
          <w:szCs w:val="22"/>
          <w:lang w:val="el-GR" w:eastAsia="el-GR"/>
        </w:rPr>
        <w:t xml:space="preserve"> </w:t>
      </w:r>
      <w:r>
        <w:rPr>
          <w:sz w:val="22"/>
          <w:szCs w:val="22"/>
          <w:lang w:val="en-US" w:eastAsia="el-GR"/>
        </w:rPr>
        <w:t>points</w:t>
      </w:r>
      <w:r w:rsidRPr="0035182F">
        <w:rPr>
          <w:sz w:val="22"/>
          <w:szCs w:val="22"/>
          <w:lang w:val="el-GR" w:eastAsia="el-GR"/>
        </w:rPr>
        <w:t xml:space="preserve"> </w:t>
      </w:r>
      <w:r>
        <w:rPr>
          <w:sz w:val="22"/>
          <w:szCs w:val="22"/>
          <w:lang w:val="el-GR" w:eastAsia="el-GR"/>
        </w:rPr>
        <w:t xml:space="preserve">μικρής ισχύος που λειτουργούν σε συγκεκριμένο φάσμα συχνοτήτων και παρέχουν βελτιωμένη </w:t>
      </w:r>
      <w:proofErr w:type="spellStart"/>
      <w:r>
        <w:rPr>
          <w:sz w:val="22"/>
          <w:szCs w:val="22"/>
          <w:lang w:val="el-GR" w:eastAsia="el-GR"/>
        </w:rPr>
        <w:t>κυψελωτή</w:t>
      </w:r>
      <w:proofErr w:type="spellEnd"/>
      <w:r>
        <w:rPr>
          <w:sz w:val="22"/>
          <w:szCs w:val="22"/>
          <w:lang w:val="el-GR" w:eastAsia="el-GR"/>
        </w:rPr>
        <w:t xml:space="preserve"> κάλυψη και χωρητικότητα για εφαρμογ</w:t>
      </w:r>
      <w:r w:rsidR="00F936BA">
        <w:rPr>
          <w:sz w:val="22"/>
          <w:szCs w:val="22"/>
          <w:lang w:val="el-GR" w:eastAsia="el-GR"/>
        </w:rPr>
        <w:t>ές κατοικιών και επιχειρήσεων [</w:t>
      </w:r>
      <w:r w:rsidR="00F936BA" w:rsidRPr="00F936BA">
        <w:rPr>
          <w:sz w:val="22"/>
          <w:szCs w:val="22"/>
          <w:lang w:val="el-GR" w:eastAsia="el-GR"/>
        </w:rPr>
        <w:t>25</w:t>
      </w:r>
      <w:r>
        <w:rPr>
          <w:sz w:val="22"/>
          <w:szCs w:val="22"/>
          <w:lang w:val="el-GR" w:eastAsia="el-GR"/>
        </w:rPr>
        <w:t xml:space="preserve">]. </w:t>
      </w:r>
      <w:r w:rsidR="00A22439">
        <w:rPr>
          <w:sz w:val="22"/>
          <w:szCs w:val="22"/>
          <w:lang w:val="el-GR" w:eastAsia="el-GR"/>
        </w:rPr>
        <w:t>Επιπλέον,</w:t>
      </w:r>
      <w:r w:rsidRPr="0035182F">
        <w:rPr>
          <w:sz w:val="22"/>
          <w:szCs w:val="22"/>
          <w:lang w:val="el-GR" w:eastAsia="el-GR"/>
        </w:rPr>
        <w:t xml:space="preserve"> </w:t>
      </w:r>
      <w:r>
        <w:rPr>
          <w:sz w:val="22"/>
          <w:szCs w:val="22"/>
          <w:lang w:val="el-GR" w:eastAsia="el-GR"/>
        </w:rPr>
        <w:t>ποικίλουν ως προ</w:t>
      </w:r>
      <w:r w:rsidR="009068CD">
        <w:rPr>
          <w:sz w:val="22"/>
          <w:szCs w:val="22"/>
          <w:lang w:val="el-GR" w:eastAsia="el-GR"/>
        </w:rPr>
        <w:t>ς</w:t>
      </w:r>
      <w:r>
        <w:rPr>
          <w:sz w:val="22"/>
          <w:szCs w:val="22"/>
          <w:lang w:val="el-GR" w:eastAsia="el-GR"/>
        </w:rPr>
        <w:t xml:space="preserve"> το εύρος κάλυψης και ως προς τα χαρακτηριστικά ισχύος. Τα μικρότερα σε μέγεθος είναι τα </w:t>
      </w:r>
      <w:r>
        <w:rPr>
          <w:sz w:val="22"/>
          <w:szCs w:val="22"/>
          <w:lang w:val="en-US" w:eastAsia="el-GR"/>
        </w:rPr>
        <w:t>femtocells</w:t>
      </w:r>
      <w:r w:rsidRPr="0035182F">
        <w:rPr>
          <w:sz w:val="22"/>
          <w:szCs w:val="22"/>
          <w:lang w:val="el-GR" w:eastAsia="el-GR"/>
        </w:rPr>
        <w:t xml:space="preserve"> </w:t>
      </w:r>
      <w:r>
        <w:rPr>
          <w:sz w:val="22"/>
          <w:szCs w:val="22"/>
          <w:lang w:val="el-GR" w:eastAsia="el-GR"/>
        </w:rPr>
        <w:t xml:space="preserve">και τα μεγαλύτερα είναι τα </w:t>
      </w:r>
      <w:r>
        <w:rPr>
          <w:sz w:val="22"/>
          <w:szCs w:val="22"/>
          <w:lang w:val="en-US" w:eastAsia="el-GR"/>
        </w:rPr>
        <w:t>micro</w:t>
      </w:r>
      <w:r w:rsidR="00624277">
        <w:rPr>
          <w:sz w:val="22"/>
          <w:szCs w:val="22"/>
          <w:lang w:val="el-GR" w:eastAsia="el-GR"/>
        </w:rPr>
        <w:t>/</w:t>
      </w:r>
      <w:r w:rsidR="00624277">
        <w:rPr>
          <w:sz w:val="22"/>
          <w:szCs w:val="22"/>
          <w:lang w:val="en-US" w:eastAsia="el-GR"/>
        </w:rPr>
        <w:t>metro</w:t>
      </w:r>
      <w:r w:rsidR="00624277" w:rsidRPr="00624277">
        <w:rPr>
          <w:sz w:val="22"/>
          <w:szCs w:val="22"/>
          <w:lang w:val="el-GR" w:eastAsia="el-GR"/>
        </w:rPr>
        <w:t>-</w:t>
      </w:r>
      <w:r>
        <w:rPr>
          <w:sz w:val="22"/>
          <w:szCs w:val="22"/>
          <w:lang w:val="en-US" w:eastAsia="el-GR"/>
        </w:rPr>
        <w:t>cells</w:t>
      </w:r>
      <w:r w:rsidRPr="0035182F">
        <w:rPr>
          <w:sz w:val="22"/>
          <w:szCs w:val="22"/>
          <w:lang w:val="el-GR" w:eastAsia="el-GR"/>
        </w:rPr>
        <w:t xml:space="preserve">. </w:t>
      </w:r>
      <w:r w:rsidR="00624277">
        <w:rPr>
          <w:sz w:val="22"/>
          <w:szCs w:val="22"/>
          <w:lang w:val="el-GR" w:eastAsia="el-GR"/>
        </w:rPr>
        <w:t xml:space="preserve">Στον </w:t>
      </w:r>
      <w:r w:rsidR="00C300CD">
        <w:rPr>
          <w:sz w:val="22"/>
          <w:szCs w:val="22"/>
          <w:lang w:val="el-GR" w:eastAsia="el-GR"/>
        </w:rPr>
        <w:t>Πίνακα 3</w:t>
      </w:r>
      <w:r w:rsidR="00624277">
        <w:rPr>
          <w:sz w:val="22"/>
          <w:szCs w:val="22"/>
          <w:lang w:val="el-GR" w:eastAsia="el-GR"/>
        </w:rPr>
        <w:t xml:space="preserve"> παρατίθενται οι τύποι των </w:t>
      </w:r>
      <w:r w:rsidR="00624277">
        <w:rPr>
          <w:sz w:val="22"/>
          <w:szCs w:val="22"/>
          <w:lang w:val="en-US" w:eastAsia="el-GR"/>
        </w:rPr>
        <w:t>small</w:t>
      </w:r>
      <w:r w:rsidR="00624277" w:rsidRPr="00624277">
        <w:rPr>
          <w:sz w:val="22"/>
          <w:szCs w:val="22"/>
          <w:lang w:val="el-GR" w:eastAsia="el-GR"/>
        </w:rPr>
        <w:t xml:space="preserve"> </w:t>
      </w:r>
      <w:r w:rsidR="00624277">
        <w:rPr>
          <w:sz w:val="22"/>
          <w:szCs w:val="22"/>
          <w:lang w:val="en-US" w:eastAsia="el-GR"/>
        </w:rPr>
        <w:t>cells</w:t>
      </w:r>
      <w:r w:rsidR="00624277" w:rsidRPr="00624277">
        <w:rPr>
          <w:sz w:val="22"/>
          <w:szCs w:val="22"/>
          <w:lang w:val="el-GR" w:eastAsia="el-GR"/>
        </w:rPr>
        <w:t xml:space="preserve"> </w:t>
      </w:r>
      <w:r w:rsidR="00624277">
        <w:rPr>
          <w:sz w:val="22"/>
          <w:szCs w:val="22"/>
          <w:lang w:val="el-GR" w:eastAsia="el-GR"/>
        </w:rPr>
        <w:t>και τα χαρακτηριστικά τους.</w:t>
      </w:r>
    </w:p>
    <w:p w14:paraId="490865FD" w14:textId="20A71BB1" w:rsidR="00A061C0" w:rsidRDefault="0046405E" w:rsidP="00115F68">
      <w:pPr>
        <w:spacing w:after="60"/>
        <w:ind w:firstLine="709"/>
        <w:rPr>
          <w:sz w:val="22"/>
          <w:szCs w:val="22"/>
          <w:lang w:val="el-GR" w:eastAsia="el-GR"/>
        </w:rPr>
      </w:pPr>
      <w:r>
        <w:rPr>
          <w:sz w:val="22"/>
          <w:szCs w:val="22"/>
          <w:lang w:val="el-GR" w:eastAsia="el-GR"/>
        </w:rPr>
        <w:t xml:space="preserve">Τα </w:t>
      </w:r>
      <w:r>
        <w:rPr>
          <w:sz w:val="22"/>
          <w:szCs w:val="22"/>
          <w:lang w:val="en-US" w:eastAsia="el-GR"/>
        </w:rPr>
        <w:t>small</w:t>
      </w:r>
      <w:r w:rsidRPr="0046405E">
        <w:rPr>
          <w:sz w:val="22"/>
          <w:szCs w:val="22"/>
          <w:lang w:val="el-GR" w:eastAsia="el-GR"/>
        </w:rPr>
        <w:t xml:space="preserve"> </w:t>
      </w:r>
      <w:r>
        <w:rPr>
          <w:sz w:val="22"/>
          <w:szCs w:val="22"/>
          <w:lang w:val="en-US" w:eastAsia="el-GR"/>
        </w:rPr>
        <w:t>cells</w:t>
      </w:r>
      <w:r w:rsidRPr="0046405E">
        <w:rPr>
          <w:sz w:val="22"/>
          <w:szCs w:val="22"/>
          <w:lang w:val="el-GR" w:eastAsia="el-GR"/>
        </w:rPr>
        <w:t xml:space="preserve"> </w:t>
      </w:r>
      <w:r>
        <w:rPr>
          <w:sz w:val="22"/>
          <w:szCs w:val="22"/>
          <w:lang w:val="el-GR" w:eastAsia="el-GR"/>
        </w:rPr>
        <w:t>σε κατοικημένες περιοχές</w:t>
      </w:r>
      <w:r w:rsidR="00D10B6B">
        <w:rPr>
          <w:sz w:val="22"/>
          <w:szCs w:val="22"/>
          <w:lang w:val="el-GR" w:eastAsia="el-GR"/>
        </w:rPr>
        <w:t xml:space="preserve"> χρησιμοποιούν ενέργεια και το τμήμα </w:t>
      </w:r>
      <w:r w:rsidR="00D10B6B">
        <w:rPr>
          <w:sz w:val="22"/>
          <w:szCs w:val="22"/>
          <w:lang w:val="en-US" w:eastAsia="el-GR"/>
        </w:rPr>
        <w:t>backhaul</w:t>
      </w:r>
      <w:r w:rsidR="00D10B6B" w:rsidRPr="00D10B6B">
        <w:rPr>
          <w:sz w:val="22"/>
          <w:szCs w:val="22"/>
          <w:lang w:val="el-GR" w:eastAsia="el-GR"/>
        </w:rPr>
        <w:t xml:space="preserve"> </w:t>
      </w:r>
      <w:r w:rsidR="00D10B6B">
        <w:rPr>
          <w:sz w:val="22"/>
          <w:szCs w:val="22"/>
          <w:lang w:val="el-GR" w:eastAsia="el-GR"/>
        </w:rPr>
        <w:t xml:space="preserve">του δικτύου από τους υφιστάμενους πόρους του χρήστη, και παρέχουν χωρητικότητα ισοδύναμη με αυτή ενός τομέα δικτύου </w:t>
      </w:r>
      <w:r w:rsidR="00D10B6B" w:rsidRPr="00D10B6B">
        <w:rPr>
          <w:sz w:val="22"/>
          <w:szCs w:val="22"/>
          <w:lang w:val="el-GR" w:eastAsia="el-GR"/>
        </w:rPr>
        <w:t>3</w:t>
      </w:r>
      <w:r w:rsidR="00D10B6B">
        <w:rPr>
          <w:sz w:val="22"/>
          <w:szCs w:val="22"/>
          <w:lang w:val="en-US" w:eastAsia="el-GR"/>
        </w:rPr>
        <w:t>G</w:t>
      </w:r>
      <w:r w:rsidR="00D10B6B" w:rsidRPr="00D10B6B">
        <w:rPr>
          <w:sz w:val="22"/>
          <w:szCs w:val="22"/>
          <w:lang w:val="el-GR" w:eastAsia="el-GR"/>
        </w:rPr>
        <w:t xml:space="preserve"> </w:t>
      </w:r>
      <w:r w:rsidR="00D10B6B">
        <w:rPr>
          <w:sz w:val="22"/>
          <w:szCs w:val="22"/>
          <w:lang w:val="el-GR" w:eastAsia="el-GR"/>
        </w:rPr>
        <w:t>σε πολύ χαμηλά επίπεδα ισχύος, αυξάνοντας με αυτόν τον τρόπο τον χρόνο ζωής των μπαταρ</w:t>
      </w:r>
      <w:r w:rsidR="00F936BA">
        <w:rPr>
          <w:sz w:val="22"/>
          <w:szCs w:val="22"/>
          <w:lang w:val="el-GR" w:eastAsia="el-GR"/>
        </w:rPr>
        <w:t>ιών των υφιστάμενων τηλεφώνων [</w:t>
      </w:r>
      <w:r w:rsidR="00F936BA" w:rsidRPr="00F936BA">
        <w:rPr>
          <w:sz w:val="22"/>
          <w:szCs w:val="22"/>
          <w:lang w:val="el-GR" w:eastAsia="el-GR"/>
        </w:rPr>
        <w:t>25</w:t>
      </w:r>
      <w:r w:rsidR="00D10B6B">
        <w:rPr>
          <w:sz w:val="22"/>
          <w:szCs w:val="22"/>
          <w:lang w:val="el-GR" w:eastAsia="el-GR"/>
        </w:rPr>
        <w:t xml:space="preserve">]. Στα περιβάλλοντα επιχειρήσεων </w:t>
      </w:r>
      <w:r w:rsidR="008A6600">
        <w:rPr>
          <w:sz w:val="22"/>
          <w:szCs w:val="22"/>
          <w:lang w:val="el-GR" w:eastAsia="el-GR"/>
        </w:rPr>
        <w:t>αποτελούν</w:t>
      </w:r>
      <w:r w:rsidR="00D10B6B">
        <w:rPr>
          <w:sz w:val="22"/>
          <w:szCs w:val="22"/>
          <w:lang w:val="el-GR" w:eastAsia="el-GR"/>
        </w:rPr>
        <w:t xml:space="preserve"> μία εναλλακτική χαμηλού κόστους. Τα </w:t>
      </w:r>
      <w:r w:rsidR="00D10B6B">
        <w:rPr>
          <w:sz w:val="22"/>
          <w:szCs w:val="22"/>
          <w:lang w:val="en-US" w:eastAsia="el-GR"/>
        </w:rPr>
        <w:t>femtocells</w:t>
      </w:r>
      <w:r w:rsidR="00D10B6B" w:rsidRPr="00D10B6B">
        <w:rPr>
          <w:sz w:val="22"/>
          <w:szCs w:val="22"/>
          <w:lang w:val="el-GR" w:eastAsia="el-GR"/>
        </w:rPr>
        <w:t xml:space="preserve"> </w:t>
      </w:r>
      <w:r w:rsidR="00D10B6B">
        <w:rPr>
          <w:sz w:val="22"/>
          <w:szCs w:val="22"/>
          <w:lang w:val="el-GR" w:eastAsia="el-GR"/>
        </w:rPr>
        <w:t xml:space="preserve">για επιχειρήσεις παρέχουν στους χρήστες υψηλής ποιότητας υπηρεσίες κινητής τηλεφωνίας, κάλυψη εντός του κτιρίου και υψηλούς ρυθμούς μετάδοσης των δεδομένων. Λόγω του χαμηλού κόστους τους, τα </w:t>
      </w:r>
      <w:r w:rsidR="00D10B6B">
        <w:rPr>
          <w:sz w:val="22"/>
          <w:szCs w:val="22"/>
          <w:lang w:val="en-US" w:eastAsia="el-GR"/>
        </w:rPr>
        <w:t>small</w:t>
      </w:r>
      <w:r w:rsidR="00D10B6B" w:rsidRPr="00D10B6B">
        <w:rPr>
          <w:sz w:val="22"/>
          <w:szCs w:val="22"/>
          <w:lang w:val="el-GR" w:eastAsia="el-GR"/>
        </w:rPr>
        <w:t xml:space="preserve"> </w:t>
      </w:r>
      <w:r w:rsidR="00D10B6B">
        <w:rPr>
          <w:sz w:val="22"/>
          <w:szCs w:val="22"/>
          <w:lang w:val="en-US" w:eastAsia="el-GR"/>
        </w:rPr>
        <w:t>cells</w:t>
      </w:r>
      <w:r w:rsidR="00D10B6B" w:rsidRPr="00D10B6B">
        <w:rPr>
          <w:sz w:val="22"/>
          <w:szCs w:val="22"/>
          <w:lang w:val="el-GR" w:eastAsia="el-GR"/>
        </w:rPr>
        <w:t xml:space="preserve"> </w:t>
      </w:r>
      <w:r w:rsidR="00D10B6B">
        <w:rPr>
          <w:sz w:val="22"/>
          <w:szCs w:val="22"/>
          <w:lang w:val="el-GR" w:eastAsia="el-GR"/>
        </w:rPr>
        <w:t xml:space="preserve">αποτελούν εναλλακτική για τα παραδοσιακά δίκτυα </w:t>
      </w:r>
      <w:r w:rsidR="00D10B6B">
        <w:rPr>
          <w:sz w:val="22"/>
          <w:szCs w:val="22"/>
          <w:lang w:val="en-US" w:eastAsia="el-GR"/>
        </w:rPr>
        <w:t>macro</w:t>
      </w:r>
      <w:r w:rsidR="00D10B6B" w:rsidRPr="00D10B6B">
        <w:rPr>
          <w:sz w:val="22"/>
          <w:szCs w:val="22"/>
          <w:lang w:val="el-GR" w:eastAsia="el-GR"/>
        </w:rPr>
        <w:t xml:space="preserve"> </w:t>
      </w:r>
      <w:r w:rsidR="00D10B6B">
        <w:rPr>
          <w:sz w:val="22"/>
          <w:szCs w:val="22"/>
          <w:lang w:val="el-GR" w:eastAsia="el-GR"/>
        </w:rPr>
        <w:t xml:space="preserve">σε απομακρυσμένες αγροτικές περιοχές με ή χωρίς υποδομή δικτύου. </w:t>
      </w:r>
    </w:p>
    <w:p w14:paraId="09BDF23F" w14:textId="77777777" w:rsidR="00115F68" w:rsidRDefault="00115F68" w:rsidP="00115F68">
      <w:pPr>
        <w:spacing w:after="60"/>
        <w:ind w:firstLine="709"/>
        <w:rPr>
          <w:sz w:val="22"/>
          <w:szCs w:val="22"/>
          <w:lang w:val="el-GR" w:eastAsia="el-GR"/>
        </w:rPr>
      </w:pPr>
    </w:p>
    <w:p w14:paraId="2CFFDACB" w14:textId="77777777" w:rsidR="00115F68" w:rsidRDefault="00115F68" w:rsidP="00115F68">
      <w:pPr>
        <w:spacing w:after="60"/>
        <w:ind w:firstLine="709"/>
        <w:rPr>
          <w:sz w:val="22"/>
          <w:szCs w:val="22"/>
          <w:lang w:val="el-GR" w:eastAsia="el-GR"/>
        </w:rPr>
      </w:pPr>
    </w:p>
    <w:p w14:paraId="4512E57C" w14:textId="77777777" w:rsidR="00115F68" w:rsidRDefault="00115F68" w:rsidP="00115F68">
      <w:pPr>
        <w:spacing w:after="60"/>
        <w:ind w:firstLine="709"/>
        <w:rPr>
          <w:sz w:val="22"/>
          <w:szCs w:val="22"/>
          <w:lang w:val="el-GR" w:eastAsia="el-GR"/>
        </w:rPr>
      </w:pPr>
    </w:p>
    <w:p w14:paraId="277EB40A" w14:textId="77777777" w:rsidR="00115F68" w:rsidRDefault="00115F68" w:rsidP="00115F68">
      <w:pPr>
        <w:spacing w:after="60"/>
        <w:ind w:firstLine="709"/>
        <w:rPr>
          <w:sz w:val="22"/>
          <w:szCs w:val="22"/>
          <w:lang w:val="el-GR" w:eastAsia="el-GR"/>
        </w:rPr>
      </w:pPr>
    </w:p>
    <w:p w14:paraId="6613945C" w14:textId="77777777" w:rsidR="00115F68" w:rsidRDefault="00115F68" w:rsidP="00115F68">
      <w:pPr>
        <w:spacing w:after="60"/>
        <w:ind w:firstLine="709"/>
        <w:rPr>
          <w:sz w:val="22"/>
          <w:szCs w:val="22"/>
          <w:lang w:val="el-GR" w:eastAsia="el-GR"/>
        </w:rPr>
      </w:pPr>
    </w:p>
    <w:p w14:paraId="6E375FE5" w14:textId="3890CD11" w:rsidR="00115F68" w:rsidRDefault="00115F68" w:rsidP="00115F68">
      <w:pPr>
        <w:spacing w:after="60"/>
        <w:ind w:firstLine="709"/>
        <w:rPr>
          <w:sz w:val="22"/>
          <w:szCs w:val="22"/>
          <w:lang w:val="el-GR" w:eastAsia="el-GR"/>
        </w:rPr>
      </w:pPr>
    </w:p>
    <w:p w14:paraId="2617D700" w14:textId="77777777" w:rsidR="009068CD" w:rsidRDefault="009068CD" w:rsidP="00115F68">
      <w:pPr>
        <w:spacing w:after="60"/>
        <w:ind w:firstLine="709"/>
        <w:rPr>
          <w:sz w:val="22"/>
          <w:szCs w:val="22"/>
          <w:lang w:val="el-GR" w:eastAsia="el-GR"/>
        </w:rPr>
      </w:pPr>
    </w:p>
    <w:p w14:paraId="4D64D30F" w14:textId="5956EA6D" w:rsidR="00115F68" w:rsidRDefault="00115F68" w:rsidP="00115F68">
      <w:pPr>
        <w:spacing w:after="60"/>
        <w:ind w:firstLine="709"/>
        <w:rPr>
          <w:sz w:val="22"/>
          <w:szCs w:val="22"/>
          <w:lang w:val="el-GR" w:eastAsia="el-GR"/>
        </w:rPr>
      </w:pPr>
    </w:p>
    <w:p w14:paraId="766C3627" w14:textId="77777777" w:rsidR="00F936BA" w:rsidRDefault="00F936BA" w:rsidP="00115F68">
      <w:pPr>
        <w:spacing w:after="60"/>
        <w:ind w:firstLine="709"/>
        <w:rPr>
          <w:sz w:val="22"/>
          <w:szCs w:val="22"/>
          <w:lang w:val="el-GR" w:eastAsia="el-GR"/>
        </w:rPr>
      </w:pPr>
    </w:p>
    <w:p w14:paraId="519621E3" w14:textId="77777777" w:rsidR="00115F68" w:rsidRDefault="00115F68" w:rsidP="00115F68">
      <w:pPr>
        <w:spacing w:after="60"/>
        <w:ind w:firstLine="709"/>
        <w:rPr>
          <w:sz w:val="22"/>
          <w:szCs w:val="22"/>
          <w:lang w:val="el-GR" w:eastAsia="el-GR"/>
        </w:rPr>
      </w:pPr>
    </w:p>
    <w:p w14:paraId="5749C047" w14:textId="18750CD9" w:rsidR="00A061C0" w:rsidRDefault="00A061C0" w:rsidP="00A86D53">
      <w:pPr>
        <w:spacing w:after="60"/>
        <w:rPr>
          <w:sz w:val="22"/>
          <w:szCs w:val="22"/>
          <w:lang w:val="el-GR" w:eastAsia="el-GR"/>
        </w:rPr>
      </w:pPr>
    </w:p>
    <w:p w14:paraId="4691F3E9" w14:textId="070C6F18" w:rsidR="00B2776A" w:rsidRPr="00D10B6B" w:rsidRDefault="00B2776A" w:rsidP="00B2776A">
      <w:pPr>
        <w:pStyle w:val="a8"/>
        <w:jc w:val="center"/>
        <w:rPr>
          <w:i w:val="0"/>
          <w:sz w:val="20"/>
          <w:lang w:val="el-GR"/>
        </w:rPr>
      </w:pPr>
      <w:bookmarkStart w:id="47" w:name="_Toc177045594"/>
      <w:r w:rsidRPr="00515471">
        <w:rPr>
          <w:bCs/>
          <w:i w:val="0"/>
          <w:sz w:val="20"/>
          <w:lang w:val="el-GR"/>
        </w:rPr>
        <w:lastRenderedPageBreak/>
        <w:t xml:space="preserve">Πίνακας </w:t>
      </w:r>
      <w:r w:rsidR="00AA169F">
        <w:rPr>
          <w:bCs/>
          <w:i w:val="0"/>
          <w:sz w:val="20"/>
          <w:lang w:val="el-GR"/>
        </w:rPr>
        <w:fldChar w:fldCharType="begin"/>
      </w:r>
      <w:r w:rsidR="00AA169F">
        <w:rPr>
          <w:bCs/>
          <w:i w:val="0"/>
          <w:sz w:val="20"/>
          <w:lang w:val="el-GR"/>
        </w:rPr>
        <w:instrText xml:space="preserve"> SEQ Πίνακας \* ARABIC </w:instrText>
      </w:r>
      <w:r w:rsidR="00AA169F">
        <w:rPr>
          <w:bCs/>
          <w:i w:val="0"/>
          <w:sz w:val="20"/>
          <w:lang w:val="el-GR"/>
        </w:rPr>
        <w:fldChar w:fldCharType="separate"/>
      </w:r>
      <w:r w:rsidR="00EA7DE2">
        <w:rPr>
          <w:bCs/>
          <w:i w:val="0"/>
          <w:noProof/>
          <w:sz w:val="20"/>
          <w:lang w:val="el-GR"/>
        </w:rPr>
        <w:t>3</w:t>
      </w:r>
      <w:r w:rsidR="00AA169F">
        <w:rPr>
          <w:bCs/>
          <w:i w:val="0"/>
          <w:sz w:val="20"/>
          <w:lang w:val="el-GR"/>
        </w:rPr>
        <w:fldChar w:fldCharType="end"/>
      </w:r>
      <w:r w:rsidRPr="00D10B6B">
        <w:rPr>
          <w:i w:val="0"/>
          <w:sz w:val="20"/>
          <w:lang w:val="el-GR"/>
        </w:rPr>
        <w:t xml:space="preserve"> </w:t>
      </w:r>
      <w:r w:rsidR="00A061C0">
        <w:rPr>
          <w:i w:val="0"/>
          <w:sz w:val="20"/>
          <w:lang w:val="el-GR"/>
        </w:rPr>
        <w:t xml:space="preserve">Τύποι </w:t>
      </w:r>
      <w:r w:rsidR="00A061C0">
        <w:rPr>
          <w:i w:val="0"/>
          <w:sz w:val="20"/>
          <w:lang w:val="en-US"/>
        </w:rPr>
        <w:t>Small</w:t>
      </w:r>
      <w:r w:rsidR="00A061C0" w:rsidRPr="00D10B6B">
        <w:rPr>
          <w:i w:val="0"/>
          <w:sz w:val="20"/>
          <w:lang w:val="el-GR"/>
        </w:rPr>
        <w:t xml:space="preserve"> </w:t>
      </w:r>
      <w:r w:rsidR="00A061C0">
        <w:rPr>
          <w:i w:val="0"/>
          <w:sz w:val="20"/>
          <w:lang w:val="en-US"/>
        </w:rPr>
        <w:t>Cell</w:t>
      </w:r>
      <w:r w:rsidR="00F936BA">
        <w:rPr>
          <w:i w:val="0"/>
          <w:sz w:val="20"/>
          <w:lang w:val="el-GR"/>
        </w:rPr>
        <w:t xml:space="preserve"> [</w:t>
      </w:r>
      <w:r w:rsidR="00F936BA">
        <w:rPr>
          <w:i w:val="0"/>
          <w:sz w:val="20"/>
          <w:lang w:val="en-US"/>
        </w:rPr>
        <w:t>25</w:t>
      </w:r>
      <w:r w:rsidR="00A061C0" w:rsidRPr="00D10B6B">
        <w:rPr>
          <w:i w:val="0"/>
          <w:sz w:val="20"/>
          <w:lang w:val="el-GR"/>
        </w:rPr>
        <w:t>]</w:t>
      </w:r>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098"/>
        <w:gridCol w:w="1701"/>
        <w:gridCol w:w="1484"/>
        <w:gridCol w:w="1465"/>
        <w:gridCol w:w="1512"/>
      </w:tblGrid>
      <w:tr w:rsidR="009D6F00" w:rsidRPr="009D6F00" w14:paraId="529D67A8" w14:textId="22A3A854" w:rsidTr="009D6F00">
        <w:trPr>
          <w:jc w:val="center"/>
        </w:trPr>
        <w:tc>
          <w:tcPr>
            <w:tcW w:w="432" w:type="pct"/>
            <w:shd w:val="clear" w:color="auto" w:fill="BFBFBF" w:themeFill="background1" w:themeFillShade="BF"/>
            <w:vAlign w:val="center"/>
          </w:tcPr>
          <w:p w14:paraId="68470C75" w14:textId="76CFD0AA" w:rsidR="00B2776A" w:rsidRPr="00A061C0" w:rsidRDefault="00B2776A" w:rsidP="009D6F00">
            <w:pPr>
              <w:spacing w:before="60" w:after="60"/>
              <w:jc w:val="center"/>
              <w:rPr>
                <w:b/>
                <w:sz w:val="22"/>
                <w:szCs w:val="22"/>
                <w:lang w:val="el-GR"/>
              </w:rPr>
            </w:pPr>
            <w:r w:rsidRPr="00A061C0">
              <w:rPr>
                <w:b/>
                <w:sz w:val="22"/>
                <w:szCs w:val="22"/>
                <w:lang w:val="el-GR"/>
              </w:rPr>
              <w:t>Τύπος</w:t>
            </w:r>
          </w:p>
        </w:tc>
        <w:tc>
          <w:tcPr>
            <w:tcW w:w="1160" w:type="pct"/>
            <w:shd w:val="clear" w:color="auto" w:fill="BFBFBF" w:themeFill="background1" w:themeFillShade="BF"/>
            <w:vAlign w:val="center"/>
          </w:tcPr>
          <w:p w14:paraId="08B5C40B" w14:textId="30ECE882" w:rsidR="00B2776A" w:rsidRPr="00A061C0" w:rsidRDefault="00B2776A" w:rsidP="009D6F00">
            <w:pPr>
              <w:spacing w:before="60" w:after="60"/>
              <w:jc w:val="center"/>
              <w:rPr>
                <w:b/>
                <w:sz w:val="22"/>
                <w:szCs w:val="22"/>
                <w:lang w:val="el-GR"/>
              </w:rPr>
            </w:pPr>
            <w:r w:rsidRPr="00A061C0">
              <w:rPr>
                <w:b/>
                <w:sz w:val="22"/>
                <w:szCs w:val="22"/>
                <w:lang w:val="el-GR"/>
              </w:rPr>
              <w:t>Τυπικές εφαρμογές</w:t>
            </w:r>
          </w:p>
        </w:tc>
        <w:tc>
          <w:tcPr>
            <w:tcW w:w="941" w:type="pct"/>
            <w:shd w:val="clear" w:color="auto" w:fill="BFBFBF" w:themeFill="background1" w:themeFillShade="BF"/>
            <w:vAlign w:val="center"/>
          </w:tcPr>
          <w:p w14:paraId="402E7DD0" w14:textId="68194353" w:rsidR="00B2776A" w:rsidRPr="00A061C0" w:rsidRDefault="00B2776A" w:rsidP="009D6F00">
            <w:pPr>
              <w:spacing w:before="60" w:after="60"/>
              <w:jc w:val="center"/>
              <w:rPr>
                <w:b/>
                <w:sz w:val="22"/>
                <w:szCs w:val="22"/>
                <w:lang w:val="en-US"/>
              </w:rPr>
            </w:pPr>
            <w:r w:rsidRPr="00A061C0">
              <w:rPr>
                <w:b/>
                <w:sz w:val="22"/>
                <w:szCs w:val="22"/>
                <w:lang w:val="el-GR"/>
              </w:rPr>
              <w:t>Ταυτόχρονα συνδεδεμένοι χρήστες</w:t>
            </w:r>
          </w:p>
        </w:tc>
        <w:tc>
          <w:tcPr>
            <w:tcW w:w="821" w:type="pct"/>
            <w:shd w:val="clear" w:color="auto" w:fill="BFBFBF" w:themeFill="background1" w:themeFillShade="BF"/>
            <w:vAlign w:val="center"/>
          </w:tcPr>
          <w:p w14:paraId="60F29263" w14:textId="74F963B6" w:rsidR="00B2776A" w:rsidRPr="00A061C0" w:rsidRDefault="009D6F00" w:rsidP="009D6F00">
            <w:pPr>
              <w:spacing w:before="60" w:after="60"/>
              <w:jc w:val="center"/>
              <w:rPr>
                <w:b/>
                <w:sz w:val="22"/>
                <w:szCs w:val="22"/>
                <w:lang w:val="el-GR"/>
              </w:rPr>
            </w:pPr>
            <w:r w:rsidRPr="00A061C0">
              <w:rPr>
                <w:b/>
                <w:sz w:val="22"/>
                <w:szCs w:val="22"/>
                <w:lang w:val="el-GR"/>
              </w:rPr>
              <w:t>Ισχύς σήματος σε εσωτερικό χώρο</w:t>
            </w:r>
          </w:p>
        </w:tc>
        <w:tc>
          <w:tcPr>
            <w:tcW w:w="810" w:type="pct"/>
            <w:shd w:val="clear" w:color="auto" w:fill="BFBFBF" w:themeFill="background1" w:themeFillShade="BF"/>
            <w:vAlign w:val="center"/>
          </w:tcPr>
          <w:p w14:paraId="7B7D6E9C" w14:textId="7D7E366E" w:rsidR="00B2776A" w:rsidRPr="00A061C0" w:rsidRDefault="009D6F00" w:rsidP="009D6F00">
            <w:pPr>
              <w:spacing w:before="60" w:after="60"/>
              <w:jc w:val="center"/>
              <w:rPr>
                <w:b/>
                <w:sz w:val="22"/>
                <w:szCs w:val="22"/>
                <w:lang w:val="el-GR"/>
              </w:rPr>
            </w:pPr>
            <w:r w:rsidRPr="00A061C0">
              <w:rPr>
                <w:b/>
                <w:sz w:val="22"/>
                <w:szCs w:val="22"/>
                <w:lang w:val="el-GR"/>
              </w:rPr>
              <w:t>Ισχύς σήματος σε εξωτερικό χώρο</w:t>
            </w:r>
          </w:p>
        </w:tc>
        <w:tc>
          <w:tcPr>
            <w:tcW w:w="837" w:type="pct"/>
            <w:shd w:val="clear" w:color="auto" w:fill="BFBFBF" w:themeFill="background1" w:themeFillShade="BF"/>
            <w:vAlign w:val="center"/>
          </w:tcPr>
          <w:p w14:paraId="16095D8C" w14:textId="73805BB2" w:rsidR="00B2776A" w:rsidRPr="00A061C0" w:rsidRDefault="009D6F00" w:rsidP="009D6F00">
            <w:pPr>
              <w:spacing w:before="60" w:after="60"/>
              <w:jc w:val="center"/>
              <w:rPr>
                <w:b/>
                <w:sz w:val="22"/>
                <w:szCs w:val="22"/>
                <w:lang w:val="el-GR"/>
              </w:rPr>
            </w:pPr>
            <w:r w:rsidRPr="00A061C0">
              <w:rPr>
                <w:b/>
                <w:sz w:val="22"/>
                <w:szCs w:val="22"/>
                <w:lang w:val="el-GR"/>
              </w:rPr>
              <w:t>Εμβέλεια</w:t>
            </w:r>
          </w:p>
        </w:tc>
      </w:tr>
      <w:tr w:rsidR="009D6F00" w:rsidRPr="00F87803" w14:paraId="3E1E0A73" w14:textId="0056758B" w:rsidTr="009D6F00">
        <w:trPr>
          <w:jc w:val="center"/>
        </w:trPr>
        <w:tc>
          <w:tcPr>
            <w:tcW w:w="432" w:type="pct"/>
            <w:shd w:val="clear" w:color="auto" w:fill="auto"/>
            <w:vAlign w:val="center"/>
          </w:tcPr>
          <w:p w14:paraId="7B9E82BA" w14:textId="7E705CF3" w:rsidR="00B2776A" w:rsidRPr="00A061C0" w:rsidRDefault="009D6F00" w:rsidP="009D6F00">
            <w:pPr>
              <w:spacing w:before="60" w:after="60"/>
              <w:jc w:val="center"/>
              <w:rPr>
                <w:sz w:val="22"/>
                <w:szCs w:val="22"/>
                <w:lang w:val="en-US"/>
              </w:rPr>
            </w:pPr>
            <w:proofErr w:type="spellStart"/>
            <w:r w:rsidRPr="00A061C0">
              <w:rPr>
                <w:sz w:val="22"/>
                <w:szCs w:val="22"/>
                <w:lang w:val="en-US"/>
              </w:rPr>
              <w:t>Femto</w:t>
            </w:r>
            <w:proofErr w:type="spellEnd"/>
          </w:p>
        </w:tc>
        <w:tc>
          <w:tcPr>
            <w:tcW w:w="1160" w:type="pct"/>
            <w:shd w:val="clear" w:color="auto" w:fill="auto"/>
            <w:vAlign w:val="center"/>
          </w:tcPr>
          <w:p w14:paraId="0B0A0C97" w14:textId="71B78219" w:rsidR="00B2776A" w:rsidRPr="00A061C0" w:rsidRDefault="009D6F00" w:rsidP="009D6F00">
            <w:pPr>
              <w:spacing w:before="60" w:after="60"/>
              <w:jc w:val="center"/>
              <w:rPr>
                <w:sz w:val="22"/>
                <w:szCs w:val="22"/>
                <w:lang w:val="el-GR"/>
              </w:rPr>
            </w:pPr>
            <w:r w:rsidRPr="00A061C0">
              <w:rPr>
                <w:sz w:val="22"/>
                <w:szCs w:val="22"/>
                <w:lang w:val="el-GR"/>
              </w:rPr>
              <w:t>Κατοικίες και επιχειρήσεις</w:t>
            </w:r>
          </w:p>
        </w:tc>
        <w:tc>
          <w:tcPr>
            <w:tcW w:w="941" w:type="pct"/>
            <w:shd w:val="clear" w:color="auto" w:fill="auto"/>
            <w:vAlign w:val="center"/>
          </w:tcPr>
          <w:p w14:paraId="1B91A971" w14:textId="45C4DA7A" w:rsidR="00B2776A" w:rsidRPr="00A061C0" w:rsidRDefault="009D6F00" w:rsidP="009D6F00">
            <w:pPr>
              <w:spacing w:before="60" w:after="60"/>
              <w:jc w:val="center"/>
              <w:rPr>
                <w:sz w:val="22"/>
                <w:szCs w:val="22"/>
                <w:lang w:val="el-GR"/>
              </w:rPr>
            </w:pPr>
            <w:r w:rsidRPr="00A061C0">
              <w:rPr>
                <w:sz w:val="22"/>
                <w:szCs w:val="22"/>
                <w:lang w:val="en-US"/>
              </w:rPr>
              <w:t xml:space="preserve">4 - </w:t>
            </w:r>
            <w:r w:rsidRPr="00A061C0">
              <w:rPr>
                <w:sz w:val="22"/>
                <w:szCs w:val="22"/>
                <w:lang w:val="el-GR"/>
              </w:rPr>
              <w:t>32</w:t>
            </w:r>
          </w:p>
        </w:tc>
        <w:tc>
          <w:tcPr>
            <w:tcW w:w="821" w:type="pct"/>
            <w:vAlign w:val="center"/>
          </w:tcPr>
          <w:p w14:paraId="341C525E" w14:textId="1E4B454E" w:rsidR="00B2776A" w:rsidRPr="00A061C0" w:rsidRDefault="009D6F00" w:rsidP="009D6F00">
            <w:pPr>
              <w:spacing w:before="60" w:after="60"/>
              <w:jc w:val="center"/>
              <w:rPr>
                <w:sz w:val="22"/>
                <w:szCs w:val="22"/>
                <w:lang w:val="en-US"/>
              </w:rPr>
            </w:pPr>
            <w:r w:rsidRPr="00A061C0">
              <w:rPr>
                <w:sz w:val="22"/>
                <w:szCs w:val="22"/>
                <w:lang w:val="el-GR"/>
              </w:rPr>
              <w:t>10</w:t>
            </w:r>
            <w:r w:rsidRPr="00A061C0">
              <w:rPr>
                <w:sz w:val="22"/>
                <w:szCs w:val="22"/>
                <w:lang w:val="en-US"/>
              </w:rPr>
              <w:t xml:space="preserve"> </w:t>
            </w:r>
            <w:r w:rsidRPr="00A061C0">
              <w:rPr>
                <w:sz w:val="22"/>
                <w:szCs w:val="22"/>
                <w:lang w:val="el-GR"/>
              </w:rPr>
              <w:t>-</w:t>
            </w:r>
            <w:r w:rsidRPr="00A061C0">
              <w:rPr>
                <w:sz w:val="22"/>
                <w:szCs w:val="22"/>
                <w:lang w:val="en-US"/>
              </w:rPr>
              <w:t xml:space="preserve"> </w:t>
            </w:r>
            <w:r w:rsidRPr="00A061C0">
              <w:rPr>
                <w:sz w:val="22"/>
                <w:szCs w:val="22"/>
                <w:lang w:val="el-GR"/>
              </w:rPr>
              <w:t xml:space="preserve">100 </w:t>
            </w:r>
            <w:proofErr w:type="spellStart"/>
            <w:r w:rsidRPr="00A061C0">
              <w:rPr>
                <w:sz w:val="22"/>
                <w:szCs w:val="22"/>
                <w:lang w:val="en-US"/>
              </w:rPr>
              <w:t>mW</w:t>
            </w:r>
            <w:proofErr w:type="spellEnd"/>
          </w:p>
        </w:tc>
        <w:tc>
          <w:tcPr>
            <w:tcW w:w="810" w:type="pct"/>
            <w:vAlign w:val="center"/>
          </w:tcPr>
          <w:p w14:paraId="0FE7F305" w14:textId="5EA5FE69" w:rsidR="00B2776A" w:rsidRPr="00A061C0" w:rsidRDefault="009D6F00" w:rsidP="009D6F00">
            <w:pPr>
              <w:spacing w:before="60" w:after="60"/>
              <w:jc w:val="center"/>
              <w:rPr>
                <w:sz w:val="22"/>
                <w:szCs w:val="22"/>
                <w:lang w:val="en-US"/>
              </w:rPr>
            </w:pPr>
            <w:r w:rsidRPr="00A061C0">
              <w:rPr>
                <w:sz w:val="22"/>
                <w:szCs w:val="22"/>
                <w:lang w:val="en-US"/>
              </w:rPr>
              <w:t>0.2 – 1 W</w:t>
            </w:r>
          </w:p>
        </w:tc>
        <w:tc>
          <w:tcPr>
            <w:tcW w:w="837" w:type="pct"/>
            <w:vAlign w:val="center"/>
          </w:tcPr>
          <w:p w14:paraId="5062D006" w14:textId="2A782052" w:rsidR="00B2776A" w:rsidRPr="00A061C0" w:rsidRDefault="009D6F00" w:rsidP="009D6F00">
            <w:pPr>
              <w:spacing w:before="60" w:after="60"/>
              <w:jc w:val="center"/>
              <w:rPr>
                <w:sz w:val="22"/>
                <w:szCs w:val="22"/>
                <w:lang w:val="el-GR"/>
              </w:rPr>
            </w:pPr>
            <w:r w:rsidRPr="00A061C0">
              <w:rPr>
                <w:sz w:val="22"/>
                <w:szCs w:val="22"/>
                <w:lang w:val="el-GR"/>
              </w:rPr>
              <w:t>Δεκάδες μέτρα</w:t>
            </w:r>
          </w:p>
        </w:tc>
      </w:tr>
      <w:tr w:rsidR="009D6F00" w:rsidRPr="009D6F00" w14:paraId="41E69AC3" w14:textId="77777777" w:rsidTr="009D6F00">
        <w:trPr>
          <w:jc w:val="center"/>
        </w:trPr>
        <w:tc>
          <w:tcPr>
            <w:tcW w:w="432" w:type="pct"/>
            <w:shd w:val="clear" w:color="auto" w:fill="auto"/>
            <w:vAlign w:val="center"/>
          </w:tcPr>
          <w:p w14:paraId="5C5DBB48" w14:textId="01606958" w:rsidR="009D6F00" w:rsidRPr="00A061C0" w:rsidRDefault="009D6F00" w:rsidP="009D6F00">
            <w:pPr>
              <w:spacing w:before="60" w:after="60"/>
              <w:jc w:val="center"/>
              <w:rPr>
                <w:sz w:val="22"/>
                <w:szCs w:val="22"/>
                <w:lang w:val="en-US"/>
              </w:rPr>
            </w:pPr>
            <w:r w:rsidRPr="00A061C0">
              <w:rPr>
                <w:sz w:val="22"/>
                <w:szCs w:val="22"/>
                <w:lang w:val="en-US"/>
              </w:rPr>
              <w:t>Pico</w:t>
            </w:r>
          </w:p>
        </w:tc>
        <w:tc>
          <w:tcPr>
            <w:tcW w:w="1160" w:type="pct"/>
            <w:shd w:val="clear" w:color="auto" w:fill="auto"/>
            <w:vAlign w:val="center"/>
          </w:tcPr>
          <w:p w14:paraId="12E691A6" w14:textId="5BED970E" w:rsidR="009D6F00" w:rsidRPr="00A061C0" w:rsidRDefault="009D6F00" w:rsidP="009D6F00">
            <w:pPr>
              <w:spacing w:before="60" w:after="60"/>
              <w:jc w:val="center"/>
              <w:rPr>
                <w:sz w:val="22"/>
                <w:szCs w:val="22"/>
                <w:lang w:val="el-GR"/>
              </w:rPr>
            </w:pPr>
            <w:r w:rsidRPr="00A061C0">
              <w:rPr>
                <w:sz w:val="22"/>
                <w:szCs w:val="22"/>
                <w:lang w:val="el-GR"/>
              </w:rPr>
              <w:t>Δημόσιο</w:t>
            </w:r>
            <w:r w:rsidR="00E33F1C">
              <w:rPr>
                <w:sz w:val="22"/>
                <w:szCs w:val="22"/>
                <w:lang w:val="el-GR"/>
              </w:rPr>
              <w:t>ι</w:t>
            </w:r>
            <w:r w:rsidRPr="00A061C0">
              <w:rPr>
                <w:sz w:val="22"/>
                <w:szCs w:val="22"/>
                <w:lang w:val="el-GR"/>
              </w:rPr>
              <w:t xml:space="preserve"> χώροι (αεροδρόμια, </w:t>
            </w:r>
            <w:r w:rsidRPr="00A061C0">
              <w:rPr>
                <w:sz w:val="22"/>
                <w:szCs w:val="22"/>
                <w:lang w:val="en-US"/>
              </w:rPr>
              <w:t>malls</w:t>
            </w:r>
            <w:r w:rsidRPr="00A061C0">
              <w:rPr>
                <w:sz w:val="22"/>
                <w:szCs w:val="22"/>
                <w:lang w:val="el-GR"/>
              </w:rPr>
              <w:t xml:space="preserve"> κ.α.)</w:t>
            </w:r>
          </w:p>
        </w:tc>
        <w:tc>
          <w:tcPr>
            <w:tcW w:w="941" w:type="pct"/>
            <w:shd w:val="clear" w:color="auto" w:fill="auto"/>
            <w:vAlign w:val="center"/>
          </w:tcPr>
          <w:p w14:paraId="326E54A3" w14:textId="6C01C6DF" w:rsidR="009D6F00" w:rsidRPr="00A061C0" w:rsidRDefault="009D6F00" w:rsidP="009D6F00">
            <w:pPr>
              <w:spacing w:before="60" w:after="60"/>
              <w:jc w:val="center"/>
              <w:rPr>
                <w:sz w:val="22"/>
                <w:szCs w:val="22"/>
                <w:lang w:val="el-GR"/>
              </w:rPr>
            </w:pPr>
            <w:r w:rsidRPr="00A061C0">
              <w:rPr>
                <w:sz w:val="22"/>
                <w:szCs w:val="22"/>
                <w:lang w:val="el-GR"/>
              </w:rPr>
              <w:t>64 - 128</w:t>
            </w:r>
          </w:p>
        </w:tc>
        <w:tc>
          <w:tcPr>
            <w:tcW w:w="821" w:type="pct"/>
            <w:vAlign w:val="center"/>
          </w:tcPr>
          <w:p w14:paraId="4DB1C80E" w14:textId="62F5864E" w:rsidR="009D6F00" w:rsidRPr="00A061C0" w:rsidRDefault="009D6F00" w:rsidP="009D6F00">
            <w:pPr>
              <w:spacing w:before="60" w:after="60"/>
              <w:jc w:val="center"/>
              <w:rPr>
                <w:sz w:val="22"/>
                <w:szCs w:val="22"/>
                <w:lang w:val="en-US"/>
              </w:rPr>
            </w:pPr>
            <w:r w:rsidRPr="00A061C0">
              <w:rPr>
                <w:sz w:val="22"/>
                <w:szCs w:val="22"/>
                <w:lang w:val="en-US"/>
              </w:rPr>
              <w:t xml:space="preserve">100 – 250 </w:t>
            </w:r>
            <w:proofErr w:type="spellStart"/>
            <w:r w:rsidRPr="00A061C0">
              <w:rPr>
                <w:sz w:val="22"/>
                <w:szCs w:val="22"/>
                <w:lang w:val="en-US"/>
              </w:rPr>
              <w:t>mW</w:t>
            </w:r>
            <w:proofErr w:type="spellEnd"/>
          </w:p>
        </w:tc>
        <w:tc>
          <w:tcPr>
            <w:tcW w:w="810" w:type="pct"/>
            <w:vAlign w:val="center"/>
          </w:tcPr>
          <w:p w14:paraId="3854AEEE" w14:textId="2BF18837" w:rsidR="009D6F00" w:rsidRPr="00A061C0" w:rsidRDefault="009D6F00" w:rsidP="009D6F00">
            <w:pPr>
              <w:spacing w:before="60" w:after="60"/>
              <w:jc w:val="center"/>
              <w:rPr>
                <w:sz w:val="22"/>
                <w:szCs w:val="22"/>
                <w:lang w:val="el-GR"/>
              </w:rPr>
            </w:pPr>
            <w:r w:rsidRPr="00A061C0">
              <w:rPr>
                <w:sz w:val="22"/>
                <w:szCs w:val="22"/>
                <w:lang w:val="en-US"/>
              </w:rPr>
              <w:t>1 – 5 W</w:t>
            </w:r>
          </w:p>
        </w:tc>
        <w:tc>
          <w:tcPr>
            <w:tcW w:w="837" w:type="pct"/>
            <w:vAlign w:val="center"/>
          </w:tcPr>
          <w:p w14:paraId="23C7C53E" w14:textId="78924593" w:rsidR="009D6F00" w:rsidRPr="00A061C0" w:rsidRDefault="009D6F00" w:rsidP="009D6F00">
            <w:pPr>
              <w:spacing w:before="60" w:after="60"/>
              <w:jc w:val="center"/>
              <w:rPr>
                <w:sz w:val="22"/>
                <w:szCs w:val="22"/>
                <w:lang w:val="el-GR"/>
              </w:rPr>
            </w:pPr>
            <w:r w:rsidRPr="00A061C0">
              <w:rPr>
                <w:sz w:val="22"/>
                <w:szCs w:val="22"/>
                <w:lang w:val="el-GR"/>
              </w:rPr>
              <w:t>Δεκάδες μέτρα</w:t>
            </w:r>
          </w:p>
        </w:tc>
      </w:tr>
      <w:tr w:rsidR="009D6F00" w:rsidRPr="009D6F00" w14:paraId="11485501" w14:textId="77777777" w:rsidTr="009D6F00">
        <w:trPr>
          <w:jc w:val="center"/>
        </w:trPr>
        <w:tc>
          <w:tcPr>
            <w:tcW w:w="432" w:type="pct"/>
            <w:shd w:val="clear" w:color="auto" w:fill="auto"/>
            <w:vAlign w:val="center"/>
          </w:tcPr>
          <w:p w14:paraId="16FB1E55" w14:textId="6FEDE05F" w:rsidR="009D6F00" w:rsidRPr="00A061C0" w:rsidRDefault="009D6F00" w:rsidP="009D6F00">
            <w:pPr>
              <w:spacing w:before="60" w:after="60"/>
              <w:jc w:val="center"/>
              <w:rPr>
                <w:sz w:val="22"/>
                <w:szCs w:val="22"/>
                <w:lang w:val="en-US"/>
              </w:rPr>
            </w:pPr>
            <w:r w:rsidRPr="00A061C0">
              <w:rPr>
                <w:sz w:val="22"/>
                <w:szCs w:val="22"/>
                <w:lang w:val="en-US"/>
              </w:rPr>
              <w:t>Micro</w:t>
            </w:r>
          </w:p>
        </w:tc>
        <w:tc>
          <w:tcPr>
            <w:tcW w:w="1160" w:type="pct"/>
            <w:shd w:val="clear" w:color="auto" w:fill="auto"/>
            <w:vAlign w:val="center"/>
          </w:tcPr>
          <w:p w14:paraId="3AC76292" w14:textId="1B46ADD4" w:rsidR="009D6F00" w:rsidRPr="00A061C0" w:rsidRDefault="009D6F00" w:rsidP="009D6F00">
            <w:pPr>
              <w:spacing w:before="60" w:after="60"/>
              <w:jc w:val="center"/>
              <w:rPr>
                <w:sz w:val="22"/>
                <w:szCs w:val="22"/>
                <w:lang w:val="el-GR"/>
              </w:rPr>
            </w:pPr>
            <w:r w:rsidRPr="00A061C0">
              <w:rPr>
                <w:sz w:val="22"/>
                <w:szCs w:val="22"/>
                <w:lang w:val="el-GR"/>
              </w:rPr>
              <w:t xml:space="preserve">Αστικές περιοχές που χρειάζεται κάλυψη των κενών των </w:t>
            </w:r>
            <w:r w:rsidRPr="00A061C0">
              <w:rPr>
                <w:sz w:val="22"/>
                <w:szCs w:val="22"/>
                <w:lang w:val="en-US"/>
              </w:rPr>
              <w:t>macro</w:t>
            </w:r>
            <w:r w:rsidRPr="00A061C0">
              <w:rPr>
                <w:sz w:val="22"/>
                <w:szCs w:val="22"/>
                <w:lang w:val="el-GR"/>
              </w:rPr>
              <w:t xml:space="preserve"> </w:t>
            </w:r>
            <w:r w:rsidRPr="00A061C0">
              <w:rPr>
                <w:sz w:val="22"/>
                <w:szCs w:val="22"/>
                <w:lang w:val="en-US"/>
              </w:rPr>
              <w:t>cells</w:t>
            </w:r>
          </w:p>
        </w:tc>
        <w:tc>
          <w:tcPr>
            <w:tcW w:w="941" w:type="pct"/>
            <w:shd w:val="clear" w:color="auto" w:fill="auto"/>
            <w:vAlign w:val="center"/>
          </w:tcPr>
          <w:p w14:paraId="0E1D3DA7" w14:textId="24BE3863" w:rsidR="009D6F00" w:rsidRPr="00A061C0" w:rsidRDefault="009D6F00" w:rsidP="009D6F00">
            <w:pPr>
              <w:spacing w:before="60" w:after="60"/>
              <w:jc w:val="center"/>
              <w:rPr>
                <w:sz w:val="22"/>
                <w:szCs w:val="22"/>
                <w:lang w:val="el-GR"/>
              </w:rPr>
            </w:pPr>
            <w:r w:rsidRPr="00A061C0">
              <w:rPr>
                <w:sz w:val="22"/>
                <w:szCs w:val="22"/>
                <w:lang w:val="el-GR"/>
              </w:rPr>
              <w:t>128 - 2568</w:t>
            </w:r>
          </w:p>
        </w:tc>
        <w:tc>
          <w:tcPr>
            <w:tcW w:w="821" w:type="pct"/>
            <w:vAlign w:val="center"/>
          </w:tcPr>
          <w:p w14:paraId="12D2F581" w14:textId="3D26DC6E" w:rsidR="009D6F00" w:rsidRPr="00A061C0" w:rsidRDefault="009D6F00" w:rsidP="009D6F00">
            <w:pPr>
              <w:spacing w:before="60" w:after="60"/>
              <w:jc w:val="center"/>
              <w:rPr>
                <w:sz w:val="22"/>
                <w:szCs w:val="22"/>
                <w:lang w:val="en-US"/>
              </w:rPr>
            </w:pPr>
            <w:r w:rsidRPr="00A061C0">
              <w:rPr>
                <w:sz w:val="22"/>
                <w:szCs w:val="22"/>
                <w:lang w:val="en-US"/>
              </w:rPr>
              <w:t>-</w:t>
            </w:r>
          </w:p>
        </w:tc>
        <w:tc>
          <w:tcPr>
            <w:tcW w:w="810" w:type="pct"/>
            <w:vAlign w:val="center"/>
          </w:tcPr>
          <w:p w14:paraId="4221146E" w14:textId="695A5811" w:rsidR="009D6F00" w:rsidRPr="00A061C0" w:rsidRDefault="009D6F00" w:rsidP="009D6F00">
            <w:pPr>
              <w:spacing w:before="60" w:after="60"/>
              <w:jc w:val="center"/>
              <w:rPr>
                <w:sz w:val="22"/>
                <w:szCs w:val="22"/>
                <w:lang w:val="el-GR"/>
              </w:rPr>
            </w:pPr>
            <w:r w:rsidRPr="00A061C0">
              <w:rPr>
                <w:sz w:val="22"/>
                <w:szCs w:val="22"/>
                <w:lang w:val="en-US"/>
              </w:rPr>
              <w:t>5– 10 W</w:t>
            </w:r>
          </w:p>
        </w:tc>
        <w:tc>
          <w:tcPr>
            <w:tcW w:w="837" w:type="pct"/>
            <w:vAlign w:val="center"/>
          </w:tcPr>
          <w:p w14:paraId="0A198D24" w14:textId="6440295B" w:rsidR="009D6F00" w:rsidRPr="00A061C0" w:rsidRDefault="009D6F00" w:rsidP="009D6F00">
            <w:pPr>
              <w:spacing w:before="60" w:after="60"/>
              <w:jc w:val="center"/>
              <w:rPr>
                <w:sz w:val="22"/>
                <w:szCs w:val="22"/>
                <w:lang w:val="el-GR"/>
              </w:rPr>
            </w:pPr>
            <w:r w:rsidRPr="00A061C0">
              <w:rPr>
                <w:sz w:val="22"/>
                <w:szCs w:val="22"/>
                <w:lang w:val="el-GR"/>
              </w:rPr>
              <w:t>Μερικές εκατοντάδες μέτρα</w:t>
            </w:r>
          </w:p>
        </w:tc>
      </w:tr>
      <w:tr w:rsidR="009D6F00" w:rsidRPr="009D6F00" w14:paraId="17DAC298" w14:textId="77777777" w:rsidTr="009D6F00">
        <w:trPr>
          <w:jc w:val="center"/>
        </w:trPr>
        <w:tc>
          <w:tcPr>
            <w:tcW w:w="432" w:type="pct"/>
            <w:shd w:val="clear" w:color="auto" w:fill="auto"/>
            <w:vAlign w:val="center"/>
          </w:tcPr>
          <w:p w14:paraId="1EF1C050" w14:textId="10E73EE3" w:rsidR="009D6F00" w:rsidRPr="00A061C0" w:rsidRDefault="009D6F00" w:rsidP="009D6F00">
            <w:pPr>
              <w:spacing w:before="60" w:after="60"/>
              <w:jc w:val="center"/>
              <w:rPr>
                <w:sz w:val="22"/>
                <w:szCs w:val="22"/>
                <w:lang w:val="en-US"/>
              </w:rPr>
            </w:pPr>
            <w:r w:rsidRPr="00A061C0">
              <w:rPr>
                <w:sz w:val="22"/>
                <w:szCs w:val="22"/>
                <w:lang w:val="en-US"/>
              </w:rPr>
              <w:t>Metro</w:t>
            </w:r>
          </w:p>
        </w:tc>
        <w:tc>
          <w:tcPr>
            <w:tcW w:w="1160" w:type="pct"/>
            <w:shd w:val="clear" w:color="auto" w:fill="auto"/>
            <w:vAlign w:val="center"/>
          </w:tcPr>
          <w:p w14:paraId="3B6B7256" w14:textId="130B19A8" w:rsidR="009D6F00" w:rsidRPr="00A061C0" w:rsidRDefault="009D6F00" w:rsidP="009D6F00">
            <w:pPr>
              <w:spacing w:before="60" w:after="60"/>
              <w:jc w:val="center"/>
              <w:rPr>
                <w:sz w:val="22"/>
                <w:szCs w:val="22"/>
                <w:lang w:val="el-GR"/>
              </w:rPr>
            </w:pPr>
            <w:r w:rsidRPr="00A061C0">
              <w:rPr>
                <w:sz w:val="22"/>
                <w:szCs w:val="22"/>
                <w:lang w:val="el-GR"/>
              </w:rPr>
              <w:t>Αστικές περιοχές που χρειάζονται επιπλέον χωρητικότητα</w:t>
            </w:r>
          </w:p>
        </w:tc>
        <w:tc>
          <w:tcPr>
            <w:tcW w:w="941" w:type="pct"/>
            <w:shd w:val="clear" w:color="auto" w:fill="auto"/>
            <w:vAlign w:val="center"/>
          </w:tcPr>
          <w:p w14:paraId="2E2C41DC" w14:textId="77777777" w:rsidR="009D6F00" w:rsidRPr="008024D4" w:rsidRDefault="009D6F00" w:rsidP="009D6F00">
            <w:pPr>
              <w:spacing w:before="60" w:after="60"/>
              <w:jc w:val="center"/>
              <w:rPr>
                <w:sz w:val="22"/>
                <w:szCs w:val="22"/>
                <w:lang w:val="el-GR"/>
              </w:rPr>
            </w:pPr>
          </w:p>
          <w:p w14:paraId="240E2CB4" w14:textId="1EF00D59" w:rsidR="009D6F00" w:rsidRPr="00A061C0" w:rsidRDefault="009D6F00" w:rsidP="009D6F00">
            <w:pPr>
              <w:spacing w:before="60" w:after="60"/>
              <w:jc w:val="center"/>
              <w:rPr>
                <w:sz w:val="22"/>
                <w:szCs w:val="22"/>
                <w:lang w:val="el-GR"/>
              </w:rPr>
            </w:pPr>
            <w:r w:rsidRPr="00A061C0">
              <w:rPr>
                <w:sz w:val="22"/>
                <w:szCs w:val="22"/>
                <w:lang w:val="el-GR"/>
              </w:rPr>
              <w:t>&gt;</w:t>
            </w:r>
            <w:r w:rsidR="00A061C0" w:rsidRPr="00A061C0">
              <w:rPr>
                <w:sz w:val="22"/>
                <w:szCs w:val="22"/>
                <w:lang w:val="en-US"/>
              </w:rPr>
              <w:t xml:space="preserve"> </w:t>
            </w:r>
            <w:r w:rsidRPr="00A061C0">
              <w:rPr>
                <w:sz w:val="22"/>
                <w:szCs w:val="22"/>
                <w:lang w:val="el-GR"/>
              </w:rPr>
              <w:t>250</w:t>
            </w:r>
          </w:p>
        </w:tc>
        <w:tc>
          <w:tcPr>
            <w:tcW w:w="821" w:type="pct"/>
            <w:vAlign w:val="center"/>
          </w:tcPr>
          <w:p w14:paraId="4ED5B89A" w14:textId="5135CE44" w:rsidR="009D6F00" w:rsidRPr="00A061C0" w:rsidRDefault="009D6F00" w:rsidP="009D6F00">
            <w:pPr>
              <w:spacing w:before="60" w:after="60"/>
              <w:jc w:val="center"/>
              <w:rPr>
                <w:sz w:val="22"/>
                <w:szCs w:val="22"/>
                <w:lang w:val="en-US"/>
              </w:rPr>
            </w:pPr>
            <w:r w:rsidRPr="00A061C0">
              <w:rPr>
                <w:sz w:val="22"/>
                <w:szCs w:val="22"/>
                <w:lang w:val="en-US"/>
              </w:rPr>
              <w:t>-</w:t>
            </w:r>
          </w:p>
        </w:tc>
        <w:tc>
          <w:tcPr>
            <w:tcW w:w="810" w:type="pct"/>
            <w:vAlign w:val="center"/>
          </w:tcPr>
          <w:p w14:paraId="7817C329" w14:textId="2DB31743" w:rsidR="009D6F00" w:rsidRPr="00A061C0" w:rsidRDefault="009D6F00" w:rsidP="009D6F00">
            <w:pPr>
              <w:spacing w:before="60" w:after="60"/>
              <w:jc w:val="center"/>
              <w:rPr>
                <w:sz w:val="22"/>
                <w:szCs w:val="22"/>
                <w:lang w:val="el-GR"/>
              </w:rPr>
            </w:pPr>
            <w:r w:rsidRPr="00A061C0">
              <w:rPr>
                <w:sz w:val="22"/>
                <w:szCs w:val="22"/>
                <w:lang w:val="en-US"/>
              </w:rPr>
              <w:t>10– 20 W</w:t>
            </w:r>
          </w:p>
        </w:tc>
        <w:tc>
          <w:tcPr>
            <w:tcW w:w="837" w:type="pct"/>
            <w:vAlign w:val="center"/>
          </w:tcPr>
          <w:p w14:paraId="42A6E638" w14:textId="62C8B1E8" w:rsidR="009D6F00" w:rsidRPr="00A061C0" w:rsidRDefault="009D6F00" w:rsidP="009D6F00">
            <w:pPr>
              <w:spacing w:before="60" w:after="60"/>
              <w:jc w:val="center"/>
              <w:rPr>
                <w:sz w:val="22"/>
                <w:szCs w:val="22"/>
                <w:lang w:val="el-GR"/>
              </w:rPr>
            </w:pPr>
            <w:r w:rsidRPr="00A061C0">
              <w:rPr>
                <w:sz w:val="22"/>
                <w:szCs w:val="22"/>
                <w:lang w:val="el-GR"/>
              </w:rPr>
              <w:t>Εκατοντάδες μέτρα</w:t>
            </w:r>
          </w:p>
        </w:tc>
      </w:tr>
      <w:tr w:rsidR="009D6F00" w:rsidRPr="00F87803" w14:paraId="24D64F8A" w14:textId="77777777" w:rsidTr="009D6F00">
        <w:trPr>
          <w:jc w:val="center"/>
        </w:trPr>
        <w:tc>
          <w:tcPr>
            <w:tcW w:w="432" w:type="pct"/>
            <w:shd w:val="clear" w:color="auto" w:fill="auto"/>
            <w:vAlign w:val="center"/>
          </w:tcPr>
          <w:p w14:paraId="4C21AF92" w14:textId="07FCD6CF" w:rsidR="009D6F00" w:rsidRPr="00A061C0" w:rsidRDefault="009D6F00" w:rsidP="009D6F00">
            <w:pPr>
              <w:spacing w:before="60" w:after="60"/>
              <w:jc w:val="center"/>
              <w:rPr>
                <w:sz w:val="22"/>
                <w:szCs w:val="22"/>
                <w:lang w:val="en-US"/>
              </w:rPr>
            </w:pPr>
            <w:proofErr w:type="spellStart"/>
            <w:r w:rsidRPr="00A061C0">
              <w:rPr>
                <w:sz w:val="22"/>
                <w:szCs w:val="22"/>
                <w:lang w:val="en-US"/>
              </w:rPr>
              <w:t>WiFi</w:t>
            </w:r>
            <w:proofErr w:type="spellEnd"/>
          </w:p>
        </w:tc>
        <w:tc>
          <w:tcPr>
            <w:tcW w:w="1160" w:type="pct"/>
            <w:shd w:val="clear" w:color="auto" w:fill="auto"/>
            <w:vAlign w:val="center"/>
          </w:tcPr>
          <w:p w14:paraId="43595E83" w14:textId="575FECF9" w:rsidR="009D6F00" w:rsidRPr="00A061C0" w:rsidRDefault="009D6F00" w:rsidP="009D6F00">
            <w:pPr>
              <w:spacing w:before="60" w:after="60"/>
              <w:jc w:val="center"/>
              <w:rPr>
                <w:sz w:val="22"/>
                <w:szCs w:val="22"/>
                <w:lang w:val="el-GR"/>
              </w:rPr>
            </w:pPr>
            <w:r w:rsidRPr="00A061C0">
              <w:rPr>
                <w:sz w:val="22"/>
                <w:szCs w:val="22"/>
                <w:lang w:val="el-GR"/>
              </w:rPr>
              <w:t>Κατοικίες και επιχειρήσεις</w:t>
            </w:r>
          </w:p>
        </w:tc>
        <w:tc>
          <w:tcPr>
            <w:tcW w:w="941" w:type="pct"/>
            <w:shd w:val="clear" w:color="auto" w:fill="auto"/>
            <w:vAlign w:val="center"/>
          </w:tcPr>
          <w:p w14:paraId="568BA5B3" w14:textId="7E91C659" w:rsidR="009D6F00" w:rsidRPr="00A061C0" w:rsidRDefault="009D6F00" w:rsidP="009D6F00">
            <w:pPr>
              <w:spacing w:before="60" w:after="60"/>
              <w:jc w:val="center"/>
              <w:rPr>
                <w:sz w:val="22"/>
                <w:szCs w:val="22"/>
                <w:lang w:val="el-GR"/>
              </w:rPr>
            </w:pPr>
            <w:r w:rsidRPr="00A061C0">
              <w:rPr>
                <w:sz w:val="22"/>
                <w:szCs w:val="22"/>
                <w:lang w:val="el-GR"/>
              </w:rPr>
              <w:t>&lt; 50</w:t>
            </w:r>
          </w:p>
        </w:tc>
        <w:tc>
          <w:tcPr>
            <w:tcW w:w="821" w:type="pct"/>
            <w:vAlign w:val="center"/>
          </w:tcPr>
          <w:p w14:paraId="4660A343" w14:textId="09B9E1D3" w:rsidR="009D6F00" w:rsidRPr="00A061C0" w:rsidRDefault="009D6F00" w:rsidP="009D6F00">
            <w:pPr>
              <w:spacing w:before="60" w:after="60"/>
              <w:jc w:val="center"/>
              <w:rPr>
                <w:sz w:val="22"/>
                <w:szCs w:val="22"/>
                <w:lang w:val="en-US"/>
              </w:rPr>
            </w:pPr>
            <w:r w:rsidRPr="00A061C0">
              <w:rPr>
                <w:sz w:val="22"/>
                <w:szCs w:val="22"/>
                <w:lang w:val="en-US"/>
              </w:rPr>
              <w:t xml:space="preserve">20 – 100 </w:t>
            </w:r>
            <w:proofErr w:type="spellStart"/>
            <w:r w:rsidRPr="00A061C0">
              <w:rPr>
                <w:sz w:val="22"/>
                <w:szCs w:val="22"/>
                <w:lang w:val="en-US"/>
              </w:rPr>
              <w:t>mW</w:t>
            </w:r>
            <w:proofErr w:type="spellEnd"/>
          </w:p>
        </w:tc>
        <w:tc>
          <w:tcPr>
            <w:tcW w:w="810" w:type="pct"/>
            <w:vAlign w:val="center"/>
          </w:tcPr>
          <w:p w14:paraId="04641603" w14:textId="5A8DEA4C" w:rsidR="009D6F00" w:rsidRPr="00A061C0" w:rsidRDefault="009D6F00" w:rsidP="009D6F00">
            <w:pPr>
              <w:spacing w:before="60" w:after="60"/>
              <w:jc w:val="center"/>
              <w:rPr>
                <w:sz w:val="22"/>
                <w:szCs w:val="22"/>
                <w:lang w:val="el-GR"/>
              </w:rPr>
            </w:pPr>
            <w:r w:rsidRPr="00A061C0">
              <w:rPr>
                <w:sz w:val="22"/>
                <w:szCs w:val="22"/>
                <w:lang w:val="en-US"/>
              </w:rPr>
              <w:t>0.2 – 1 W</w:t>
            </w:r>
          </w:p>
        </w:tc>
        <w:tc>
          <w:tcPr>
            <w:tcW w:w="837" w:type="pct"/>
            <w:vAlign w:val="center"/>
          </w:tcPr>
          <w:p w14:paraId="0EAD2E4F" w14:textId="522524B5" w:rsidR="009D6F00" w:rsidRPr="00A061C0" w:rsidRDefault="009D6F00" w:rsidP="009D6F00">
            <w:pPr>
              <w:spacing w:before="60" w:after="60"/>
              <w:jc w:val="center"/>
              <w:rPr>
                <w:sz w:val="22"/>
                <w:szCs w:val="22"/>
                <w:lang w:val="el-GR"/>
              </w:rPr>
            </w:pPr>
            <w:r w:rsidRPr="00A061C0">
              <w:rPr>
                <w:sz w:val="22"/>
                <w:szCs w:val="22"/>
                <w:lang w:val="el-GR"/>
              </w:rPr>
              <w:t>Μερικές δεκάδες μέτρα</w:t>
            </w:r>
          </w:p>
        </w:tc>
      </w:tr>
    </w:tbl>
    <w:p w14:paraId="5DEC2204" w14:textId="175DF813" w:rsidR="002B04EE" w:rsidRDefault="002B04EE" w:rsidP="002B04EE"/>
    <w:p w14:paraId="0B02AB6D" w14:textId="7C19AF9A" w:rsidR="002B04EE" w:rsidRDefault="002B04EE" w:rsidP="002B04EE"/>
    <w:p w14:paraId="18D4AE53" w14:textId="4F7D44DE" w:rsidR="008024D4" w:rsidRPr="00C14C4E" w:rsidRDefault="00C14C4E" w:rsidP="008024D4">
      <w:pPr>
        <w:ind w:firstLine="709"/>
        <w:rPr>
          <w:sz w:val="22"/>
          <w:szCs w:val="22"/>
          <w:lang w:val="el-GR"/>
        </w:rPr>
      </w:pPr>
      <w:r>
        <w:rPr>
          <w:sz w:val="22"/>
          <w:szCs w:val="22"/>
          <w:lang w:val="el-GR"/>
        </w:rPr>
        <w:t xml:space="preserve">Τα </w:t>
      </w:r>
      <w:r>
        <w:rPr>
          <w:sz w:val="22"/>
          <w:szCs w:val="22"/>
          <w:lang w:val="en-US"/>
        </w:rPr>
        <w:t>small</w:t>
      </w:r>
      <w:r w:rsidRPr="00C14C4E">
        <w:rPr>
          <w:sz w:val="22"/>
          <w:szCs w:val="22"/>
          <w:lang w:val="el-GR"/>
        </w:rPr>
        <w:t xml:space="preserve"> </w:t>
      </w:r>
      <w:r>
        <w:rPr>
          <w:sz w:val="22"/>
          <w:szCs w:val="22"/>
          <w:lang w:val="en-US"/>
        </w:rPr>
        <w:t>cells</w:t>
      </w:r>
      <w:r w:rsidRPr="00C14C4E">
        <w:rPr>
          <w:sz w:val="22"/>
          <w:szCs w:val="22"/>
          <w:lang w:val="el-GR"/>
        </w:rPr>
        <w:t xml:space="preserve"> </w:t>
      </w:r>
      <w:r>
        <w:rPr>
          <w:sz w:val="22"/>
          <w:szCs w:val="22"/>
          <w:lang w:val="el-GR"/>
        </w:rPr>
        <w:t>αποτελούν επίσης σημαντικό κομμάτι των ετερογενών δικτύων (</w:t>
      </w:r>
      <w:r>
        <w:rPr>
          <w:sz w:val="22"/>
          <w:szCs w:val="22"/>
          <w:lang w:val="en-US"/>
        </w:rPr>
        <w:t>Heterogeneous</w:t>
      </w:r>
      <w:r w:rsidRPr="00C14C4E">
        <w:rPr>
          <w:sz w:val="22"/>
          <w:szCs w:val="22"/>
          <w:lang w:val="el-GR"/>
        </w:rPr>
        <w:t xml:space="preserve"> </w:t>
      </w:r>
      <w:r>
        <w:rPr>
          <w:sz w:val="22"/>
          <w:szCs w:val="22"/>
          <w:lang w:val="en-US"/>
        </w:rPr>
        <w:t>Networks</w:t>
      </w:r>
      <w:r w:rsidRPr="00C14C4E">
        <w:rPr>
          <w:sz w:val="22"/>
          <w:szCs w:val="22"/>
          <w:lang w:val="el-GR"/>
        </w:rPr>
        <w:t xml:space="preserve">) </w:t>
      </w:r>
      <w:r>
        <w:rPr>
          <w:sz w:val="22"/>
          <w:szCs w:val="22"/>
          <w:lang w:val="el-GR"/>
        </w:rPr>
        <w:t>τα οποία στοχεύουν σε μεγαλύτερη χωρητικότητα, αυξημένη απόδοση φάσματος συχνοτήτων και βελτιωμένη εμπειρία χρήστη, ενώ παράλληλα μειώνουν το κόστος μετ</w:t>
      </w:r>
      <w:r w:rsidR="008E1806">
        <w:rPr>
          <w:sz w:val="22"/>
          <w:szCs w:val="22"/>
          <w:lang w:val="el-GR"/>
        </w:rPr>
        <w:t xml:space="preserve">άδοσης </w:t>
      </w:r>
      <w:r>
        <w:rPr>
          <w:sz w:val="22"/>
          <w:szCs w:val="22"/>
          <w:lang w:val="el-GR"/>
        </w:rPr>
        <w:t xml:space="preserve">δεδομένων ανά </w:t>
      </w:r>
      <w:r>
        <w:rPr>
          <w:sz w:val="22"/>
          <w:szCs w:val="22"/>
          <w:lang w:val="en-US"/>
        </w:rPr>
        <w:t>bit</w:t>
      </w:r>
      <w:r w:rsidR="00F936BA">
        <w:rPr>
          <w:sz w:val="22"/>
          <w:szCs w:val="22"/>
          <w:lang w:val="el-GR"/>
        </w:rPr>
        <w:t xml:space="preserve"> [</w:t>
      </w:r>
      <w:r w:rsidR="00F936BA" w:rsidRPr="00F936BA">
        <w:rPr>
          <w:sz w:val="22"/>
          <w:szCs w:val="22"/>
          <w:lang w:val="el-GR"/>
        </w:rPr>
        <w:t>25</w:t>
      </w:r>
      <w:r w:rsidRPr="00C14C4E">
        <w:rPr>
          <w:sz w:val="22"/>
          <w:szCs w:val="22"/>
          <w:lang w:val="el-GR"/>
        </w:rPr>
        <w:t xml:space="preserve">]. </w:t>
      </w:r>
    </w:p>
    <w:p w14:paraId="0DC324FA" w14:textId="689E94D8" w:rsidR="00383EFF" w:rsidRDefault="00AD22C2" w:rsidP="00AD22C2">
      <w:pPr>
        <w:pStyle w:val="2"/>
        <w:tabs>
          <w:tab w:val="clear" w:pos="576"/>
          <w:tab w:val="num" w:pos="709"/>
        </w:tabs>
        <w:spacing w:after="60"/>
        <w:ind w:left="709" w:hanging="709"/>
        <w:rPr>
          <w:sz w:val="22"/>
          <w:szCs w:val="22"/>
          <w:lang w:eastAsia="el-GR"/>
        </w:rPr>
      </w:pPr>
      <w:bookmarkStart w:id="48" w:name="_Toc177045626"/>
      <w:r>
        <w:t>Σημαντικά</w:t>
      </w:r>
      <w:r w:rsidR="008024D4">
        <w:t xml:space="preserve"> ζητήματα</w:t>
      </w:r>
      <w:r w:rsidR="00454E47" w:rsidRPr="00010EAC">
        <w:t xml:space="preserve"> </w:t>
      </w:r>
      <w:r w:rsidR="00454E47">
        <w:t>στις</w:t>
      </w:r>
      <w:r w:rsidR="008024D4">
        <w:t xml:space="preserve"> εφαρμογ</w:t>
      </w:r>
      <w:r>
        <w:t>ές</w:t>
      </w:r>
      <w:r w:rsidR="008024D4">
        <w:t xml:space="preserve"> των </w:t>
      </w:r>
      <w:r w:rsidR="008024D4">
        <w:rPr>
          <w:lang w:val="en-US"/>
        </w:rPr>
        <w:t>small</w:t>
      </w:r>
      <w:r w:rsidR="008024D4" w:rsidRPr="008024D4">
        <w:t xml:space="preserve"> </w:t>
      </w:r>
      <w:r w:rsidR="008024D4">
        <w:rPr>
          <w:lang w:val="en-US"/>
        </w:rPr>
        <w:t>cells</w:t>
      </w:r>
      <w:bookmarkEnd w:id="48"/>
    </w:p>
    <w:p w14:paraId="719E2B18" w14:textId="58D97B6E" w:rsidR="008024D4" w:rsidRDefault="008024D4" w:rsidP="008024D4">
      <w:pPr>
        <w:rPr>
          <w:lang w:val="el-GR" w:eastAsia="el-GR"/>
        </w:rPr>
      </w:pPr>
    </w:p>
    <w:p w14:paraId="2A610CAB" w14:textId="5D392BE1" w:rsidR="008024D4" w:rsidRPr="00E50DB3" w:rsidRDefault="00AD22C2" w:rsidP="00AD22C2">
      <w:pPr>
        <w:ind w:firstLine="709"/>
        <w:rPr>
          <w:sz w:val="22"/>
          <w:szCs w:val="22"/>
          <w:lang w:val="el-GR" w:eastAsia="el-GR"/>
        </w:rPr>
      </w:pPr>
      <w:r>
        <w:rPr>
          <w:sz w:val="22"/>
          <w:szCs w:val="22"/>
          <w:lang w:val="el-GR" w:eastAsia="el-GR"/>
        </w:rPr>
        <w:t>Η διαχείριση των παρεμβολών (</w:t>
      </w:r>
      <w:r>
        <w:rPr>
          <w:sz w:val="22"/>
          <w:szCs w:val="22"/>
          <w:lang w:val="en-US" w:eastAsia="el-GR"/>
        </w:rPr>
        <w:t>Interference</w:t>
      </w:r>
      <w:r w:rsidRPr="00AD22C2">
        <w:rPr>
          <w:sz w:val="22"/>
          <w:szCs w:val="22"/>
          <w:lang w:val="el-GR" w:eastAsia="el-GR"/>
        </w:rPr>
        <w:t xml:space="preserve"> </w:t>
      </w:r>
      <w:r>
        <w:rPr>
          <w:sz w:val="22"/>
          <w:szCs w:val="22"/>
          <w:lang w:val="en-US" w:eastAsia="el-GR"/>
        </w:rPr>
        <w:t>Management</w:t>
      </w:r>
      <w:r w:rsidRPr="00AD22C2">
        <w:rPr>
          <w:sz w:val="22"/>
          <w:szCs w:val="22"/>
          <w:lang w:val="el-GR" w:eastAsia="el-GR"/>
        </w:rPr>
        <w:t xml:space="preserve">) </w:t>
      </w:r>
      <w:r>
        <w:rPr>
          <w:sz w:val="22"/>
          <w:szCs w:val="22"/>
          <w:lang w:val="el-GR" w:eastAsia="el-GR"/>
        </w:rPr>
        <w:t xml:space="preserve">είναι η πιο σημαντική πρόκληση στις εφαρμογές των </w:t>
      </w:r>
      <w:r>
        <w:rPr>
          <w:sz w:val="22"/>
          <w:szCs w:val="22"/>
          <w:lang w:val="en-US" w:eastAsia="el-GR"/>
        </w:rPr>
        <w:t>femtocells</w:t>
      </w:r>
      <w:r w:rsidRPr="00AD22C2">
        <w:rPr>
          <w:sz w:val="22"/>
          <w:szCs w:val="22"/>
          <w:lang w:val="el-GR" w:eastAsia="el-GR"/>
        </w:rPr>
        <w:t xml:space="preserve">. </w:t>
      </w:r>
      <w:r>
        <w:rPr>
          <w:sz w:val="22"/>
          <w:szCs w:val="22"/>
          <w:lang w:val="el-GR" w:eastAsia="el-GR"/>
        </w:rPr>
        <w:t xml:space="preserve">Τα </w:t>
      </w:r>
      <w:r>
        <w:rPr>
          <w:sz w:val="22"/>
          <w:szCs w:val="22"/>
          <w:lang w:val="en-US" w:eastAsia="el-GR"/>
        </w:rPr>
        <w:t>femtocells</w:t>
      </w:r>
      <w:r w:rsidRPr="00AD22C2">
        <w:rPr>
          <w:sz w:val="22"/>
          <w:szCs w:val="22"/>
          <w:lang w:val="el-GR" w:eastAsia="el-GR"/>
        </w:rPr>
        <w:t xml:space="preserve"> </w:t>
      </w:r>
      <w:r w:rsidR="0011325F">
        <w:rPr>
          <w:sz w:val="22"/>
          <w:szCs w:val="22"/>
          <w:lang w:val="el-GR" w:eastAsia="el-GR"/>
        </w:rPr>
        <w:t>χρησιμοποιήθ</w:t>
      </w:r>
      <w:r>
        <w:rPr>
          <w:sz w:val="22"/>
          <w:szCs w:val="22"/>
          <w:lang w:val="el-GR" w:eastAsia="el-GR"/>
        </w:rPr>
        <w:t xml:space="preserve">ηκαν για την ενίσχυση της κάλυψης εσωτερικών χώρων και την ενίσχυση της χωρητικότητας των </w:t>
      </w:r>
      <w:r w:rsidRPr="00AD22C2">
        <w:rPr>
          <w:sz w:val="22"/>
          <w:szCs w:val="22"/>
          <w:lang w:val="el-GR" w:eastAsia="el-GR"/>
        </w:rPr>
        <w:t>2</w:t>
      </w:r>
      <w:r>
        <w:rPr>
          <w:sz w:val="22"/>
          <w:szCs w:val="22"/>
          <w:lang w:val="en-US" w:eastAsia="el-GR"/>
        </w:rPr>
        <w:t>G</w:t>
      </w:r>
      <w:r w:rsidRPr="00AD22C2">
        <w:rPr>
          <w:sz w:val="22"/>
          <w:szCs w:val="22"/>
          <w:lang w:val="el-GR" w:eastAsia="el-GR"/>
        </w:rPr>
        <w:t xml:space="preserve"> </w:t>
      </w:r>
      <w:r>
        <w:rPr>
          <w:sz w:val="22"/>
          <w:szCs w:val="22"/>
          <w:lang w:val="el-GR" w:eastAsia="el-GR"/>
        </w:rPr>
        <w:t>και 3</w:t>
      </w:r>
      <w:r>
        <w:rPr>
          <w:sz w:val="22"/>
          <w:szCs w:val="22"/>
          <w:lang w:val="en-US" w:eastAsia="el-GR"/>
        </w:rPr>
        <w:t>G</w:t>
      </w:r>
      <w:r w:rsidRPr="00AD22C2">
        <w:rPr>
          <w:sz w:val="22"/>
          <w:szCs w:val="22"/>
          <w:lang w:val="el-GR" w:eastAsia="el-GR"/>
        </w:rPr>
        <w:t xml:space="preserve"> </w:t>
      </w:r>
      <w:r w:rsidR="00F936BA">
        <w:rPr>
          <w:sz w:val="22"/>
          <w:szCs w:val="22"/>
          <w:lang w:val="el-GR" w:eastAsia="el-GR"/>
        </w:rPr>
        <w:t>δικτύων [</w:t>
      </w:r>
      <w:r w:rsidR="00F936BA" w:rsidRPr="00F936BA">
        <w:rPr>
          <w:sz w:val="22"/>
          <w:szCs w:val="22"/>
          <w:lang w:val="el-GR" w:eastAsia="el-GR"/>
        </w:rPr>
        <w:t>25</w:t>
      </w:r>
      <w:r>
        <w:rPr>
          <w:sz w:val="22"/>
          <w:szCs w:val="22"/>
          <w:lang w:val="el-GR" w:eastAsia="el-GR"/>
        </w:rPr>
        <w:t xml:space="preserve">]. Τα </w:t>
      </w:r>
      <w:r>
        <w:rPr>
          <w:sz w:val="22"/>
          <w:szCs w:val="22"/>
          <w:lang w:val="en-US" w:eastAsia="el-GR"/>
        </w:rPr>
        <w:t>cells</w:t>
      </w:r>
      <w:r w:rsidRPr="00AD22C2">
        <w:rPr>
          <w:sz w:val="22"/>
          <w:szCs w:val="22"/>
          <w:lang w:val="el-GR" w:eastAsia="el-GR"/>
        </w:rPr>
        <w:t xml:space="preserve"> </w:t>
      </w:r>
      <w:r>
        <w:rPr>
          <w:sz w:val="22"/>
          <w:szCs w:val="22"/>
          <w:lang w:val="el-GR" w:eastAsia="el-GR"/>
        </w:rPr>
        <w:t xml:space="preserve">εσωτερικών χώρων στα συστήματα </w:t>
      </w:r>
      <w:r w:rsidRPr="00AD22C2">
        <w:rPr>
          <w:sz w:val="22"/>
          <w:szCs w:val="22"/>
          <w:lang w:val="el-GR" w:eastAsia="el-GR"/>
        </w:rPr>
        <w:t>4</w:t>
      </w:r>
      <w:r>
        <w:rPr>
          <w:sz w:val="22"/>
          <w:szCs w:val="22"/>
          <w:lang w:val="en-US" w:eastAsia="el-GR"/>
        </w:rPr>
        <w:t>G</w:t>
      </w:r>
      <w:r w:rsidRPr="00AD22C2">
        <w:rPr>
          <w:sz w:val="22"/>
          <w:szCs w:val="22"/>
          <w:lang w:val="el-GR" w:eastAsia="el-GR"/>
        </w:rPr>
        <w:t xml:space="preserve"> </w:t>
      </w:r>
      <w:r>
        <w:rPr>
          <w:sz w:val="22"/>
          <w:szCs w:val="22"/>
          <w:lang w:val="el-GR" w:eastAsia="el-GR"/>
        </w:rPr>
        <w:t xml:space="preserve">αντιμετωπίζουν όμοια θέματα παρεμβολών μεταξύ των επιπέδων. Όμως, τα </w:t>
      </w:r>
      <w:r w:rsidRPr="00AD22C2">
        <w:rPr>
          <w:sz w:val="22"/>
          <w:szCs w:val="22"/>
          <w:lang w:val="el-GR" w:eastAsia="el-GR"/>
        </w:rPr>
        <w:t>4</w:t>
      </w:r>
      <w:r>
        <w:rPr>
          <w:sz w:val="22"/>
          <w:szCs w:val="22"/>
          <w:lang w:val="en-US" w:eastAsia="el-GR"/>
        </w:rPr>
        <w:t>G</w:t>
      </w:r>
      <w:r w:rsidRPr="00AD22C2">
        <w:rPr>
          <w:sz w:val="22"/>
          <w:szCs w:val="22"/>
          <w:lang w:val="el-GR" w:eastAsia="el-GR"/>
        </w:rPr>
        <w:t xml:space="preserve"> </w:t>
      </w:r>
      <w:r>
        <w:rPr>
          <w:sz w:val="22"/>
          <w:szCs w:val="22"/>
          <w:lang w:val="el-GR" w:eastAsia="el-GR"/>
        </w:rPr>
        <w:t xml:space="preserve">συστήματα ενσωματώνουν προχωρημένα χαρακτηριστικά όπως το </w:t>
      </w:r>
      <w:r w:rsidR="00A22439">
        <w:rPr>
          <w:sz w:val="22"/>
          <w:szCs w:val="22"/>
          <w:lang w:val="en-US" w:eastAsia="el-GR"/>
        </w:rPr>
        <w:t>ICIC</w:t>
      </w:r>
      <w:r w:rsidR="002423B1">
        <w:rPr>
          <w:sz w:val="22"/>
          <w:szCs w:val="22"/>
          <w:lang w:val="el-GR" w:eastAsia="el-GR"/>
        </w:rPr>
        <w:t xml:space="preserve"> (</w:t>
      </w:r>
      <w:r w:rsidR="002423B1">
        <w:rPr>
          <w:sz w:val="22"/>
          <w:szCs w:val="22"/>
          <w:lang w:val="en-US" w:eastAsia="el-GR"/>
        </w:rPr>
        <w:t>Inter</w:t>
      </w:r>
      <w:r w:rsidR="002423B1" w:rsidRPr="00AD22C2">
        <w:rPr>
          <w:sz w:val="22"/>
          <w:szCs w:val="22"/>
          <w:lang w:val="el-GR" w:eastAsia="el-GR"/>
        </w:rPr>
        <w:t xml:space="preserve"> </w:t>
      </w:r>
      <w:r w:rsidR="002423B1">
        <w:rPr>
          <w:sz w:val="22"/>
          <w:szCs w:val="22"/>
          <w:lang w:val="el-GR" w:eastAsia="el-GR"/>
        </w:rPr>
        <w:t>–</w:t>
      </w:r>
      <w:r w:rsidR="002423B1" w:rsidRPr="00AD22C2">
        <w:rPr>
          <w:sz w:val="22"/>
          <w:szCs w:val="22"/>
          <w:lang w:val="el-GR" w:eastAsia="el-GR"/>
        </w:rPr>
        <w:t xml:space="preserve"> </w:t>
      </w:r>
      <w:r w:rsidR="002423B1">
        <w:rPr>
          <w:sz w:val="22"/>
          <w:szCs w:val="22"/>
          <w:lang w:val="en-US" w:eastAsia="el-GR"/>
        </w:rPr>
        <w:t>Cell</w:t>
      </w:r>
      <w:r w:rsidR="002423B1" w:rsidRPr="00AD22C2">
        <w:rPr>
          <w:sz w:val="22"/>
          <w:szCs w:val="22"/>
          <w:lang w:val="el-GR" w:eastAsia="el-GR"/>
        </w:rPr>
        <w:t xml:space="preserve"> </w:t>
      </w:r>
      <w:r w:rsidR="002423B1">
        <w:rPr>
          <w:sz w:val="22"/>
          <w:szCs w:val="22"/>
          <w:lang w:val="en-US" w:eastAsia="el-GR"/>
        </w:rPr>
        <w:t>Interference</w:t>
      </w:r>
      <w:r w:rsidR="002423B1" w:rsidRPr="00AD22C2">
        <w:rPr>
          <w:sz w:val="22"/>
          <w:szCs w:val="22"/>
          <w:lang w:val="el-GR" w:eastAsia="el-GR"/>
        </w:rPr>
        <w:t xml:space="preserve"> </w:t>
      </w:r>
      <w:r w:rsidR="002423B1">
        <w:rPr>
          <w:sz w:val="22"/>
          <w:szCs w:val="22"/>
          <w:lang w:val="en-US" w:eastAsia="el-GR"/>
        </w:rPr>
        <w:t>Coordination</w:t>
      </w:r>
      <w:r w:rsidR="002423B1">
        <w:rPr>
          <w:sz w:val="22"/>
          <w:szCs w:val="22"/>
          <w:lang w:val="el-GR" w:eastAsia="el-GR"/>
        </w:rPr>
        <w:t>)</w:t>
      </w:r>
      <w:r w:rsidRPr="00AD22C2">
        <w:rPr>
          <w:sz w:val="22"/>
          <w:szCs w:val="22"/>
          <w:lang w:val="el-GR" w:eastAsia="el-GR"/>
        </w:rPr>
        <w:t xml:space="preserve"> </w:t>
      </w:r>
      <w:r>
        <w:rPr>
          <w:sz w:val="22"/>
          <w:szCs w:val="22"/>
          <w:lang w:val="el-GR" w:eastAsia="el-GR"/>
        </w:rPr>
        <w:t xml:space="preserve">και το </w:t>
      </w:r>
      <w:proofErr w:type="spellStart"/>
      <w:r w:rsidR="00A22439">
        <w:rPr>
          <w:sz w:val="22"/>
          <w:szCs w:val="22"/>
          <w:lang w:val="en-US" w:eastAsia="el-GR"/>
        </w:rPr>
        <w:t>eICIC</w:t>
      </w:r>
      <w:proofErr w:type="spellEnd"/>
      <w:r w:rsidR="002423B1">
        <w:rPr>
          <w:sz w:val="22"/>
          <w:szCs w:val="22"/>
          <w:lang w:val="el-GR" w:eastAsia="el-GR"/>
        </w:rPr>
        <w:t xml:space="preserve"> (</w:t>
      </w:r>
      <w:r w:rsidR="002423B1">
        <w:rPr>
          <w:sz w:val="22"/>
          <w:szCs w:val="22"/>
          <w:lang w:val="en-US" w:eastAsia="el-GR"/>
        </w:rPr>
        <w:t>enhanced</w:t>
      </w:r>
      <w:r w:rsidR="002423B1" w:rsidRPr="00AD22C2">
        <w:rPr>
          <w:sz w:val="22"/>
          <w:szCs w:val="22"/>
          <w:lang w:val="el-GR" w:eastAsia="el-GR"/>
        </w:rPr>
        <w:t xml:space="preserve"> </w:t>
      </w:r>
      <w:r w:rsidR="002423B1">
        <w:rPr>
          <w:sz w:val="22"/>
          <w:szCs w:val="22"/>
          <w:lang w:val="en-US" w:eastAsia="el-GR"/>
        </w:rPr>
        <w:t>Inter</w:t>
      </w:r>
      <w:r w:rsidR="002423B1" w:rsidRPr="00AD22C2">
        <w:rPr>
          <w:sz w:val="22"/>
          <w:szCs w:val="22"/>
          <w:lang w:val="el-GR" w:eastAsia="el-GR"/>
        </w:rPr>
        <w:t xml:space="preserve"> </w:t>
      </w:r>
      <w:r w:rsidR="002423B1">
        <w:rPr>
          <w:sz w:val="22"/>
          <w:szCs w:val="22"/>
          <w:lang w:val="el-GR" w:eastAsia="el-GR"/>
        </w:rPr>
        <w:t>–</w:t>
      </w:r>
      <w:r w:rsidR="002423B1" w:rsidRPr="00AD22C2">
        <w:rPr>
          <w:sz w:val="22"/>
          <w:szCs w:val="22"/>
          <w:lang w:val="el-GR" w:eastAsia="el-GR"/>
        </w:rPr>
        <w:t xml:space="preserve"> </w:t>
      </w:r>
      <w:r w:rsidR="002423B1">
        <w:rPr>
          <w:sz w:val="22"/>
          <w:szCs w:val="22"/>
          <w:lang w:val="en-US" w:eastAsia="el-GR"/>
        </w:rPr>
        <w:t>Cell</w:t>
      </w:r>
      <w:r w:rsidR="002423B1" w:rsidRPr="00AD22C2">
        <w:rPr>
          <w:sz w:val="22"/>
          <w:szCs w:val="22"/>
          <w:lang w:val="el-GR" w:eastAsia="el-GR"/>
        </w:rPr>
        <w:t xml:space="preserve"> </w:t>
      </w:r>
      <w:r w:rsidR="002423B1">
        <w:rPr>
          <w:sz w:val="22"/>
          <w:szCs w:val="22"/>
          <w:lang w:val="en-US" w:eastAsia="el-GR"/>
        </w:rPr>
        <w:t>Interference</w:t>
      </w:r>
      <w:r w:rsidR="002423B1" w:rsidRPr="00AD22C2">
        <w:rPr>
          <w:sz w:val="22"/>
          <w:szCs w:val="22"/>
          <w:lang w:val="el-GR" w:eastAsia="el-GR"/>
        </w:rPr>
        <w:t xml:space="preserve"> </w:t>
      </w:r>
      <w:r w:rsidR="002423B1">
        <w:rPr>
          <w:sz w:val="22"/>
          <w:szCs w:val="22"/>
          <w:lang w:val="en-US" w:eastAsia="el-GR"/>
        </w:rPr>
        <w:t>Coordination</w:t>
      </w:r>
      <w:r w:rsidR="002423B1">
        <w:rPr>
          <w:sz w:val="22"/>
          <w:szCs w:val="22"/>
          <w:lang w:val="el-GR" w:eastAsia="el-GR"/>
        </w:rPr>
        <w:t>)</w:t>
      </w:r>
      <w:r w:rsidRPr="00AD22C2">
        <w:rPr>
          <w:sz w:val="22"/>
          <w:szCs w:val="22"/>
          <w:lang w:val="el-GR" w:eastAsia="el-GR"/>
        </w:rPr>
        <w:t xml:space="preserve">. </w:t>
      </w:r>
      <w:r>
        <w:rPr>
          <w:sz w:val="22"/>
          <w:szCs w:val="22"/>
          <w:lang w:val="el-GR" w:eastAsia="el-GR"/>
        </w:rPr>
        <w:t xml:space="preserve">Στην πράξη, τουλάχιστον δύο θέματα των δικτύων </w:t>
      </w:r>
      <w:r>
        <w:rPr>
          <w:sz w:val="22"/>
          <w:szCs w:val="22"/>
          <w:lang w:val="en-US" w:eastAsia="el-GR"/>
        </w:rPr>
        <w:t>femtocells</w:t>
      </w:r>
      <w:r w:rsidRPr="00AD22C2">
        <w:rPr>
          <w:sz w:val="22"/>
          <w:szCs w:val="22"/>
          <w:lang w:val="el-GR" w:eastAsia="el-GR"/>
        </w:rPr>
        <w:t xml:space="preserve"> </w:t>
      </w:r>
      <w:r>
        <w:rPr>
          <w:sz w:val="22"/>
          <w:szCs w:val="22"/>
          <w:lang w:val="el-GR" w:eastAsia="el-GR"/>
        </w:rPr>
        <w:t xml:space="preserve">μπορούν να αυξήσουν τις παρεμβολές σημαντικά. Το πρώτο αφορά </w:t>
      </w:r>
      <w:r w:rsidR="00F13F9E">
        <w:rPr>
          <w:sz w:val="22"/>
          <w:szCs w:val="22"/>
          <w:lang w:val="el-GR" w:eastAsia="el-GR"/>
        </w:rPr>
        <w:t xml:space="preserve">στις </w:t>
      </w:r>
      <w:r>
        <w:rPr>
          <w:sz w:val="22"/>
          <w:szCs w:val="22"/>
          <w:lang w:val="el-GR" w:eastAsia="el-GR"/>
        </w:rPr>
        <w:t xml:space="preserve">μη καταχωρημένες κινητές συσκευές που δεν μπορούν να συνδεθούν στο </w:t>
      </w:r>
      <w:r>
        <w:rPr>
          <w:sz w:val="22"/>
          <w:szCs w:val="22"/>
          <w:lang w:val="en-US" w:eastAsia="el-GR"/>
        </w:rPr>
        <w:t>uplink</w:t>
      </w:r>
      <w:r w:rsidRPr="00AD22C2">
        <w:rPr>
          <w:sz w:val="22"/>
          <w:szCs w:val="22"/>
          <w:lang w:val="el-GR" w:eastAsia="el-GR"/>
        </w:rPr>
        <w:t xml:space="preserve"> </w:t>
      </w:r>
      <w:r>
        <w:rPr>
          <w:sz w:val="22"/>
          <w:szCs w:val="22"/>
          <w:lang w:val="el-GR" w:eastAsia="el-GR"/>
        </w:rPr>
        <w:t xml:space="preserve">ενός </w:t>
      </w:r>
      <w:r>
        <w:rPr>
          <w:sz w:val="22"/>
          <w:szCs w:val="22"/>
          <w:lang w:val="en-US" w:eastAsia="el-GR"/>
        </w:rPr>
        <w:t>femtocell</w:t>
      </w:r>
      <w:r>
        <w:rPr>
          <w:sz w:val="22"/>
          <w:szCs w:val="22"/>
          <w:lang w:val="el-GR" w:eastAsia="el-GR"/>
        </w:rPr>
        <w:t xml:space="preserve"> ή στο</w:t>
      </w:r>
      <w:r w:rsidRPr="00AD22C2">
        <w:rPr>
          <w:sz w:val="22"/>
          <w:szCs w:val="22"/>
          <w:lang w:val="el-GR" w:eastAsia="el-GR"/>
        </w:rPr>
        <w:t xml:space="preserve"> </w:t>
      </w:r>
      <w:r>
        <w:rPr>
          <w:sz w:val="22"/>
          <w:szCs w:val="22"/>
          <w:lang w:val="en-US" w:eastAsia="el-GR"/>
        </w:rPr>
        <w:t>downlink</w:t>
      </w:r>
      <w:r w:rsidRPr="00AD22C2">
        <w:rPr>
          <w:sz w:val="22"/>
          <w:szCs w:val="22"/>
          <w:lang w:val="el-GR" w:eastAsia="el-GR"/>
        </w:rPr>
        <w:t xml:space="preserve"> </w:t>
      </w:r>
      <w:r>
        <w:rPr>
          <w:sz w:val="22"/>
          <w:szCs w:val="22"/>
          <w:lang w:val="el-GR" w:eastAsia="el-GR"/>
        </w:rPr>
        <w:t xml:space="preserve">ενός </w:t>
      </w:r>
      <w:proofErr w:type="spellStart"/>
      <w:r>
        <w:rPr>
          <w:sz w:val="22"/>
          <w:szCs w:val="22"/>
          <w:lang w:val="en-US" w:eastAsia="el-GR"/>
        </w:rPr>
        <w:t>macrocell</w:t>
      </w:r>
      <w:proofErr w:type="spellEnd"/>
      <w:r w:rsidRPr="00AD22C2">
        <w:rPr>
          <w:sz w:val="22"/>
          <w:szCs w:val="22"/>
          <w:lang w:val="el-GR" w:eastAsia="el-GR"/>
        </w:rPr>
        <w:t xml:space="preserve"> </w:t>
      </w:r>
      <w:r>
        <w:rPr>
          <w:sz w:val="22"/>
          <w:szCs w:val="22"/>
          <w:lang w:val="el-GR" w:eastAsia="el-GR"/>
        </w:rPr>
        <w:t xml:space="preserve">που βρίσκεται κοντά στο </w:t>
      </w:r>
      <w:r>
        <w:rPr>
          <w:sz w:val="22"/>
          <w:szCs w:val="22"/>
          <w:lang w:val="en-US" w:eastAsia="el-GR"/>
        </w:rPr>
        <w:t>femtocell</w:t>
      </w:r>
      <w:r w:rsidRPr="00AD22C2">
        <w:rPr>
          <w:sz w:val="22"/>
          <w:szCs w:val="22"/>
          <w:lang w:val="el-GR" w:eastAsia="el-GR"/>
        </w:rPr>
        <w:t xml:space="preserve">. </w:t>
      </w:r>
      <w:r>
        <w:rPr>
          <w:sz w:val="22"/>
          <w:szCs w:val="22"/>
          <w:lang w:val="el-GR" w:eastAsia="el-GR"/>
        </w:rPr>
        <w:t xml:space="preserve">Το δεύτερο θέμα αφορά στη δημιουργία σημάτων για τον </w:t>
      </w:r>
      <w:r w:rsidR="008A6600">
        <w:rPr>
          <w:sz w:val="22"/>
          <w:szCs w:val="22"/>
          <w:lang w:val="el-GR" w:eastAsia="el-GR"/>
        </w:rPr>
        <w:t>συντονισμό</w:t>
      </w:r>
      <w:r>
        <w:rPr>
          <w:sz w:val="22"/>
          <w:szCs w:val="22"/>
          <w:lang w:val="el-GR" w:eastAsia="el-GR"/>
        </w:rPr>
        <w:t xml:space="preserve"> παρεμβολών (</w:t>
      </w:r>
      <w:r>
        <w:rPr>
          <w:sz w:val="22"/>
          <w:szCs w:val="22"/>
          <w:lang w:val="en-US" w:eastAsia="el-GR"/>
        </w:rPr>
        <w:t>Interference</w:t>
      </w:r>
      <w:r w:rsidRPr="00AD22C2">
        <w:rPr>
          <w:sz w:val="22"/>
          <w:szCs w:val="22"/>
          <w:lang w:val="el-GR" w:eastAsia="el-GR"/>
        </w:rPr>
        <w:t xml:space="preserve"> </w:t>
      </w:r>
      <w:r>
        <w:rPr>
          <w:sz w:val="22"/>
          <w:szCs w:val="22"/>
          <w:lang w:val="en-US" w:eastAsia="el-GR"/>
        </w:rPr>
        <w:t>Coordination</w:t>
      </w:r>
      <w:r w:rsidRPr="00AD22C2">
        <w:rPr>
          <w:sz w:val="22"/>
          <w:szCs w:val="22"/>
          <w:lang w:val="el-GR" w:eastAsia="el-GR"/>
        </w:rPr>
        <w:t xml:space="preserve">) </w:t>
      </w:r>
      <w:r>
        <w:rPr>
          <w:sz w:val="22"/>
          <w:szCs w:val="22"/>
          <w:lang w:val="el-GR" w:eastAsia="el-GR"/>
        </w:rPr>
        <w:t xml:space="preserve">η οποία είναι δύσκολη </w:t>
      </w:r>
      <w:r w:rsidR="00B160F4">
        <w:rPr>
          <w:sz w:val="22"/>
          <w:szCs w:val="22"/>
          <w:lang w:val="el-GR" w:eastAsia="el-GR"/>
        </w:rPr>
        <w:t xml:space="preserve">λόγω των μεγάλων διαφορών στις </w:t>
      </w:r>
      <w:r w:rsidR="008A6600">
        <w:rPr>
          <w:sz w:val="22"/>
          <w:szCs w:val="22"/>
          <w:lang w:val="el-GR" w:eastAsia="el-GR"/>
        </w:rPr>
        <w:t>ισχύεις</w:t>
      </w:r>
      <w:r w:rsidR="00B160F4">
        <w:rPr>
          <w:sz w:val="22"/>
          <w:szCs w:val="22"/>
          <w:lang w:val="el-GR" w:eastAsia="el-GR"/>
        </w:rPr>
        <w:t xml:space="preserve"> των σημάτων. Επιπλέον, η δημιουργία σημάτων με </w:t>
      </w:r>
      <w:r w:rsidR="00B160F4">
        <w:rPr>
          <w:sz w:val="22"/>
          <w:szCs w:val="22"/>
          <w:lang w:val="en-US" w:eastAsia="el-GR"/>
        </w:rPr>
        <w:t>femtocells</w:t>
      </w:r>
      <w:r w:rsidR="00B160F4" w:rsidRPr="00B160F4">
        <w:rPr>
          <w:sz w:val="22"/>
          <w:szCs w:val="22"/>
          <w:lang w:val="el-GR" w:eastAsia="el-GR"/>
        </w:rPr>
        <w:t xml:space="preserve"> </w:t>
      </w:r>
      <w:r w:rsidR="00B160F4">
        <w:rPr>
          <w:sz w:val="22"/>
          <w:szCs w:val="22"/>
          <w:lang w:val="el-GR" w:eastAsia="el-GR"/>
        </w:rPr>
        <w:t xml:space="preserve">βασισμένη στο </w:t>
      </w:r>
      <w:r w:rsidR="00B160F4">
        <w:rPr>
          <w:sz w:val="22"/>
          <w:szCs w:val="22"/>
          <w:lang w:val="en-US" w:eastAsia="el-GR"/>
        </w:rPr>
        <w:t>backhaul</w:t>
      </w:r>
      <w:r w:rsidR="00B160F4" w:rsidRPr="00B160F4">
        <w:rPr>
          <w:sz w:val="22"/>
          <w:szCs w:val="22"/>
          <w:lang w:val="el-GR" w:eastAsia="el-GR"/>
        </w:rPr>
        <w:t xml:space="preserve"> </w:t>
      </w:r>
      <w:r w:rsidR="00B160F4">
        <w:rPr>
          <w:sz w:val="22"/>
          <w:szCs w:val="22"/>
          <w:lang w:val="el-GR" w:eastAsia="el-GR"/>
        </w:rPr>
        <w:t xml:space="preserve">συχνά δεν υποστηρίζεται ή περιλαμβάνει μεγάλες καθυστερήσεις καθώς τα </w:t>
      </w:r>
      <w:r w:rsidR="00B160F4">
        <w:rPr>
          <w:sz w:val="22"/>
          <w:szCs w:val="22"/>
          <w:lang w:val="en-US" w:eastAsia="el-GR"/>
        </w:rPr>
        <w:t>femtocells</w:t>
      </w:r>
      <w:r w:rsidR="00B160F4" w:rsidRPr="00B160F4">
        <w:rPr>
          <w:sz w:val="22"/>
          <w:szCs w:val="22"/>
          <w:lang w:val="el-GR" w:eastAsia="el-GR"/>
        </w:rPr>
        <w:t xml:space="preserve"> </w:t>
      </w:r>
      <w:r w:rsidR="00B160F4">
        <w:rPr>
          <w:sz w:val="22"/>
          <w:szCs w:val="22"/>
          <w:lang w:val="el-GR" w:eastAsia="el-GR"/>
        </w:rPr>
        <w:t>δεν συνδέονται απε</w:t>
      </w:r>
      <w:r w:rsidR="00F936BA">
        <w:rPr>
          <w:sz w:val="22"/>
          <w:szCs w:val="22"/>
          <w:lang w:val="el-GR" w:eastAsia="el-GR"/>
        </w:rPr>
        <w:t>υθείας στο πυρήνα του δικτύου [</w:t>
      </w:r>
      <w:r w:rsidR="00F936BA" w:rsidRPr="00F936BA">
        <w:rPr>
          <w:sz w:val="22"/>
          <w:szCs w:val="22"/>
          <w:lang w:val="el-GR" w:eastAsia="el-GR"/>
        </w:rPr>
        <w:t>25</w:t>
      </w:r>
      <w:r w:rsidR="00B160F4">
        <w:rPr>
          <w:sz w:val="22"/>
          <w:szCs w:val="22"/>
          <w:lang w:val="el-GR" w:eastAsia="el-GR"/>
        </w:rPr>
        <w:t>].</w:t>
      </w:r>
      <w:r w:rsidR="00E50DB3">
        <w:rPr>
          <w:sz w:val="22"/>
          <w:szCs w:val="22"/>
          <w:lang w:val="el-GR" w:eastAsia="el-GR"/>
        </w:rPr>
        <w:t xml:space="preserve"> Η μείωση των παρεμβολών για δεδομένο μοντέλο διάδοσης</w:t>
      </w:r>
      <w:r w:rsidR="00E50DB3" w:rsidRPr="00E50DB3">
        <w:rPr>
          <w:sz w:val="22"/>
          <w:szCs w:val="22"/>
          <w:lang w:val="el-GR" w:eastAsia="el-GR"/>
        </w:rPr>
        <w:t>,</w:t>
      </w:r>
      <w:r w:rsidR="00E50DB3">
        <w:rPr>
          <w:sz w:val="22"/>
          <w:szCs w:val="22"/>
          <w:lang w:val="el-GR" w:eastAsia="el-GR"/>
        </w:rPr>
        <w:t xml:space="preserve"> μέγεθος </w:t>
      </w:r>
      <w:r w:rsidR="00E50DB3">
        <w:rPr>
          <w:sz w:val="22"/>
          <w:szCs w:val="22"/>
          <w:lang w:val="en-US" w:eastAsia="el-GR"/>
        </w:rPr>
        <w:t>cell</w:t>
      </w:r>
      <w:r w:rsidR="00E50DB3" w:rsidRPr="00E50DB3">
        <w:rPr>
          <w:sz w:val="22"/>
          <w:szCs w:val="22"/>
          <w:lang w:val="el-GR" w:eastAsia="el-GR"/>
        </w:rPr>
        <w:t xml:space="preserve"> </w:t>
      </w:r>
      <w:r w:rsidR="00E50DB3">
        <w:rPr>
          <w:sz w:val="22"/>
          <w:szCs w:val="22"/>
          <w:lang w:val="el-GR" w:eastAsia="el-GR"/>
        </w:rPr>
        <w:t>και επίπεδο πυκνότητα</w:t>
      </w:r>
      <w:r w:rsidR="00D63E1C">
        <w:rPr>
          <w:sz w:val="22"/>
          <w:szCs w:val="22"/>
          <w:lang w:val="el-GR" w:eastAsia="el-GR"/>
        </w:rPr>
        <w:t xml:space="preserve">ς, μπορεί να συμβάλλει σε μεγαλύτερη ταχύτητα </w:t>
      </w:r>
      <w:r w:rsidR="00010EAC">
        <w:rPr>
          <w:sz w:val="22"/>
          <w:szCs w:val="22"/>
          <w:lang w:val="el-GR" w:eastAsia="el-GR"/>
        </w:rPr>
        <w:t>μετάδοσης</w:t>
      </w:r>
      <w:r w:rsidR="00D63E1C">
        <w:rPr>
          <w:sz w:val="22"/>
          <w:szCs w:val="22"/>
          <w:lang w:val="el-GR" w:eastAsia="el-GR"/>
        </w:rPr>
        <w:t xml:space="preserve"> της πληροφο</w:t>
      </w:r>
      <w:r w:rsidR="00F936BA">
        <w:rPr>
          <w:sz w:val="22"/>
          <w:szCs w:val="22"/>
          <w:lang w:val="el-GR" w:eastAsia="el-GR"/>
        </w:rPr>
        <w:t>ρίας σε χαμηλά επίπεδα ισχύος [</w:t>
      </w:r>
      <w:r w:rsidR="00F936BA" w:rsidRPr="00F936BA">
        <w:rPr>
          <w:sz w:val="22"/>
          <w:szCs w:val="22"/>
          <w:lang w:val="el-GR" w:eastAsia="el-GR"/>
        </w:rPr>
        <w:t>25</w:t>
      </w:r>
      <w:r w:rsidR="00D63E1C">
        <w:rPr>
          <w:sz w:val="22"/>
          <w:szCs w:val="22"/>
          <w:lang w:val="el-GR" w:eastAsia="el-GR"/>
        </w:rPr>
        <w:t xml:space="preserve">]. </w:t>
      </w:r>
    </w:p>
    <w:p w14:paraId="6249AF97" w14:textId="487ED7ED" w:rsidR="00B160F4" w:rsidRDefault="00A9166F" w:rsidP="00AD22C2">
      <w:pPr>
        <w:ind w:firstLine="709"/>
        <w:rPr>
          <w:sz w:val="22"/>
          <w:szCs w:val="22"/>
          <w:lang w:val="el-GR" w:eastAsia="el-GR"/>
        </w:rPr>
      </w:pPr>
      <w:r>
        <w:rPr>
          <w:sz w:val="22"/>
          <w:szCs w:val="22"/>
          <w:lang w:val="el-GR" w:eastAsia="el-GR"/>
        </w:rPr>
        <w:t>Η κατανομή των χρηστών στους κατάλληλους σταθμούς βάσης (</w:t>
      </w:r>
      <w:r>
        <w:rPr>
          <w:sz w:val="22"/>
          <w:szCs w:val="22"/>
          <w:lang w:val="en-US" w:eastAsia="el-GR"/>
        </w:rPr>
        <w:t>Cell</w:t>
      </w:r>
      <w:r w:rsidRPr="00A9166F">
        <w:rPr>
          <w:sz w:val="22"/>
          <w:szCs w:val="22"/>
          <w:lang w:val="el-GR" w:eastAsia="el-GR"/>
        </w:rPr>
        <w:t xml:space="preserve"> </w:t>
      </w:r>
      <w:r>
        <w:rPr>
          <w:sz w:val="22"/>
          <w:szCs w:val="22"/>
          <w:lang w:val="en-US" w:eastAsia="el-GR"/>
        </w:rPr>
        <w:t>Association</w:t>
      </w:r>
      <w:r w:rsidRPr="00A9166F">
        <w:rPr>
          <w:sz w:val="22"/>
          <w:szCs w:val="22"/>
          <w:lang w:val="el-GR" w:eastAsia="el-GR"/>
        </w:rPr>
        <w:t xml:space="preserve">) </w:t>
      </w:r>
      <w:r>
        <w:rPr>
          <w:sz w:val="22"/>
          <w:szCs w:val="22"/>
          <w:lang w:val="el-GR" w:eastAsia="el-GR"/>
        </w:rPr>
        <w:t>αποτελεί μία ακόμα πρόκληση στα ετερογενή δίκτυα με ευρεία ποικ</w:t>
      </w:r>
      <w:r w:rsidR="00DC6D3B">
        <w:rPr>
          <w:sz w:val="22"/>
          <w:szCs w:val="22"/>
          <w:lang w:val="el-GR" w:eastAsia="el-GR"/>
        </w:rPr>
        <w:t>ι</w:t>
      </w:r>
      <w:r>
        <w:rPr>
          <w:sz w:val="22"/>
          <w:szCs w:val="22"/>
          <w:lang w:val="el-GR" w:eastAsia="el-GR"/>
        </w:rPr>
        <w:t xml:space="preserve">λία μεγεθών </w:t>
      </w:r>
      <w:r>
        <w:rPr>
          <w:sz w:val="22"/>
          <w:szCs w:val="22"/>
          <w:lang w:val="en-US" w:eastAsia="el-GR"/>
        </w:rPr>
        <w:t>cells</w:t>
      </w:r>
      <w:r w:rsidRPr="00A9166F">
        <w:rPr>
          <w:sz w:val="22"/>
          <w:szCs w:val="22"/>
          <w:lang w:val="el-GR" w:eastAsia="el-GR"/>
        </w:rPr>
        <w:t xml:space="preserve"> </w:t>
      </w:r>
      <w:r>
        <w:rPr>
          <w:sz w:val="22"/>
          <w:szCs w:val="22"/>
          <w:lang w:val="el-GR" w:eastAsia="el-GR"/>
        </w:rPr>
        <w:t xml:space="preserve">και επιπέδων. Η πλέον γνωστή </w:t>
      </w:r>
      <w:r>
        <w:rPr>
          <w:sz w:val="22"/>
          <w:szCs w:val="22"/>
          <w:lang w:val="el-GR" w:eastAsia="el-GR"/>
        </w:rPr>
        <w:lastRenderedPageBreak/>
        <w:t xml:space="preserve">μέθοδος για το </w:t>
      </w:r>
      <w:r>
        <w:rPr>
          <w:sz w:val="22"/>
          <w:szCs w:val="22"/>
          <w:lang w:val="en-US" w:eastAsia="el-GR"/>
        </w:rPr>
        <w:t>Cell</w:t>
      </w:r>
      <w:r w:rsidRPr="00A9166F">
        <w:rPr>
          <w:sz w:val="22"/>
          <w:szCs w:val="22"/>
          <w:lang w:val="el-GR" w:eastAsia="el-GR"/>
        </w:rPr>
        <w:t xml:space="preserve"> </w:t>
      </w:r>
      <w:r>
        <w:rPr>
          <w:sz w:val="22"/>
          <w:szCs w:val="22"/>
          <w:lang w:val="en-US" w:eastAsia="el-GR"/>
        </w:rPr>
        <w:t>Association</w:t>
      </w:r>
      <w:r w:rsidRPr="00A9166F">
        <w:rPr>
          <w:sz w:val="22"/>
          <w:szCs w:val="22"/>
          <w:lang w:val="el-GR" w:eastAsia="el-GR"/>
        </w:rPr>
        <w:t xml:space="preserve"> </w:t>
      </w:r>
      <w:r w:rsidR="002423B1">
        <w:rPr>
          <w:sz w:val="22"/>
          <w:szCs w:val="22"/>
          <w:lang w:val="el-GR" w:eastAsia="el-GR"/>
        </w:rPr>
        <w:t xml:space="preserve">συνιστά την μεγιστοποίηση του </w:t>
      </w:r>
      <w:r w:rsidR="002423B1">
        <w:rPr>
          <w:sz w:val="22"/>
          <w:szCs w:val="22"/>
          <w:lang w:val="en-US" w:eastAsia="el-GR"/>
        </w:rPr>
        <w:t>SINR</w:t>
      </w:r>
      <w:r w:rsidR="002423B1" w:rsidRPr="002423B1">
        <w:rPr>
          <w:sz w:val="22"/>
          <w:szCs w:val="22"/>
          <w:lang w:val="el-GR" w:eastAsia="el-GR"/>
        </w:rPr>
        <w:t xml:space="preserve"> (</w:t>
      </w:r>
      <w:r w:rsidR="002423B1">
        <w:rPr>
          <w:sz w:val="22"/>
          <w:szCs w:val="22"/>
          <w:lang w:val="en-US" w:eastAsia="el-GR"/>
        </w:rPr>
        <w:t>Signal</w:t>
      </w:r>
      <w:r w:rsidR="002423B1" w:rsidRPr="00A9166F">
        <w:rPr>
          <w:sz w:val="22"/>
          <w:szCs w:val="22"/>
          <w:lang w:val="el-GR" w:eastAsia="el-GR"/>
        </w:rPr>
        <w:t xml:space="preserve"> </w:t>
      </w:r>
      <w:r w:rsidR="002423B1">
        <w:rPr>
          <w:sz w:val="22"/>
          <w:szCs w:val="22"/>
          <w:lang w:val="el-GR" w:eastAsia="el-GR"/>
        </w:rPr>
        <w:t>–</w:t>
      </w:r>
      <w:r w:rsidR="002423B1" w:rsidRPr="00A9166F">
        <w:rPr>
          <w:sz w:val="22"/>
          <w:szCs w:val="22"/>
          <w:lang w:val="el-GR" w:eastAsia="el-GR"/>
        </w:rPr>
        <w:t xml:space="preserve"> </w:t>
      </w:r>
      <w:r w:rsidR="002423B1">
        <w:rPr>
          <w:sz w:val="22"/>
          <w:szCs w:val="22"/>
          <w:lang w:val="en-US" w:eastAsia="el-GR"/>
        </w:rPr>
        <w:t>to</w:t>
      </w:r>
      <w:r w:rsidR="002423B1" w:rsidRPr="00A9166F">
        <w:rPr>
          <w:sz w:val="22"/>
          <w:szCs w:val="22"/>
          <w:lang w:val="el-GR" w:eastAsia="el-GR"/>
        </w:rPr>
        <w:t xml:space="preserve"> </w:t>
      </w:r>
      <w:r w:rsidR="002423B1">
        <w:rPr>
          <w:sz w:val="22"/>
          <w:szCs w:val="22"/>
          <w:lang w:val="el-GR" w:eastAsia="el-GR"/>
        </w:rPr>
        <w:t>–</w:t>
      </w:r>
      <w:r w:rsidR="002423B1" w:rsidRPr="00A9166F">
        <w:rPr>
          <w:sz w:val="22"/>
          <w:szCs w:val="22"/>
          <w:lang w:val="el-GR" w:eastAsia="el-GR"/>
        </w:rPr>
        <w:t xml:space="preserve"> </w:t>
      </w:r>
      <w:r w:rsidR="002423B1">
        <w:rPr>
          <w:sz w:val="22"/>
          <w:szCs w:val="22"/>
          <w:lang w:val="en-US" w:eastAsia="el-GR"/>
        </w:rPr>
        <w:t>Interference</w:t>
      </w:r>
      <w:r w:rsidR="002423B1" w:rsidRPr="00A9166F">
        <w:rPr>
          <w:sz w:val="22"/>
          <w:szCs w:val="22"/>
          <w:lang w:val="el-GR" w:eastAsia="el-GR"/>
        </w:rPr>
        <w:t xml:space="preserve"> </w:t>
      </w:r>
      <w:r w:rsidR="002423B1">
        <w:rPr>
          <w:sz w:val="22"/>
          <w:szCs w:val="22"/>
          <w:lang w:val="el-GR" w:eastAsia="el-GR"/>
        </w:rPr>
        <w:t>–</w:t>
      </w:r>
      <w:r w:rsidR="002423B1" w:rsidRPr="00A9166F">
        <w:rPr>
          <w:sz w:val="22"/>
          <w:szCs w:val="22"/>
          <w:lang w:val="el-GR" w:eastAsia="el-GR"/>
        </w:rPr>
        <w:t xml:space="preserve"> </w:t>
      </w:r>
      <w:r w:rsidR="002423B1">
        <w:rPr>
          <w:sz w:val="22"/>
          <w:szCs w:val="22"/>
          <w:lang w:val="en-US" w:eastAsia="el-GR"/>
        </w:rPr>
        <w:t>plus</w:t>
      </w:r>
      <w:r w:rsidR="002423B1" w:rsidRPr="00A9166F">
        <w:rPr>
          <w:sz w:val="22"/>
          <w:szCs w:val="22"/>
          <w:lang w:val="el-GR" w:eastAsia="el-GR"/>
        </w:rPr>
        <w:t xml:space="preserve"> </w:t>
      </w:r>
      <w:r w:rsidR="002423B1">
        <w:rPr>
          <w:sz w:val="22"/>
          <w:szCs w:val="22"/>
          <w:lang w:val="el-GR" w:eastAsia="el-GR"/>
        </w:rPr>
        <w:t>–</w:t>
      </w:r>
      <w:r w:rsidR="002423B1" w:rsidRPr="00A9166F">
        <w:rPr>
          <w:sz w:val="22"/>
          <w:szCs w:val="22"/>
          <w:lang w:val="el-GR" w:eastAsia="el-GR"/>
        </w:rPr>
        <w:t xml:space="preserve"> </w:t>
      </w:r>
      <w:r w:rsidR="002423B1">
        <w:rPr>
          <w:sz w:val="22"/>
          <w:szCs w:val="22"/>
          <w:lang w:val="en-US" w:eastAsia="el-GR"/>
        </w:rPr>
        <w:t>Noise</w:t>
      </w:r>
      <w:r w:rsidR="002423B1" w:rsidRPr="00A9166F">
        <w:rPr>
          <w:sz w:val="22"/>
          <w:szCs w:val="22"/>
          <w:lang w:val="el-GR" w:eastAsia="el-GR"/>
        </w:rPr>
        <w:t xml:space="preserve"> </w:t>
      </w:r>
      <w:r w:rsidR="002423B1">
        <w:rPr>
          <w:sz w:val="22"/>
          <w:szCs w:val="22"/>
          <w:lang w:val="en-US" w:eastAsia="el-GR"/>
        </w:rPr>
        <w:t>Ratio</w:t>
      </w:r>
      <w:r w:rsidR="002423B1" w:rsidRPr="002423B1">
        <w:rPr>
          <w:sz w:val="22"/>
          <w:szCs w:val="22"/>
          <w:lang w:val="el-GR" w:eastAsia="el-GR"/>
        </w:rPr>
        <w:t>)</w:t>
      </w:r>
      <w:r>
        <w:rPr>
          <w:sz w:val="22"/>
          <w:szCs w:val="22"/>
          <w:lang w:val="el-GR" w:eastAsia="el-GR"/>
        </w:rPr>
        <w:t xml:space="preserve"> κάθε χρήστη και κατανέμει τους χρήστες στους σταθμούς βάση</w:t>
      </w:r>
      <w:r w:rsidR="00F936BA">
        <w:rPr>
          <w:sz w:val="22"/>
          <w:szCs w:val="22"/>
          <w:lang w:val="el-GR" w:eastAsia="el-GR"/>
        </w:rPr>
        <w:t>ς με το ισχυρότερο σήμα λήψης [</w:t>
      </w:r>
      <w:r w:rsidR="00F936BA" w:rsidRPr="00F936BA">
        <w:rPr>
          <w:sz w:val="22"/>
          <w:szCs w:val="22"/>
          <w:lang w:val="el-GR" w:eastAsia="el-GR"/>
        </w:rPr>
        <w:t>25</w:t>
      </w:r>
      <w:r>
        <w:rPr>
          <w:sz w:val="22"/>
          <w:szCs w:val="22"/>
          <w:lang w:val="el-GR" w:eastAsia="el-GR"/>
        </w:rPr>
        <w:t xml:space="preserve">]. </w:t>
      </w:r>
      <w:r w:rsidR="00451F3B">
        <w:rPr>
          <w:sz w:val="22"/>
          <w:szCs w:val="22"/>
          <w:lang w:val="el-GR" w:eastAsia="el-GR"/>
        </w:rPr>
        <w:t>Όμως αυτή προσέ</w:t>
      </w:r>
      <w:r w:rsidR="00CD133C">
        <w:rPr>
          <w:sz w:val="22"/>
          <w:szCs w:val="22"/>
          <w:lang w:val="el-GR" w:eastAsia="el-GR"/>
        </w:rPr>
        <w:t>γγιση δεν αυξάνει την ταχύτητα μεταφοράς πληροφορίας (</w:t>
      </w:r>
      <w:r w:rsidR="00CD133C">
        <w:rPr>
          <w:sz w:val="22"/>
          <w:szCs w:val="22"/>
          <w:lang w:val="en-US" w:eastAsia="el-GR"/>
        </w:rPr>
        <w:t>Throughput</w:t>
      </w:r>
      <w:r w:rsidR="00CD133C" w:rsidRPr="00CD133C">
        <w:rPr>
          <w:sz w:val="22"/>
          <w:szCs w:val="22"/>
          <w:lang w:val="el-GR" w:eastAsia="el-GR"/>
        </w:rPr>
        <w:t xml:space="preserve">) </w:t>
      </w:r>
      <w:r w:rsidR="00CD133C">
        <w:rPr>
          <w:sz w:val="22"/>
          <w:szCs w:val="22"/>
          <w:lang w:val="el-GR" w:eastAsia="el-GR"/>
        </w:rPr>
        <w:t xml:space="preserve">γιατί πολλά από τα </w:t>
      </w:r>
      <w:r w:rsidR="00CD133C">
        <w:rPr>
          <w:sz w:val="22"/>
          <w:szCs w:val="22"/>
          <w:lang w:val="en-US" w:eastAsia="el-GR"/>
        </w:rPr>
        <w:t>small</w:t>
      </w:r>
      <w:r w:rsidR="00CD133C" w:rsidRPr="00CD133C">
        <w:rPr>
          <w:sz w:val="22"/>
          <w:szCs w:val="22"/>
          <w:lang w:val="el-GR" w:eastAsia="el-GR"/>
        </w:rPr>
        <w:t xml:space="preserve"> </w:t>
      </w:r>
      <w:r w:rsidR="00CD133C">
        <w:rPr>
          <w:sz w:val="22"/>
          <w:szCs w:val="22"/>
          <w:lang w:val="en-US" w:eastAsia="el-GR"/>
        </w:rPr>
        <w:t>cells</w:t>
      </w:r>
      <w:r w:rsidR="00CD133C" w:rsidRPr="00CD133C">
        <w:rPr>
          <w:sz w:val="22"/>
          <w:szCs w:val="22"/>
          <w:lang w:val="el-GR" w:eastAsia="el-GR"/>
        </w:rPr>
        <w:t xml:space="preserve"> </w:t>
      </w:r>
      <w:r w:rsidR="00CD133C">
        <w:rPr>
          <w:sz w:val="22"/>
          <w:szCs w:val="22"/>
          <w:lang w:val="el-GR" w:eastAsia="el-GR"/>
        </w:rPr>
        <w:t xml:space="preserve">θα έχουν λίγους ενεργούς χρήστες, με αποτέλεσμα το </w:t>
      </w:r>
      <w:r w:rsidR="00CD133C">
        <w:rPr>
          <w:sz w:val="22"/>
          <w:szCs w:val="22"/>
          <w:lang w:val="en-US" w:eastAsia="el-GR"/>
        </w:rPr>
        <w:t>biasing</w:t>
      </w:r>
      <w:r w:rsidR="00CD133C" w:rsidRPr="00CD133C">
        <w:rPr>
          <w:sz w:val="22"/>
          <w:szCs w:val="22"/>
          <w:lang w:val="el-GR" w:eastAsia="el-GR"/>
        </w:rPr>
        <w:t xml:space="preserve">, </w:t>
      </w:r>
      <w:r w:rsidR="00CD133C">
        <w:rPr>
          <w:sz w:val="22"/>
          <w:szCs w:val="22"/>
          <w:lang w:val="el-GR" w:eastAsia="el-GR"/>
        </w:rPr>
        <w:t xml:space="preserve">δηλαδή οι χρήστες </w:t>
      </w:r>
      <w:r w:rsidR="00AF665A">
        <w:rPr>
          <w:sz w:val="22"/>
          <w:szCs w:val="22"/>
          <w:lang w:val="el-GR" w:eastAsia="el-GR"/>
        </w:rPr>
        <w:t xml:space="preserve">να καταλήγουν μοιραία στα </w:t>
      </w:r>
      <w:r w:rsidR="00AF665A">
        <w:rPr>
          <w:sz w:val="22"/>
          <w:szCs w:val="22"/>
          <w:lang w:val="en-US" w:eastAsia="el-GR"/>
        </w:rPr>
        <w:t>small</w:t>
      </w:r>
      <w:r w:rsidR="00AF665A" w:rsidRPr="00AF665A">
        <w:rPr>
          <w:sz w:val="22"/>
          <w:szCs w:val="22"/>
          <w:lang w:val="el-GR" w:eastAsia="el-GR"/>
        </w:rPr>
        <w:t xml:space="preserve"> </w:t>
      </w:r>
      <w:r w:rsidR="00AF665A">
        <w:rPr>
          <w:sz w:val="22"/>
          <w:szCs w:val="22"/>
          <w:lang w:val="en-US" w:eastAsia="el-GR"/>
        </w:rPr>
        <w:t>cells</w:t>
      </w:r>
      <w:r w:rsidR="00AF665A" w:rsidRPr="00AF665A">
        <w:rPr>
          <w:sz w:val="22"/>
          <w:szCs w:val="22"/>
          <w:lang w:val="el-GR" w:eastAsia="el-GR"/>
        </w:rPr>
        <w:t xml:space="preserve">. </w:t>
      </w:r>
      <w:r w:rsidR="00AF665A">
        <w:rPr>
          <w:sz w:val="22"/>
          <w:szCs w:val="22"/>
          <w:lang w:val="el-GR" w:eastAsia="el-GR"/>
        </w:rPr>
        <w:t xml:space="preserve">Παρά την πιθανή πτώση του </w:t>
      </w:r>
      <w:r w:rsidR="00AF665A">
        <w:rPr>
          <w:sz w:val="22"/>
          <w:szCs w:val="22"/>
          <w:lang w:val="en-US" w:eastAsia="el-GR"/>
        </w:rPr>
        <w:t>SINR</w:t>
      </w:r>
      <w:r w:rsidR="00AF665A" w:rsidRPr="00AF665A">
        <w:rPr>
          <w:sz w:val="22"/>
          <w:szCs w:val="22"/>
          <w:lang w:val="el-GR" w:eastAsia="el-GR"/>
        </w:rPr>
        <w:t xml:space="preserve"> </w:t>
      </w:r>
      <w:r w:rsidR="00AF665A">
        <w:rPr>
          <w:sz w:val="22"/>
          <w:szCs w:val="22"/>
          <w:lang w:val="el-GR" w:eastAsia="el-GR"/>
        </w:rPr>
        <w:t xml:space="preserve">για τον εξοπλισμό χρηστών, αυτή η μέθοδος μπορεί να χαρακτηριστεί αποδεκτή καθώς ο εξοπλισμός χρηστών αποκτά πρόσβαση σε ένα μεγαλύτερο τμήμα πόρων </w:t>
      </w:r>
      <w:r w:rsidR="00AF665A">
        <w:rPr>
          <w:sz w:val="22"/>
          <w:szCs w:val="22"/>
          <w:lang w:val="en-US" w:eastAsia="el-GR"/>
        </w:rPr>
        <w:t>small</w:t>
      </w:r>
      <w:r w:rsidR="00AF665A" w:rsidRPr="00AF665A">
        <w:rPr>
          <w:sz w:val="22"/>
          <w:szCs w:val="22"/>
          <w:lang w:val="el-GR" w:eastAsia="el-GR"/>
        </w:rPr>
        <w:t xml:space="preserve"> </w:t>
      </w:r>
      <w:r w:rsidR="00AF665A">
        <w:rPr>
          <w:sz w:val="22"/>
          <w:szCs w:val="22"/>
          <w:lang w:val="en-US" w:eastAsia="el-GR"/>
        </w:rPr>
        <w:t>cells</w:t>
      </w:r>
      <w:r w:rsidR="00AF665A" w:rsidRPr="00AF665A">
        <w:rPr>
          <w:sz w:val="22"/>
          <w:szCs w:val="22"/>
          <w:lang w:val="el-GR" w:eastAsia="el-GR"/>
        </w:rPr>
        <w:t xml:space="preserve"> </w:t>
      </w:r>
      <w:r w:rsidR="00AF665A">
        <w:rPr>
          <w:sz w:val="22"/>
          <w:szCs w:val="22"/>
          <w:lang w:val="el-GR" w:eastAsia="el-GR"/>
        </w:rPr>
        <w:t xml:space="preserve">και το </w:t>
      </w:r>
      <w:proofErr w:type="spellStart"/>
      <w:r w:rsidR="00AF665A">
        <w:rPr>
          <w:sz w:val="22"/>
          <w:szCs w:val="22"/>
          <w:lang w:val="en-US" w:eastAsia="el-GR"/>
        </w:rPr>
        <w:t>macrocell</w:t>
      </w:r>
      <w:proofErr w:type="spellEnd"/>
      <w:r w:rsidR="00AF665A" w:rsidRPr="00AF665A">
        <w:rPr>
          <w:sz w:val="22"/>
          <w:szCs w:val="22"/>
          <w:lang w:val="el-GR" w:eastAsia="el-GR"/>
        </w:rPr>
        <w:t xml:space="preserve"> </w:t>
      </w:r>
      <w:r w:rsidR="00AF665A">
        <w:rPr>
          <w:sz w:val="22"/>
          <w:szCs w:val="22"/>
          <w:lang w:val="el-GR" w:eastAsia="el-GR"/>
        </w:rPr>
        <w:t>αξιοποιεί το</w:t>
      </w:r>
      <w:r w:rsidR="00D17D47">
        <w:rPr>
          <w:sz w:val="22"/>
          <w:szCs w:val="22"/>
          <w:lang w:val="el-GR" w:eastAsia="el-GR"/>
        </w:rPr>
        <w:t xml:space="preserve">υς χρονικούς και </w:t>
      </w:r>
      <w:proofErr w:type="spellStart"/>
      <w:r w:rsidR="00D17D47">
        <w:rPr>
          <w:sz w:val="22"/>
          <w:szCs w:val="22"/>
          <w:lang w:val="el-GR" w:eastAsia="el-GR"/>
        </w:rPr>
        <w:t>συχνοτικούς</w:t>
      </w:r>
      <w:proofErr w:type="spellEnd"/>
      <w:r w:rsidR="00AF665A">
        <w:rPr>
          <w:sz w:val="22"/>
          <w:szCs w:val="22"/>
          <w:lang w:val="el-GR" w:eastAsia="el-GR"/>
        </w:rPr>
        <w:t xml:space="preserve"> πόρους που θα κατ</w:t>
      </w:r>
      <w:r w:rsidR="00F936BA">
        <w:rPr>
          <w:sz w:val="22"/>
          <w:szCs w:val="22"/>
          <w:lang w:val="el-GR" w:eastAsia="el-GR"/>
        </w:rPr>
        <w:t>αλάμβανε ο εξοπλισμός χρηστών [</w:t>
      </w:r>
      <w:r w:rsidR="00F936BA" w:rsidRPr="00F936BA">
        <w:rPr>
          <w:sz w:val="22"/>
          <w:szCs w:val="22"/>
          <w:lang w:val="el-GR" w:eastAsia="el-GR"/>
        </w:rPr>
        <w:t>25</w:t>
      </w:r>
      <w:r w:rsidR="00AF665A">
        <w:rPr>
          <w:sz w:val="22"/>
          <w:szCs w:val="22"/>
          <w:lang w:val="el-GR" w:eastAsia="el-GR"/>
        </w:rPr>
        <w:t>].</w:t>
      </w:r>
    </w:p>
    <w:p w14:paraId="74016AC4" w14:textId="24384BF9" w:rsidR="00B25DDF" w:rsidRDefault="00B25DDF" w:rsidP="00AD22C2">
      <w:pPr>
        <w:ind w:firstLine="709"/>
        <w:rPr>
          <w:sz w:val="22"/>
          <w:szCs w:val="22"/>
          <w:lang w:val="el-GR" w:eastAsia="el-GR"/>
        </w:rPr>
      </w:pPr>
      <w:r>
        <w:rPr>
          <w:sz w:val="22"/>
          <w:szCs w:val="22"/>
          <w:lang w:val="el-GR" w:eastAsia="el-GR"/>
        </w:rPr>
        <w:t xml:space="preserve">Το τμήμα </w:t>
      </w:r>
      <w:r>
        <w:rPr>
          <w:sz w:val="22"/>
          <w:szCs w:val="22"/>
          <w:lang w:val="en-US" w:eastAsia="el-GR"/>
        </w:rPr>
        <w:t>Backhaul</w:t>
      </w:r>
      <w:r w:rsidRPr="00B25DDF">
        <w:rPr>
          <w:sz w:val="22"/>
          <w:szCs w:val="22"/>
          <w:lang w:val="el-GR" w:eastAsia="el-GR"/>
        </w:rPr>
        <w:t xml:space="preserve"> </w:t>
      </w:r>
      <w:r>
        <w:rPr>
          <w:sz w:val="22"/>
          <w:szCs w:val="22"/>
          <w:lang w:val="el-GR" w:eastAsia="el-GR"/>
        </w:rPr>
        <w:t xml:space="preserve">του δικτύου είναι απαραίτητο για να συνδεθούν τα </w:t>
      </w:r>
      <w:r>
        <w:rPr>
          <w:sz w:val="22"/>
          <w:szCs w:val="22"/>
          <w:lang w:val="en-US" w:eastAsia="el-GR"/>
        </w:rPr>
        <w:t>small</w:t>
      </w:r>
      <w:r w:rsidRPr="00B25DDF">
        <w:rPr>
          <w:sz w:val="22"/>
          <w:szCs w:val="22"/>
          <w:lang w:val="el-GR" w:eastAsia="el-GR"/>
        </w:rPr>
        <w:t xml:space="preserve"> </w:t>
      </w:r>
      <w:r>
        <w:rPr>
          <w:sz w:val="22"/>
          <w:szCs w:val="22"/>
          <w:lang w:val="en-US" w:eastAsia="el-GR"/>
        </w:rPr>
        <w:t>cells</w:t>
      </w:r>
      <w:r w:rsidRPr="00B25DDF">
        <w:rPr>
          <w:sz w:val="22"/>
          <w:szCs w:val="22"/>
          <w:lang w:val="el-GR" w:eastAsia="el-GR"/>
        </w:rPr>
        <w:t xml:space="preserve"> </w:t>
      </w:r>
      <w:r>
        <w:rPr>
          <w:sz w:val="22"/>
          <w:szCs w:val="22"/>
          <w:lang w:val="el-GR" w:eastAsia="el-GR"/>
        </w:rPr>
        <w:t xml:space="preserve">στον πυρήνα του δικτύου, στο </w:t>
      </w:r>
      <w:r>
        <w:rPr>
          <w:sz w:val="22"/>
          <w:szCs w:val="22"/>
          <w:lang w:val="en-US" w:eastAsia="el-GR"/>
        </w:rPr>
        <w:t>internet</w:t>
      </w:r>
      <w:r w:rsidRPr="00B25DDF">
        <w:rPr>
          <w:sz w:val="22"/>
          <w:szCs w:val="22"/>
          <w:lang w:val="el-GR" w:eastAsia="el-GR"/>
        </w:rPr>
        <w:t xml:space="preserve"> </w:t>
      </w:r>
      <w:r>
        <w:rPr>
          <w:sz w:val="22"/>
          <w:szCs w:val="22"/>
          <w:lang w:val="el-GR" w:eastAsia="el-GR"/>
        </w:rPr>
        <w:t xml:space="preserve">και σε άλλες υπηρεσίες. Οι διαχειριστές δικτύων κινητής τηλεφωνίας θεωρούν αυτό το γεγονός μεγαλύτερη πρόκληση από το </w:t>
      </w:r>
      <w:proofErr w:type="spellStart"/>
      <w:r>
        <w:rPr>
          <w:sz w:val="22"/>
          <w:szCs w:val="22"/>
          <w:lang w:val="en-US" w:eastAsia="el-GR"/>
        </w:rPr>
        <w:t>Macrocell</w:t>
      </w:r>
      <w:proofErr w:type="spellEnd"/>
      <w:r w:rsidRPr="00B25DDF">
        <w:rPr>
          <w:sz w:val="22"/>
          <w:szCs w:val="22"/>
          <w:lang w:val="el-GR" w:eastAsia="el-GR"/>
        </w:rPr>
        <w:t xml:space="preserve"> </w:t>
      </w:r>
      <w:r>
        <w:rPr>
          <w:sz w:val="22"/>
          <w:szCs w:val="22"/>
          <w:lang w:val="en-US" w:eastAsia="el-GR"/>
        </w:rPr>
        <w:t>Backh</w:t>
      </w:r>
      <w:r w:rsidR="00F13F9E">
        <w:rPr>
          <w:sz w:val="22"/>
          <w:szCs w:val="22"/>
          <w:lang w:val="en-US" w:eastAsia="el-GR"/>
        </w:rPr>
        <w:t>au</w:t>
      </w:r>
      <w:r>
        <w:rPr>
          <w:sz w:val="22"/>
          <w:szCs w:val="22"/>
          <w:lang w:val="en-US" w:eastAsia="el-GR"/>
        </w:rPr>
        <w:t>l</w:t>
      </w:r>
      <w:r w:rsidRPr="00B25DDF">
        <w:rPr>
          <w:sz w:val="22"/>
          <w:szCs w:val="22"/>
          <w:lang w:val="el-GR" w:eastAsia="el-GR"/>
        </w:rPr>
        <w:t xml:space="preserve"> </w:t>
      </w:r>
      <w:r>
        <w:rPr>
          <w:sz w:val="22"/>
          <w:szCs w:val="22"/>
          <w:lang w:val="el-GR" w:eastAsia="el-GR"/>
        </w:rPr>
        <w:t xml:space="preserve">γιατί τα </w:t>
      </w:r>
      <w:r>
        <w:rPr>
          <w:sz w:val="22"/>
          <w:szCs w:val="22"/>
          <w:lang w:val="en-US" w:eastAsia="el-GR"/>
        </w:rPr>
        <w:t>small</w:t>
      </w:r>
      <w:r w:rsidRPr="00B25DDF">
        <w:rPr>
          <w:sz w:val="22"/>
          <w:szCs w:val="22"/>
          <w:lang w:val="el-GR" w:eastAsia="el-GR"/>
        </w:rPr>
        <w:t xml:space="preserve"> </w:t>
      </w:r>
      <w:r>
        <w:rPr>
          <w:sz w:val="22"/>
          <w:szCs w:val="22"/>
          <w:lang w:val="en-US" w:eastAsia="el-GR"/>
        </w:rPr>
        <w:t>cells</w:t>
      </w:r>
      <w:r w:rsidRPr="00B25DDF">
        <w:rPr>
          <w:sz w:val="22"/>
          <w:szCs w:val="22"/>
          <w:lang w:val="el-GR" w:eastAsia="el-GR"/>
        </w:rPr>
        <w:t xml:space="preserve"> </w:t>
      </w:r>
      <w:r>
        <w:rPr>
          <w:sz w:val="22"/>
          <w:szCs w:val="22"/>
          <w:lang w:val="el-GR" w:eastAsia="el-GR"/>
        </w:rPr>
        <w:t xml:space="preserve">βρίσκονται συνήθως σε μη </w:t>
      </w:r>
      <w:proofErr w:type="spellStart"/>
      <w:r>
        <w:rPr>
          <w:sz w:val="22"/>
          <w:szCs w:val="22"/>
          <w:lang w:val="el-GR" w:eastAsia="el-GR"/>
        </w:rPr>
        <w:t>προσβάσιμες</w:t>
      </w:r>
      <w:proofErr w:type="spellEnd"/>
      <w:r>
        <w:rPr>
          <w:sz w:val="22"/>
          <w:szCs w:val="22"/>
          <w:lang w:val="el-GR" w:eastAsia="el-GR"/>
        </w:rPr>
        <w:t xml:space="preserve"> περιοχές στο επίπεδο του δρόμου και όχι σε ανοιχτούς χώρους όπως π.χ. ταράτσες κτιρίων. Επιπλέον, η συνδεσιμότητα του φέροντος σήματος πρέπει να παρέχεται σε πολύ μικρότερο κόστος ανά </w:t>
      </w:r>
      <w:r>
        <w:rPr>
          <w:sz w:val="22"/>
          <w:szCs w:val="22"/>
          <w:lang w:val="en-US" w:eastAsia="el-GR"/>
        </w:rPr>
        <w:t>bit</w:t>
      </w:r>
      <w:r w:rsidRPr="00B25DDF">
        <w:rPr>
          <w:sz w:val="22"/>
          <w:szCs w:val="22"/>
          <w:lang w:val="el-GR" w:eastAsia="el-GR"/>
        </w:rPr>
        <w:t xml:space="preserve">. </w:t>
      </w:r>
      <w:r>
        <w:rPr>
          <w:sz w:val="22"/>
          <w:szCs w:val="22"/>
          <w:lang w:val="el-GR" w:eastAsia="el-GR"/>
        </w:rPr>
        <w:t xml:space="preserve">Κάθε διαχειριστής θα προτιμούσε μία σύνδεση οπτικής ίνας και όχι </w:t>
      </w:r>
      <w:r>
        <w:rPr>
          <w:sz w:val="22"/>
          <w:szCs w:val="22"/>
          <w:lang w:val="en-US" w:eastAsia="el-GR"/>
        </w:rPr>
        <w:t>small</w:t>
      </w:r>
      <w:r w:rsidRPr="00B25DDF">
        <w:rPr>
          <w:sz w:val="22"/>
          <w:szCs w:val="22"/>
          <w:lang w:val="el-GR" w:eastAsia="el-GR"/>
        </w:rPr>
        <w:t xml:space="preserve"> </w:t>
      </w:r>
      <w:r>
        <w:rPr>
          <w:sz w:val="22"/>
          <w:szCs w:val="22"/>
          <w:lang w:val="en-US" w:eastAsia="el-GR"/>
        </w:rPr>
        <w:t>cells</w:t>
      </w:r>
      <w:r w:rsidRPr="00B25DDF">
        <w:rPr>
          <w:sz w:val="22"/>
          <w:szCs w:val="22"/>
          <w:lang w:val="el-GR" w:eastAsia="el-GR"/>
        </w:rPr>
        <w:t xml:space="preserve">. </w:t>
      </w:r>
      <w:r>
        <w:rPr>
          <w:sz w:val="22"/>
          <w:szCs w:val="22"/>
          <w:lang w:val="el-GR" w:eastAsia="el-GR"/>
        </w:rPr>
        <w:t xml:space="preserve">Αλλά είναι σαφές ότι αυτό δεν πάντα εφικτό λόγω </w:t>
      </w:r>
      <w:r w:rsidR="0092086E">
        <w:rPr>
          <w:sz w:val="22"/>
          <w:szCs w:val="22"/>
          <w:lang w:val="el-GR" w:eastAsia="el-GR"/>
        </w:rPr>
        <w:t>του</w:t>
      </w:r>
      <w:r>
        <w:rPr>
          <w:sz w:val="22"/>
          <w:szCs w:val="22"/>
          <w:lang w:val="el-GR" w:eastAsia="el-GR"/>
        </w:rPr>
        <w:t xml:space="preserve"> κόστους κα</w:t>
      </w:r>
      <w:r w:rsidR="00F936BA">
        <w:rPr>
          <w:sz w:val="22"/>
          <w:szCs w:val="22"/>
          <w:lang w:val="el-GR" w:eastAsia="el-GR"/>
        </w:rPr>
        <w:t>ι για άλλους τεχνικούς λόγους [</w:t>
      </w:r>
      <w:r w:rsidR="00F936BA" w:rsidRPr="00F936BA">
        <w:rPr>
          <w:sz w:val="22"/>
          <w:szCs w:val="22"/>
          <w:lang w:val="el-GR" w:eastAsia="el-GR"/>
        </w:rPr>
        <w:t>25</w:t>
      </w:r>
      <w:r>
        <w:rPr>
          <w:sz w:val="22"/>
          <w:szCs w:val="22"/>
          <w:lang w:val="el-GR" w:eastAsia="el-GR"/>
        </w:rPr>
        <w:t>].</w:t>
      </w:r>
    </w:p>
    <w:p w14:paraId="1E1DAB29" w14:textId="2102ACA8" w:rsidR="00B6192A" w:rsidRDefault="00B6192A" w:rsidP="00F87803">
      <w:pPr>
        <w:spacing w:after="60"/>
        <w:rPr>
          <w:sz w:val="22"/>
          <w:szCs w:val="22"/>
          <w:lang w:val="el-GR" w:eastAsia="el-GR"/>
        </w:rPr>
      </w:pPr>
    </w:p>
    <w:p w14:paraId="15F53D9E" w14:textId="77777777" w:rsidR="00B6192A" w:rsidRDefault="00B6192A" w:rsidP="00B6192A">
      <w:pPr>
        <w:pStyle w:val="2"/>
        <w:tabs>
          <w:tab w:val="clear" w:pos="576"/>
          <w:tab w:val="num" w:pos="709"/>
        </w:tabs>
        <w:ind w:left="709" w:hanging="709"/>
      </w:pPr>
      <w:bookmarkStart w:id="49" w:name="_Toc177045627"/>
      <w:r>
        <w:t>Μοντέλο απώλειας διαδρομής</w:t>
      </w:r>
      <w:bookmarkEnd w:id="49"/>
    </w:p>
    <w:p w14:paraId="7C49897F" w14:textId="7515C961" w:rsidR="00B6192A" w:rsidRDefault="00B6192A" w:rsidP="00B6192A">
      <w:pPr>
        <w:ind w:firstLine="709"/>
        <w:rPr>
          <w:sz w:val="22"/>
          <w:szCs w:val="22"/>
          <w:lang w:val="el-GR"/>
        </w:rPr>
      </w:pPr>
      <w:r>
        <w:rPr>
          <w:sz w:val="22"/>
          <w:szCs w:val="22"/>
          <w:lang w:val="el-GR"/>
        </w:rPr>
        <w:t xml:space="preserve">Στον τομέα των τηλεπικοινωνιών η απώλεια διαδρομής αναφέρεται στην απόσβεση της ισχύος που εκπέμπεται από τον πομπό καθώς αυξάνεται η απόσταση. Όταν ένα σήμα μεταδίδεται από τον πομπό στον δέκτη μέσω του ελεύθερου χώρου ή του κενού, χωρίς εμπόδια μεταξύ του πομπού και του δέκτη, η μείωση της ισχύος του σήματος ονομάζεται απώλεια διαδρομής στον </w:t>
      </w:r>
      <w:r w:rsidR="008A6600">
        <w:rPr>
          <w:sz w:val="22"/>
          <w:szCs w:val="22"/>
          <w:lang w:val="el-GR"/>
        </w:rPr>
        <w:t>ελεύθερο</w:t>
      </w:r>
      <w:r>
        <w:rPr>
          <w:sz w:val="22"/>
          <w:szCs w:val="22"/>
          <w:lang w:val="el-GR"/>
        </w:rPr>
        <w:t xml:space="preserve"> χώρο (</w:t>
      </w:r>
      <w:r>
        <w:rPr>
          <w:sz w:val="22"/>
          <w:szCs w:val="22"/>
          <w:lang w:val="en-US"/>
        </w:rPr>
        <w:t>Free</w:t>
      </w:r>
      <w:r w:rsidRPr="00E30974">
        <w:rPr>
          <w:sz w:val="22"/>
          <w:szCs w:val="22"/>
          <w:lang w:val="el-GR"/>
        </w:rPr>
        <w:t xml:space="preserve"> </w:t>
      </w:r>
      <w:r>
        <w:rPr>
          <w:sz w:val="22"/>
          <w:szCs w:val="22"/>
          <w:lang w:val="en-US"/>
        </w:rPr>
        <w:t>Space</w:t>
      </w:r>
      <w:r w:rsidRPr="00E30974">
        <w:rPr>
          <w:sz w:val="22"/>
          <w:szCs w:val="22"/>
          <w:lang w:val="el-GR"/>
        </w:rPr>
        <w:t xml:space="preserve"> </w:t>
      </w:r>
      <w:r>
        <w:rPr>
          <w:sz w:val="22"/>
          <w:szCs w:val="22"/>
          <w:lang w:val="en-US"/>
        </w:rPr>
        <w:t>Path</w:t>
      </w:r>
      <w:r w:rsidRPr="00E30974">
        <w:rPr>
          <w:sz w:val="22"/>
          <w:szCs w:val="22"/>
          <w:lang w:val="el-GR"/>
        </w:rPr>
        <w:t xml:space="preserve"> </w:t>
      </w:r>
      <w:r>
        <w:rPr>
          <w:sz w:val="22"/>
          <w:szCs w:val="22"/>
          <w:lang w:val="en-US"/>
        </w:rPr>
        <w:t>Loss</w:t>
      </w:r>
      <w:r w:rsidR="00F936BA">
        <w:rPr>
          <w:sz w:val="22"/>
          <w:szCs w:val="22"/>
          <w:lang w:val="el-GR"/>
        </w:rPr>
        <w:t>) [</w:t>
      </w:r>
      <w:r w:rsidR="00F936BA" w:rsidRPr="00F936BA">
        <w:rPr>
          <w:sz w:val="22"/>
          <w:szCs w:val="22"/>
          <w:lang w:val="el-GR"/>
        </w:rPr>
        <w:t>26</w:t>
      </w:r>
      <w:r w:rsidRPr="00E30974">
        <w:rPr>
          <w:sz w:val="22"/>
          <w:szCs w:val="22"/>
          <w:lang w:val="el-GR"/>
        </w:rPr>
        <w:t>].</w:t>
      </w:r>
    </w:p>
    <w:p w14:paraId="2C2CC8B2" w14:textId="5CCF4600" w:rsidR="00B6192A" w:rsidRDefault="00B6192A" w:rsidP="00B6192A">
      <w:pPr>
        <w:ind w:firstLine="709"/>
        <w:rPr>
          <w:sz w:val="22"/>
          <w:szCs w:val="22"/>
          <w:lang w:val="el-GR"/>
        </w:rPr>
      </w:pPr>
      <w:r>
        <w:rPr>
          <w:sz w:val="22"/>
          <w:szCs w:val="22"/>
          <w:lang w:val="el-GR"/>
        </w:rPr>
        <w:t>Όταν τα ηλεκτρομαγνητικά κύματα μεταδίδονται στον ελεύθερο χώρο ή στο κενό η έντασή τους μειώνεται με την απόσταση από την πηγή. Το φαινόμενο είναι ανάλογο με την κυμάτωση του νερού όταν πέφτει μία πέτρα στο νερό. Καθώς η κυμάτωση μεταδίδεται προς τα έξω, η έντασή της μειώνεται. Ομοίως η ισχύς των ηλεκτρομαγνητικών κυμάτων μειώνεται όσο τα κύματα απομακρύνονται από τον πομπό. Η εκτίμηση των χαρακτηριστικών του σήματος και οι σχετιζόμενες απώλειες ισχύος κατά την μετάδοση είναι σημαντικό να υπολογιστούν για τον σχεδιασμό των ασύρματων</w:t>
      </w:r>
      <w:r w:rsidR="00F936BA">
        <w:rPr>
          <w:sz w:val="22"/>
          <w:szCs w:val="22"/>
          <w:lang w:val="el-GR"/>
        </w:rPr>
        <w:t xml:space="preserve"> τηλεπικοινωνιακών συστημάτων [</w:t>
      </w:r>
      <w:r w:rsidR="00F936BA" w:rsidRPr="00F936BA">
        <w:rPr>
          <w:sz w:val="22"/>
          <w:szCs w:val="22"/>
          <w:lang w:val="el-GR"/>
        </w:rPr>
        <w:t>26</w:t>
      </w:r>
      <w:r>
        <w:rPr>
          <w:sz w:val="22"/>
          <w:szCs w:val="22"/>
          <w:lang w:val="el-GR"/>
        </w:rPr>
        <w:t>].</w:t>
      </w:r>
    </w:p>
    <w:p w14:paraId="4D1C1C5F" w14:textId="2605D6F7" w:rsidR="00B6192A" w:rsidRDefault="00B6192A" w:rsidP="00B6192A">
      <w:pPr>
        <w:ind w:firstLine="709"/>
        <w:rPr>
          <w:sz w:val="22"/>
          <w:szCs w:val="22"/>
          <w:lang w:val="el-GR"/>
        </w:rPr>
      </w:pPr>
      <w:r>
        <w:rPr>
          <w:sz w:val="22"/>
          <w:szCs w:val="22"/>
          <w:lang w:val="el-GR"/>
        </w:rPr>
        <w:t xml:space="preserve">Σύμφωνα με το μοντέλο διάδοσης στον ελεύθερο χώρο που αναπτύχθηκε από τον </w:t>
      </w:r>
      <w:r>
        <w:rPr>
          <w:sz w:val="22"/>
          <w:szCs w:val="22"/>
          <w:lang w:val="en-US"/>
        </w:rPr>
        <w:t>Friis</w:t>
      </w:r>
      <w:r>
        <w:rPr>
          <w:sz w:val="22"/>
          <w:szCs w:val="22"/>
          <w:lang w:val="el-GR"/>
        </w:rPr>
        <w:t>, η ισχύς του σήματος στην κεραία λήψης δίνεται από την σχ</w:t>
      </w:r>
      <w:r w:rsidR="00F936BA">
        <w:rPr>
          <w:sz w:val="22"/>
          <w:szCs w:val="22"/>
          <w:lang w:val="el-GR"/>
        </w:rPr>
        <w:t>έση [</w:t>
      </w:r>
      <w:r w:rsidR="00F936BA" w:rsidRPr="00F936BA">
        <w:rPr>
          <w:sz w:val="22"/>
          <w:szCs w:val="22"/>
          <w:lang w:val="el-GR"/>
        </w:rPr>
        <w:t>26</w:t>
      </w:r>
      <w:r>
        <w:rPr>
          <w:sz w:val="22"/>
          <w:szCs w:val="22"/>
          <w:lang w:val="el-GR"/>
        </w:rPr>
        <w:t>]</w:t>
      </w:r>
      <w:r w:rsidRPr="00AE6252">
        <w:rPr>
          <w:sz w:val="22"/>
          <w:szCs w:val="22"/>
          <w:lang w:val="el-GR"/>
        </w:rPr>
        <w:t>:</w:t>
      </w:r>
    </w:p>
    <w:p w14:paraId="4A793BD5" w14:textId="77777777" w:rsidR="00B6192A" w:rsidRDefault="00B6192A" w:rsidP="00B6192A">
      <w:pPr>
        <w:ind w:firstLine="709"/>
        <w:rPr>
          <w:sz w:val="22"/>
          <w:szCs w:val="22"/>
          <w:lang w:val="el-GR"/>
        </w:rPr>
      </w:pPr>
    </w:p>
    <w:p w14:paraId="27F9339F" w14:textId="77777777" w:rsidR="00B6192A" w:rsidRDefault="00B6192A" w:rsidP="00B6192A">
      <w:pPr>
        <w:ind w:firstLine="709"/>
        <w:jc w:val="center"/>
      </w:pPr>
      <w:r w:rsidRPr="00F75210">
        <w:rPr>
          <w:position w:val="-30"/>
        </w:rPr>
        <w:object w:dxaOrig="2900" w:dyaOrig="780" w14:anchorId="071EC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15pt;height:39.15pt" o:ole="">
            <v:imagedata r:id="rId45" o:title=""/>
          </v:shape>
          <o:OLEObject Type="Embed" ProgID="Equation.DSMT4" ShapeID="_x0000_i1025" DrawAspect="Content" ObjectID="_1787659822" r:id="rId46"/>
        </w:object>
      </w:r>
    </w:p>
    <w:p w14:paraId="1E3E1B0D" w14:textId="77777777" w:rsidR="00B6192A" w:rsidRDefault="00B6192A" w:rsidP="00B6192A">
      <w:pPr>
        <w:ind w:firstLine="709"/>
        <w:jc w:val="center"/>
      </w:pPr>
    </w:p>
    <w:p w14:paraId="4FA095B7" w14:textId="77777777" w:rsidR="00B6192A" w:rsidRDefault="00B6192A" w:rsidP="00B6192A">
      <w:pPr>
        <w:ind w:firstLine="709"/>
        <w:rPr>
          <w:sz w:val="22"/>
          <w:szCs w:val="22"/>
          <w:lang w:val="el-GR"/>
        </w:rPr>
      </w:pPr>
      <w:r>
        <w:rPr>
          <w:sz w:val="22"/>
          <w:szCs w:val="22"/>
          <w:lang w:val="el-GR"/>
        </w:rPr>
        <w:t xml:space="preserve">Όπου </w:t>
      </w:r>
      <w:r>
        <w:rPr>
          <w:sz w:val="22"/>
          <w:szCs w:val="22"/>
          <w:lang w:val="en-US"/>
        </w:rPr>
        <w:t>P</w:t>
      </w:r>
      <w:r>
        <w:rPr>
          <w:sz w:val="22"/>
          <w:szCs w:val="22"/>
          <w:vertAlign w:val="subscript"/>
          <w:lang w:val="en-US"/>
        </w:rPr>
        <w:t>T</w:t>
      </w:r>
      <w:r w:rsidRPr="00A71CF6">
        <w:rPr>
          <w:sz w:val="22"/>
          <w:szCs w:val="22"/>
          <w:lang w:val="el-GR"/>
        </w:rPr>
        <w:t xml:space="preserve"> </w:t>
      </w:r>
      <w:r>
        <w:rPr>
          <w:sz w:val="22"/>
          <w:szCs w:val="22"/>
          <w:lang w:val="el-GR"/>
        </w:rPr>
        <w:t xml:space="preserve">η μεταφερόμενη ισχύς σήματος, </w:t>
      </w:r>
      <w:r>
        <w:rPr>
          <w:sz w:val="22"/>
          <w:szCs w:val="22"/>
          <w:lang w:val="en-US"/>
        </w:rPr>
        <w:t>G</w:t>
      </w:r>
      <w:r>
        <w:rPr>
          <w:sz w:val="22"/>
          <w:szCs w:val="22"/>
          <w:vertAlign w:val="subscript"/>
          <w:lang w:val="en-US"/>
        </w:rPr>
        <w:t>T</w:t>
      </w:r>
      <w:r w:rsidRPr="00A71CF6">
        <w:rPr>
          <w:sz w:val="22"/>
          <w:szCs w:val="22"/>
          <w:lang w:val="el-GR"/>
        </w:rPr>
        <w:t xml:space="preserve"> </w:t>
      </w:r>
      <w:r>
        <w:rPr>
          <w:sz w:val="22"/>
          <w:szCs w:val="22"/>
          <w:lang w:val="el-GR"/>
        </w:rPr>
        <w:t xml:space="preserve">το κέρδος της κεραίας εκπομπής, </w:t>
      </w:r>
      <w:r>
        <w:rPr>
          <w:sz w:val="22"/>
          <w:szCs w:val="22"/>
          <w:lang w:val="en-US"/>
        </w:rPr>
        <w:t>G</w:t>
      </w:r>
      <w:r>
        <w:rPr>
          <w:sz w:val="22"/>
          <w:szCs w:val="22"/>
          <w:vertAlign w:val="subscript"/>
          <w:lang w:val="en-US"/>
        </w:rPr>
        <w:t>R</w:t>
      </w:r>
      <w:r w:rsidRPr="00A71CF6">
        <w:rPr>
          <w:sz w:val="22"/>
          <w:szCs w:val="22"/>
          <w:lang w:val="el-GR"/>
        </w:rPr>
        <w:t xml:space="preserve"> </w:t>
      </w:r>
      <w:r>
        <w:rPr>
          <w:sz w:val="22"/>
          <w:szCs w:val="22"/>
          <w:lang w:val="el-GR"/>
        </w:rPr>
        <w:t xml:space="preserve">το κέρδος της κεραίας λήψης, </w:t>
      </w:r>
      <w:r>
        <w:rPr>
          <w:sz w:val="22"/>
          <w:szCs w:val="22"/>
          <w:lang w:val="en-US"/>
        </w:rPr>
        <w:t>d</w:t>
      </w:r>
      <w:r w:rsidRPr="00A71CF6">
        <w:rPr>
          <w:sz w:val="22"/>
          <w:szCs w:val="22"/>
          <w:lang w:val="el-GR"/>
        </w:rPr>
        <w:t xml:space="preserve"> </w:t>
      </w:r>
      <w:r>
        <w:rPr>
          <w:sz w:val="22"/>
          <w:szCs w:val="22"/>
          <w:lang w:val="el-GR"/>
        </w:rPr>
        <w:t xml:space="preserve">η απόσταση μεταξύ της κεραίας εκπομπής και της κεραίας λήψης, λ το μήκος κύματος του σήματος, </w:t>
      </w:r>
      <w:r>
        <w:rPr>
          <w:sz w:val="22"/>
          <w:szCs w:val="22"/>
          <w:lang w:val="en-US"/>
        </w:rPr>
        <w:t>f</w:t>
      </w:r>
      <w:r w:rsidRPr="00A71CF6">
        <w:rPr>
          <w:sz w:val="22"/>
          <w:szCs w:val="22"/>
          <w:lang w:val="el-GR"/>
        </w:rPr>
        <w:t xml:space="preserve"> </w:t>
      </w:r>
      <w:r>
        <w:rPr>
          <w:sz w:val="22"/>
          <w:szCs w:val="22"/>
          <w:lang w:val="el-GR"/>
        </w:rPr>
        <w:t xml:space="preserve">η ισχύς του σήματος και </w:t>
      </w:r>
      <w:r>
        <w:rPr>
          <w:sz w:val="22"/>
          <w:szCs w:val="22"/>
          <w:lang w:val="en-US"/>
        </w:rPr>
        <w:t>c</w:t>
      </w:r>
      <w:r w:rsidRPr="00A71CF6">
        <w:rPr>
          <w:sz w:val="22"/>
          <w:szCs w:val="22"/>
          <w:lang w:val="el-GR"/>
        </w:rPr>
        <w:t xml:space="preserve"> </w:t>
      </w:r>
      <w:r>
        <w:rPr>
          <w:sz w:val="22"/>
          <w:szCs w:val="22"/>
          <w:lang w:val="el-GR"/>
        </w:rPr>
        <w:t>η ταχύτητα του φωτός στο κενό.</w:t>
      </w:r>
    </w:p>
    <w:p w14:paraId="5E9C7F12" w14:textId="655C3E02" w:rsidR="00B6192A" w:rsidRDefault="00B6192A" w:rsidP="00B6192A">
      <w:pPr>
        <w:ind w:firstLine="709"/>
        <w:rPr>
          <w:sz w:val="22"/>
          <w:szCs w:val="22"/>
          <w:lang w:val="el-GR"/>
        </w:rPr>
      </w:pPr>
      <w:r>
        <w:rPr>
          <w:sz w:val="22"/>
          <w:szCs w:val="22"/>
          <w:lang w:val="el-GR"/>
        </w:rPr>
        <w:t xml:space="preserve">Για πρακτικούς λόγους η απώλεια διαδρομής υπολογίζεται σε </w:t>
      </w:r>
      <w:r>
        <w:rPr>
          <w:sz w:val="22"/>
          <w:szCs w:val="22"/>
          <w:lang w:val="en-US"/>
        </w:rPr>
        <w:t>decibels</w:t>
      </w:r>
      <w:r w:rsidRPr="00A71CF6">
        <w:rPr>
          <w:sz w:val="22"/>
          <w:szCs w:val="22"/>
          <w:lang w:val="el-GR"/>
        </w:rPr>
        <w:t xml:space="preserve"> </w:t>
      </w:r>
      <w:r w:rsidR="00F936BA">
        <w:rPr>
          <w:sz w:val="22"/>
          <w:szCs w:val="22"/>
          <w:lang w:val="el-GR"/>
        </w:rPr>
        <w:t>μέσω της σχέσης [</w:t>
      </w:r>
      <w:r w:rsidR="00F936BA" w:rsidRPr="00F936BA">
        <w:rPr>
          <w:sz w:val="22"/>
          <w:szCs w:val="22"/>
          <w:lang w:val="el-GR"/>
        </w:rPr>
        <w:t>26</w:t>
      </w:r>
      <w:r>
        <w:rPr>
          <w:sz w:val="22"/>
          <w:szCs w:val="22"/>
          <w:lang w:val="el-GR"/>
        </w:rPr>
        <w:t>]</w:t>
      </w:r>
      <w:r w:rsidRPr="00A71CF6">
        <w:rPr>
          <w:sz w:val="22"/>
          <w:szCs w:val="22"/>
          <w:lang w:val="el-GR"/>
        </w:rPr>
        <w:t>:</w:t>
      </w:r>
    </w:p>
    <w:p w14:paraId="34C3BD77" w14:textId="77777777" w:rsidR="00B6192A" w:rsidRDefault="00B6192A" w:rsidP="00B6192A">
      <w:pPr>
        <w:ind w:firstLine="709"/>
        <w:rPr>
          <w:sz w:val="22"/>
          <w:szCs w:val="22"/>
          <w:lang w:val="el-GR"/>
        </w:rPr>
      </w:pPr>
    </w:p>
    <w:p w14:paraId="54485599" w14:textId="77777777" w:rsidR="00B6192A" w:rsidRDefault="00B6192A" w:rsidP="00B6192A">
      <w:pPr>
        <w:ind w:firstLine="709"/>
      </w:pPr>
      <w:r w:rsidRPr="00F75210">
        <w:rPr>
          <w:position w:val="-32"/>
        </w:rPr>
        <w:object w:dxaOrig="8340" w:dyaOrig="760" w14:anchorId="41C9B386">
          <v:shape id="_x0000_i1026" type="#_x0000_t75" style="width:417pt;height:37.45pt" o:ole="">
            <v:imagedata r:id="rId47" o:title=""/>
          </v:shape>
          <o:OLEObject Type="Embed" ProgID="Equation.DSMT4" ShapeID="_x0000_i1026" DrawAspect="Content" ObjectID="_1787659823" r:id="rId48"/>
        </w:object>
      </w:r>
    </w:p>
    <w:p w14:paraId="7608A07A" w14:textId="77777777" w:rsidR="00B6192A" w:rsidRDefault="00B6192A" w:rsidP="00B6192A">
      <w:pPr>
        <w:ind w:firstLine="709"/>
        <w:rPr>
          <w:sz w:val="22"/>
          <w:szCs w:val="22"/>
          <w:lang w:val="el-GR"/>
        </w:rPr>
      </w:pPr>
    </w:p>
    <w:p w14:paraId="4401569D" w14:textId="3501FCAB" w:rsidR="00B6192A" w:rsidRDefault="00B6192A" w:rsidP="00B6192A">
      <w:pPr>
        <w:rPr>
          <w:sz w:val="22"/>
          <w:szCs w:val="22"/>
          <w:lang w:val="en-US"/>
        </w:rPr>
      </w:pPr>
      <w:r>
        <w:rPr>
          <w:sz w:val="22"/>
          <w:szCs w:val="22"/>
          <w:lang w:val="en-US"/>
        </w:rPr>
        <w:lastRenderedPageBreak/>
        <w:tab/>
      </w:r>
      <w:r>
        <w:rPr>
          <w:sz w:val="22"/>
          <w:szCs w:val="22"/>
          <w:lang w:val="el-GR"/>
        </w:rPr>
        <w:t xml:space="preserve">Για τις ισοτροπικές κεραίες, δηλαδή για αυτές τις κεραίες που εκπέμπουν </w:t>
      </w:r>
      <w:proofErr w:type="spellStart"/>
      <w:r>
        <w:rPr>
          <w:sz w:val="22"/>
          <w:szCs w:val="22"/>
          <w:lang w:val="el-GR"/>
        </w:rPr>
        <w:t>ισοκατανεμημένα</w:t>
      </w:r>
      <w:proofErr w:type="spellEnd"/>
      <w:r>
        <w:rPr>
          <w:sz w:val="22"/>
          <w:szCs w:val="22"/>
          <w:lang w:val="el-GR"/>
        </w:rPr>
        <w:t xml:space="preserve"> προς όλες τις κατευθύνσεις, το κέρδος της κεραίας είναι 0 </w:t>
      </w:r>
      <w:r>
        <w:rPr>
          <w:sz w:val="22"/>
          <w:szCs w:val="22"/>
          <w:lang w:val="en-US"/>
        </w:rPr>
        <w:t>dB</w:t>
      </w:r>
      <w:r w:rsidRPr="00014F85">
        <w:rPr>
          <w:sz w:val="22"/>
          <w:szCs w:val="22"/>
          <w:lang w:val="el-GR"/>
        </w:rPr>
        <w:t xml:space="preserve">. </w:t>
      </w:r>
      <w:r>
        <w:rPr>
          <w:sz w:val="22"/>
          <w:szCs w:val="22"/>
          <w:lang w:val="el-GR"/>
        </w:rPr>
        <w:t>Έτσι</w:t>
      </w:r>
      <w:r w:rsidRPr="00A71CF6">
        <w:rPr>
          <w:sz w:val="22"/>
          <w:szCs w:val="22"/>
          <w:lang w:val="el-GR"/>
        </w:rPr>
        <w:t xml:space="preserve"> </w:t>
      </w:r>
      <w:r>
        <w:rPr>
          <w:sz w:val="22"/>
          <w:szCs w:val="22"/>
          <w:lang w:val="el-GR"/>
        </w:rPr>
        <w:t>η απώλεια διαδρο</w:t>
      </w:r>
      <w:r w:rsidR="00F936BA">
        <w:rPr>
          <w:sz w:val="22"/>
          <w:szCs w:val="22"/>
          <w:lang w:val="el-GR"/>
        </w:rPr>
        <w:t>μής υπολογίζεται από τη σχέση [</w:t>
      </w:r>
      <w:r w:rsidR="00F936BA">
        <w:rPr>
          <w:sz w:val="22"/>
          <w:szCs w:val="22"/>
          <w:lang w:val="en-US"/>
        </w:rPr>
        <w:t>26</w:t>
      </w:r>
      <w:r>
        <w:rPr>
          <w:sz w:val="22"/>
          <w:szCs w:val="22"/>
          <w:lang w:val="el-GR"/>
        </w:rPr>
        <w:t>]</w:t>
      </w:r>
      <w:r>
        <w:rPr>
          <w:sz w:val="22"/>
          <w:szCs w:val="22"/>
          <w:lang w:val="en-US"/>
        </w:rPr>
        <w:t>:</w:t>
      </w:r>
    </w:p>
    <w:p w14:paraId="0264AD44" w14:textId="77777777" w:rsidR="00B6192A" w:rsidRDefault="00B6192A" w:rsidP="00B6192A">
      <w:pPr>
        <w:rPr>
          <w:sz w:val="22"/>
          <w:szCs w:val="22"/>
          <w:lang w:val="en-US"/>
        </w:rPr>
      </w:pPr>
      <w:r>
        <w:rPr>
          <w:sz w:val="22"/>
          <w:szCs w:val="22"/>
          <w:lang w:val="en-US"/>
        </w:rPr>
        <w:tab/>
      </w:r>
    </w:p>
    <w:p w14:paraId="6B57B037" w14:textId="77777777" w:rsidR="00B6192A" w:rsidRDefault="00B6192A" w:rsidP="00B6192A">
      <w:pPr>
        <w:jc w:val="center"/>
      </w:pPr>
      <w:r w:rsidRPr="00F75210">
        <w:rPr>
          <w:position w:val="-28"/>
        </w:rPr>
        <w:object w:dxaOrig="5720" w:dyaOrig="680" w14:anchorId="71F8FAE9">
          <v:shape id="_x0000_i1027" type="#_x0000_t75" style="width:286.85pt;height:34.55pt" o:ole="">
            <v:imagedata r:id="rId49" o:title=""/>
          </v:shape>
          <o:OLEObject Type="Embed" ProgID="Equation.DSMT4" ShapeID="_x0000_i1027" DrawAspect="Content" ObjectID="_1787659824" r:id="rId50"/>
        </w:object>
      </w:r>
    </w:p>
    <w:p w14:paraId="1E1015C3" w14:textId="77777777" w:rsidR="00B6192A" w:rsidRDefault="00B6192A" w:rsidP="00B6192A">
      <w:pPr>
        <w:jc w:val="center"/>
      </w:pPr>
    </w:p>
    <w:p w14:paraId="587A22B7" w14:textId="1BF6701B" w:rsidR="00B6192A" w:rsidRDefault="00B6192A" w:rsidP="00E10305">
      <w:pPr>
        <w:ind w:firstLine="720"/>
        <w:rPr>
          <w:sz w:val="22"/>
          <w:szCs w:val="22"/>
          <w:lang w:val="el-GR"/>
        </w:rPr>
      </w:pPr>
      <w:r>
        <w:rPr>
          <w:sz w:val="22"/>
          <w:szCs w:val="22"/>
          <w:lang w:val="el-GR"/>
        </w:rPr>
        <w:t>Οι σχέσεις (3.2) και (3.3) ισχύουν για διαδρομές χωρίς εμπόδια.</w:t>
      </w:r>
    </w:p>
    <w:p w14:paraId="6092B4D9" w14:textId="77777777" w:rsidR="00B6192A" w:rsidRDefault="00B6192A" w:rsidP="00B6192A">
      <w:pPr>
        <w:pStyle w:val="2"/>
        <w:tabs>
          <w:tab w:val="clear" w:pos="576"/>
          <w:tab w:val="num" w:pos="709"/>
        </w:tabs>
        <w:spacing w:after="60"/>
        <w:ind w:left="709" w:hanging="709"/>
        <w:rPr>
          <w:lang w:val="en-US"/>
        </w:rPr>
      </w:pPr>
      <w:bookmarkStart w:id="50" w:name="_Toc177045628"/>
      <w:r>
        <w:rPr>
          <w:lang w:val="en-US"/>
        </w:rPr>
        <w:t>SINR</w:t>
      </w:r>
      <w:bookmarkEnd w:id="50"/>
    </w:p>
    <w:p w14:paraId="7730D806" w14:textId="77777777" w:rsidR="00B6192A" w:rsidRDefault="00B6192A" w:rsidP="00B6192A">
      <w:pPr>
        <w:rPr>
          <w:lang w:val="en-US"/>
        </w:rPr>
      </w:pPr>
    </w:p>
    <w:p w14:paraId="27DC4D4D" w14:textId="363D8C52" w:rsidR="00B6192A" w:rsidRPr="002423B1" w:rsidRDefault="00B6192A" w:rsidP="00B6192A">
      <w:pPr>
        <w:ind w:firstLine="709"/>
        <w:rPr>
          <w:sz w:val="22"/>
          <w:szCs w:val="22"/>
          <w:lang w:val="el-GR"/>
        </w:rPr>
      </w:pPr>
      <w:r>
        <w:rPr>
          <w:sz w:val="22"/>
          <w:szCs w:val="22"/>
          <w:lang w:val="el-GR"/>
        </w:rPr>
        <w:t>Ο</w:t>
      </w:r>
      <w:r w:rsidRPr="009A564F">
        <w:rPr>
          <w:sz w:val="22"/>
          <w:szCs w:val="22"/>
          <w:lang w:val="el-GR"/>
        </w:rPr>
        <w:t xml:space="preserve"> </w:t>
      </w:r>
      <w:r>
        <w:rPr>
          <w:sz w:val="22"/>
          <w:szCs w:val="22"/>
          <w:lang w:val="el-GR"/>
        </w:rPr>
        <w:t>δείκτης</w:t>
      </w:r>
      <w:r w:rsidRPr="009A564F">
        <w:rPr>
          <w:sz w:val="22"/>
          <w:szCs w:val="22"/>
          <w:lang w:val="el-GR"/>
        </w:rPr>
        <w:t xml:space="preserve"> </w:t>
      </w:r>
      <w:r w:rsidR="00A22439">
        <w:rPr>
          <w:sz w:val="22"/>
          <w:szCs w:val="22"/>
          <w:lang w:val="en-US"/>
        </w:rPr>
        <w:t>SINR</w:t>
      </w:r>
      <w:r w:rsidRPr="009A564F">
        <w:rPr>
          <w:sz w:val="22"/>
          <w:szCs w:val="22"/>
          <w:lang w:val="el-GR"/>
        </w:rPr>
        <w:t xml:space="preserve"> </w:t>
      </w:r>
      <w:r>
        <w:rPr>
          <w:sz w:val="22"/>
          <w:szCs w:val="22"/>
          <w:lang w:val="el-GR"/>
        </w:rPr>
        <w:t>είναι</w:t>
      </w:r>
      <w:r w:rsidRPr="009A564F">
        <w:rPr>
          <w:sz w:val="22"/>
          <w:szCs w:val="22"/>
          <w:lang w:val="el-GR"/>
        </w:rPr>
        <w:t xml:space="preserve"> </w:t>
      </w:r>
      <w:r>
        <w:rPr>
          <w:sz w:val="22"/>
          <w:szCs w:val="22"/>
          <w:lang w:val="el-GR"/>
        </w:rPr>
        <w:t>ένα</w:t>
      </w:r>
      <w:r w:rsidRPr="009A564F">
        <w:rPr>
          <w:sz w:val="22"/>
          <w:szCs w:val="22"/>
          <w:lang w:val="el-GR"/>
        </w:rPr>
        <w:t xml:space="preserve"> </w:t>
      </w:r>
      <w:r>
        <w:rPr>
          <w:sz w:val="22"/>
          <w:szCs w:val="22"/>
          <w:lang w:val="el-GR"/>
        </w:rPr>
        <w:t>μέτρο</w:t>
      </w:r>
      <w:r w:rsidRPr="009A564F">
        <w:rPr>
          <w:sz w:val="22"/>
          <w:szCs w:val="22"/>
          <w:lang w:val="el-GR"/>
        </w:rPr>
        <w:t xml:space="preserve"> </w:t>
      </w:r>
      <w:r>
        <w:rPr>
          <w:sz w:val="22"/>
          <w:szCs w:val="22"/>
          <w:lang w:val="el-GR"/>
        </w:rPr>
        <w:t>της</w:t>
      </w:r>
      <w:r w:rsidRPr="009A564F">
        <w:rPr>
          <w:sz w:val="22"/>
          <w:szCs w:val="22"/>
          <w:lang w:val="el-GR"/>
        </w:rPr>
        <w:t xml:space="preserve"> </w:t>
      </w:r>
      <w:r>
        <w:rPr>
          <w:sz w:val="22"/>
          <w:szCs w:val="22"/>
          <w:lang w:val="el-GR"/>
        </w:rPr>
        <w:t>ποιότητας του σήματος. Ορίζεται ως ο λόγος της επιθυμητής ισχύος σήματος προς το άθροισμα των ανεπιθύμητων παρεμβολών και του θορύβου.</w:t>
      </w:r>
      <w:r w:rsidR="002423B1" w:rsidRPr="002423B1">
        <w:rPr>
          <w:sz w:val="22"/>
          <w:szCs w:val="22"/>
          <w:lang w:val="el-GR"/>
        </w:rPr>
        <w:t xml:space="preserve"> </w:t>
      </w:r>
      <w:r w:rsidR="002423B1">
        <w:rPr>
          <w:sz w:val="22"/>
          <w:szCs w:val="22"/>
          <w:lang w:val="el-GR"/>
        </w:rPr>
        <w:t>Οι παρεμβολές των δικτύων μπορεί να προέρχονται από διαφορετικές πηγές όπως φαίνεται στο Σχήμα 11.</w:t>
      </w:r>
      <w:r>
        <w:rPr>
          <w:sz w:val="22"/>
          <w:szCs w:val="22"/>
          <w:lang w:val="el-GR"/>
        </w:rPr>
        <w:t xml:space="preserve"> Η τιμή </w:t>
      </w:r>
      <w:r>
        <w:rPr>
          <w:sz w:val="22"/>
          <w:szCs w:val="22"/>
          <w:lang w:val="en-US"/>
        </w:rPr>
        <w:t>SINR</w:t>
      </w:r>
      <w:r w:rsidRPr="002423B1">
        <w:rPr>
          <w:sz w:val="22"/>
          <w:szCs w:val="22"/>
          <w:lang w:val="el-GR"/>
        </w:rPr>
        <w:t xml:space="preserve"> </w:t>
      </w:r>
      <w:r>
        <w:rPr>
          <w:sz w:val="22"/>
          <w:szCs w:val="22"/>
          <w:lang w:val="el-GR"/>
        </w:rPr>
        <w:t xml:space="preserve">δίνεται από τη σχέση </w:t>
      </w:r>
      <w:r w:rsidR="00F936BA">
        <w:rPr>
          <w:sz w:val="22"/>
          <w:szCs w:val="22"/>
          <w:lang w:val="el-GR"/>
        </w:rPr>
        <w:t>[</w:t>
      </w:r>
      <w:r w:rsidR="00F936BA">
        <w:rPr>
          <w:sz w:val="22"/>
          <w:szCs w:val="22"/>
          <w:lang w:val="en-US"/>
        </w:rPr>
        <w:t>2</w:t>
      </w:r>
      <w:r w:rsidR="00FC7DA9">
        <w:rPr>
          <w:sz w:val="22"/>
          <w:szCs w:val="22"/>
          <w:lang w:val="en-US"/>
        </w:rPr>
        <w:t>7</w:t>
      </w:r>
      <w:r>
        <w:rPr>
          <w:sz w:val="22"/>
          <w:szCs w:val="22"/>
          <w:lang w:val="el-GR"/>
        </w:rPr>
        <w:t>]</w:t>
      </w:r>
      <w:r w:rsidRPr="002423B1">
        <w:rPr>
          <w:sz w:val="22"/>
          <w:szCs w:val="22"/>
          <w:lang w:val="el-GR"/>
        </w:rPr>
        <w:t>:</w:t>
      </w:r>
    </w:p>
    <w:p w14:paraId="498E44D6" w14:textId="77777777" w:rsidR="00B6192A" w:rsidRPr="002423B1" w:rsidRDefault="00B6192A" w:rsidP="00B6192A">
      <w:pPr>
        <w:ind w:firstLine="709"/>
        <w:rPr>
          <w:sz w:val="22"/>
          <w:szCs w:val="22"/>
          <w:lang w:val="el-GR"/>
        </w:rPr>
      </w:pPr>
    </w:p>
    <w:p w14:paraId="71F3929E" w14:textId="77777777" w:rsidR="00B6192A" w:rsidRDefault="00B6192A" w:rsidP="00B6192A">
      <w:pPr>
        <w:ind w:firstLine="709"/>
        <w:jc w:val="center"/>
      </w:pPr>
      <w:r w:rsidRPr="00F75210">
        <w:rPr>
          <w:position w:val="-32"/>
        </w:rPr>
        <w:object w:dxaOrig="3080" w:dyaOrig="760" w14:anchorId="77BEB7AC">
          <v:shape id="_x0000_i1028" type="#_x0000_t75" style="width:154.35pt;height:37.45pt" o:ole="">
            <v:imagedata r:id="rId51" o:title=""/>
          </v:shape>
          <o:OLEObject Type="Embed" ProgID="Equation.DSMT4" ShapeID="_x0000_i1028" DrawAspect="Content" ObjectID="_1787659825" r:id="rId52"/>
        </w:object>
      </w:r>
    </w:p>
    <w:p w14:paraId="284C9F2D" w14:textId="77777777" w:rsidR="00B6192A" w:rsidRDefault="00B6192A" w:rsidP="00B6192A">
      <w:pPr>
        <w:ind w:firstLine="709"/>
        <w:jc w:val="center"/>
      </w:pPr>
    </w:p>
    <w:p w14:paraId="1E834ADB" w14:textId="77777777" w:rsidR="00B6192A" w:rsidRDefault="00B6192A" w:rsidP="00B6192A">
      <w:pPr>
        <w:ind w:firstLine="709"/>
        <w:rPr>
          <w:sz w:val="22"/>
          <w:szCs w:val="22"/>
          <w:lang w:val="el-GR"/>
        </w:rPr>
      </w:pPr>
      <w:r>
        <w:rPr>
          <w:sz w:val="22"/>
          <w:szCs w:val="22"/>
          <w:lang w:val="el-GR"/>
        </w:rPr>
        <w:t xml:space="preserve">Όπου </w:t>
      </w:r>
      <w:r>
        <w:rPr>
          <w:sz w:val="22"/>
          <w:szCs w:val="22"/>
          <w:lang w:val="en-US"/>
        </w:rPr>
        <w:t>P</w:t>
      </w:r>
      <w:r>
        <w:rPr>
          <w:sz w:val="22"/>
          <w:szCs w:val="22"/>
          <w:vertAlign w:val="subscript"/>
          <w:lang w:val="en-US"/>
        </w:rPr>
        <w:t>S</w:t>
      </w:r>
      <w:r w:rsidRPr="00352EE4">
        <w:rPr>
          <w:sz w:val="22"/>
          <w:szCs w:val="22"/>
          <w:lang w:val="el-GR"/>
        </w:rPr>
        <w:t xml:space="preserve"> </w:t>
      </w:r>
      <w:r>
        <w:rPr>
          <w:sz w:val="22"/>
          <w:szCs w:val="22"/>
          <w:lang w:val="el-GR"/>
        </w:rPr>
        <w:t xml:space="preserve">η ισχύς του επιθυμητού σήματος, </w:t>
      </w:r>
      <w:r>
        <w:rPr>
          <w:sz w:val="22"/>
          <w:szCs w:val="22"/>
          <w:lang w:val="en-US"/>
        </w:rPr>
        <w:t>P</w:t>
      </w:r>
      <w:r>
        <w:rPr>
          <w:sz w:val="22"/>
          <w:szCs w:val="22"/>
          <w:vertAlign w:val="subscript"/>
          <w:lang w:val="en-US"/>
        </w:rPr>
        <w:t>I</w:t>
      </w:r>
      <w:r w:rsidRPr="00352EE4">
        <w:rPr>
          <w:sz w:val="22"/>
          <w:szCs w:val="22"/>
          <w:lang w:val="el-GR"/>
        </w:rPr>
        <w:t xml:space="preserve"> </w:t>
      </w:r>
      <w:r>
        <w:rPr>
          <w:sz w:val="22"/>
          <w:szCs w:val="22"/>
          <w:lang w:val="el-GR"/>
        </w:rPr>
        <w:t xml:space="preserve">η ισχύς των σημάτων παρεμβολών και </w:t>
      </w:r>
      <w:r>
        <w:rPr>
          <w:sz w:val="22"/>
          <w:szCs w:val="22"/>
          <w:lang w:val="en-US"/>
        </w:rPr>
        <w:t>P</w:t>
      </w:r>
      <w:r>
        <w:rPr>
          <w:sz w:val="22"/>
          <w:szCs w:val="22"/>
          <w:vertAlign w:val="subscript"/>
          <w:lang w:val="en-US"/>
        </w:rPr>
        <w:t>N</w:t>
      </w:r>
      <w:r w:rsidRPr="00352EE4">
        <w:rPr>
          <w:sz w:val="22"/>
          <w:szCs w:val="22"/>
          <w:lang w:val="el-GR"/>
        </w:rPr>
        <w:t xml:space="preserve"> </w:t>
      </w:r>
      <w:r>
        <w:rPr>
          <w:sz w:val="22"/>
          <w:szCs w:val="22"/>
          <w:lang w:val="el-GR"/>
        </w:rPr>
        <w:t>η ισχύς των σημάτων θορύβου.</w:t>
      </w:r>
    </w:p>
    <w:p w14:paraId="2DDB6E4E" w14:textId="77777777" w:rsidR="00B6192A" w:rsidRDefault="00B6192A" w:rsidP="00B6192A">
      <w:pPr>
        <w:keepNext/>
        <w:ind w:firstLine="709"/>
      </w:pPr>
      <w:r w:rsidRPr="00352EE4">
        <w:rPr>
          <w:noProof/>
          <w:sz w:val="22"/>
          <w:szCs w:val="22"/>
          <w:lang w:val="el-GR" w:eastAsia="el-GR"/>
        </w:rPr>
        <w:drawing>
          <wp:inline distT="0" distB="0" distL="0" distR="0" wp14:anchorId="653AD21F" wp14:editId="1C9BE26E">
            <wp:extent cx="4951631" cy="26797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54530" cy="2681269"/>
                    </a:xfrm>
                    <a:prstGeom prst="rect">
                      <a:avLst/>
                    </a:prstGeom>
                  </pic:spPr>
                </pic:pic>
              </a:graphicData>
            </a:graphic>
          </wp:inline>
        </w:drawing>
      </w:r>
    </w:p>
    <w:p w14:paraId="56236965" w14:textId="7BC0B1EE" w:rsidR="00B6192A" w:rsidRDefault="00B6192A" w:rsidP="00B6192A">
      <w:pPr>
        <w:pStyle w:val="a8"/>
        <w:jc w:val="center"/>
        <w:rPr>
          <w:lang w:val="el-GR"/>
        </w:rPr>
      </w:pPr>
      <w:bookmarkStart w:id="51" w:name="_Toc177045539"/>
      <w:r w:rsidRPr="00352EE4">
        <w:rPr>
          <w:sz w:val="22"/>
          <w:szCs w:val="22"/>
          <w:lang w:val="el-GR"/>
        </w:rPr>
        <w:t xml:space="preserve">Σχήμα </w:t>
      </w:r>
      <w:r w:rsidRPr="00352EE4">
        <w:rPr>
          <w:sz w:val="22"/>
          <w:szCs w:val="22"/>
        </w:rPr>
        <w:fldChar w:fldCharType="begin"/>
      </w:r>
      <w:r w:rsidRPr="00352EE4">
        <w:rPr>
          <w:sz w:val="22"/>
          <w:szCs w:val="22"/>
          <w:lang w:val="el-GR"/>
        </w:rPr>
        <w:instrText xml:space="preserve"> </w:instrText>
      </w:r>
      <w:r w:rsidRPr="00352EE4">
        <w:rPr>
          <w:sz w:val="22"/>
          <w:szCs w:val="22"/>
        </w:rPr>
        <w:instrText>SEQ</w:instrText>
      </w:r>
      <w:r w:rsidRPr="00352EE4">
        <w:rPr>
          <w:sz w:val="22"/>
          <w:szCs w:val="22"/>
          <w:lang w:val="el-GR"/>
        </w:rPr>
        <w:instrText xml:space="preserve"> Σχήμα \* </w:instrText>
      </w:r>
      <w:r w:rsidRPr="00352EE4">
        <w:rPr>
          <w:sz w:val="22"/>
          <w:szCs w:val="22"/>
        </w:rPr>
        <w:instrText>ARABIC</w:instrText>
      </w:r>
      <w:r w:rsidRPr="00352EE4">
        <w:rPr>
          <w:sz w:val="22"/>
          <w:szCs w:val="22"/>
          <w:lang w:val="el-GR"/>
        </w:rPr>
        <w:instrText xml:space="preserve"> </w:instrText>
      </w:r>
      <w:r w:rsidRPr="00352EE4">
        <w:rPr>
          <w:sz w:val="22"/>
          <w:szCs w:val="22"/>
        </w:rPr>
        <w:fldChar w:fldCharType="separate"/>
      </w:r>
      <w:r w:rsidR="00EA7DE2" w:rsidRPr="00EA7DE2">
        <w:rPr>
          <w:noProof/>
          <w:sz w:val="22"/>
          <w:szCs w:val="22"/>
          <w:lang w:val="el-GR"/>
        </w:rPr>
        <w:t>11</w:t>
      </w:r>
      <w:r w:rsidRPr="00352EE4">
        <w:rPr>
          <w:sz w:val="22"/>
          <w:szCs w:val="22"/>
        </w:rPr>
        <w:fldChar w:fldCharType="end"/>
      </w:r>
      <w:r w:rsidRPr="00352EE4">
        <w:rPr>
          <w:sz w:val="22"/>
          <w:szCs w:val="22"/>
          <w:lang w:val="el-GR"/>
        </w:rPr>
        <w:t xml:space="preserve"> Πηγές παρεμβολών </w:t>
      </w:r>
      <w:r w:rsidR="00F936BA">
        <w:rPr>
          <w:sz w:val="22"/>
          <w:szCs w:val="22"/>
          <w:lang w:val="el-GR"/>
        </w:rPr>
        <w:t>σε ασύρματους σταθμούς βάσης [</w:t>
      </w:r>
      <w:r w:rsidR="00F936BA" w:rsidRPr="00F936BA">
        <w:rPr>
          <w:sz w:val="22"/>
          <w:szCs w:val="22"/>
          <w:lang w:val="el-GR"/>
        </w:rPr>
        <w:t>2</w:t>
      </w:r>
      <w:r w:rsidR="00FC7DA9" w:rsidRPr="00FC7DA9">
        <w:rPr>
          <w:sz w:val="22"/>
          <w:szCs w:val="22"/>
          <w:lang w:val="el-GR"/>
        </w:rPr>
        <w:t>7</w:t>
      </w:r>
      <w:r>
        <w:rPr>
          <w:lang w:val="el-GR"/>
        </w:rPr>
        <w:t>]</w:t>
      </w:r>
      <w:bookmarkEnd w:id="51"/>
    </w:p>
    <w:p w14:paraId="278F3756" w14:textId="77777777" w:rsidR="00B6192A" w:rsidRDefault="00B6192A" w:rsidP="00B6192A">
      <w:pPr>
        <w:pStyle w:val="a8"/>
        <w:jc w:val="center"/>
        <w:rPr>
          <w:lang w:val="el-GR"/>
        </w:rPr>
      </w:pPr>
    </w:p>
    <w:p w14:paraId="3C4AAA72" w14:textId="4A689EE7" w:rsidR="00B6192A" w:rsidRDefault="00B6192A" w:rsidP="00B6192A">
      <w:pPr>
        <w:pStyle w:val="a8"/>
        <w:ind w:firstLine="720"/>
        <w:rPr>
          <w:i w:val="0"/>
          <w:iCs w:val="0"/>
          <w:sz w:val="22"/>
          <w:szCs w:val="22"/>
          <w:lang w:val="el-GR"/>
        </w:rPr>
      </w:pPr>
      <w:r>
        <w:rPr>
          <w:i w:val="0"/>
          <w:iCs w:val="0"/>
          <w:sz w:val="22"/>
          <w:szCs w:val="22"/>
          <w:lang w:val="el-GR"/>
        </w:rPr>
        <w:t xml:space="preserve">Η βελτιστοποίηση του </w:t>
      </w:r>
      <w:r>
        <w:rPr>
          <w:i w:val="0"/>
          <w:iCs w:val="0"/>
          <w:sz w:val="22"/>
          <w:szCs w:val="22"/>
          <w:lang w:val="en-US"/>
        </w:rPr>
        <w:t>SINR</w:t>
      </w:r>
      <w:r w:rsidRPr="000A5807">
        <w:rPr>
          <w:i w:val="0"/>
          <w:iCs w:val="0"/>
          <w:sz w:val="22"/>
          <w:szCs w:val="22"/>
          <w:lang w:val="el-GR"/>
        </w:rPr>
        <w:t xml:space="preserve"> </w:t>
      </w:r>
      <w:r>
        <w:rPr>
          <w:i w:val="0"/>
          <w:iCs w:val="0"/>
          <w:sz w:val="22"/>
          <w:szCs w:val="22"/>
          <w:lang w:val="el-GR"/>
        </w:rPr>
        <w:t xml:space="preserve">συνεπάγεται αύξηση της χωρητικότητας του σταθμού βάσης. Επίσης συνεπάγεται μεγαλύτερης τάξης </w:t>
      </w:r>
      <w:r w:rsidR="00A22439">
        <w:rPr>
          <w:i w:val="0"/>
          <w:iCs w:val="0"/>
          <w:sz w:val="22"/>
          <w:szCs w:val="22"/>
          <w:lang w:val="en-US"/>
        </w:rPr>
        <w:t>QAM</w:t>
      </w:r>
      <w:r w:rsidR="00A87FD0">
        <w:rPr>
          <w:i w:val="0"/>
          <w:iCs w:val="0"/>
          <w:sz w:val="22"/>
          <w:szCs w:val="22"/>
          <w:lang w:val="el-GR"/>
        </w:rPr>
        <w:t xml:space="preserve"> (</w:t>
      </w:r>
      <w:r w:rsidR="00A87FD0">
        <w:rPr>
          <w:i w:val="0"/>
          <w:iCs w:val="0"/>
          <w:sz w:val="22"/>
          <w:szCs w:val="22"/>
          <w:lang w:val="en-US"/>
        </w:rPr>
        <w:t>Quadrature</w:t>
      </w:r>
      <w:r w:rsidR="00A87FD0" w:rsidRPr="000A5807">
        <w:rPr>
          <w:i w:val="0"/>
          <w:iCs w:val="0"/>
          <w:sz w:val="22"/>
          <w:szCs w:val="22"/>
          <w:lang w:val="el-GR"/>
        </w:rPr>
        <w:t xml:space="preserve"> </w:t>
      </w:r>
      <w:r w:rsidR="00A87FD0">
        <w:rPr>
          <w:i w:val="0"/>
          <w:iCs w:val="0"/>
          <w:sz w:val="22"/>
          <w:szCs w:val="22"/>
          <w:lang w:val="en-US"/>
        </w:rPr>
        <w:t>Amplitude</w:t>
      </w:r>
      <w:r w:rsidR="00A87FD0" w:rsidRPr="000A5807">
        <w:rPr>
          <w:i w:val="0"/>
          <w:iCs w:val="0"/>
          <w:sz w:val="22"/>
          <w:szCs w:val="22"/>
          <w:lang w:val="el-GR"/>
        </w:rPr>
        <w:t xml:space="preserve"> </w:t>
      </w:r>
      <w:r w:rsidR="00A87FD0">
        <w:rPr>
          <w:i w:val="0"/>
          <w:iCs w:val="0"/>
          <w:sz w:val="22"/>
          <w:szCs w:val="22"/>
          <w:lang w:val="en-US"/>
        </w:rPr>
        <w:t>Modulation</w:t>
      </w:r>
      <w:r w:rsidR="00A87FD0">
        <w:rPr>
          <w:i w:val="0"/>
          <w:iCs w:val="0"/>
          <w:sz w:val="22"/>
          <w:szCs w:val="22"/>
          <w:lang w:val="el-GR"/>
        </w:rPr>
        <w:t>)</w:t>
      </w:r>
      <w:r w:rsidRPr="000A5807">
        <w:rPr>
          <w:i w:val="0"/>
          <w:iCs w:val="0"/>
          <w:sz w:val="22"/>
          <w:szCs w:val="22"/>
          <w:lang w:val="el-GR"/>
        </w:rPr>
        <w:t xml:space="preserve"> </w:t>
      </w:r>
      <w:r w:rsidR="00944810">
        <w:rPr>
          <w:i w:val="0"/>
          <w:iCs w:val="0"/>
          <w:sz w:val="22"/>
          <w:szCs w:val="22"/>
          <w:lang w:val="el-GR"/>
        </w:rPr>
        <w:t>και επιτυγχάνονται υψηλότεροι ρυθμοί</w:t>
      </w:r>
      <w:r>
        <w:rPr>
          <w:i w:val="0"/>
          <w:iCs w:val="0"/>
          <w:sz w:val="22"/>
          <w:szCs w:val="22"/>
          <w:lang w:val="el-GR"/>
        </w:rPr>
        <w:t xml:space="preserve"> μετάδοσης δεδομένων και λιγότερες απώλειες γραμμής. Επιπρόσθετα, το </w:t>
      </w:r>
      <w:r>
        <w:rPr>
          <w:i w:val="0"/>
          <w:iCs w:val="0"/>
          <w:sz w:val="22"/>
          <w:szCs w:val="22"/>
          <w:lang w:val="en-US"/>
        </w:rPr>
        <w:t>SINR</w:t>
      </w:r>
      <w:r w:rsidRPr="000A5807">
        <w:rPr>
          <w:i w:val="0"/>
          <w:iCs w:val="0"/>
          <w:sz w:val="22"/>
          <w:szCs w:val="22"/>
          <w:lang w:val="el-GR"/>
        </w:rPr>
        <w:t xml:space="preserve"> </w:t>
      </w:r>
      <w:r>
        <w:rPr>
          <w:i w:val="0"/>
          <w:iCs w:val="0"/>
          <w:sz w:val="22"/>
          <w:szCs w:val="22"/>
          <w:lang w:val="el-GR"/>
        </w:rPr>
        <w:t xml:space="preserve">μπορεί </w:t>
      </w:r>
      <w:r w:rsidR="00944810">
        <w:rPr>
          <w:i w:val="0"/>
          <w:iCs w:val="0"/>
          <w:sz w:val="22"/>
          <w:szCs w:val="22"/>
          <w:lang w:val="el-GR"/>
        </w:rPr>
        <w:t xml:space="preserve">να </w:t>
      </w:r>
      <w:r>
        <w:rPr>
          <w:i w:val="0"/>
          <w:iCs w:val="0"/>
          <w:sz w:val="22"/>
          <w:szCs w:val="22"/>
          <w:lang w:val="el-GR"/>
        </w:rPr>
        <w:t>αυξηθεί αυξάνοντας την ισχύ εκπομπής του σταθμού βάσης ή αυξάνοντας τον αριθμό των σταθμών βάσης με σκοπό την μείωση των επικαλυπτόμενων σημάτων μεταξ</w:t>
      </w:r>
      <w:r w:rsidR="00F936BA">
        <w:rPr>
          <w:i w:val="0"/>
          <w:iCs w:val="0"/>
          <w:sz w:val="22"/>
          <w:szCs w:val="22"/>
          <w:lang w:val="el-GR"/>
        </w:rPr>
        <w:t xml:space="preserve">ύ των κυψελών </w:t>
      </w:r>
      <w:proofErr w:type="spellStart"/>
      <w:r w:rsidR="00F936BA">
        <w:rPr>
          <w:i w:val="0"/>
          <w:iCs w:val="0"/>
          <w:sz w:val="22"/>
          <w:szCs w:val="22"/>
          <w:lang w:val="el-GR"/>
        </w:rPr>
        <w:t>ενδοσυχνότητας</w:t>
      </w:r>
      <w:proofErr w:type="spellEnd"/>
      <w:r w:rsidR="00F936BA">
        <w:rPr>
          <w:i w:val="0"/>
          <w:iCs w:val="0"/>
          <w:sz w:val="22"/>
          <w:szCs w:val="22"/>
          <w:lang w:val="el-GR"/>
        </w:rPr>
        <w:t xml:space="preserve"> [</w:t>
      </w:r>
      <w:r w:rsidR="00F936BA" w:rsidRPr="00F936BA">
        <w:rPr>
          <w:i w:val="0"/>
          <w:iCs w:val="0"/>
          <w:sz w:val="22"/>
          <w:szCs w:val="22"/>
          <w:lang w:val="el-GR"/>
        </w:rPr>
        <w:t>2</w:t>
      </w:r>
      <w:r w:rsidR="00FC7DA9" w:rsidRPr="00FC7DA9">
        <w:rPr>
          <w:i w:val="0"/>
          <w:iCs w:val="0"/>
          <w:sz w:val="22"/>
          <w:szCs w:val="22"/>
          <w:lang w:val="el-GR"/>
        </w:rPr>
        <w:t>7</w:t>
      </w:r>
      <w:r>
        <w:rPr>
          <w:i w:val="0"/>
          <w:iCs w:val="0"/>
          <w:sz w:val="22"/>
          <w:szCs w:val="22"/>
          <w:lang w:val="el-GR"/>
        </w:rPr>
        <w:t>]</w:t>
      </w:r>
    </w:p>
    <w:p w14:paraId="1779A6D7" w14:textId="23323C1E" w:rsidR="00B6192A" w:rsidRDefault="00B6192A" w:rsidP="00B6192A">
      <w:pPr>
        <w:pStyle w:val="a8"/>
        <w:ind w:firstLine="720"/>
        <w:rPr>
          <w:i w:val="0"/>
          <w:iCs w:val="0"/>
          <w:sz w:val="22"/>
          <w:szCs w:val="22"/>
          <w:lang w:val="el-GR"/>
        </w:rPr>
      </w:pPr>
      <w:r>
        <w:rPr>
          <w:i w:val="0"/>
          <w:iCs w:val="0"/>
          <w:sz w:val="22"/>
          <w:szCs w:val="22"/>
          <w:lang w:val="el-GR"/>
        </w:rPr>
        <w:t xml:space="preserve">Το </w:t>
      </w:r>
      <w:r w:rsidRPr="00FE3E2F">
        <w:rPr>
          <w:i w:val="0"/>
          <w:iCs w:val="0"/>
          <w:sz w:val="22"/>
          <w:szCs w:val="22"/>
          <w:lang w:val="el-GR"/>
        </w:rPr>
        <w:t>5</w:t>
      </w:r>
      <w:r>
        <w:rPr>
          <w:i w:val="0"/>
          <w:iCs w:val="0"/>
          <w:sz w:val="22"/>
          <w:szCs w:val="22"/>
          <w:lang w:val="en-US"/>
        </w:rPr>
        <w:t>G</w:t>
      </w:r>
      <w:r w:rsidRPr="00FE3E2F">
        <w:rPr>
          <w:i w:val="0"/>
          <w:iCs w:val="0"/>
          <w:sz w:val="22"/>
          <w:szCs w:val="22"/>
          <w:lang w:val="el-GR"/>
        </w:rPr>
        <w:t xml:space="preserve"> </w:t>
      </w:r>
      <w:r>
        <w:rPr>
          <w:i w:val="0"/>
          <w:iCs w:val="0"/>
          <w:sz w:val="22"/>
          <w:szCs w:val="22"/>
          <w:lang w:val="el-GR"/>
        </w:rPr>
        <w:t xml:space="preserve">ορίζει δύο τύπους </w:t>
      </w:r>
      <w:r>
        <w:rPr>
          <w:i w:val="0"/>
          <w:iCs w:val="0"/>
          <w:sz w:val="22"/>
          <w:szCs w:val="22"/>
          <w:lang w:val="en-US"/>
        </w:rPr>
        <w:t>SINR</w:t>
      </w:r>
      <w:r w:rsidR="00F936BA">
        <w:rPr>
          <w:i w:val="0"/>
          <w:iCs w:val="0"/>
          <w:sz w:val="22"/>
          <w:szCs w:val="22"/>
          <w:lang w:val="el-GR"/>
        </w:rPr>
        <w:t xml:space="preserve"> [</w:t>
      </w:r>
      <w:r w:rsidR="00F936BA" w:rsidRPr="00F936BA">
        <w:rPr>
          <w:i w:val="0"/>
          <w:iCs w:val="0"/>
          <w:sz w:val="22"/>
          <w:szCs w:val="22"/>
          <w:lang w:val="el-GR"/>
        </w:rPr>
        <w:t>28</w:t>
      </w:r>
      <w:r w:rsidRPr="00FE3E2F">
        <w:rPr>
          <w:i w:val="0"/>
          <w:iCs w:val="0"/>
          <w:sz w:val="22"/>
          <w:szCs w:val="22"/>
          <w:lang w:val="el-GR"/>
        </w:rPr>
        <w:t>]:</w:t>
      </w:r>
    </w:p>
    <w:p w14:paraId="31024E43" w14:textId="77777777" w:rsidR="00B6192A" w:rsidRDefault="00B6192A" w:rsidP="00305097">
      <w:pPr>
        <w:pStyle w:val="a8"/>
        <w:numPr>
          <w:ilvl w:val="0"/>
          <w:numId w:val="29"/>
        </w:numPr>
        <w:rPr>
          <w:i w:val="0"/>
          <w:iCs w:val="0"/>
          <w:sz w:val="22"/>
          <w:szCs w:val="22"/>
          <w:lang w:val="el-GR"/>
        </w:rPr>
      </w:pPr>
      <w:r w:rsidRPr="002E1F83">
        <w:rPr>
          <w:b/>
          <w:bCs/>
          <w:i w:val="0"/>
          <w:iCs w:val="0"/>
          <w:sz w:val="22"/>
          <w:szCs w:val="22"/>
          <w:lang w:val="en-US"/>
        </w:rPr>
        <w:lastRenderedPageBreak/>
        <w:t>SS</w:t>
      </w:r>
      <w:r w:rsidRPr="002E1F83">
        <w:rPr>
          <w:b/>
          <w:bCs/>
          <w:i w:val="0"/>
          <w:iCs w:val="0"/>
          <w:sz w:val="22"/>
          <w:szCs w:val="22"/>
          <w:lang w:val="el-GR"/>
        </w:rPr>
        <w:t xml:space="preserve"> – </w:t>
      </w:r>
      <w:r w:rsidRPr="002E1F83">
        <w:rPr>
          <w:b/>
          <w:bCs/>
          <w:i w:val="0"/>
          <w:iCs w:val="0"/>
          <w:sz w:val="22"/>
          <w:szCs w:val="22"/>
          <w:lang w:val="en-US"/>
        </w:rPr>
        <w:t>SINR</w:t>
      </w:r>
      <w:r w:rsidRPr="00FE3E2F">
        <w:rPr>
          <w:i w:val="0"/>
          <w:iCs w:val="0"/>
          <w:sz w:val="22"/>
          <w:szCs w:val="22"/>
          <w:lang w:val="el-GR"/>
        </w:rPr>
        <w:t xml:space="preserve">: </w:t>
      </w:r>
      <w:r>
        <w:rPr>
          <w:i w:val="0"/>
          <w:iCs w:val="0"/>
          <w:sz w:val="22"/>
          <w:szCs w:val="22"/>
          <w:lang w:val="el-GR"/>
        </w:rPr>
        <w:t xml:space="preserve">Ορίζεται ως ο μέσος όρος της ισχύος των στοιχείων που φέρουν τα δευτερεύοντα σήματα συγχρονισμού προς τον μέσο όρο της ισχύος του θορύβου και των παρεμβολών των στοιχείων που φέρουν τα δευτερεύοντα σήματα συγχρονισμού εντός του ίδιου </w:t>
      </w:r>
      <w:r>
        <w:rPr>
          <w:i w:val="0"/>
          <w:iCs w:val="0"/>
          <w:sz w:val="22"/>
          <w:szCs w:val="22"/>
          <w:lang w:val="en-US"/>
        </w:rPr>
        <w:t>bandwidth</w:t>
      </w:r>
      <w:r w:rsidRPr="00FE3E2F">
        <w:rPr>
          <w:i w:val="0"/>
          <w:iCs w:val="0"/>
          <w:sz w:val="22"/>
          <w:szCs w:val="22"/>
          <w:lang w:val="el-GR"/>
        </w:rPr>
        <w:t>.</w:t>
      </w:r>
    </w:p>
    <w:p w14:paraId="4081371B" w14:textId="4F83F6A6" w:rsidR="00B6192A" w:rsidRDefault="00B6192A" w:rsidP="00305097">
      <w:pPr>
        <w:pStyle w:val="a8"/>
        <w:numPr>
          <w:ilvl w:val="0"/>
          <w:numId w:val="29"/>
        </w:numPr>
        <w:rPr>
          <w:i w:val="0"/>
          <w:iCs w:val="0"/>
          <w:sz w:val="22"/>
          <w:szCs w:val="22"/>
          <w:lang w:val="el-GR"/>
        </w:rPr>
      </w:pPr>
      <w:r w:rsidRPr="002E1F83">
        <w:rPr>
          <w:b/>
          <w:bCs/>
          <w:i w:val="0"/>
          <w:iCs w:val="0"/>
          <w:sz w:val="22"/>
          <w:szCs w:val="22"/>
          <w:lang w:val="en-US"/>
        </w:rPr>
        <w:t>CSI</w:t>
      </w:r>
      <w:r w:rsidRPr="002E1F83">
        <w:rPr>
          <w:b/>
          <w:bCs/>
          <w:i w:val="0"/>
          <w:iCs w:val="0"/>
          <w:sz w:val="22"/>
          <w:szCs w:val="22"/>
          <w:lang w:val="el-GR"/>
        </w:rPr>
        <w:t xml:space="preserve"> – </w:t>
      </w:r>
      <w:r w:rsidRPr="002E1F83">
        <w:rPr>
          <w:b/>
          <w:bCs/>
          <w:i w:val="0"/>
          <w:iCs w:val="0"/>
          <w:sz w:val="22"/>
          <w:szCs w:val="22"/>
          <w:lang w:val="en-US"/>
        </w:rPr>
        <w:t>SINR</w:t>
      </w:r>
      <w:r w:rsidRPr="00FE3E2F">
        <w:rPr>
          <w:i w:val="0"/>
          <w:iCs w:val="0"/>
          <w:sz w:val="22"/>
          <w:szCs w:val="22"/>
          <w:lang w:val="el-GR"/>
        </w:rPr>
        <w:t xml:space="preserve">: </w:t>
      </w:r>
      <w:r>
        <w:rPr>
          <w:i w:val="0"/>
          <w:iCs w:val="0"/>
          <w:sz w:val="22"/>
          <w:szCs w:val="22"/>
          <w:lang w:val="el-GR"/>
        </w:rPr>
        <w:t xml:space="preserve">Ορίζεται ως ο λόγος του επιθυμητού σήματος ισχύος προς το άθροισμα της ισχύος θορύβου και της ισχύος παρεμβολών. Οι </w:t>
      </w:r>
      <w:r w:rsidR="008A6600">
        <w:rPr>
          <w:i w:val="0"/>
          <w:iCs w:val="0"/>
          <w:sz w:val="22"/>
          <w:szCs w:val="22"/>
          <w:lang w:val="el-GR"/>
        </w:rPr>
        <w:t>ισχύεις</w:t>
      </w:r>
      <w:r>
        <w:rPr>
          <w:i w:val="0"/>
          <w:iCs w:val="0"/>
          <w:sz w:val="22"/>
          <w:szCs w:val="22"/>
          <w:lang w:val="el-GR"/>
        </w:rPr>
        <w:t xml:space="preserve"> των σημάτων </w:t>
      </w:r>
      <w:r w:rsidR="008A6600">
        <w:rPr>
          <w:i w:val="0"/>
          <w:iCs w:val="0"/>
          <w:sz w:val="22"/>
          <w:szCs w:val="22"/>
          <w:lang w:val="el-GR"/>
        </w:rPr>
        <w:t>μετρούνται</w:t>
      </w:r>
      <w:r>
        <w:rPr>
          <w:i w:val="0"/>
          <w:iCs w:val="0"/>
          <w:sz w:val="22"/>
          <w:szCs w:val="22"/>
          <w:lang w:val="el-GR"/>
        </w:rPr>
        <w:t xml:space="preserve"> από πόρους που χρησιμοποιούνται από τα σήματα αναφοράς </w:t>
      </w:r>
      <w:r>
        <w:rPr>
          <w:i w:val="0"/>
          <w:iCs w:val="0"/>
          <w:sz w:val="22"/>
          <w:szCs w:val="22"/>
          <w:lang w:val="en-US"/>
        </w:rPr>
        <w:t>CSI</w:t>
      </w:r>
      <w:r w:rsidRPr="00FE3E2F">
        <w:rPr>
          <w:i w:val="0"/>
          <w:iCs w:val="0"/>
          <w:sz w:val="22"/>
          <w:szCs w:val="22"/>
          <w:lang w:val="el-GR"/>
        </w:rPr>
        <w:t>.</w:t>
      </w:r>
    </w:p>
    <w:p w14:paraId="382BEDB0" w14:textId="77777777" w:rsidR="00B6192A" w:rsidRDefault="00B6192A" w:rsidP="00B6192A">
      <w:pPr>
        <w:pStyle w:val="a8"/>
        <w:rPr>
          <w:i w:val="0"/>
          <w:iCs w:val="0"/>
          <w:sz w:val="22"/>
          <w:szCs w:val="22"/>
          <w:lang w:val="el-GR"/>
        </w:rPr>
      </w:pPr>
    </w:p>
    <w:p w14:paraId="084A3B7A" w14:textId="51D89180" w:rsidR="00B6192A" w:rsidRDefault="00B6192A" w:rsidP="00B6192A">
      <w:pPr>
        <w:pStyle w:val="a8"/>
        <w:ind w:firstLine="720"/>
        <w:rPr>
          <w:i w:val="0"/>
          <w:iCs w:val="0"/>
          <w:sz w:val="22"/>
          <w:szCs w:val="22"/>
          <w:lang w:val="el-GR"/>
        </w:rPr>
      </w:pPr>
      <w:r>
        <w:rPr>
          <w:i w:val="0"/>
          <w:iCs w:val="0"/>
          <w:sz w:val="22"/>
          <w:szCs w:val="22"/>
          <w:lang w:val="el-GR"/>
        </w:rPr>
        <w:t xml:space="preserve">Ο ακόλουθος τύπος μπορεί να εφαρμοστεί για τον υπολογισμό του </w:t>
      </w:r>
      <w:r>
        <w:rPr>
          <w:i w:val="0"/>
          <w:iCs w:val="0"/>
          <w:sz w:val="22"/>
          <w:szCs w:val="22"/>
          <w:lang w:val="en-US"/>
        </w:rPr>
        <w:t>SINR</w:t>
      </w:r>
      <w:r w:rsidRPr="002E1F83">
        <w:rPr>
          <w:i w:val="0"/>
          <w:iCs w:val="0"/>
          <w:sz w:val="22"/>
          <w:szCs w:val="22"/>
          <w:lang w:val="el-GR"/>
        </w:rPr>
        <w:t xml:space="preserve"> </w:t>
      </w:r>
      <w:r>
        <w:rPr>
          <w:i w:val="0"/>
          <w:iCs w:val="0"/>
          <w:sz w:val="22"/>
          <w:szCs w:val="22"/>
          <w:lang w:val="el-GR"/>
        </w:rPr>
        <w:t xml:space="preserve">με βάση την </w:t>
      </w:r>
      <w:proofErr w:type="spellStart"/>
      <w:r>
        <w:rPr>
          <w:i w:val="0"/>
          <w:iCs w:val="0"/>
          <w:sz w:val="22"/>
          <w:szCs w:val="22"/>
          <w:lang w:val="el-GR"/>
        </w:rPr>
        <w:t>μετρηθείσ</w:t>
      </w:r>
      <w:r w:rsidR="00F936BA">
        <w:rPr>
          <w:i w:val="0"/>
          <w:iCs w:val="0"/>
          <w:sz w:val="22"/>
          <w:szCs w:val="22"/>
          <w:lang w:val="el-GR"/>
        </w:rPr>
        <w:t>α</w:t>
      </w:r>
      <w:proofErr w:type="spellEnd"/>
      <w:r w:rsidR="00F936BA">
        <w:rPr>
          <w:i w:val="0"/>
          <w:iCs w:val="0"/>
          <w:sz w:val="22"/>
          <w:szCs w:val="22"/>
          <w:lang w:val="el-GR"/>
        </w:rPr>
        <w:t xml:space="preserve"> τιμή στον εξοπλισμό χρηστών [</w:t>
      </w:r>
      <w:r w:rsidR="00F936BA" w:rsidRPr="00F936BA">
        <w:rPr>
          <w:i w:val="0"/>
          <w:iCs w:val="0"/>
          <w:sz w:val="22"/>
          <w:szCs w:val="22"/>
          <w:lang w:val="el-GR"/>
        </w:rPr>
        <w:t>28</w:t>
      </w:r>
      <w:r>
        <w:rPr>
          <w:i w:val="0"/>
          <w:iCs w:val="0"/>
          <w:sz w:val="22"/>
          <w:szCs w:val="22"/>
          <w:lang w:val="el-GR"/>
        </w:rPr>
        <w:t>]</w:t>
      </w:r>
      <w:r w:rsidRPr="002E1F83">
        <w:rPr>
          <w:i w:val="0"/>
          <w:iCs w:val="0"/>
          <w:sz w:val="22"/>
          <w:szCs w:val="22"/>
          <w:lang w:val="el-GR"/>
        </w:rPr>
        <w:t>:</w:t>
      </w:r>
    </w:p>
    <w:p w14:paraId="625F708A" w14:textId="1435822C" w:rsidR="002F082E" w:rsidRDefault="00B6192A" w:rsidP="00C3700B">
      <w:pPr>
        <w:pStyle w:val="a8"/>
        <w:ind w:firstLine="720"/>
        <w:jc w:val="center"/>
      </w:pPr>
      <w:r w:rsidRPr="00F75210">
        <w:rPr>
          <w:position w:val="-24"/>
        </w:rPr>
        <w:object w:dxaOrig="3200" w:dyaOrig="620" w14:anchorId="6A994B93">
          <v:shape id="_x0000_i1029" type="#_x0000_t75" style="width:160.7pt;height:31.7pt" o:ole="">
            <v:imagedata r:id="rId54" o:title=""/>
          </v:shape>
          <o:OLEObject Type="Embed" ProgID="Equation.DSMT4" ShapeID="_x0000_i1029" DrawAspect="Content" ObjectID="_1787659826" r:id="rId55"/>
        </w:object>
      </w:r>
    </w:p>
    <w:p w14:paraId="3572E7DB" w14:textId="27B93B28" w:rsidR="00C3700B" w:rsidRDefault="00C3700B" w:rsidP="00C3700B">
      <w:pPr>
        <w:pStyle w:val="2"/>
        <w:tabs>
          <w:tab w:val="clear" w:pos="576"/>
          <w:tab w:val="num" w:pos="709"/>
        </w:tabs>
        <w:spacing w:after="60"/>
        <w:ind w:left="709" w:hanging="709"/>
        <w:rPr>
          <w:lang w:val="en-US"/>
        </w:rPr>
      </w:pPr>
      <w:bookmarkStart w:id="52" w:name="_Toc177045629"/>
      <w:r>
        <w:t xml:space="preserve">Θεώρημα </w:t>
      </w:r>
      <w:r>
        <w:rPr>
          <w:lang w:val="en-US"/>
        </w:rPr>
        <w:t>Shannon – Hartley</w:t>
      </w:r>
      <w:bookmarkEnd w:id="52"/>
    </w:p>
    <w:p w14:paraId="04036C04" w14:textId="77777777" w:rsidR="00C3700B" w:rsidRDefault="00C3700B" w:rsidP="00C3700B">
      <w:pPr>
        <w:rPr>
          <w:lang w:val="en-US"/>
        </w:rPr>
      </w:pPr>
    </w:p>
    <w:p w14:paraId="0B262E9B" w14:textId="5EF75BD5" w:rsidR="00C3700B" w:rsidRPr="006F5137" w:rsidRDefault="00C3700B" w:rsidP="00C3700B">
      <w:pPr>
        <w:ind w:firstLine="709"/>
        <w:rPr>
          <w:sz w:val="22"/>
          <w:szCs w:val="22"/>
          <w:lang w:val="el-GR"/>
        </w:rPr>
      </w:pPr>
      <w:r>
        <w:rPr>
          <w:sz w:val="22"/>
          <w:szCs w:val="22"/>
          <w:lang w:val="el-GR"/>
        </w:rPr>
        <w:t xml:space="preserve">Σύμφωνα με το θεώρημα </w:t>
      </w:r>
      <w:r>
        <w:rPr>
          <w:sz w:val="22"/>
          <w:szCs w:val="22"/>
          <w:lang w:val="en-US"/>
        </w:rPr>
        <w:t>Shannon</w:t>
      </w:r>
      <w:r w:rsidRPr="006F5137">
        <w:rPr>
          <w:sz w:val="22"/>
          <w:szCs w:val="22"/>
          <w:lang w:val="el-GR"/>
        </w:rPr>
        <w:t xml:space="preserve"> </w:t>
      </w:r>
      <w:r>
        <w:rPr>
          <w:sz w:val="22"/>
          <w:szCs w:val="22"/>
          <w:lang w:val="el-GR"/>
        </w:rPr>
        <w:t>–</w:t>
      </w:r>
      <w:r w:rsidRPr="006F5137">
        <w:rPr>
          <w:sz w:val="22"/>
          <w:szCs w:val="22"/>
          <w:lang w:val="el-GR"/>
        </w:rPr>
        <w:t xml:space="preserve"> </w:t>
      </w:r>
      <w:r>
        <w:rPr>
          <w:sz w:val="22"/>
          <w:szCs w:val="22"/>
          <w:lang w:val="en-US"/>
        </w:rPr>
        <w:t>Hartley</w:t>
      </w:r>
      <w:r w:rsidRPr="006F5137">
        <w:rPr>
          <w:sz w:val="22"/>
          <w:szCs w:val="22"/>
          <w:lang w:val="el-GR"/>
        </w:rPr>
        <w:t xml:space="preserve"> </w:t>
      </w:r>
      <w:r>
        <w:rPr>
          <w:sz w:val="22"/>
          <w:szCs w:val="22"/>
          <w:lang w:val="el-GR"/>
        </w:rPr>
        <w:t xml:space="preserve">ορίζεται ο μέγιστος ρυθμός </w:t>
      </w:r>
      <w:proofErr w:type="spellStart"/>
      <w:r>
        <w:rPr>
          <w:sz w:val="22"/>
          <w:szCs w:val="22"/>
          <w:lang w:val="en-US"/>
        </w:rPr>
        <w:t>C</w:t>
      </w:r>
      <w:r>
        <w:rPr>
          <w:sz w:val="22"/>
          <w:szCs w:val="22"/>
          <w:vertAlign w:val="subscript"/>
          <w:lang w:val="en-US"/>
        </w:rPr>
        <w:t>j</w:t>
      </w:r>
      <w:proofErr w:type="spellEnd"/>
      <w:r w:rsidRPr="006F5137">
        <w:rPr>
          <w:sz w:val="22"/>
          <w:szCs w:val="22"/>
          <w:lang w:val="el-GR"/>
        </w:rPr>
        <w:t xml:space="preserve"> </w:t>
      </w:r>
      <w:r>
        <w:rPr>
          <w:sz w:val="22"/>
          <w:szCs w:val="22"/>
          <w:lang w:val="el-GR"/>
        </w:rPr>
        <w:t>στον οποίο η πληροφορία μπορεί να μεταδοθεί μέσω ενός καναλιού τηλεπικοινωνιών συγκεκριμένου</w:t>
      </w:r>
      <w:r w:rsidRPr="006F5137">
        <w:rPr>
          <w:sz w:val="22"/>
          <w:szCs w:val="22"/>
          <w:lang w:val="el-GR"/>
        </w:rPr>
        <w:t xml:space="preserve"> </w:t>
      </w:r>
      <w:r>
        <w:rPr>
          <w:sz w:val="22"/>
          <w:szCs w:val="22"/>
          <w:lang w:val="en-US"/>
        </w:rPr>
        <w:t>bandwidth</w:t>
      </w:r>
      <w:r w:rsidRPr="006F5137">
        <w:rPr>
          <w:sz w:val="22"/>
          <w:szCs w:val="22"/>
          <w:lang w:val="el-GR"/>
        </w:rPr>
        <w:t xml:space="preserve"> </w:t>
      </w:r>
      <w:r>
        <w:rPr>
          <w:sz w:val="22"/>
          <w:szCs w:val="22"/>
          <w:lang w:val="el-GR"/>
        </w:rPr>
        <w:t>Β</w:t>
      </w:r>
      <w:r>
        <w:rPr>
          <w:sz w:val="22"/>
          <w:szCs w:val="22"/>
          <w:vertAlign w:val="subscript"/>
          <w:lang w:val="en-US"/>
        </w:rPr>
        <w:t>j</w:t>
      </w:r>
      <w:r w:rsidRPr="006F5137">
        <w:rPr>
          <w:sz w:val="22"/>
          <w:szCs w:val="22"/>
          <w:lang w:val="el-GR"/>
        </w:rPr>
        <w:t xml:space="preserve"> </w:t>
      </w:r>
      <w:r>
        <w:rPr>
          <w:sz w:val="22"/>
          <w:szCs w:val="22"/>
          <w:lang w:val="el-GR"/>
        </w:rPr>
        <w:t xml:space="preserve">με την παρουσία θορύβου για τον χρήστη </w:t>
      </w:r>
      <w:r>
        <w:rPr>
          <w:sz w:val="22"/>
          <w:szCs w:val="22"/>
          <w:lang w:val="en-US"/>
        </w:rPr>
        <w:t>j</w:t>
      </w:r>
      <w:r w:rsidR="005B6503">
        <w:rPr>
          <w:sz w:val="22"/>
          <w:szCs w:val="22"/>
          <w:lang w:val="el-GR"/>
        </w:rPr>
        <w:t xml:space="preserve"> [</w:t>
      </w:r>
      <w:r w:rsidR="005B6503" w:rsidRPr="005B6503">
        <w:rPr>
          <w:sz w:val="22"/>
          <w:szCs w:val="22"/>
          <w:lang w:val="el-GR"/>
        </w:rPr>
        <w:t>29</w:t>
      </w:r>
      <w:r>
        <w:rPr>
          <w:sz w:val="22"/>
          <w:szCs w:val="22"/>
          <w:lang w:val="el-GR"/>
        </w:rPr>
        <w:t>]</w:t>
      </w:r>
      <w:r w:rsidRPr="006F5137">
        <w:rPr>
          <w:sz w:val="22"/>
          <w:szCs w:val="22"/>
          <w:lang w:val="el-GR"/>
        </w:rPr>
        <w:t>:</w:t>
      </w:r>
    </w:p>
    <w:p w14:paraId="52D6B491" w14:textId="77777777" w:rsidR="00C3700B" w:rsidRPr="00501791" w:rsidRDefault="00C3700B" w:rsidP="00C3700B">
      <w:pPr>
        <w:rPr>
          <w:lang w:val="el-GR"/>
        </w:rPr>
      </w:pPr>
    </w:p>
    <w:p w14:paraId="11DA0ABA" w14:textId="77777777" w:rsidR="00C3700B" w:rsidRDefault="00C3700B" w:rsidP="00C3700B">
      <w:pPr>
        <w:jc w:val="center"/>
      </w:pPr>
      <w:r w:rsidRPr="003E11D7">
        <w:rPr>
          <w:position w:val="-32"/>
        </w:rPr>
        <w:object w:dxaOrig="2700" w:dyaOrig="740" w14:anchorId="7931EB8B">
          <v:shape id="_x0000_i1030" type="#_x0000_t75" style="width:134.8pt;height:36.85pt" o:ole="">
            <v:imagedata r:id="rId56" o:title=""/>
          </v:shape>
          <o:OLEObject Type="Embed" ProgID="Equation.DSMT4" ShapeID="_x0000_i1030" DrawAspect="Content" ObjectID="_1787659827" r:id="rId57"/>
        </w:object>
      </w:r>
    </w:p>
    <w:p w14:paraId="74DA3232" w14:textId="77777777" w:rsidR="00C3700B" w:rsidRDefault="00C3700B" w:rsidP="00C3700B">
      <w:pPr>
        <w:ind w:firstLine="720"/>
        <w:rPr>
          <w:sz w:val="22"/>
          <w:szCs w:val="22"/>
          <w:lang w:val="el-GR"/>
        </w:rPr>
      </w:pPr>
      <w:r>
        <w:rPr>
          <w:sz w:val="22"/>
          <w:szCs w:val="22"/>
          <w:lang w:val="el-GR"/>
        </w:rPr>
        <w:t xml:space="preserve">Το </w:t>
      </w:r>
      <w:proofErr w:type="spellStart"/>
      <w:r>
        <w:rPr>
          <w:sz w:val="22"/>
          <w:szCs w:val="22"/>
          <w:lang w:val="en-US"/>
        </w:rPr>
        <w:t>C</w:t>
      </w:r>
      <w:r>
        <w:rPr>
          <w:sz w:val="22"/>
          <w:szCs w:val="22"/>
          <w:vertAlign w:val="subscript"/>
          <w:lang w:val="en-US"/>
        </w:rPr>
        <w:t>j</w:t>
      </w:r>
      <w:proofErr w:type="spellEnd"/>
      <w:r w:rsidRPr="006F5137">
        <w:rPr>
          <w:sz w:val="22"/>
          <w:szCs w:val="22"/>
          <w:lang w:val="el-GR"/>
        </w:rPr>
        <w:t xml:space="preserve"> </w:t>
      </w:r>
      <w:r>
        <w:rPr>
          <w:sz w:val="22"/>
          <w:szCs w:val="22"/>
          <w:lang w:val="el-GR"/>
        </w:rPr>
        <w:t xml:space="preserve">είναι η χωρητικότητα του καναλιού σε </w:t>
      </w:r>
      <w:r>
        <w:rPr>
          <w:sz w:val="22"/>
          <w:szCs w:val="22"/>
          <w:lang w:val="en-US"/>
        </w:rPr>
        <w:t>bits</w:t>
      </w:r>
      <w:r w:rsidRPr="006F5137">
        <w:rPr>
          <w:sz w:val="22"/>
          <w:szCs w:val="22"/>
          <w:lang w:val="el-GR"/>
        </w:rPr>
        <w:t xml:space="preserve"> </w:t>
      </w:r>
      <w:r>
        <w:rPr>
          <w:sz w:val="22"/>
          <w:szCs w:val="22"/>
          <w:lang w:val="el-GR"/>
        </w:rPr>
        <w:t xml:space="preserve">ανά δευτερόλεπτο, </w:t>
      </w:r>
      <w:proofErr w:type="spellStart"/>
      <w:r>
        <w:rPr>
          <w:sz w:val="22"/>
          <w:szCs w:val="22"/>
          <w:lang w:val="en-US"/>
        </w:rPr>
        <w:t>B</w:t>
      </w:r>
      <w:r>
        <w:rPr>
          <w:sz w:val="22"/>
          <w:szCs w:val="22"/>
          <w:vertAlign w:val="subscript"/>
          <w:lang w:val="en-US"/>
        </w:rPr>
        <w:t>j</w:t>
      </w:r>
      <w:proofErr w:type="spellEnd"/>
      <w:r w:rsidRPr="006F5137">
        <w:rPr>
          <w:sz w:val="22"/>
          <w:szCs w:val="22"/>
          <w:lang w:val="el-GR"/>
        </w:rPr>
        <w:t xml:space="preserve"> </w:t>
      </w:r>
      <w:r>
        <w:rPr>
          <w:sz w:val="22"/>
          <w:szCs w:val="22"/>
          <w:lang w:val="el-GR"/>
        </w:rPr>
        <w:t xml:space="preserve">είναι το </w:t>
      </w:r>
      <w:r>
        <w:rPr>
          <w:sz w:val="22"/>
          <w:szCs w:val="22"/>
          <w:lang w:val="en-US"/>
        </w:rPr>
        <w:t>bandwidth</w:t>
      </w:r>
      <w:r>
        <w:rPr>
          <w:sz w:val="22"/>
          <w:szCs w:val="22"/>
          <w:lang w:val="el-GR"/>
        </w:rPr>
        <w:t xml:space="preserve"> του καναλιού σε </w:t>
      </w:r>
      <w:r>
        <w:rPr>
          <w:sz w:val="22"/>
          <w:szCs w:val="22"/>
          <w:lang w:val="en-US"/>
        </w:rPr>
        <w:t>bits</w:t>
      </w:r>
      <w:r w:rsidRPr="006F5137">
        <w:rPr>
          <w:sz w:val="22"/>
          <w:szCs w:val="22"/>
          <w:lang w:val="el-GR"/>
        </w:rPr>
        <w:t xml:space="preserve"> </w:t>
      </w:r>
      <w:r>
        <w:rPr>
          <w:sz w:val="22"/>
          <w:szCs w:val="22"/>
          <w:lang w:val="el-GR"/>
        </w:rPr>
        <w:t xml:space="preserve">ανά δευτερόλεπτο το οποίο ορίζει την μέγιστη ποσότητα δεδομένων που μπορούν να μεταφερθούν χωρίς θόρυβο, </w:t>
      </w:r>
      <w:proofErr w:type="spellStart"/>
      <w:r>
        <w:rPr>
          <w:sz w:val="22"/>
          <w:szCs w:val="22"/>
          <w:lang w:val="en-US"/>
        </w:rPr>
        <w:t>S</w:t>
      </w:r>
      <w:r>
        <w:rPr>
          <w:sz w:val="22"/>
          <w:szCs w:val="22"/>
          <w:vertAlign w:val="subscript"/>
          <w:lang w:val="en-US"/>
        </w:rPr>
        <w:t>j</w:t>
      </w:r>
      <w:proofErr w:type="spellEnd"/>
      <w:r w:rsidRPr="006F5137">
        <w:rPr>
          <w:sz w:val="22"/>
          <w:szCs w:val="22"/>
          <w:lang w:val="el-GR"/>
        </w:rPr>
        <w:t xml:space="preserve"> </w:t>
      </w:r>
      <w:r>
        <w:rPr>
          <w:sz w:val="22"/>
          <w:szCs w:val="22"/>
          <w:lang w:val="el-GR"/>
        </w:rPr>
        <w:t xml:space="preserve">είναι η μέση τιμή της ισχύος του λαμβανόμενου σήματος σε </w:t>
      </w:r>
      <w:r>
        <w:rPr>
          <w:sz w:val="22"/>
          <w:szCs w:val="22"/>
          <w:lang w:val="en-US"/>
        </w:rPr>
        <w:t>W</w:t>
      </w:r>
      <w:r w:rsidRPr="006F5137">
        <w:rPr>
          <w:sz w:val="22"/>
          <w:szCs w:val="22"/>
          <w:lang w:val="el-GR"/>
        </w:rPr>
        <w:t xml:space="preserve"> </w:t>
      </w:r>
      <w:r>
        <w:rPr>
          <w:sz w:val="22"/>
          <w:szCs w:val="22"/>
          <w:lang w:val="el-GR"/>
        </w:rPr>
        <w:t>και Ν</w:t>
      </w:r>
      <w:r>
        <w:rPr>
          <w:sz w:val="22"/>
          <w:szCs w:val="22"/>
          <w:vertAlign w:val="subscript"/>
          <w:lang w:val="en-US"/>
        </w:rPr>
        <w:t>j</w:t>
      </w:r>
      <w:r w:rsidRPr="006F5137">
        <w:rPr>
          <w:sz w:val="22"/>
          <w:szCs w:val="22"/>
          <w:lang w:val="el-GR"/>
        </w:rPr>
        <w:t xml:space="preserve"> </w:t>
      </w:r>
      <w:r>
        <w:rPr>
          <w:sz w:val="22"/>
          <w:szCs w:val="22"/>
          <w:lang w:val="el-GR"/>
        </w:rPr>
        <w:t xml:space="preserve">είναι η μέση τιμή της ισχύος του θορύβου και των παρεμβολών σε </w:t>
      </w:r>
      <w:r>
        <w:rPr>
          <w:sz w:val="22"/>
          <w:szCs w:val="22"/>
          <w:lang w:val="en-US"/>
        </w:rPr>
        <w:t>W</w:t>
      </w:r>
      <w:r>
        <w:rPr>
          <w:sz w:val="22"/>
          <w:szCs w:val="22"/>
          <w:lang w:val="el-GR"/>
        </w:rPr>
        <w:t xml:space="preserve">. </w:t>
      </w:r>
    </w:p>
    <w:p w14:paraId="1FD25774" w14:textId="77777777" w:rsidR="00C3700B" w:rsidRDefault="00C3700B" w:rsidP="00C3700B">
      <w:pPr>
        <w:rPr>
          <w:lang w:val="el-GR"/>
        </w:rPr>
      </w:pPr>
    </w:p>
    <w:p w14:paraId="3DAFC0C0" w14:textId="6753B9BC" w:rsidR="00C3700B" w:rsidRDefault="00C3700B" w:rsidP="00C3700B">
      <w:pPr>
        <w:pStyle w:val="2"/>
        <w:tabs>
          <w:tab w:val="clear" w:pos="576"/>
          <w:tab w:val="num" w:pos="709"/>
        </w:tabs>
        <w:spacing w:after="60"/>
        <w:ind w:left="709" w:hanging="709"/>
      </w:pPr>
      <w:bookmarkStart w:id="53" w:name="_Toc177045630"/>
      <w:r>
        <w:t>Επαναχρησιμοποίηση συχνότητας</w:t>
      </w:r>
      <w:bookmarkEnd w:id="53"/>
    </w:p>
    <w:p w14:paraId="0A6A5A25" w14:textId="77777777" w:rsidR="00C3700B" w:rsidRDefault="00C3700B" w:rsidP="00C3700B">
      <w:pPr>
        <w:rPr>
          <w:lang w:val="el-GR"/>
        </w:rPr>
      </w:pPr>
    </w:p>
    <w:p w14:paraId="437AF58B" w14:textId="63085305" w:rsidR="00C3700B" w:rsidRDefault="00C3700B" w:rsidP="00C3700B">
      <w:pPr>
        <w:ind w:firstLine="709"/>
        <w:rPr>
          <w:sz w:val="22"/>
          <w:szCs w:val="22"/>
          <w:lang w:val="el-GR"/>
        </w:rPr>
      </w:pPr>
      <w:r>
        <w:rPr>
          <w:sz w:val="22"/>
          <w:szCs w:val="22"/>
          <w:lang w:val="el-GR"/>
        </w:rPr>
        <w:t xml:space="preserve">Τα σύγχρονα δίκτυα χρησιμοποιούν στρατηγικές οι οποίες εξασφαλίζουν ότι οι γειτονικές κεραίες εκπέμπουν σε ξεχωριστές συχνότητες έτσι ώστε να είναι εγγυημένη η </w:t>
      </w:r>
      <w:r w:rsidR="009229C8">
        <w:rPr>
          <w:sz w:val="22"/>
          <w:szCs w:val="22"/>
          <w:lang w:val="el-GR"/>
        </w:rPr>
        <w:t>λειτουργία</w:t>
      </w:r>
      <w:r>
        <w:rPr>
          <w:sz w:val="22"/>
          <w:szCs w:val="22"/>
          <w:lang w:val="el-GR"/>
        </w:rPr>
        <w:t xml:space="preserve"> χωρίς παρεμβολές. Καθώς η χωρητικότητα των δικτύων αυξάνεται, η ανάγκη για κανάλια με μεγαλύτερο εύρος αυξάνεται. Όμως, το φάσμα είναι τυπικά περιορισμένο και έτσι αποτελεί πρόκληση ο ορισμός καναλιών με μεγαλύτερο εύρος χωρίς να μειωθεί ο αριθμός των διακριτών καναλιών. Όσο λιγότερα κανάλια είναι διαθέσιμα σε ένα δίκτυο, τόσο μεγαλύτερη ε</w:t>
      </w:r>
      <w:r w:rsidR="005B6503">
        <w:rPr>
          <w:sz w:val="22"/>
          <w:szCs w:val="22"/>
          <w:lang w:val="el-GR"/>
        </w:rPr>
        <w:t>ίναι η πιθανότητα παρεμβολών [</w:t>
      </w:r>
      <w:r w:rsidR="005B6503" w:rsidRPr="005B6503">
        <w:rPr>
          <w:sz w:val="22"/>
          <w:szCs w:val="22"/>
          <w:lang w:val="el-GR"/>
        </w:rPr>
        <w:t>30</w:t>
      </w:r>
      <w:r>
        <w:rPr>
          <w:sz w:val="22"/>
          <w:szCs w:val="22"/>
          <w:lang w:val="el-GR"/>
        </w:rPr>
        <w:t xml:space="preserve">]. </w:t>
      </w:r>
    </w:p>
    <w:p w14:paraId="5F2AAD89" w14:textId="58E339E2" w:rsidR="00C3700B" w:rsidRDefault="00C3700B" w:rsidP="00C3700B">
      <w:pPr>
        <w:ind w:firstLine="709"/>
        <w:rPr>
          <w:sz w:val="22"/>
          <w:szCs w:val="22"/>
          <w:lang w:val="el-GR"/>
        </w:rPr>
      </w:pPr>
      <w:r>
        <w:rPr>
          <w:sz w:val="22"/>
          <w:szCs w:val="22"/>
          <w:lang w:val="el-GR"/>
        </w:rPr>
        <w:t>Έστω δύο δίκτυα τα οποία εφαρμόζουν την τεχνική της επαναχρησιμοποίησης συχνότητας (</w:t>
      </w:r>
      <w:r>
        <w:rPr>
          <w:sz w:val="22"/>
          <w:szCs w:val="22"/>
          <w:lang w:val="en-US"/>
        </w:rPr>
        <w:t>Frequency</w:t>
      </w:r>
      <w:r w:rsidRPr="006E6606">
        <w:rPr>
          <w:sz w:val="22"/>
          <w:szCs w:val="22"/>
          <w:lang w:val="el-GR"/>
        </w:rPr>
        <w:t xml:space="preserve"> </w:t>
      </w:r>
      <w:r>
        <w:rPr>
          <w:sz w:val="22"/>
          <w:szCs w:val="22"/>
          <w:lang w:val="en-US"/>
        </w:rPr>
        <w:t>Reuse</w:t>
      </w:r>
      <w:r w:rsidRPr="006E6606">
        <w:rPr>
          <w:sz w:val="22"/>
          <w:szCs w:val="22"/>
          <w:lang w:val="el-GR"/>
        </w:rPr>
        <w:t xml:space="preserve">). </w:t>
      </w:r>
      <w:r>
        <w:rPr>
          <w:sz w:val="22"/>
          <w:szCs w:val="22"/>
          <w:lang w:val="el-GR"/>
        </w:rPr>
        <w:t xml:space="preserve">Στο πρώτο δίκτυο σε κάθε </w:t>
      </w:r>
      <w:r>
        <w:rPr>
          <w:sz w:val="22"/>
          <w:szCs w:val="22"/>
          <w:lang w:val="en-US"/>
        </w:rPr>
        <w:t>link</w:t>
      </w:r>
      <w:r w:rsidRPr="006E6606">
        <w:rPr>
          <w:sz w:val="22"/>
          <w:szCs w:val="22"/>
          <w:lang w:val="el-GR"/>
        </w:rPr>
        <w:t xml:space="preserve"> </w:t>
      </w:r>
      <w:r>
        <w:rPr>
          <w:sz w:val="22"/>
          <w:szCs w:val="22"/>
          <w:lang w:val="el-GR"/>
        </w:rPr>
        <w:t xml:space="preserve">χρησιμοποιεί το ίδιο κανάλι συχνότητα και το συνολικό εύρος ζώνης χρησιμοποιείται από όλα τα </w:t>
      </w:r>
      <w:r>
        <w:rPr>
          <w:sz w:val="22"/>
          <w:szCs w:val="22"/>
          <w:lang w:val="en-US"/>
        </w:rPr>
        <w:t>links</w:t>
      </w:r>
      <w:r w:rsidRPr="006E6606">
        <w:rPr>
          <w:sz w:val="22"/>
          <w:szCs w:val="22"/>
          <w:lang w:val="el-GR"/>
        </w:rPr>
        <w:t xml:space="preserve">. </w:t>
      </w:r>
      <w:r>
        <w:rPr>
          <w:sz w:val="22"/>
          <w:szCs w:val="22"/>
          <w:lang w:val="el-GR"/>
        </w:rPr>
        <w:t>Στο δεύτερο δίκτυο, το εύρος ζώνης διαιρείται στην μέση και το κάθε μισό του εύρους ζώνης αποτελεί</w:t>
      </w:r>
      <w:r w:rsidR="005B6503">
        <w:rPr>
          <w:sz w:val="22"/>
          <w:szCs w:val="22"/>
          <w:lang w:val="el-GR"/>
        </w:rPr>
        <w:t xml:space="preserve"> ξεχωριστό κανάλι συχνότητας [</w:t>
      </w:r>
      <w:r w:rsidR="005B6503" w:rsidRPr="005B6503">
        <w:rPr>
          <w:sz w:val="22"/>
          <w:szCs w:val="22"/>
          <w:lang w:val="el-GR"/>
        </w:rPr>
        <w:t>30</w:t>
      </w:r>
      <w:r>
        <w:rPr>
          <w:sz w:val="22"/>
          <w:szCs w:val="22"/>
          <w:lang w:val="el-GR"/>
        </w:rPr>
        <w:t xml:space="preserve">]. Από την μία πλευρά η πιθανότητα παρεμβολών στο πρώτο δίκτυο είναι μεγαλύτερη. Όμως, το εύρος ζώνης του κάθε </w:t>
      </w:r>
      <w:r>
        <w:rPr>
          <w:sz w:val="22"/>
          <w:szCs w:val="22"/>
          <w:lang w:val="en-US"/>
        </w:rPr>
        <w:t>link</w:t>
      </w:r>
      <w:r w:rsidRPr="001A2372">
        <w:rPr>
          <w:sz w:val="22"/>
          <w:szCs w:val="22"/>
          <w:lang w:val="el-GR"/>
        </w:rPr>
        <w:t xml:space="preserve"> </w:t>
      </w:r>
      <w:r>
        <w:rPr>
          <w:sz w:val="22"/>
          <w:szCs w:val="22"/>
          <w:lang w:val="el-GR"/>
        </w:rPr>
        <w:t xml:space="preserve">στο πρώτο δίκτυο είναι διπλάσιο. </w:t>
      </w:r>
    </w:p>
    <w:p w14:paraId="03504B06" w14:textId="7666151B" w:rsidR="00C3700B" w:rsidRDefault="00C3700B" w:rsidP="00C3700B">
      <w:pPr>
        <w:ind w:firstLine="709"/>
        <w:rPr>
          <w:sz w:val="22"/>
          <w:szCs w:val="22"/>
          <w:lang w:val="el-GR"/>
        </w:rPr>
      </w:pPr>
      <w:r>
        <w:rPr>
          <w:sz w:val="22"/>
          <w:szCs w:val="22"/>
          <w:lang w:val="el-GR"/>
        </w:rPr>
        <w:t xml:space="preserve">Τα </w:t>
      </w:r>
      <w:r>
        <w:rPr>
          <w:sz w:val="22"/>
          <w:szCs w:val="22"/>
          <w:lang w:val="en-US"/>
        </w:rPr>
        <w:t>backhaul</w:t>
      </w:r>
      <w:r w:rsidRPr="001A2372">
        <w:rPr>
          <w:sz w:val="22"/>
          <w:szCs w:val="22"/>
          <w:lang w:val="el-GR"/>
        </w:rPr>
        <w:t xml:space="preserve"> </w:t>
      </w:r>
      <w:r>
        <w:rPr>
          <w:sz w:val="22"/>
          <w:szCs w:val="22"/>
          <w:lang w:val="en-US"/>
        </w:rPr>
        <w:t>links</w:t>
      </w:r>
      <w:r w:rsidRPr="001A2372">
        <w:rPr>
          <w:sz w:val="22"/>
          <w:szCs w:val="22"/>
          <w:lang w:val="el-GR"/>
        </w:rPr>
        <w:t xml:space="preserve"> </w:t>
      </w:r>
      <w:r>
        <w:rPr>
          <w:sz w:val="22"/>
          <w:szCs w:val="22"/>
          <w:lang w:val="el-GR"/>
        </w:rPr>
        <w:t xml:space="preserve">λειτουργούν σε περιορισμένο εύρος ζώνης όπου το </w:t>
      </w:r>
      <w:r>
        <w:rPr>
          <w:sz w:val="22"/>
          <w:szCs w:val="22"/>
          <w:lang w:val="en-US"/>
        </w:rPr>
        <w:t>SINR</w:t>
      </w:r>
      <w:r w:rsidRPr="001A2372">
        <w:rPr>
          <w:sz w:val="22"/>
          <w:szCs w:val="22"/>
          <w:lang w:val="el-GR"/>
        </w:rPr>
        <w:t xml:space="preserve"> </w:t>
      </w:r>
      <w:r>
        <w:rPr>
          <w:sz w:val="22"/>
          <w:szCs w:val="22"/>
          <w:lang w:val="el-GR"/>
        </w:rPr>
        <w:t xml:space="preserve">είναι πολύ υψηλό και η χωρητικότητα του </w:t>
      </w:r>
      <w:r>
        <w:rPr>
          <w:sz w:val="22"/>
          <w:szCs w:val="22"/>
          <w:lang w:val="en-US"/>
        </w:rPr>
        <w:t>link</w:t>
      </w:r>
      <w:r w:rsidRPr="001A2372">
        <w:rPr>
          <w:sz w:val="22"/>
          <w:szCs w:val="22"/>
          <w:lang w:val="el-GR"/>
        </w:rPr>
        <w:t xml:space="preserve"> </w:t>
      </w:r>
      <w:r>
        <w:rPr>
          <w:sz w:val="22"/>
          <w:szCs w:val="22"/>
          <w:lang w:val="el-GR"/>
        </w:rPr>
        <w:t xml:space="preserve">αυξάνεται γραμμικά με το εύρος ζώνης και λογαριθμικά με το </w:t>
      </w:r>
      <w:r>
        <w:rPr>
          <w:sz w:val="22"/>
          <w:szCs w:val="22"/>
          <w:lang w:val="en-US"/>
        </w:rPr>
        <w:t>SINR</w:t>
      </w:r>
      <w:r w:rsidRPr="001A2372">
        <w:rPr>
          <w:sz w:val="22"/>
          <w:szCs w:val="22"/>
          <w:lang w:val="el-GR"/>
        </w:rPr>
        <w:t xml:space="preserve">. </w:t>
      </w:r>
      <w:r>
        <w:rPr>
          <w:sz w:val="22"/>
          <w:szCs w:val="22"/>
          <w:lang w:val="el-GR"/>
        </w:rPr>
        <w:t xml:space="preserve">Αν και οι παρεμβολές μειώνουν το </w:t>
      </w:r>
      <w:r>
        <w:rPr>
          <w:sz w:val="22"/>
          <w:szCs w:val="22"/>
          <w:lang w:val="en-US"/>
        </w:rPr>
        <w:t>SINR</w:t>
      </w:r>
      <w:r w:rsidRPr="001A2372">
        <w:rPr>
          <w:sz w:val="22"/>
          <w:szCs w:val="22"/>
          <w:lang w:val="el-GR"/>
        </w:rPr>
        <w:t xml:space="preserve">, </w:t>
      </w:r>
      <w:r>
        <w:rPr>
          <w:sz w:val="22"/>
          <w:szCs w:val="22"/>
          <w:lang w:val="el-GR"/>
        </w:rPr>
        <w:t>το μεγαλύτερο εύρο</w:t>
      </w:r>
      <w:r w:rsidR="005B6503">
        <w:rPr>
          <w:sz w:val="22"/>
          <w:szCs w:val="22"/>
          <w:lang w:val="el-GR"/>
        </w:rPr>
        <w:t>ς ζώνης αποτελεί πλεονέκτημα [</w:t>
      </w:r>
      <w:r w:rsidR="005B6503" w:rsidRPr="005B6503">
        <w:rPr>
          <w:sz w:val="22"/>
          <w:szCs w:val="22"/>
          <w:lang w:val="el-GR"/>
        </w:rPr>
        <w:t>30</w:t>
      </w:r>
      <w:r>
        <w:rPr>
          <w:sz w:val="22"/>
          <w:szCs w:val="22"/>
          <w:lang w:val="el-GR"/>
        </w:rPr>
        <w:t>].</w:t>
      </w:r>
    </w:p>
    <w:p w14:paraId="3A5AC806" w14:textId="77777777" w:rsidR="00C3700B" w:rsidRDefault="00C3700B" w:rsidP="00C3700B">
      <w:pPr>
        <w:ind w:firstLine="709"/>
        <w:rPr>
          <w:sz w:val="22"/>
          <w:szCs w:val="22"/>
          <w:lang w:val="el-GR"/>
        </w:rPr>
      </w:pPr>
      <w:r>
        <w:rPr>
          <w:sz w:val="22"/>
          <w:szCs w:val="22"/>
          <w:lang w:val="el-GR"/>
        </w:rPr>
        <w:lastRenderedPageBreak/>
        <w:t xml:space="preserve">Μείωση του </w:t>
      </w:r>
      <w:r>
        <w:rPr>
          <w:sz w:val="22"/>
          <w:szCs w:val="22"/>
          <w:lang w:val="en-US"/>
        </w:rPr>
        <w:t>SINR</w:t>
      </w:r>
      <w:r w:rsidRPr="001A2372">
        <w:rPr>
          <w:sz w:val="22"/>
          <w:szCs w:val="22"/>
          <w:lang w:val="el-GR"/>
        </w:rPr>
        <w:t xml:space="preserve"> </w:t>
      </w:r>
      <w:r>
        <w:rPr>
          <w:sz w:val="22"/>
          <w:szCs w:val="22"/>
          <w:lang w:val="el-GR"/>
        </w:rPr>
        <w:t xml:space="preserve">σημαίνει απώλεια της διαθεσιμότητας. Έτσι στο πρώτο δίκτυο υφίσταται ο κίνδυνος παρεμβολών και απώλειας της διαθεσιμότητας, ενώ ταυτόχρονα τα </w:t>
      </w:r>
      <w:r>
        <w:rPr>
          <w:sz w:val="22"/>
          <w:szCs w:val="22"/>
          <w:lang w:val="en-US"/>
        </w:rPr>
        <w:t>links</w:t>
      </w:r>
      <w:r w:rsidRPr="00125231">
        <w:rPr>
          <w:sz w:val="22"/>
          <w:szCs w:val="22"/>
          <w:lang w:val="el-GR"/>
        </w:rPr>
        <w:t xml:space="preserve"> </w:t>
      </w:r>
      <w:r>
        <w:rPr>
          <w:sz w:val="22"/>
          <w:szCs w:val="22"/>
          <w:lang w:val="el-GR"/>
        </w:rPr>
        <w:t>έχουν διπλάσιο εύρος ζώνης και δυνητικά διπλάσια χωρητικότητα.</w:t>
      </w:r>
    </w:p>
    <w:p w14:paraId="2A164FC0" w14:textId="5792D4A4" w:rsidR="006B1351" w:rsidRDefault="00C3700B" w:rsidP="006B1351">
      <w:pPr>
        <w:ind w:firstLine="709"/>
        <w:rPr>
          <w:sz w:val="22"/>
          <w:szCs w:val="22"/>
          <w:lang w:val="el-GR"/>
        </w:rPr>
      </w:pPr>
      <w:r>
        <w:rPr>
          <w:sz w:val="22"/>
          <w:szCs w:val="22"/>
          <w:lang w:val="el-GR"/>
        </w:rPr>
        <w:t>Η εκμετάλλευση των διαθέσιμων πόρων που επιτυγχάνεται με την επαναχρησιμοποίηση συχνότητας έχει ως αποτέλεσμα της αύξηση της απόδοσης του συστήματος. Αξίζει να σημειωθεί ότι η επαναχρησιμοποίηση συχνότητας προσθέτει επιπλέον διεργασίες στο δίκτυο, π.χ. επικοινωνία μεταξύ στοιχείων του δικτύου και επεξεργασία των δεδομένων. Επίσης</w:t>
      </w:r>
      <w:r w:rsidRPr="001C35EA">
        <w:rPr>
          <w:sz w:val="22"/>
          <w:szCs w:val="22"/>
          <w:lang w:val="el-GR"/>
        </w:rPr>
        <w:t xml:space="preserve"> </w:t>
      </w:r>
      <w:r>
        <w:rPr>
          <w:sz w:val="22"/>
          <w:szCs w:val="22"/>
          <w:lang w:val="el-GR"/>
        </w:rPr>
        <w:t>μπορεί να επηρεαστεί αρνητικά η ποιότητα των υπηρεσιών του δικτύου σε μερίδα χρηστών καθώς υπάρχει το ενδεχόμενο να γίνει κακή κα</w:t>
      </w:r>
      <w:r w:rsidR="00FC7DA9">
        <w:rPr>
          <w:sz w:val="22"/>
          <w:szCs w:val="22"/>
          <w:lang w:val="el-GR"/>
        </w:rPr>
        <w:t>τανομή των πόρων του δικ</w:t>
      </w:r>
      <w:r w:rsidR="005B6503">
        <w:rPr>
          <w:sz w:val="22"/>
          <w:szCs w:val="22"/>
          <w:lang w:val="el-GR"/>
        </w:rPr>
        <w:t>τύου [</w:t>
      </w:r>
      <w:r w:rsidR="005B6503" w:rsidRPr="005B6503">
        <w:rPr>
          <w:sz w:val="22"/>
          <w:szCs w:val="22"/>
          <w:lang w:val="el-GR"/>
        </w:rPr>
        <w:t>31</w:t>
      </w:r>
      <w:r>
        <w:rPr>
          <w:sz w:val="22"/>
          <w:szCs w:val="22"/>
          <w:lang w:val="el-GR"/>
        </w:rPr>
        <w:t xml:space="preserve">]. </w:t>
      </w:r>
    </w:p>
    <w:p w14:paraId="7008677B" w14:textId="5FD221EC" w:rsidR="006B1351" w:rsidRPr="002B6FE3" w:rsidRDefault="00C3700B" w:rsidP="006B1351">
      <w:pPr>
        <w:ind w:firstLine="709"/>
        <w:rPr>
          <w:sz w:val="22"/>
          <w:szCs w:val="22"/>
          <w:lang w:val="el-GR"/>
        </w:rPr>
      </w:pPr>
      <w:r w:rsidRPr="002B6FE3">
        <w:rPr>
          <w:sz w:val="22"/>
          <w:szCs w:val="22"/>
          <w:lang w:val="el-GR"/>
        </w:rPr>
        <w:t xml:space="preserve">Η </w:t>
      </w:r>
      <w:r w:rsidR="008A6600" w:rsidRPr="002B6FE3">
        <w:rPr>
          <w:sz w:val="22"/>
          <w:szCs w:val="22"/>
          <w:lang w:val="el-GR"/>
        </w:rPr>
        <w:t>επαναχρησιμοποίηση</w:t>
      </w:r>
      <w:r w:rsidRPr="002B6FE3">
        <w:rPr>
          <w:sz w:val="22"/>
          <w:szCs w:val="22"/>
          <w:lang w:val="el-GR"/>
        </w:rPr>
        <w:t xml:space="preserve"> συχνότητας διακρί</w:t>
      </w:r>
      <w:r w:rsidR="005B6503">
        <w:rPr>
          <w:sz w:val="22"/>
          <w:szCs w:val="22"/>
          <w:lang w:val="el-GR"/>
        </w:rPr>
        <w:t>νεται στις παρακάτω τεχνικές [</w:t>
      </w:r>
      <w:r w:rsidR="005B6503" w:rsidRPr="005B6503">
        <w:rPr>
          <w:sz w:val="22"/>
          <w:szCs w:val="22"/>
          <w:lang w:val="el-GR"/>
        </w:rPr>
        <w:t>31</w:t>
      </w:r>
      <w:r w:rsidRPr="002B6FE3">
        <w:rPr>
          <w:sz w:val="22"/>
          <w:szCs w:val="22"/>
          <w:lang w:val="el-GR"/>
        </w:rPr>
        <w:t>]:</w:t>
      </w:r>
    </w:p>
    <w:p w14:paraId="0CF3A22B" w14:textId="77777777" w:rsidR="00C3700B" w:rsidRPr="002B6FE3" w:rsidRDefault="00C3700B" w:rsidP="00C3700B">
      <w:pPr>
        <w:pStyle w:val="af1"/>
        <w:numPr>
          <w:ilvl w:val="0"/>
          <w:numId w:val="30"/>
        </w:numPr>
        <w:rPr>
          <w:rFonts w:ascii="Times New Roman" w:hAnsi="Times New Roman" w:cs="Times New Roman"/>
        </w:rPr>
      </w:pPr>
      <w:r w:rsidRPr="00145552">
        <w:rPr>
          <w:rFonts w:ascii="Times New Roman" w:hAnsi="Times New Roman" w:cs="Times New Roman"/>
          <w:b/>
          <w:bCs/>
          <w:lang w:val="en-US"/>
        </w:rPr>
        <w:t>Full</w:t>
      </w:r>
      <w:r w:rsidRPr="00145552">
        <w:rPr>
          <w:rFonts w:ascii="Times New Roman" w:hAnsi="Times New Roman" w:cs="Times New Roman"/>
          <w:b/>
          <w:bCs/>
        </w:rPr>
        <w:t xml:space="preserve"> </w:t>
      </w:r>
      <w:r w:rsidRPr="00145552">
        <w:rPr>
          <w:rFonts w:ascii="Times New Roman" w:hAnsi="Times New Roman" w:cs="Times New Roman"/>
          <w:b/>
          <w:bCs/>
          <w:lang w:val="en-US"/>
        </w:rPr>
        <w:t>Frequency</w:t>
      </w:r>
      <w:r w:rsidRPr="00145552">
        <w:rPr>
          <w:rFonts w:ascii="Times New Roman" w:hAnsi="Times New Roman" w:cs="Times New Roman"/>
          <w:b/>
          <w:bCs/>
        </w:rPr>
        <w:t xml:space="preserve"> </w:t>
      </w:r>
      <w:r w:rsidRPr="00145552">
        <w:rPr>
          <w:rFonts w:ascii="Times New Roman" w:hAnsi="Times New Roman" w:cs="Times New Roman"/>
          <w:b/>
          <w:bCs/>
          <w:lang w:val="en-US"/>
        </w:rPr>
        <w:t>Reuse</w:t>
      </w:r>
      <w:r w:rsidRPr="00145552">
        <w:rPr>
          <w:rFonts w:ascii="Times New Roman" w:hAnsi="Times New Roman" w:cs="Times New Roman"/>
          <w:b/>
          <w:bCs/>
        </w:rPr>
        <w:t xml:space="preserve">: </w:t>
      </w:r>
      <w:r w:rsidRPr="002B6FE3">
        <w:rPr>
          <w:rFonts w:ascii="Times New Roman" w:hAnsi="Times New Roman" w:cs="Times New Roman"/>
        </w:rPr>
        <w:t>Κάθε κυψέλη χρησιμοποιεί ολόκληρο το εύρος ζώνης.</w:t>
      </w:r>
    </w:p>
    <w:p w14:paraId="79A1005E" w14:textId="77777777" w:rsidR="00C3700B" w:rsidRPr="002B6FE3" w:rsidRDefault="00C3700B" w:rsidP="00C3700B">
      <w:pPr>
        <w:pStyle w:val="af1"/>
        <w:numPr>
          <w:ilvl w:val="0"/>
          <w:numId w:val="30"/>
        </w:numPr>
        <w:rPr>
          <w:rFonts w:ascii="Times New Roman" w:hAnsi="Times New Roman" w:cs="Times New Roman"/>
        </w:rPr>
      </w:pPr>
      <w:r w:rsidRPr="00145552">
        <w:rPr>
          <w:rFonts w:ascii="Times New Roman" w:hAnsi="Times New Roman" w:cs="Times New Roman"/>
          <w:b/>
          <w:bCs/>
          <w:lang w:val="en-US"/>
        </w:rPr>
        <w:t>Hard</w:t>
      </w:r>
      <w:r w:rsidRPr="00145552">
        <w:rPr>
          <w:rFonts w:ascii="Times New Roman" w:hAnsi="Times New Roman" w:cs="Times New Roman"/>
          <w:b/>
          <w:bCs/>
        </w:rPr>
        <w:t xml:space="preserve"> </w:t>
      </w:r>
      <w:r w:rsidRPr="00145552">
        <w:rPr>
          <w:rFonts w:ascii="Times New Roman" w:hAnsi="Times New Roman" w:cs="Times New Roman"/>
          <w:b/>
          <w:bCs/>
          <w:lang w:val="en-US"/>
        </w:rPr>
        <w:t>Frequency</w:t>
      </w:r>
      <w:r w:rsidRPr="00145552">
        <w:rPr>
          <w:rFonts w:ascii="Times New Roman" w:hAnsi="Times New Roman" w:cs="Times New Roman"/>
          <w:b/>
          <w:bCs/>
        </w:rPr>
        <w:t xml:space="preserve"> </w:t>
      </w:r>
      <w:r w:rsidRPr="00145552">
        <w:rPr>
          <w:rFonts w:ascii="Times New Roman" w:hAnsi="Times New Roman" w:cs="Times New Roman"/>
          <w:b/>
          <w:bCs/>
          <w:lang w:val="en-US"/>
        </w:rPr>
        <w:t>Reuse</w:t>
      </w:r>
      <w:r w:rsidRPr="00145552">
        <w:rPr>
          <w:rFonts w:ascii="Times New Roman" w:hAnsi="Times New Roman" w:cs="Times New Roman"/>
          <w:b/>
          <w:bCs/>
        </w:rPr>
        <w:t xml:space="preserve">: </w:t>
      </w:r>
      <w:r w:rsidRPr="002B6FE3">
        <w:rPr>
          <w:rFonts w:ascii="Times New Roman" w:hAnsi="Times New Roman" w:cs="Times New Roman"/>
        </w:rPr>
        <w:t>Βάσει ενός παράγοντα επαναχρησιμοποίησης (</w:t>
      </w:r>
      <w:r w:rsidRPr="002B6FE3">
        <w:rPr>
          <w:rFonts w:ascii="Times New Roman" w:hAnsi="Times New Roman" w:cs="Times New Roman"/>
          <w:lang w:val="en-US"/>
        </w:rPr>
        <w:t>Reuse</w:t>
      </w:r>
      <w:r w:rsidRPr="002B6FE3">
        <w:rPr>
          <w:rFonts w:ascii="Times New Roman" w:hAnsi="Times New Roman" w:cs="Times New Roman"/>
        </w:rPr>
        <w:t xml:space="preserve"> </w:t>
      </w:r>
      <w:r w:rsidRPr="002B6FE3">
        <w:rPr>
          <w:rFonts w:ascii="Times New Roman" w:hAnsi="Times New Roman" w:cs="Times New Roman"/>
          <w:lang w:val="en-US"/>
        </w:rPr>
        <w:t>Factor</w:t>
      </w:r>
      <w:r w:rsidRPr="002B6FE3">
        <w:rPr>
          <w:rFonts w:ascii="Times New Roman" w:hAnsi="Times New Roman" w:cs="Times New Roman"/>
        </w:rPr>
        <w:t xml:space="preserve">) το φάσμα συχνοτήτων διαιρείται σε </w:t>
      </w:r>
      <w:proofErr w:type="spellStart"/>
      <w:r w:rsidRPr="002B6FE3">
        <w:rPr>
          <w:rFonts w:ascii="Times New Roman" w:hAnsi="Times New Roman" w:cs="Times New Roman"/>
        </w:rPr>
        <w:t>υποφάσματα</w:t>
      </w:r>
      <w:proofErr w:type="spellEnd"/>
      <w:r w:rsidRPr="002B6FE3">
        <w:rPr>
          <w:rFonts w:ascii="Times New Roman" w:hAnsi="Times New Roman" w:cs="Times New Roman"/>
        </w:rPr>
        <w:t xml:space="preserve"> και κάθε κελί χρησιμοποιεί το δικό του </w:t>
      </w:r>
      <w:proofErr w:type="spellStart"/>
      <w:r w:rsidRPr="002B6FE3">
        <w:rPr>
          <w:rFonts w:ascii="Times New Roman" w:hAnsi="Times New Roman" w:cs="Times New Roman"/>
        </w:rPr>
        <w:t>υποφάσμα</w:t>
      </w:r>
      <w:proofErr w:type="spellEnd"/>
      <w:r w:rsidRPr="002B6FE3">
        <w:rPr>
          <w:rFonts w:ascii="Times New Roman" w:hAnsi="Times New Roman" w:cs="Times New Roman"/>
        </w:rPr>
        <w:t xml:space="preserve"> συχνοτήτων.</w:t>
      </w:r>
    </w:p>
    <w:p w14:paraId="3098118E" w14:textId="77777777" w:rsidR="00C3700B" w:rsidRPr="002B6FE3" w:rsidRDefault="00C3700B" w:rsidP="00C3700B">
      <w:pPr>
        <w:pStyle w:val="af1"/>
        <w:numPr>
          <w:ilvl w:val="0"/>
          <w:numId w:val="30"/>
        </w:numPr>
        <w:jc w:val="both"/>
        <w:rPr>
          <w:rFonts w:ascii="Times New Roman" w:hAnsi="Times New Roman" w:cs="Times New Roman"/>
        </w:rPr>
      </w:pPr>
      <w:r w:rsidRPr="00145552">
        <w:rPr>
          <w:rFonts w:ascii="Times New Roman" w:hAnsi="Times New Roman" w:cs="Times New Roman"/>
          <w:b/>
          <w:bCs/>
          <w:lang w:val="en-US"/>
        </w:rPr>
        <w:t>Soft</w:t>
      </w:r>
      <w:r w:rsidRPr="00145552">
        <w:rPr>
          <w:rFonts w:ascii="Times New Roman" w:hAnsi="Times New Roman" w:cs="Times New Roman"/>
          <w:b/>
          <w:bCs/>
        </w:rPr>
        <w:t xml:space="preserve"> </w:t>
      </w:r>
      <w:r w:rsidRPr="00145552">
        <w:rPr>
          <w:rFonts w:ascii="Times New Roman" w:hAnsi="Times New Roman" w:cs="Times New Roman"/>
          <w:b/>
          <w:bCs/>
          <w:lang w:val="en-US"/>
        </w:rPr>
        <w:t>Frequency</w:t>
      </w:r>
      <w:r w:rsidRPr="00145552">
        <w:rPr>
          <w:rFonts w:ascii="Times New Roman" w:hAnsi="Times New Roman" w:cs="Times New Roman"/>
          <w:b/>
          <w:bCs/>
        </w:rPr>
        <w:t xml:space="preserve"> </w:t>
      </w:r>
      <w:r w:rsidRPr="00145552">
        <w:rPr>
          <w:rFonts w:ascii="Times New Roman" w:hAnsi="Times New Roman" w:cs="Times New Roman"/>
          <w:b/>
          <w:bCs/>
          <w:lang w:val="en-US"/>
        </w:rPr>
        <w:t>Reuse</w:t>
      </w:r>
      <w:r w:rsidRPr="00145552">
        <w:rPr>
          <w:rFonts w:ascii="Times New Roman" w:hAnsi="Times New Roman" w:cs="Times New Roman"/>
          <w:b/>
          <w:bCs/>
        </w:rPr>
        <w:t xml:space="preserve">: </w:t>
      </w:r>
      <w:r w:rsidRPr="002B6FE3">
        <w:rPr>
          <w:rFonts w:ascii="Times New Roman" w:hAnsi="Times New Roman" w:cs="Times New Roman"/>
        </w:rPr>
        <w:t xml:space="preserve">Το φάσμα συχνοτήτων διαιρείται σε </w:t>
      </w:r>
      <w:proofErr w:type="spellStart"/>
      <w:r w:rsidRPr="002B6FE3">
        <w:rPr>
          <w:rFonts w:ascii="Times New Roman" w:hAnsi="Times New Roman" w:cs="Times New Roman"/>
        </w:rPr>
        <w:t>υποφάσματα</w:t>
      </w:r>
      <w:proofErr w:type="spellEnd"/>
      <w:r w:rsidRPr="002B6FE3">
        <w:rPr>
          <w:rFonts w:ascii="Times New Roman" w:hAnsi="Times New Roman" w:cs="Times New Roman"/>
        </w:rPr>
        <w:t xml:space="preserve"> έτσι ώστε τα κελί να χρησιμοποιεί το δικό του </w:t>
      </w:r>
      <w:proofErr w:type="spellStart"/>
      <w:r w:rsidRPr="002B6FE3">
        <w:rPr>
          <w:rFonts w:ascii="Times New Roman" w:hAnsi="Times New Roman" w:cs="Times New Roman"/>
        </w:rPr>
        <w:t>υποφάσμα</w:t>
      </w:r>
      <w:proofErr w:type="spellEnd"/>
      <w:r w:rsidRPr="002B6FE3">
        <w:rPr>
          <w:rFonts w:ascii="Times New Roman" w:hAnsi="Times New Roman" w:cs="Times New Roman"/>
        </w:rPr>
        <w:t xml:space="preserve"> συχνοτήτων. Επίσης είναι δυνατόν μία συχνότητα να είναι κοινή με την συχνότητα της εξωτερικής περιοχής μίας γειτονικής κυψέλης, με μειωμένη ισχύ. Αυτή η τεχνική μειώνει τις παρεμβολές και αξιοποιεί καλύτερα τους διαθέσιμους πόρους.</w:t>
      </w:r>
    </w:p>
    <w:p w14:paraId="54E654B8" w14:textId="77777777" w:rsidR="00C3700B" w:rsidRPr="002B6FE3" w:rsidRDefault="00C3700B" w:rsidP="00C3700B">
      <w:pPr>
        <w:pStyle w:val="af1"/>
        <w:numPr>
          <w:ilvl w:val="0"/>
          <w:numId w:val="30"/>
        </w:numPr>
        <w:jc w:val="both"/>
        <w:rPr>
          <w:rFonts w:ascii="Times New Roman" w:hAnsi="Times New Roman" w:cs="Times New Roman"/>
        </w:rPr>
      </w:pPr>
      <w:r w:rsidRPr="005256D5">
        <w:rPr>
          <w:rFonts w:ascii="Times New Roman" w:hAnsi="Times New Roman" w:cs="Times New Roman"/>
          <w:b/>
          <w:bCs/>
          <w:lang w:val="en-US"/>
        </w:rPr>
        <w:t>Fractional</w:t>
      </w:r>
      <w:r w:rsidRPr="005256D5">
        <w:rPr>
          <w:rFonts w:ascii="Times New Roman" w:hAnsi="Times New Roman" w:cs="Times New Roman"/>
          <w:b/>
          <w:bCs/>
        </w:rPr>
        <w:t xml:space="preserve"> </w:t>
      </w:r>
      <w:r w:rsidRPr="005256D5">
        <w:rPr>
          <w:rFonts w:ascii="Times New Roman" w:hAnsi="Times New Roman" w:cs="Times New Roman"/>
          <w:b/>
          <w:bCs/>
          <w:lang w:val="en-US"/>
        </w:rPr>
        <w:t>Frequency</w:t>
      </w:r>
      <w:r w:rsidRPr="005256D5">
        <w:rPr>
          <w:rFonts w:ascii="Times New Roman" w:hAnsi="Times New Roman" w:cs="Times New Roman"/>
          <w:b/>
          <w:bCs/>
        </w:rPr>
        <w:t xml:space="preserve"> </w:t>
      </w:r>
      <w:r w:rsidRPr="005256D5">
        <w:rPr>
          <w:rFonts w:ascii="Times New Roman" w:hAnsi="Times New Roman" w:cs="Times New Roman"/>
          <w:b/>
          <w:bCs/>
          <w:lang w:val="en-US"/>
        </w:rPr>
        <w:t>Reuse</w:t>
      </w:r>
      <w:r w:rsidRPr="00145552">
        <w:rPr>
          <w:rFonts w:ascii="Times New Roman" w:hAnsi="Times New Roman" w:cs="Times New Roman"/>
        </w:rPr>
        <w:t>:</w:t>
      </w:r>
      <w:r w:rsidRPr="002B6FE3">
        <w:rPr>
          <w:rFonts w:ascii="Times New Roman" w:hAnsi="Times New Roman" w:cs="Times New Roman"/>
        </w:rPr>
        <w:t xml:space="preserve"> Το φάσμα συχνοτήτων διαχωρίζεται έτσι ώστε να εξυπηρετείται το εσωτερικό και το εξωτερικό μέρος του κελιού. Το </w:t>
      </w:r>
      <w:proofErr w:type="spellStart"/>
      <w:r w:rsidRPr="002B6FE3">
        <w:rPr>
          <w:rFonts w:ascii="Times New Roman" w:hAnsi="Times New Roman" w:cs="Times New Roman"/>
        </w:rPr>
        <w:t>υποφάσμα</w:t>
      </w:r>
      <w:proofErr w:type="spellEnd"/>
      <w:r w:rsidRPr="002B6FE3">
        <w:rPr>
          <w:rFonts w:ascii="Times New Roman" w:hAnsi="Times New Roman" w:cs="Times New Roman"/>
        </w:rPr>
        <w:t xml:space="preserve"> συχνοτήτων που εξυπηρετεί το εξωτερικό μέρος του κελιού υφίσταται επιπλέον διαχωρισμό με παράγοντα επαναχρησιμοποίησης μεγαλύτερο του 1. Αυτή η τεχνική μειώνει τις παρεμβολές μεταξύ γειτονικών κυψελών.</w:t>
      </w:r>
    </w:p>
    <w:p w14:paraId="234CF268" w14:textId="77777777" w:rsidR="00C3700B" w:rsidRPr="000000C0" w:rsidRDefault="00C3700B" w:rsidP="00C3700B">
      <w:pPr>
        <w:rPr>
          <w:lang w:val="el-GR"/>
        </w:rPr>
      </w:pPr>
    </w:p>
    <w:p w14:paraId="7E41F5AD" w14:textId="70C2BBDC" w:rsidR="00C3700B" w:rsidRDefault="00C3700B" w:rsidP="00C3700B">
      <w:pPr>
        <w:ind w:firstLine="709"/>
        <w:rPr>
          <w:sz w:val="22"/>
          <w:szCs w:val="22"/>
          <w:lang w:val="el-GR"/>
        </w:rPr>
      </w:pPr>
      <w:r>
        <w:rPr>
          <w:sz w:val="22"/>
          <w:szCs w:val="22"/>
          <w:lang w:val="el-GR"/>
        </w:rPr>
        <w:t xml:space="preserve">Οι παρεμβολές μεταξύ γειτονικών </w:t>
      </w:r>
      <w:r>
        <w:rPr>
          <w:sz w:val="22"/>
          <w:szCs w:val="22"/>
          <w:lang w:val="en-US"/>
        </w:rPr>
        <w:t>cells</w:t>
      </w:r>
      <w:r w:rsidRPr="00A418AA">
        <w:rPr>
          <w:sz w:val="22"/>
          <w:szCs w:val="22"/>
          <w:lang w:val="el-GR"/>
        </w:rPr>
        <w:t xml:space="preserve"> </w:t>
      </w:r>
      <w:r>
        <w:rPr>
          <w:sz w:val="22"/>
          <w:szCs w:val="22"/>
          <w:lang w:val="el-GR"/>
        </w:rPr>
        <w:t xml:space="preserve">μπορούν να μειωθούν αναθέτοντας διαφορετικά κανάλια – συχνότητες στα γειτονικά </w:t>
      </w:r>
      <w:r>
        <w:rPr>
          <w:sz w:val="22"/>
          <w:szCs w:val="22"/>
          <w:lang w:val="en-US"/>
        </w:rPr>
        <w:t>cells</w:t>
      </w:r>
      <w:r w:rsidRPr="00A418AA">
        <w:rPr>
          <w:sz w:val="22"/>
          <w:szCs w:val="22"/>
          <w:lang w:val="el-GR"/>
        </w:rPr>
        <w:t xml:space="preserve">. </w:t>
      </w:r>
      <w:r>
        <w:rPr>
          <w:sz w:val="22"/>
          <w:szCs w:val="22"/>
          <w:lang w:val="el-GR"/>
        </w:rPr>
        <w:t>Αυτή τη λειτουργία επιτελεί ο αλγόριθμος επαναχρησιμοποίησης συχνότητας.</w:t>
      </w:r>
      <w:r w:rsidRPr="006B4713">
        <w:rPr>
          <w:sz w:val="22"/>
          <w:szCs w:val="22"/>
          <w:lang w:val="el-GR"/>
        </w:rPr>
        <w:t xml:space="preserve"> </w:t>
      </w:r>
      <w:r>
        <w:rPr>
          <w:sz w:val="22"/>
          <w:szCs w:val="22"/>
          <w:lang w:val="el-GR"/>
        </w:rPr>
        <w:t>Τα μοτίβα επαναχρησιμοποίησης (</w:t>
      </w:r>
      <w:r>
        <w:rPr>
          <w:sz w:val="22"/>
          <w:szCs w:val="22"/>
          <w:lang w:val="en-US"/>
        </w:rPr>
        <w:t>Frequency</w:t>
      </w:r>
      <w:r w:rsidRPr="006B4713">
        <w:rPr>
          <w:sz w:val="22"/>
          <w:szCs w:val="22"/>
          <w:lang w:val="el-GR"/>
        </w:rPr>
        <w:t xml:space="preserve"> </w:t>
      </w:r>
      <w:r>
        <w:rPr>
          <w:sz w:val="22"/>
          <w:szCs w:val="22"/>
          <w:lang w:val="en-US"/>
        </w:rPr>
        <w:t>reuse</w:t>
      </w:r>
      <w:r w:rsidRPr="006B4713">
        <w:rPr>
          <w:sz w:val="22"/>
          <w:szCs w:val="22"/>
          <w:lang w:val="el-GR"/>
        </w:rPr>
        <w:t xml:space="preserve"> </w:t>
      </w:r>
      <w:r>
        <w:rPr>
          <w:sz w:val="22"/>
          <w:szCs w:val="22"/>
          <w:lang w:val="en-US"/>
        </w:rPr>
        <w:t>pattern</w:t>
      </w:r>
      <w:r w:rsidRPr="006B4713">
        <w:rPr>
          <w:sz w:val="22"/>
          <w:szCs w:val="22"/>
          <w:lang w:val="el-GR"/>
        </w:rPr>
        <w:t xml:space="preserve">) </w:t>
      </w:r>
      <w:r>
        <w:rPr>
          <w:sz w:val="22"/>
          <w:szCs w:val="22"/>
          <w:lang w:val="el-GR"/>
        </w:rPr>
        <w:t xml:space="preserve">καθορίζουν τον τρόπο με τον οποίο το διαθέσιμο </w:t>
      </w:r>
      <w:r>
        <w:rPr>
          <w:sz w:val="22"/>
          <w:szCs w:val="22"/>
          <w:lang w:val="en-US"/>
        </w:rPr>
        <w:t>bandwidth</w:t>
      </w:r>
      <w:r w:rsidRPr="006B4713">
        <w:rPr>
          <w:sz w:val="22"/>
          <w:szCs w:val="22"/>
          <w:lang w:val="el-GR"/>
        </w:rPr>
        <w:t xml:space="preserve"> </w:t>
      </w:r>
      <w:r>
        <w:rPr>
          <w:sz w:val="22"/>
          <w:szCs w:val="22"/>
          <w:lang w:val="el-GR"/>
        </w:rPr>
        <w:t>μοιράζεται. Η επαναχρησιμοποίηση συχνότητας επιλέγεται συναρτήσει του αριθμού των καναλιών συχνοτήτων, της ταχύτητας μετάδοσης δεδομένων</w:t>
      </w:r>
      <w:r w:rsidR="005B6503">
        <w:rPr>
          <w:sz w:val="22"/>
          <w:szCs w:val="22"/>
          <w:lang w:val="el-GR"/>
        </w:rPr>
        <w:t xml:space="preserve"> και του επιπέδου παρεμβολών [</w:t>
      </w:r>
      <w:r w:rsidR="005B6503" w:rsidRPr="005B6503">
        <w:rPr>
          <w:sz w:val="22"/>
          <w:szCs w:val="22"/>
          <w:lang w:val="el-GR"/>
        </w:rPr>
        <w:t>3</w:t>
      </w:r>
      <w:r>
        <w:rPr>
          <w:sz w:val="22"/>
          <w:szCs w:val="22"/>
          <w:lang w:val="el-GR"/>
        </w:rPr>
        <w:t>2].</w:t>
      </w:r>
    </w:p>
    <w:p w14:paraId="777DADE3" w14:textId="77777777" w:rsidR="00C3700B" w:rsidRDefault="00C3700B" w:rsidP="00C3700B">
      <w:pPr>
        <w:ind w:firstLine="709"/>
        <w:rPr>
          <w:sz w:val="22"/>
          <w:szCs w:val="22"/>
          <w:lang w:val="el-GR"/>
        </w:rPr>
      </w:pPr>
    </w:p>
    <w:p w14:paraId="24F3A20B" w14:textId="12DC86E5" w:rsidR="00C3700B" w:rsidRDefault="00C3700B" w:rsidP="00C3700B">
      <w:pPr>
        <w:ind w:firstLine="720"/>
        <w:rPr>
          <w:sz w:val="22"/>
          <w:szCs w:val="22"/>
          <w:lang w:val="el-GR"/>
        </w:rPr>
      </w:pPr>
      <w:r>
        <w:rPr>
          <w:sz w:val="22"/>
          <w:szCs w:val="22"/>
          <w:lang w:val="el-GR"/>
        </w:rPr>
        <w:t>Ως γνωστόν τα ετερογενή δίκτυα (</w:t>
      </w:r>
      <w:proofErr w:type="spellStart"/>
      <w:r>
        <w:rPr>
          <w:sz w:val="22"/>
          <w:szCs w:val="22"/>
          <w:lang w:val="en-US"/>
        </w:rPr>
        <w:t>HetNets</w:t>
      </w:r>
      <w:proofErr w:type="spellEnd"/>
      <w:r w:rsidRPr="0081028E">
        <w:rPr>
          <w:sz w:val="22"/>
          <w:szCs w:val="22"/>
          <w:lang w:val="el-GR"/>
        </w:rPr>
        <w:t xml:space="preserve">) </w:t>
      </w:r>
      <w:r>
        <w:rPr>
          <w:sz w:val="22"/>
          <w:szCs w:val="22"/>
          <w:lang w:val="el-GR"/>
        </w:rPr>
        <w:t>είναι τα ασύρματα δίκτυα που αποτελούνται από διαφορετικούς τύπους κελιών, τα οποία διαφέρουν ως προς το μέγεθος, την ισχύ και το εύρος κάλυψης. Οι διαφορετικοί τύποι κελιών – σταθμών βάσης αποσκοπεί στην βελτίωση του συνολικού εύρους κάλυψης, της συνολικής χωρητικότητας και της εμπειρίας των χρηστών. Τα ετερογενή δίκτυα συναντώνται συχνά στα σύγχρονα συστήματα τηλεπικοινωνιών, ιδιαίτερα σε αστικές περιοχές, όπου υφίσταται η ανάγκη διαχείρισης μεγάλου όγκου ασύρματων δεδομένων και η ανάγκη για παροχή υψηλής ποιότητας υπηρεσιών σε διαφορετικά περιβάλλοντα.</w:t>
      </w:r>
    </w:p>
    <w:p w14:paraId="319C4275" w14:textId="77777777" w:rsidR="00C3700B" w:rsidRDefault="00C3700B" w:rsidP="00C3700B">
      <w:pPr>
        <w:ind w:firstLine="720"/>
        <w:rPr>
          <w:sz w:val="22"/>
          <w:szCs w:val="22"/>
          <w:lang w:val="el-GR"/>
        </w:rPr>
      </w:pPr>
      <w:r>
        <w:rPr>
          <w:sz w:val="22"/>
          <w:szCs w:val="22"/>
          <w:lang w:val="el-GR"/>
        </w:rPr>
        <w:t xml:space="preserve">Ένα τυπικό ετερογενές </w:t>
      </w:r>
      <w:r w:rsidRPr="0081028E">
        <w:rPr>
          <w:sz w:val="22"/>
          <w:szCs w:val="22"/>
          <w:lang w:val="el-GR"/>
        </w:rPr>
        <w:t>5</w:t>
      </w:r>
      <w:r>
        <w:rPr>
          <w:sz w:val="22"/>
          <w:szCs w:val="22"/>
          <w:lang w:val="en-US"/>
        </w:rPr>
        <w:t>G</w:t>
      </w:r>
      <w:r>
        <w:rPr>
          <w:sz w:val="22"/>
          <w:szCs w:val="22"/>
          <w:lang w:val="el-GR"/>
        </w:rPr>
        <w:t xml:space="preserve"> δίκτυο αποτελείται από </w:t>
      </w:r>
      <w:proofErr w:type="spellStart"/>
      <w:r>
        <w:rPr>
          <w:sz w:val="22"/>
          <w:szCs w:val="22"/>
          <w:lang w:val="en-US"/>
        </w:rPr>
        <w:t>macrocells</w:t>
      </w:r>
      <w:proofErr w:type="spellEnd"/>
      <w:r w:rsidRPr="0081028E">
        <w:rPr>
          <w:sz w:val="22"/>
          <w:szCs w:val="22"/>
          <w:lang w:val="el-GR"/>
        </w:rPr>
        <w:t xml:space="preserve"> </w:t>
      </w:r>
      <w:r>
        <w:rPr>
          <w:sz w:val="22"/>
          <w:szCs w:val="22"/>
          <w:lang w:val="el-GR"/>
        </w:rPr>
        <w:t xml:space="preserve">και </w:t>
      </w:r>
      <w:r>
        <w:rPr>
          <w:sz w:val="22"/>
          <w:szCs w:val="22"/>
          <w:lang w:val="en-US"/>
        </w:rPr>
        <w:t>small</w:t>
      </w:r>
      <w:r w:rsidRPr="0081028E">
        <w:rPr>
          <w:sz w:val="22"/>
          <w:szCs w:val="22"/>
          <w:lang w:val="el-GR"/>
        </w:rPr>
        <w:t xml:space="preserve"> </w:t>
      </w:r>
      <w:r>
        <w:rPr>
          <w:sz w:val="22"/>
          <w:szCs w:val="22"/>
          <w:lang w:val="en-US"/>
        </w:rPr>
        <w:t>cells</w:t>
      </w:r>
      <w:r w:rsidRPr="0081028E">
        <w:rPr>
          <w:sz w:val="22"/>
          <w:szCs w:val="22"/>
          <w:lang w:val="el-GR"/>
        </w:rPr>
        <w:t xml:space="preserve">. </w:t>
      </w:r>
      <w:r>
        <w:rPr>
          <w:sz w:val="22"/>
          <w:szCs w:val="22"/>
          <w:lang w:val="el-GR"/>
        </w:rPr>
        <w:t xml:space="preserve">Τα </w:t>
      </w:r>
      <w:proofErr w:type="spellStart"/>
      <w:r>
        <w:rPr>
          <w:sz w:val="22"/>
          <w:szCs w:val="22"/>
          <w:lang w:val="en-US"/>
        </w:rPr>
        <w:t>macrocells</w:t>
      </w:r>
      <w:proofErr w:type="spellEnd"/>
      <w:r w:rsidRPr="0081028E">
        <w:rPr>
          <w:sz w:val="22"/>
          <w:szCs w:val="22"/>
          <w:lang w:val="el-GR"/>
        </w:rPr>
        <w:t xml:space="preserve"> </w:t>
      </w:r>
      <w:r>
        <w:rPr>
          <w:sz w:val="22"/>
          <w:szCs w:val="22"/>
          <w:lang w:val="el-GR"/>
        </w:rPr>
        <w:t xml:space="preserve">έχουν υψηλή ισχύ μετάδοσης και μεγαλύτερο εύρος κάλυψης που μπορεί να φτάσει τα μερικά χιλιόμετρα. Από την άλλη πλευρά, τα </w:t>
      </w:r>
      <w:r>
        <w:rPr>
          <w:sz w:val="22"/>
          <w:szCs w:val="22"/>
          <w:lang w:val="en-US"/>
        </w:rPr>
        <w:t>small</w:t>
      </w:r>
      <w:r w:rsidRPr="0081028E">
        <w:rPr>
          <w:sz w:val="22"/>
          <w:szCs w:val="22"/>
          <w:lang w:val="el-GR"/>
        </w:rPr>
        <w:t xml:space="preserve"> </w:t>
      </w:r>
      <w:r>
        <w:rPr>
          <w:sz w:val="22"/>
          <w:szCs w:val="22"/>
          <w:lang w:val="en-US"/>
        </w:rPr>
        <w:t>cells</w:t>
      </w:r>
      <w:r w:rsidRPr="0081028E">
        <w:rPr>
          <w:sz w:val="22"/>
          <w:szCs w:val="22"/>
          <w:lang w:val="el-GR"/>
        </w:rPr>
        <w:t xml:space="preserve"> </w:t>
      </w:r>
      <w:r>
        <w:rPr>
          <w:sz w:val="22"/>
          <w:szCs w:val="22"/>
          <w:lang w:val="el-GR"/>
        </w:rPr>
        <w:t>έχουν μικρή ισχύ και χρησιμοποιούνται για την κάλυψη μικρών τοπικών περιοχών.</w:t>
      </w:r>
    </w:p>
    <w:p w14:paraId="24247044" w14:textId="501C2ECE" w:rsidR="00C3700B" w:rsidRDefault="00C3700B" w:rsidP="00C3700B">
      <w:pPr>
        <w:ind w:firstLine="709"/>
        <w:rPr>
          <w:sz w:val="22"/>
          <w:szCs w:val="22"/>
          <w:lang w:val="el-GR"/>
        </w:rPr>
      </w:pPr>
      <w:r>
        <w:rPr>
          <w:sz w:val="22"/>
          <w:szCs w:val="22"/>
          <w:lang w:val="el-GR"/>
        </w:rPr>
        <w:t>Η τεχνική της επαναχρησιμοποίησης συχνότητας συμβάλλει στην πύκνωση του δικτύου χρησιμοποιώντας</w:t>
      </w:r>
      <w:r w:rsidR="006B1351">
        <w:rPr>
          <w:sz w:val="22"/>
          <w:szCs w:val="22"/>
          <w:lang w:val="el-GR"/>
        </w:rPr>
        <w:t xml:space="preserve"> αποδοτικά</w:t>
      </w:r>
      <w:r>
        <w:rPr>
          <w:sz w:val="22"/>
          <w:szCs w:val="22"/>
          <w:lang w:val="el-GR"/>
        </w:rPr>
        <w:t xml:space="preserve"> το ίδιο φάσμα συχνότητας, με αποτέλεσμα να βελτιώνεται η συνολική χωρητικότητα του δικτύου.</w:t>
      </w:r>
    </w:p>
    <w:p w14:paraId="02CEDBB0" w14:textId="77777777" w:rsidR="00C3700B" w:rsidRPr="00C3700B" w:rsidRDefault="00C3700B" w:rsidP="00C3700B">
      <w:pPr>
        <w:rPr>
          <w:lang w:val="el-GR"/>
        </w:rPr>
      </w:pPr>
    </w:p>
    <w:p w14:paraId="1D745959" w14:textId="77777777" w:rsidR="00C3700B" w:rsidRPr="00C3700B" w:rsidRDefault="00C3700B" w:rsidP="00C3700B">
      <w:pPr>
        <w:rPr>
          <w:lang w:val="el-GR"/>
        </w:rPr>
      </w:pPr>
    </w:p>
    <w:p w14:paraId="10F48ED0" w14:textId="256615D4" w:rsidR="00A173A4" w:rsidRPr="00C3700B" w:rsidRDefault="00A173A4" w:rsidP="005B6503">
      <w:pPr>
        <w:pStyle w:val="a8"/>
        <w:rPr>
          <w:lang w:val="el-GR"/>
        </w:rPr>
      </w:pPr>
    </w:p>
    <w:p w14:paraId="1A8267AF" w14:textId="39F2A774" w:rsidR="00C3700B" w:rsidRDefault="00715800" w:rsidP="00C3700B">
      <w:pPr>
        <w:pStyle w:val="2"/>
        <w:tabs>
          <w:tab w:val="clear" w:pos="576"/>
          <w:tab w:val="num" w:pos="709"/>
        </w:tabs>
        <w:spacing w:after="60"/>
        <w:ind w:left="709" w:hanging="709"/>
        <w:rPr>
          <w:lang w:val="en-US"/>
        </w:rPr>
      </w:pPr>
      <w:bookmarkStart w:id="54" w:name="_Toc177045631"/>
      <w:r>
        <w:lastRenderedPageBreak/>
        <w:t xml:space="preserve">Τεχνολογία </w:t>
      </w:r>
      <w:r>
        <w:rPr>
          <w:lang w:val="en-US"/>
        </w:rPr>
        <w:t>massive MIMO</w:t>
      </w:r>
      <w:bookmarkEnd w:id="54"/>
    </w:p>
    <w:p w14:paraId="2C368598" w14:textId="77777777" w:rsidR="00715800" w:rsidRDefault="00715800" w:rsidP="00715800">
      <w:pPr>
        <w:rPr>
          <w:lang w:val="en-US"/>
        </w:rPr>
      </w:pPr>
    </w:p>
    <w:p w14:paraId="3FD2161B" w14:textId="233BA301" w:rsidR="00715800" w:rsidRDefault="00715800" w:rsidP="00715800">
      <w:pPr>
        <w:ind w:firstLine="709"/>
        <w:rPr>
          <w:sz w:val="22"/>
          <w:szCs w:val="22"/>
          <w:lang w:val="el-GR"/>
        </w:rPr>
      </w:pPr>
      <w:r>
        <w:rPr>
          <w:sz w:val="22"/>
          <w:szCs w:val="22"/>
          <w:lang w:val="el-GR"/>
        </w:rPr>
        <w:t>Η</w:t>
      </w:r>
      <w:r w:rsidRPr="00777328">
        <w:rPr>
          <w:sz w:val="22"/>
          <w:szCs w:val="22"/>
          <w:lang w:val="el-GR"/>
        </w:rPr>
        <w:t xml:space="preserve"> </w:t>
      </w:r>
      <w:r>
        <w:rPr>
          <w:sz w:val="22"/>
          <w:szCs w:val="22"/>
          <w:lang w:val="el-GR"/>
        </w:rPr>
        <w:t>τεχνολογία</w:t>
      </w:r>
      <w:r w:rsidRPr="00777328">
        <w:rPr>
          <w:sz w:val="22"/>
          <w:szCs w:val="22"/>
          <w:lang w:val="el-GR"/>
        </w:rPr>
        <w:t xml:space="preserve"> </w:t>
      </w:r>
      <w:r>
        <w:rPr>
          <w:sz w:val="22"/>
          <w:szCs w:val="22"/>
          <w:lang w:val="en-US"/>
        </w:rPr>
        <w:t>massive</w:t>
      </w:r>
      <w:r w:rsidRPr="00777328">
        <w:rPr>
          <w:sz w:val="22"/>
          <w:szCs w:val="22"/>
          <w:lang w:val="el-GR"/>
        </w:rPr>
        <w:t xml:space="preserve"> </w:t>
      </w:r>
      <w:r>
        <w:rPr>
          <w:sz w:val="22"/>
          <w:szCs w:val="22"/>
          <w:lang w:val="en-US"/>
        </w:rPr>
        <w:t>MIMO</w:t>
      </w:r>
      <w:r w:rsidRPr="00777328">
        <w:rPr>
          <w:sz w:val="22"/>
          <w:szCs w:val="22"/>
          <w:lang w:val="el-GR"/>
        </w:rPr>
        <w:t xml:space="preserve"> </w:t>
      </w:r>
      <w:r>
        <w:rPr>
          <w:sz w:val="22"/>
          <w:szCs w:val="22"/>
          <w:lang w:val="el-GR"/>
        </w:rPr>
        <w:t>είναι</w:t>
      </w:r>
      <w:r w:rsidRPr="00777328">
        <w:rPr>
          <w:sz w:val="22"/>
          <w:szCs w:val="22"/>
          <w:lang w:val="el-GR"/>
        </w:rPr>
        <w:t xml:space="preserve"> </w:t>
      </w:r>
      <w:r>
        <w:rPr>
          <w:sz w:val="22"/>
          <w:szCs w:val="22"/>
          <w:lang w:val="el-GR"/>
        </w:rPr>
        <w:t>ένα</w:t>
      </w:r>
      <w:r w:rsidRPr="00777328">
        <w:rPr>
          <w:sz w:val="22"/>
          <w:szCs w:val="22"/>
          <w:lang w:val="el-GR"/>
        </w:rPr>
        <w:t xml:space="preserve"> </w:t>
      </w:r>
      <w:r>
        <w:rPr>
          <w:sz w:val="22"/>
          <w:szCs w:val="22"/>
          <w:lang w:val="el-GR"/>
        </w:rPr>
        <w:t>μία</w:t>
      </w:r>
      <w:r w:rsidRPr="00777328">
        <w:rPr>
          <w:sz w:val="22"/>
          <w:szCs w:val="22"/>
          <w:lang w:val="el-GR"/>
        </w:rPr>
        <w:t xml:space="preserve"> </w:t>
      </w:r>
      <w:r>
        <w:rPr>
          <w:sz w:val="22"/>
          <w:szCs w:val="22"/>
          <w:lang w:val="el-GR"/>
        </w:rPr>
        <w:t xml:space="preserve">σημαντική τεχνολογία στις σύγχρονες ασύρματες τηλεπικοινωνίες, ιδιαίτερα στα δίκτυα </w:t>
      </w:r>
      <w:r w:rsidRPr="00777328">
        <w:rPr>
          <w:sz w:val="22"/>
          <w:szCs w:val="22"/>
          <w:lang w:val="el-GR"/>
        </w:rPr>
        <w:t>5</w:t>
      </w:r>
      <w:r>
        <w:rPr>
          <w:sz w:val="22"/>
          <w:szCs w:val="22"/>
          <w:lang w:val="en-US"/>
        </w:rPr>
        <w:t>G</w:t>
      </w:r>
      <w:r w:rsidRPr="00777328">
        <w:rPr>
          <w:sz w:val="22"/>
          <w:szCs w:val="22"/>
          <w:lang w:val="el-GR"/>
        </w:rPr>
        <w:t xml:space="preserve">. </w:t>
      </w:r>
      <w:r>
        <w:rPr>
          <w:sz w:val="22"/>
          <w:szCs w:val="22"/>
          <w:lang w:val="el-GR"/>
        </w:rPr>
        <w:t xml:space="preserve">Η τεχνολογία χρησιμοποιεί μεγάλο αριθμό κεραιών σε ένα σταθμό βάσης για να εξυπηρετεί πολλούς χρήστες ταυτόχρονα, με αποτέλεσμα να αυξάνεται σημαντικά τόσο το </w:t>
      </w:r>
      <w:r>
        <w:rPr>
          <w:sz w:val="22"/>
          <w:szCs w:val="22"/>
          <w:lang w:val="en-US"/>
        </w:rPr>
        <w:t>SINR</w:t>
      </w:r>
      <w:r w:rsidRPr="00777328">
        <w:rPr>
          <w:sz w:val="22"/>
          <w:szCs w:val="22"/>
          <w:lang w:val="el-GR"/>
        </w:rPr>
        <w:t xml:space="preserve"> </w:t>
      </w:r>
      <w:r>
        <w:rPr>
          <w:sz w:val="22"/>
          <w:szCs w:val="22"/>
          <w:lang w:val="el-GR"/>
        </w:rPr>
        <w:t>όσο και η χωρητικότητα του δικτύου.</w:t>
      </w:r>
    </w:p>
    <w:p w14:paraId="79A6CE37" w14:textId="77777777" w:rsidR="00715800" w:rsidRDefault="00715800" w:rsidP="00715800">
      <w:pPr>
        <w:ind w:firstLine="709"/>
        <w:rPr>
          <w:sz w:val="22"/>
          <w:szCs w:val="22"/>
          <w:lang w:val="el-GR"/>
        </w:rPr>
      </w:pPr>
      <w:r>
        <w:rPr>
          <w:sz w:val="22"/>
          <w:szCs w:val="22"/>
          <w:lang w:val="el-GR"/>
        </w:rPr>
        <w:t>Ειδικότερα, σύμφωνα με την χωρική πολυπλεξία (</w:t>
      </w:r>
      <w:r>
        <w:rPr>
          <w:sz w:val="22"/>
          <w:szCs w:val="22"/>
          <w:lang w:val="en-US"/>
        </w:rPr>
        <w:t>Spatial</w:t>
      </w:r>
      <w:r w:rsidRPr="00642C21">
        <w:rPr>
          <w:sz w:val="22"/>
          <w:szCs w:val="22"/>
          <w:lang w:val="el-GR"/>
        </w:rPr>
        <w:t xml:space="preserve"> </w:t>
      </w:r>
      <w:r>
        <w:rPr>
          <w:sz w:val="22"/>
          <w:szCs w:val="22"/>
          <w:lang w:val="en-US"/>
        </w:rPr>
        <w:t>Multiplexing</w:t>
      </w:r>
      <w:r w:rsidRPr="00642C21">
        <w:rPr>
          <w:sz w:val="22"/>
          <w:szCs w:val="22"/>
          <w:lang w:val="el-GR"/>
        </w:rPr>
        <w:t>)</w:t>
      </w:r>
      <w:r>
        <w:rPr>
          <w:sz w:val="22"/>
          <w:szCs w:val="22"/>
          <w:lang w:val="el-GR"/>
        </w:rPr>
        <w:t>, ο σταθμός βάσης μεταδίδει πολλαπλές δέσμες δεδομένων ταυτόχρονα σε διαφορετικούς χρήστες εντός της ίδιας μπάντας συχνοτήτων. Αυτό είναι εφικτό καθώς κάθε κεραία δημιουργεί ένα ξεχωριστό χωρικό κανάλι για κάθε χρηστή. Τελικά, η τεχνική αυτή αυξάνει την συνολική χωρητικότητα του δικτύου μέσω των παράλληλων δεσμών δεδομένων και ουσιαστικά λειτουργεί πολλαπλασιαστικά ως προς τον ρυθμό μετάδοσης των δεδομένων.</w:t>
      </w:r>
    </w:p>
    <w:p w14:paraId="0F420DF8" w14:textId="77777777" w:rsidR="00715800" w:rsidRDefault="00715800" w:rsidP="00715800">
      <w:pPr>
        <w:ind w:firstLine="709"/>
        <w:rPr>
          <w:sz w:val="22"/>
          <w:szCs w:val="22"/>
          <w:lang w:val="el-GR"/>
        </w:rPr>
      </w:pPr>
      <w:r>
        <w:rPr>
          <w:sz w:val="22"/>
          <w:szCs w:val="22"/>
          <w:lang w:val="el-GR"/>
        </w:rPr>
        <w:t>Η τεχνική της διαμόρφωσης δέσμης (</w:t>
      </w:r>
      <w:r>
        <w:rPr>
          <w:sz w:val="22"/>
          <w:szCs w:val="22"/>
          <w:lang w:val="en-US"/>
        </w:rPr>
        <w:t>Beamforming</w:t>
      </w:r>
      <w:r w:rsidRPr="00D821CB">
        <w:rPr>
          <w:sz w:val="22"/>
          <w:szCs w:val="22"/>
          <w:lang w:val="el-GR"/>
        </w:rPr>
        <w:t>)</w:t>
      </w:r>
      <w:r>
        <w:rPr>
          <w:sz w:val="22"/>
          <w:szCs w:val="22"/>
          <w:lang w:val="el-GR"/>
        </w:rPr>
        <w:t xml:space="preserve"> είναι η διαδικασία με την οποία το σήμα κατευθύνεται προς ένα συγκεκριμένο χρηστή προσαρμόζοντας την φάση και το πλάτος του σήματος σε κάθε κεραία. Όσο μεγαλύτερος είναι ο αριθμός των κεραιών τόσο πιο ακριβής είναι η διαμόρφωση δέσμης. Η διαμόρφωση δέσμης διασφαλίζει ότι το σήμα εκπομπής μεγιστοποιείται στην τοποθεσία του χρήστη. Ταυτόχρονα, ελαχιστοποιείται το σήμα εκπομπής στις άλλες κατευθύνσεις με αποτέλεσμα την μείωση των παρεμβολών στους άλλους χρήστες. Η απόσβεση των παρεμβολών βελτιώνει άμεσα το </w:t>
      </w:r>
      <w:r>
        <w:rPr>
          <w:sz w:val="22"/>
          <w:szCs w:val="22"/>
          <w:lang w:val="en-US"/>
        </w:rPr>
        <w:t>SINR</w:t>
      </w:r>
      <w:r w:rsidRPr="00D821CB">
        <w:rPr>
          <w:sz w:val="22"/>
          <w:szCs w:val="22"/>
          <w:lang w:val="el-GR"/>
        </w:rPr>
        <w:t xml:space="preserve"> </w:t>
      </w:r>
      <w:r>
        <w:rPr>
          <w:sz w:val="22"/>
          <w:szCs w:val="22"/>
          <w:lang w:val="el-GR"/>
        </w:rPr>
        <w:t>για κάθε χρήστη.</w:t>
      </w:r>
    </w:p>
    <w:p w14:paraId="741E8B7A" w14:textId="77777777" w:rsidR="00715800" w:rsidRDefault="00715800" w:rsidP="00715800">
      <w:pPr>
        <w:ind w:firstLine="709"/>
        <w:rPr>
          <w:sz w:val="22"/>
          <w:szCs w:val="22"/>
          <w:lang w:val="el-GR"/>
        </w:rPr>
      </w:pPr>
      <w:r>
        <w:rPr>
          <w:sz w:val="22"/>
          <w:szCs w:val="22"/>
          <w:lang w:val="el-GR"/>
        </w:rPr>
        <w:t xml:space="preserve">Θεωρητικά, με βάση την ιδανική διαμόρφωσης δέσμης, το σήμα εκπομπής αυξάνεται ανάλογα με το τετράγωνο τον αριθμό των κεραιών. Το </w:t>
      </w:r>
      <w:r>
        <w:rPr>
          <w:sz w:val="22"/>
          <w:szCs w:val="22"/>
          <w:lang w:val="en-US"/>
        </w:rPr>
        <w:t>SINR</w:t>
      </w:r>
      <w:r w:rsidRPr="00124BAE">
        <w:rPr>
          <w:sz w:val="22"/>
          <w:szCs w:val="22"/>
          <w:lang w:val="el-GR"/>
        </w:rPr>
        <w:t xml:space="preserve"> </w:t>
      </w:r>
      <w:r>
        <w:rPr>
          <w:sz w:val="22"/>
          <w:szCs w:val="22"/>
          <w:lang w:val="el-GR"/>
        </w:rPr>
        <w:t>και η χωρητικότητα κάθε σύνδεσης υπολογίζονται από τις γνωστές σχέσεις</w:t>
      </w:r>
      <w:r w:rsidRPr="00124BAE">
        <w:rPr>
          <w:sz w:val="22"/>
          <w:szCs w:val="22"/>
          <w:lang w:val="el-GR"/>
        </w:rPr>
        <w:t>:</w:t>
      </w:r>
    </w:p>
    <w:p w14:paraId="52D9C3DA" w14:textId="77777777" w:rsidR="00715800" w:rsidRDefault="00715800" w:rsidP="00715800">
      <w:pPr>
        <w:ind w:firstLine="709"/>
        <w:rPr>
          <w:sz w:val="22"/>
          <w:szCs w:val="22"/>
          <w:lang w:val="el-GR"/>
        </w:rPr>
      </w:pPr>
    </w:p>
    <w:p w14:paraId="073B57D8" w14:textId="77777777" w:rsidR="00715800" w:rsidRPr="00124BAE" w:rsidRDefault="00715800" w:rsidP="00715800">
      <w:pPr>
        <w:ind w:firstLine="709"/>
        <w:rPr>
          <w:sz w:val="22"/>
          <w:szCs w:val="22"/>
          <w:lang w:val="el-GR"/>
        </w:rPr>
      </w:pPr>
      <m:oMathPara>
        <m:oMath>
          <m:r>
            <w:rPr>
              <w:rFonts w:ascii="Cambria Math" w:hAnsi="Cambria Math"/>
              <w:sz w:val="22"/>
              <w:szCs w:val="22"/>
              <w:lang w:val="el-GR"/>
            </w:rPr>
            <m:t>SINR=</m:t>
          </m:r>
          <m:f>
            <m:fPr>
              <m:ctrlPr>
                <w:rPr>
                  <w:rFonts w:ascii="Cambria Math" w:hAnsi="Cambria Math"/>
                  <w:i/>
                  <w:sz w:val="22"/>
                  <w:szCs w:val="22"/>
                  <w:lang w:val="el-GR"/>
                </w:rPr>
              </m:ctrlPr>
            </m:fPr>
            <m:num>
              <m:sSub>
                <m:sSubPr>
                  <m:ctrlPr>
                    <w:rPr>
                      <w:rFonts w:ascii="Cambria Math" w:hAnsi="Cambria Math"/>
                      <w:i/>
                      <w:sz w:val="22"/>
                      <w:szCs w:val="22"/>
                      <w:lang w:val="el-GR"/>
                    </w:rPr>
                  </m:ctrlPr>
                </m:sSubPr>
                <m:e>
                  <m:r>
                    <w:rPr>
                      <w:rFonts w:ascii="Cambria Math" w:hAnsi="Cambria Math"/>
                      <w:sz w:val="22"/>
                      <w:szCs w:val="22"/>
                      <w:lang w:val="el-GR"/>
                    </w:rPr>
                    <m:t>P</m:t>
                  </m:r>
                </m:e>
                <m:sub>
                  <m:r>
                    <w:rPr>
                      <w:rFonts w:ascii="Cambria Math" w:hAnsi="Cambria Math"/>
                      <w:sz w:val="22"/>
                      <w:szCs w:val="22"/>
                      <w:lang w:val="el-GR"/>
                    </w:rPr>
                    <m:t>s</m:t>
                  </m:r>
                </m:sub>
              </m:sSub>
            </m:num>
            <m:den>
              <m:sSub>
                <m:sSubPr>
                  <m:ctrlPr>
                    <w:rPr>
                      <w:rFonts w:ascii="Cambria Math" w:hAnsi="Cambria Math"/>
                      <w:i/>
                      <w:sz w:val="22"/>
                      <w:szCs w:val="22"/>
                      <w:lang w:val="el-GR"/>
                    </w:rPr>
                  </m:ctrlPr>
                </m:sSubPr>
                <m:e>
                  <m:r>
                    <w:rPr>
                      <w:rFonts w:ascii="Cambria Math" w:hAnsi="Cambria Math"/>
                      <w:sz w:val="22"/>
                      <w:szCs w:val="22"/>
                      <w:lang w:val="el-GR"/>
                    </w:rPr>
                    <m:t>P</m:t>
                  </m:r>
                </m:e>
                <m:sub>
                  <m:r>
                    <w:rPr>
                      <w:rFonts w:ascii="Cambria Math" w:hAnsi="Cambria Math"/>
                      <w:sz w:val="22"/>
                      <w:szCs w:val="22"/>
                      <w:lang w:val="el-GR"/>
                    </w:rPr>
                    <m:t>i</m:t>
                  </m:r>
                </m:sub>
              </m:sSub>
              <m:r>
                <w:rPr>
                  <w:rFonts w:ascii="Cambria Math" w:hAnsi="Cambria Math"/>
                  <w:sz w:val="22"/>
                  <w:szCs w:val="22"/>
                  <w:lang w:val="el-GR"/>
                </w:rPr>
                <m:t>+</m:t>
              </m:r>
              <m:sSub>
                <m:sSubPr>
                  <m:ctrlPr>
                    <w:rPr>
                      <w:rFonts w:ascii="Cambria Math" w:hAnsi="Cambria Math"/>
                      <w:i/>
                      <w:sz w:val="22"/>
                      <w:szCs w:val="22"/>
                      <w:lang w:val="el-GR"/>
                    </w:rPr>
                  </m:ctrlPr>
                </m:sSubPr>
                <m:e>
                  <m:r>
                    <w:rPr>
                      <w:rFonts w:ascii="Cambria Math" w:hAnsi="Cambria Math"/>
                      <w:sz w:val="22"/>
                      <w:szCs w:val="22"/>
                      <w:lang w:val="el-GR"/>
                    </w:rPr>
                    <m:t>P</m:t>
                  </m:r>
                </m:e>
                <m:sub>
                  <m:r>
                    <w:rPr>
                      <w:rFonts w:ascii="Cambria Math" w:hAnsi="Cambria Math"/>
                      <w:sz w:val="22"/>
                      <w:szCs w:val="22"/>
                      <w:lang w:val="el-GR"/>
                    </w:rPr>
                    <m:t>N</m:t>
                  </m:r>
                </m:sub>
              </m:sSub>
            </m:den>
          </m:f>
        </m:oMath>
      </m:oMathPara>
    </w:p>
    <w:p w14:paraId="0AA59E30" w14:textId="77777777" w:rsidR="00715800" w:rsidRDefault="00715800" w:rsidP="00715800">
      <w:pPr>
        <w:ind w:firstLine="709"/>
        <w:rPr>
          <w:sz w:val="22"/>
          <w:szCs w:val="22"/>
          <w:lang w:val="el-GR"/>
        </w:rPr>
      </w:pPr>
    </w:p>
    <w:p w14:paraId="0EB24B11" w14:textId="77777777" w:rsidR="00715800" w:rsidRPr="00124BAE" w:rsidRDefault="00715800" w:rsidP="00715800">
      <w:pPr>
        <w:ind w:firstLine="709"/>
        <w:rPr>
          <w:i/>
          <w:sz w:val="22"/>
          <w:szCs w:val="22"/>
          <w:lang w:val="el-GR"/>
        </w:rPr>
      </w:pPr>
      <m:oMathPara>
        <m:oMath>
          <m:r>
            <w:rPr>
              <w:rFonts w:ascii="Cambria Math" w:hAnsi="Cambria Math"/>
              <w:sz w:val="22"/>
              <w:szCs w:val="22"/>
              <w:lang w:val="el-GR"/>
            </w:rPr>
            <m:t>C=B*</m:t>
          </m:r>
          <m:sSub>
            <m:sSubPr>
              <m:ctrlPr>
                <w:rPr>
                  <w:rFonts w:ascii="Cambria Math" w:hAnsi="Cambria Math"/>
                  <w:i/>
                  <w:sz w:val="22"/>
                  <w:szCs w:val="22"/>
                  <w:lang w:val="el-GR"/>
                </w:rPr>
              </m:ctrlPr>
            </m:sSubPr>
            <m:e>
              <m:r>
                <w:rPr>
                  <w:rFonts w:ascii="Cambria Math" w:hAnsi="Cambria Math"/>
                  <w:sz w:val="22"/>
                  <w:szCs w:val="22"/>
                  <w:lang w:val="el-GR"/>
                </w:rPr>
                <m:t>log</m:t>
              </m:r>
            </m:e>
            <m:sub>
              <m:r>
                <w:rPr>
                  <w:rFonts w:ascii="Cambria Math" w:hAnsi="Cambria Math"/>
                  <w:sz w:val="22"/>
                  <w:szCs w:val="22"/>
                  <w:lang w:val="el-GR"/>
                </w:rPr>
                <m:t>2</m:t>
              </m:r>
            </m:sub>
          </m:sSub>
          <m:r>
            <w:rPr>
              <w:rFonts w:ascii="Cambria Math" w:hAnsi="Cambria Math"/>
              <w:sz w:val="22"/>
              <w:szCs w:val="22"/>
              <w:lang w:val="el-GR"/>
            </w:rPr>
            <m:t>(1+SINR)</m:t>
          </m:r>
        </m:oMath>
      </m:oMathPara>
    </w:p>
    <w:p w14:paraId="68F6846B" w14:textId="77777777" w:rsidR="00715800" w:rsidRDefault="00715800" w:rsidP="00715800">
      <w:pPr>
        <w:ind w:firstLine="709"/>
        <w:rPr>
          <w:i/>
          <w:sz w:val="22"/>
          <w:szCs w:val="22"/>
          <w:lang w:val="el-GR"/>
        </w:rPr>
      </w:pPr>
    </w:p>
    <w:p w14:paraId="5442F461" w14:textId="77777777" w:rsidR="00715800" w:rsidRDefault="00715800" w:rsidP="00715800">
      <w:pPr>
        <w:ind w:firstLine="709"/>
        <w:rPr>
          <w:iCs/>
          <w:sz w:val="22"/>
          <w:szCs w:val="22"/>
          <w:lang w:val="el-GR"/>
        </w:rPr>
      </w:pPr>
      <w:r>
        <w:rPr>
          <w:iCs/>
          <w:sz w:val="22"/>
          <w:szCs w:val="22"/>
          <w:lang w:val="el-GR"/>
        </w:rPr>
        <w:t xml:space="preserve">Η συνολική χωρητικότητα του δικτύου και το συνολικό </w:t>
      </w:r>
      <w:r>
        <w:rPr>
          <w:iCs/>
          <w:sz w:val="22"/>
          <w:szCs w:val="22"/>
          <w:lang w:val="en-US"/>
        </w:rPr>
        <w:t>SINR</w:t>
      </w:r>
      <w:r>
        <w:rPr>
          <w:iCs/>
          <w:sz w:val="22"/>
          <w:szCs w:val="22"/>
          <w:lang w:val="el-GR"/>
        </w:rPr>
        <w:t xml:space="preserve"> υπολογίζεται αθροίζοντας τις χωρητικότητες</w:t>
      </w:r>
      <w:r w:rsidRPr="00AE6FFF">
        <w:rPr>
          <w:iCs/>
          <w:sz w:val="22"/>
          <w:szCs w:val="22"/>
          <w:lang w:val="el-GR"/>
        </w:rPr>
        <w:t xml:space="preserve"> </w:t>
      </w:r>
      <w:r>
        <w:rPr>
          <w:iCs/>
          <w:sz w:val="22"/>
          <w:szCs w:val="22"/>
          <w:lang w:val="el-GR"/>
        </w:rPr>
        <w:t xml:space="preserve">και τα </w:t>
      </w:r>
      <w:r>
        <w:rPr>
          <w:iCs/>
          <w:sz w:val="22"/>
          <w:szCs w:val="22"/>
          <w:lang w:val="en-US"/>
        </w:rPr>
        <w:t>SINR</w:t>
      </w:r>
      <w:r>
        <w:rPr>
          <w:iCs/>
          <w:sz w:val="22"/>
          <w:szCs w:val="22"/>
          <w:lang w:val="el-GR"/>
        </w:rPr>
        <w:t xml:space="preserve"> όλων των συνδέσεων</w:t>
      </w:r>
      <w:r w:rsidRPr="00E431CC">
        <w:rPr>
          <w:iCs/>
          <w:sz w:val="22"/>
          <w:szCs w:val="22"/>
          <w:lang w:val="el-GR"/>
        </w:rPr>
        <w:t>:</w:t>
      </w:r>
    </w:p>
    <w:p w14:paraId="27A62294" w14:textId="77777777" w:rsidR="00715800" w:rsidRDefault="00715800" w:rsidP="00715800">
      <w:pPr>
        <w:ind w:firstLine="709"/>
        <w:rPr>
          <w:iCs/>
          <w:sz w:val="22"/>
          <w:szCs w:val="22"/>
          <w:lang w:val="el-GR"/>
        </w:rPr>
      </w:pPr>
    </w:p>
    <w:p w14:paraId="2B894C7A" w14:textId="77777777" w:rsidR="00715800" w:rsidRPr="00AE6FFF" w:rsidRDefault="00000000" w:rsidP="00715800">
      <w:pPr>
        <w:ind w:firstLine="709"/>
        <w:rPr>
          <w:iCs/>
          <w:sz w:val="22"/>
          <w:szCs w:val="22"/>
          <w:lang w:val="el-GR"/>
        </w:rPr>
      </w:pPr>
      <m:oMathPara>
        <m:oMath>
          <m:sSub>
            <m:sSubPr>
              <m:ctrlPr>
                <w:rPr>
                  <w:rFonts w:ascii="Cambria Math" w:hAnsi="Cambria Math"/>
                  <w:i/>
                  <w:iCs/>
                  <w:sz w:val="22"/>
                  <w:szCs w:val="22"/>
                  <w:lang w:val="el-GR"/>
                </w:rPr>
              </m:ctrlPr>
            </m:sSubPr>
            <m:e>
              <m:r>
                <w:rPr>
                  <w:rFonts w:ascii="Cambria Math" w:hAnsi="Cambria Math"/>
                  <w:sz w:val="22"/>
                  <w:szCs w:val="22"/>
                  <w:lang w:val="el-GR"/>
                </w:rPr>
                <m:t>C</m:t>
              </m:r>
            </m:e>
            <m:sub>
              <m:r>
                <w:rPr>
                  <w:rFonts w:ascii="Cambria Math" w:hAnsi="Cambria Math"/>
                  <w:sz w:val="22"/>
                  <w:szCs w:val="22"/>
                  <w:lang w:val="el-GR"/>
                </w:rPr>
                <m:t>sum</m:t>
              </m:r>
            </m:sub>
          </m:sSub>
          <m:r>
            <w:rPr>
              <w:rFonts w:ascii="Cambria Math" w:hAnsi="Cambria Math"/>
              <w:sz w:val="22"/>
              <w:szCs w:val="22"/>
              <w:lang w:val="el-GR"/>
            </w:rPr>
            <m:t>=</m:t>
          </m:r>
          <m:nary>
            <m:naryPr>
              <m:chr m:val="∑"/>
              <m:limLoc m:val="undOvr"/>
              <m:ctrlPr>
                <w:rPr>
                  <w:rFonts w:ascii="Cambria Math" w:hAnsi="Cambria Math"/>
                  <w:i/>
                  <w:iCs/>
                  <w:sz w:val="22"/>
                  <w:szCs w:val="22"/>
                  <w:lang w:val="el-GR"/>
                </w:rPr>
              </m:ctrlPr>
            </m:naryPr>
            <m:sub>
              <m:r>
                <w:rPr>
                  <w:rFonts w:ascii="Cambria Math" w:hAnsi="Cambria Math"/>
                  <w:sz w:val="22"/>
                  <w:szCs w:val="22"/>
                  <w:lang w:val="el-GR"/>
                </w:rPr>
                <m:t>i=1</m:t>
              </m:r>
            </m:sub>
            <m:sup>
              <m:r>
                <w:rPr>
                  <w:rFonts w:ascii="Cambria Math" w:hAnsi="Cambria Math"/>
                  <w:sz w:val="22"/>
                  <w:szCs w:val="22"/>
                  <w:lang w:val="el-GR"/>
                </w:rPr>
                <m:t>N</m:t>
              </m:r>
            </m:sup>
            <m:e>
              <m:sSub>
                <m:sSubPr>
                  <m:ctrlPr>
                    <w:rPr>
                      <w:rFonts w:ascii="Cambria Math" w:hAnsi="Cambria Math"/>
                      <w:i/>
                      <w:iCs/>
                      <w:sz w:val="22"/>
                      <w:szCs w:val="22"/>
                      <w:lang w:val="el-GR"/>
                    </w:rPr>
                  </m:ctrlPr>
                </m:sSubPr>
                <m:e>
                  <m:r>
                    <w:rPr>
                      <w:rFonts w:ascii="Cambria Math" w:hAnsi="Cambria Math"/>
                      <w:sz w:val="22"/>
                      <w:szCs w:val="22"/>
                      <w:lang w:val="el-GR"/>
                    </w:rPr>
                    <m:t>C</m:t>
                  </m:r>
                </m:e>
                <m:sub>
                  <m:r>
                    <w:rPr>
                      <w:rFonts w:ascii="Cambria Math" w:hAnsi="Cambria Math"/>
                      <w:sz w:val="22"/>
                      <w:szCs w:val="22"/>
                      <w:lang w:val="el-GR"/>
                    </w:rPr>
                    <m:t>i</m:t>
                  </m:r>
                </m:sub>
              </m:sSub>
            </m:e>
          </m:nary>
        </m:oMath>
      </m:oMathPara>
    </w:p>
    <w:p w14:paraId="4D47AD73" w14:textId="77777777" w:rsidR="00715800" w:rsidRPr="000C614F" w:rsidRDefault="00000000" w:rsidP="00715800">
      <w:pPr>
        <w:ind w:firstLine="709"/>
        <w:rPr>
          <w:iCs/>
          <w:sz w:val="22"/>
          <w:szCs w:val="22"/>
          <w:lang w:val="el-GR"/>
        </w:rPr>
      </w:pPr>
      <m:oMathPara>
        <m:oMath>
          <m:sSub>
            <m:sSubPr>
              <m:ctrlPr>
                <w:rPr>
                  <w:rFonts w:ascii="Cambria Math" w:hAnsi="Cambria Math"/>
                  <w:i/>
                  <w:iCs/>
                  <w:sz w:val="22"/>
                  <w:szCs w:val="22"/>
                  <w:lang w:val="el-GR"/>
                </w:rPr>
              </m:ctrlPr>
            </m:sSubPr>
            <m:e>
              <m:r>
                <w:rPr>
                  <w:rFonts w:ascii="Cambria Math" w:hAnsi="Cambria Math"/>
                  <w:sz w:val="22"/>
                  <w:szCs w:val="22"/>
                  <w:lang w:val="el-GR"/>
                </w:rPr>
                <m:t>SINR</m:t>
              </m:r>
            </m:e>
            <m:sub>
              <m:r>
                <w:rPr>
                  <w:rFonts w:ascii="Cambria Math" w:hAnsi="Cambria Math"/>
                  <w:sz w:val="22"/>
                  <w:szCs w:val="22"/>
                  <w:lang w:val="el-GR"/>
                </w:rPr>
                <m:t>sum</m:t>
              </m:r>
            </m:sub>
          </m:sSub>
          <m:r>
            <w:rPr>
              <w:rFonts w:ascii="Cambria Math" w:hAnsi="Cambria Math"/>
              <w:sz w:val="22"/>
              <w:szCs w:val="22"/>
              <w:lang w:val="el-GR"/>
            </w:rPr>
            <m:t>=</m:t>
          </m:r>
          <m:nary>
            <m:naryPr>
              <m:chr m:val="∑"/>
              <m:limLoc m:val="undOvr"/>
              <m:ctrlPr>
                <w:rPr>
                  <w:rFonts w:ascii="Cambria Math" w:hAnsi="Cambria Math"/>
                  <w:i/>
                  <w:iCs/>
                  <w:sz w:val="22"/>
                  <w:szCs w:val="22"/>
                  <w:lang w:val="el-GR"/>
                </w:rPr>
              </m:ctrlPr>
            </m:naryPr>
            <m:sub>
              <m:r>
                <w:rPr>
                  <w:rFonts w:ascii="Cambria Math" w:hAnsi="Cambria Math"/>
                  <w:sz w:val="22"/>
                  <w:szCs w:val="22"/>
                  <w:lang w:val="el-GR"/>
                </w:rPr>
                <m:t>i=1</m:t>
              </m:r>
            </m:sub>
            <m:sup>
              <m:r>
                <w:rPr>
                  <w:rFonts w:ascii="Cambria Math" w:hAnsi="Cambria Math"/>
                  <w:sz w:val="22"/>
                  <w:szCs w:val="22"/>
                  <w:lang w:val="el-GR"/>
                </w:rPr>
                <m:t>N</m:t>
              </m:r>
            </m:sup>
            <m:e>
              <m:sSub>
                <m:sSubPr>
                  <m:ctrlPr>
                    <w:rPr>
                      <w:rFonts w:ascii="Cambria Math" w:hAnsi="Cambria Math"/>
                      <w:i/>
                      <w:iCs/>
                      <w:sz w:val="22"/>
                      <w:szCs w:val="22"/>
                      <w:lang w:val="el-GR"/>
                    </w:rPr>
                  </m:ctrlPr>
                </m:sSubPr>
                <m:e>
                  <m:r>
                    <w:rPr>
                      <w:rFonts w:ascii="Cambria Math" w:hAnsi="Cambria Math"/>
                      <w:sz w:val="22"/>
                      <w:szCs w:val="22"/>
                      <w:lang w:val="el-GR"/>
                    </w:rPr>
                    <m:t>SINR</m:t>
                  </m:r>
                </m:e>
                <m:sub>
                  <m:r>
                    <w:rPr>
                      <w:rFonts w:ascii="Cambria Math" w:hAnsi="Cambria Math"/>
                      <w:sz w:val="22"/>
                      <w:szCs w:val="22"/>
                      <w:lang w:val="el-GR"/>
                    </w:rPr>
                    <m:t>i</m:t>
                  </m:r>
                </m:sub>
              </m:sSub>
            </m:e>
          </m:nary>
        </m:oMath>
      </m:oMathPara>
    </w:p>
    <w:p w14:paraId="51D5F968" w14:textId="77777777" w:rsidR="00715800" w:rsidRPr="000C614F" w:rsidRDefault="00715800" w:rsidP="00715800">
      <w:pPr>
        <w:ind w:firstLine="709"/>
        <w:rPr>
          <w:iCs/>
          <w:sz w:val="22"/>
          <w:szCs w:val="22"/>
          <w:lang w:val="el-GR"/>
        </w:rPr>
      </w:pPr>
    </w:p>
    <w:p w14:paraId="18CDE273" w14:textId="77777777" w:rsidR="00715800" w:rsidRDefault="00715800" w:rsidP="00715800">
      <w:pPr>
        <w:ind w:firstLine="709"/>
        <w:rPr>
          <w:iCs/>
          <w:sz w:val="22"/>
          <w:szCs w:val="22"/>
          <w:lang w:val="el-GR"/>
        </w:rPr>
      </w:pPr>
    </w:p>
    <w:p w14:paraId="2D751D2F" w14:textId="77777777" w:rsidR="00715800" w:rsidRDefault="00715800" w:rsidP="00715800">
      <w:pPr>
        <w:ind w:firstLine="709"/>
        <w:rPr>
          <w:iCs/>
          <w:sz w:val="22"/>
          <w:szCs w:val="22"/>
          <w:lang w:val="el-GR"/>
        </w:rPr>
      </w:pPr>
      <w:r>
        <w:rPr>
          <w:iCs/>
          <w:sz w:val="22"/>
          <w:szCs w:val="22"/>
          <w:lang w:val="el-GR"/>
        </w:rPr>
        <w:t xml:space="preserve">Ο μεγάλος αριθμός κεραιών οδηγεί στο φαινόμενο της σκλήρυνσης καναλιού. Αυτό σημαίνει ότι το κανάλι γίνεται πιο ντετερμινιστικό, μειώνοντας την διακύμανση του κέρδους του καναλιού και καθιστώντας το κανάλι πιο προβλέψιμο, με αποτέλεσμα το </w:t>
      </w:r>
      <w:r>
        <w:rPr>
          <w:iCs/>
          <w:sz w:val="22"/>
          <w:szCs w:val="22"/>
          <w:lang w:val="en-US"/>
        </w:rPr>
        <w:t>SINR</w:t>
      </w:r>
      <w:r w:rsidRPr="00221BD9">
        <w:rPr>
          <w:iCs/>
          <w:sz w:val="22"/>
          <w:szCs w:val="22"/>
          <w:lang w:val="el-GR"/>
        </w:rPr>
        <w:t xml:space="preserve"> </w:t>
      </w:r>
      <w:r>
        <w:rPr>
          <w:iCs/>
          <w:sz w:val="22"/>
          <w:szCs w:val="22"/>
          <w:lang w:val="el-GR"/>
        </w:rPr>
        <w:t xml:space="preserve">να γίνεται πιο σταθερό και λιγότερο ευάλωτο στις διακυμάνσεις. Το αποτέλεσμα αυτό με τη σειρά του οδηγεί σε πιο σταθερούς και υψηλούς ρυθμούς μετάδοσης δεδομένων. Επιπλέον, καθώς ο αριθμός των κεραιών αυξάνεται, τα διανύσματα των καναλιών από διαφορετικούς χρήστες γίνονται πιο ορθογώνια ή ανεξάρτητα. Η </w:t>
      </w:r>
      <w:proofErr w:type="spellStart"/>
      <w:r>
        <w:rPr>
          <w:iCs/>
          <w:sz w:val="22"/>
          <w:szCs w:val="22"/>
          <w:lang w:val="el-GR"/>
        </w:rPr>
        <w:t>ορθογωνικότητα</w:t>
      </w:r>
      <w:proofErr w:type="spellEnd"/>
      <w:r>
        <w:rPr>
          <w:iCs/>
          <w:sz w:val="22"/>
          <w:szCs w:val="22"/>
          <w:lang w:val="el-GR"/>
        </w:rPr>
        <w:t xml:space="preserve"> μειώνει τις παρεμβολές σημαντικά και αυτός είναι ένας από τους βασικούς λόγους για την βελτίωση του </w:t>
      </w:r>
      <w:r>
        <w:rPr>
          <w:iCs/>
          <w:sz w:val="22"/>
          <w:szCs w:val="22"/>
          <w:lang w:val="en-US"/>
        </w:rPr>
        <w:t>SINR</w:t>
      </w:r>
      <w:r w:rsidRPr="00221BD9">
        <w:rPr>
          <w:iCs/>
          <w:sz w:val="22"/>
          <w:szCs w:val="22"/>
          <w:lang w:val="el-GR"/>
        </w:rPr>
        <w:t xml:space="preserve"> </w:t>
      </w:r>
      <w:r>
        <w:rPr>
          <w:iCs/>
          <w:sz w:val="22"/>
          <w:szCs w:val="22"/>
          <w:lang w:val="el-GR"/>
        </w:rPr>
        <w:t>και της χωρητικότητας.</w:t>
      </w:r>
    </w:p>
    <w:p w14:paraId="00ED71E3" w14:textId="77777777" w:rsidR="00715800" w:rsidRDefault="00715800" w:rsidP="00715800">
      <w:pPr>
        <w:ind w:firstLine="709"/>
        <w:rPr>
          <w:iCs/>
          <w:sz w:val="22"/>
          <w:szCs w:val="22"/>
          <w:lang w:val="el-GR"/>
        </w:rPr>
      </w:pPr>
      <w:r>
        <w:rPr>
          <w:iCs/>
          <w:sz w:val="22"/>
          <w:szCs w:val="22"/>
          <w:lang w:val="el-GR"/>
        </w:rPr>
        <w:t xml:space="preserve">Στις ασύρματες τηλεπικοινωνίες, το κανάλι μεταξύ του πομπού ή στου σταθμού βάσης και του δέκτη ή του χρήστη συχνά εξασθενεί. Αυτή η εξασθένιση </w:t>
      </w:r>
      <w:proofErr w:type="spellStart"/>
      <w:r>
        <w:rPr>
          <w:iCs/>
          <w:sz w:val="22"/>
          <w:szCs w:val="22"/>
          <w:lang w:val="el-GR"/>
        </w:rPr>
        <w:t>μοντελοποιείται</w:t>
      </w:r>
      <w:proofErr w:type="spellEnd"/>
      <w:r>
        <w:rPr>
          <w:iCs/>
          <w:sz w:val="22"/>
          <w:szCs w:val="22"/>
          <w:lang w:val="el-GR"/>
        </w:rPr>
        <w:t xml:space="preserve"> με την κατανομή </w:t>
      </w:r>
      <w:r>
        <w:rPr>
          <w:iCs/>
          <w:sz w:val="22"/>
          <w:szCs w:val="22"/>
          <w:lang w:val="en-US"/>
        </w:rPr>
        <w:t>Rayleigh</w:t>
      </w:r>
      <w:r w:rsidRPr="00072A49">
        <w:rPr>
          <w:iCs/>
          <w:sz w:val="22"/>
          <w:szCs w:val="22"/>
          <w:lang w:val="el-GR"/>
        </w:rPr>
        <w:t xml:space="preserve">. </w:t>
      </w:r>
      <w:r>
        <w:rPr>
          <w:iCs/>
          <w:sz w:val="22"/>
          <w:szCs w:val="22"/>
          <w:lang w:val="el-GR"/>
        </w:rPr>
        <w:t xml:space="preserve">Ο πίνακας καναλιού </w:t>
      </w:r>
      <w:r>
        <w:rPr>
          <w:iCs/>
          <w:sz w:val="22"/>
          <w:szCs w:val="22"/>
          <w:lang w:val="en-US"/>
        </w:rPr>
        <w:t>H</w:t>
      </w:r>
      <w:r w:rsidRPr="00072A49">
        <w:rPr>
          <w:iCs/>
          <w:sz w:val="22"/>
          <w:szCs w:val="22"/>
          <w:lang w:val="el-GR"/>
        </w:rPr>
        <w:t xml:space="preserve"> </w:t>
      </w:r>
      <w:r>
        <w:rPr>
          <w:iCs/>
          <w:sz w:val="22"/>
          <w:szCs w:val="22"/>
          <w:lang w:val="el-GR"/>
        </w:rPr>
        <w:t>αναπαριστά τα κέρδη του καναλιού μεταξύ του χρήστη και της κεραίας</w:t>
      </w:r>
      <w:r w:rsidRPr="00072A49">
        <w:rPr>
          <w:iCs/>
          <w:sz w:val="22"/>
          <w:szCs w:val="22"/>
          <w:lang w:val="el-GR"/>
        </w:rPr>
        <w:t xml:space="preserve">: </w:t>
      </w:r>
    </w:p>
    <w:p w14:paraId="3036D4D4" w14:textId="0AEA4B29" w:rsidR="00715800" w:rsidRDefault="00715800" w:rsidP="00715800">
      <w:pPr>
        <w:ind w:firstLine="709"/>
        <w:jc w:val="center"/>
      </w:pPr>
      <w:r w:rsidRPr="002C6CD3">
        <w:rPr>
          <w:position w:val="-28"/>
        </w:rPr>
        <w:object w:dxaOrig="2320" w:dyaOrig="660" w14:anchorId="41C703D1">
          <v:shape id="_x0000_i1031" type="#_x0000_t75" style="width:116.35pt;height:32.85pt" o:ole="">
            <v:imagedata r:id="rId58" o:title=""/>
          </v:shape>
          <o:OLEObject Type="Embed" ProgID="Equation.DSMT4" ShapeID="_x0000_i1031" DrawAspect="Content" ObjectID="_1787659828" r:id="rId59"/>
        </w:object>
      </w:r>
    </w:p>
    <w:p w14:paraId="428F87CF" w14:textId="77777777" w:rsidR="00715800" w:rsidRDefault="00715800" w:rsidP="00715800">
      <w:pPr>
        <w:ind w:firstLine="709"/>
        <w:rPr>
          <w:iCs/>
          <w:sz w:val="22"/>
          <w:szCs w:val="22"/>
          <w:lang w:val="el-GR"/>
        </w:rPr>
      </w:pPr>
      <w:r>
        <w:rPr>
          <w:iCs/>
          <w:sz w:val="22"/>
          <w:szCs w:val="22"/>
          <w:lang w:val="el-GR"/>
        </w:rPr>
        <w:t xml:space="preserve">Όπου </w:t>
      </w:r>
      <w:proofErr w:type="spellStart"/>
      <w:r>
        <w:rPr>
          <w:iCs/>
          <w:sz w:val="22"/>
          <w:szCs w:val="22"/>
          <w:lang w:val="en-US"/>
        </w:rPr>
        <w:t>G</w:t>
      </w:r>
      <w:r>
        <w:rPr>
          <w:iCs/>
          <w:sz w:val="22"/>
          <w:szCs w:val="22"/>
          <w:vertAlign w:val="subscript"/>
          <w:lang w:val="en-US"/>
        </w:rPr>
        <w:t>real</w:t>
      </w:r>
      <w:proofErr w:type="spellEnd"/>
      <w:r w:rsidRPr="004F5915">
        <w:rPr>
          <w:iCs/>
          <w:sz w:val="22"/>
          <w:szCs w:val="22"/>
          <w:lang w:val="el-GR"/>
        </w:rPr>
        <w:t xml:space="preserve"> </w:t>
      </w:r>
      <w:r>
        <w:rPr>
          <w:iCs/>
          <w:sz w:val="22"/>
          <w:szCs w:val="22"/>
          <w:lang w:val="el-GR"/>
        </w:rPr>
        <w:t xml:space="preserve">και </w:t>
      </w:r>
      <w:proofErr w:type="spellStart"/>
      <w:r>
        <w:rPr>
          <w:iCs/>
          <w:sz w:val="22"/>
          <w:szCs w:val="22"/>
          <w:lang w:val="en-US"/>
        </w:rPr>
        <w:t>G</w:t>
      </w:r>
      <w:r>
        <w:rPr>
          <w:iCs/>
          <w:sz w:val="22"/>
          <w:szCs w:val="22"/>
          <w:vertAlign w:val="subscript"/>
          <w:lang w:val="en-US"/>
        </w:rPr>
        <w:t>im</w:t>
      </w:r>
      <w:proofErr w:type="spellEnd"/>
      <w:r w:rsidRPr="004F5915">
        <w:rPr>
          <w:iCs/>
          <w:sz w:val="22"/>
          <w:szCs w:val="22"/>
          <w:lang w:val="el-GR"/>
        </w:rPr>
        <w:t xml:space="preserve"> </w:t>
      </w:r>
      <w:r>
        <w:rPr>
          <w:iCs/>
          <w:sz w:val="22"/>
          <w:szCs w:val="22"/>
          <w:lang w:val="el-GR"/>
        </w:rPr>
        <w:t xml:space="preserve">είναι πίνακες με ανεξάρτητες πανομοιότυπα κατανεμημένες </w:t>
      </w:r>
      <w:r>
        <w:rPr>
          <w:iCs/>
          <w:sz w:val="22"/>
          <w:szCs w:val="22"/>
          <w:lang w:val="en-US"/>
        </w:rPr>
        <w:t>Gaussian</w:t>
      </w:r>
      <w:r w:rsidRPr="004F5915">
        <w:rPr>
          <w:iCs/>
          <w:sz w:val="22"/>
          <w:szCs w:val="22"/>
          <w:lang w:val="el-GR"/>
        </w:rPr>
        <w:t xml:space="preserve"> </w:t>
      </w:r>
      <w:r>
        <w:rPr>
          <w:iCs/>
          <w:sz w:val="22"/>
          <w:szCs w:val="22"/>
          <w:lang w:val="el-GR"/>
        </w:rPr>
        <w:t xml:space="preserve">μεταβλητές. </w:t>
      </w:r>
    </w:p>
    <w:p w14:paraId="1759D76C" w14:textId="77777777" w:rsidR="00715800" w:rsidRDefault="00715800" w:rsidP="00715800">
      <w:pPr>
        <w:ind w:firstLine="709"/>
        <w:rPr>
          <w:iCs/>
          <w:sz w:val="22"/>
          <w:szCs w:val="22"/>
          <w:lang w:val="en-US"/>
        </w:rPr>
      </w:pPr>
      <w:r>
        <w:rPr>
          <w:iCs/>
          <w:sz w:val="22"/>
          <w:szCs w:val="22"/>
          <w:lang w:val="el-GR"/>
        </w:rPr>
        <w:t>Ο μέγιστος λόγος μετάδοσης (</w:t>
      </w:r>
      <w:r>
        <w:rPr>
          <w:iCs/>
          <w:sz w:val="22"/>
          <w:szCs w:val="22"/>
          <w:lang w:val="en-US"/>
        </w:rPr>
        <w:t>Maximum</w:t>
      </w:r>
      <w:r w:rsidRPr="004F5915">
        <w:rPr>
          <w:iCs/>
          <w:sz w:val="22"/>
          <w:szCs w:val="22"/>
          <w:lang w:val="el-GR"/>
        </w:rPr>
        <w:t xml:space="preserve"> </w:t>
      </w:r>
      <w:r>
        <w:rPr>
          <w:iCs/>
          <w:sz w:val="22"/>
          <w:szCs w:val="22"/>
          <w:lang w:val="en-US"/>
        </w:rPr>
        <w:t>Ratio</w:t>
      </w:r>
      <w:r w:rsidRPr="004F5915">
        <w:rPr>
          <w:iCs/>
          <w:sz w:val="22"/>
          <w:szCs w:val="22"/>
          <w:lang w:val="el-GR"/>
        </w:rPr>
        <w:t xml:space="preserve"> </w:t>
      </w:r>
      <w:r>
        <w:rPr>
          <w:iCs/>
          <w:sz w:val="22"/>
          <w:szCs w:val="22"/>
          <w:lang w:val="en-US"/>
        </w:rPr>
        <w:t>Transmission</w:t>
      </w:r>
      <w:r w:rsidRPr="004F5915">
        <w:rPr>
          <w:iCs/>
          <w:sz w:val="22"/>
          <w:szCs w:val="22"/>
          <w:lang w:val="el-GR"/>
        </w:rPr>
        <w:t xml:space="preserve">) </w:t>
      </w:r>
      <w:r>
        <w:rPr>
          <w:iCs/>
          <w:sz w:val="22"/>
          <w:szCs w:val="22"/>
          <w:lang w:val="el-GR"/>
        </w:rPr>
        <w:t xml:space="preserve">είναι πιο κοινή στρατηγική διαμόρφωσης δέσμης. Ο πίνακας διαμόρφωσης δέσμης </w:t>
      </w:r>
      <w:r>
        <w:rPr>
          <w:iCs/>
          <w:sz w:val="22"/>
          <w:szCs w:val="22"/>
          <w:lang w:val="en-US"/>
        </w:rPr>
        <w:t xml:space="preserve">W </w:t>
      </w:r>
      <w:r>
        <w:rPr>
          <w:iCs/>
          <w:sz w:val="22"/>
          <w:szCs w:val="22"/>
          <w:lang w:val="el-GR"/>
        </w:rPr>
        <w:t>ορίζεται ως εξής</w:t>
      </w:r>
      <w:r>
        <w:rPr>
          <w:iCs/>
          <w:sz w:val="22"/>
          <w:szCs w:val="22"/>
          <w:lang w:val="en-US"/>
        </w:rPr>
        <w:t>:</w:t>
      </w:r>
    </w:p>
    <w:p w14:paraId="6CAA037A" w14:textId="09C55444" w:rsidR="00715800" w:rsidRDefault="00715800" w:rsidP="00715800">
      <w:pPr>
        <w:ind w:firstLine="709"/>
        <w:jc w:val="center"/>
      </w:pPr>
      <w:r w:rsidRPr="002C6CD3">
        <w:rPr>
          <w:position w:val="-30"/>
        </w:rPr>
        <w:object w:dxaOrig="1840" w:dyaOrig="720" w14:anchorId="49DBA13C">
          <v:shape id="_x0000_i1032" type="#_x0000_t75" style="width:92.15pt;height:36.3pt" o:ole="">
            <v:imagedata r:id="rId60" o:title=""/>
          </v:shape>
          <o:OLEObject Type="Embed" ProgID="Equation.DSMT4" ShapeID="_x0000_i1032" DrawAspect="Content" ObjectID="_1787659829" r:id="rId61"/>
        </w:object>
      </w:r>
    </w:p>
    <w:p w14:paraId="515456D5" w14:textId="77777777" w:rsidR="00715800" w:rsidRDefault="00715800" w:rsidP="00715800">
      <w:pPr>
        <w:ind w:firstLine="709"/>
        <w:jc w:val="center"/>
      </w:pPr>
    </w:p>
    <w:p w14:paraId="2B93F86E" w14:textId="77777777" w:rsidR="00715800" w:rsidRDefault="00715800" w:rsidP="00715800">
      <w:pPr>
        <w:ind w:firstLine="709"/>
        <w:rPr>
          <w:iCs/>
          <w:sz w:val="22"/>
          <w:szCs w:val="22"/>
          <w:lang w:val="el-GR"/>
        </w:rPr>
      </w:pPr>
      <w:r>
        <w:rPr>
          <w:iCs/>
          <w:sz w:val="22"/>
          <w:szCs w:val="22"/>
          <w:lang w:val="el-GR"/>
        </w:rPr>
        <w:t xml:space="preserve">Όπου </w:t>
      </w:r>
      <w:r>
        <w:rPr>
          <w:iCs/>
          <w:sz w:val="22"/>
          <w:szCs w:val="22"/>
          <w:lang w:val="en-US"/>
        </w:rPr>
        <w:t>H</w:t>
      </w:r>
      <w:r>
        <w:rPr>
          <w:iCs/>
          <w:sz w:val="22"/>
          <w:szCs w:val="22"/>
          <w:vertAlign w:val="superscript"/>
          <w:lang w:val="el-GR"/>
        </w:rPr>
        <w:t>+</w:t>
      </w:r>
      <w:r>
        <w:rPr>
          <w:iCs/>
          <w:sz w:val="22"/>
          <w:szCs w:val="22"/>
          <w:lang w:val="el-GR"/>
        </w:rPr>
        <w:t xml:space="preserve"> είναι ο συζυγής ανάστροφος πίνακας του </w:t>
      </w:r>
      <w:r>
        <w:rPr>
          <w:iCs/>
          <w:sz w:val="22"/>
          <w:szCs w:val="22"/>
          <w:lang w:val="en-US"/>
        </w:rPr>
        <w:t>H</w:t>
      </w:r>
      <w:r w:rsidRPr="00CB2198">
        <w:rPr>
          <w:iCs/>
          <w:sz w:val="22"/>
          <w:szCs w:val="22"/>
          <w:lang w:val="el-GR"/>
        </w:rPr>
        <w:t xml:space="preserve"> </w:t>
      </w:r>
      <w:r>
        <w:rPr>
          <w:iCs/>
          <w:sz w:val="22"/>
          <w:szCs w:val="22"/>
          <w:lang w:val="el-GR"/>
        </w:rPr>
        <w:t xml:space="preserve">και </w:t>
      </w:r>
      <w:r w:rsidRPr="00CB2198">
        <w:rPr>
          <w:iCs/>
          <w:sz w:val="22"/>
          <w:szCs w:val="22"/>
          <w:lang w:val="el-GR"/>
        </w:rPr>
        <w:t>||</w:t>
      </w:r>
      <w:r>
        <w:rPr>
          <w:iCs/>
          <w:sz w:val="22"/>
          <w:szCs w:val="22"/>
          <w:lang w:val="en-US"/>
        </w:rPr>
        <w:t>H</w:t>
      </w:r>
      <w:r w:rsidRPr="00CB2198">
        <w:rPr>
          <w:iCs/>
          <w:sz w:val="22"/>
          <w:szCs w:val="22"/>
          <w:lang w:val="el-GR"/>
        </w:rPr>
        <w:t>||</w:t>
      </w:r>
      <w:r>
        <w:rPr>
          <w:iCs/>
          <w:sz w:val="22"/>
          <w:szCs w:val="22"/>
          <w:vertAlign w:val="subscript"/>
          <w:lang w:val="en-US"/>
        </w:rPr>
        <w:t>F</w:t>
      </w:r>
      <w:r w:rsidRPr="00CB2198">
        <w:rPr>
          <w:iCs/>
          <w:sz w:val="22"/>
          <w:szCs w:val="22"/>
          <w:lang w:val="el-GR"/>
        </w:rPr>
        <w:t xml:space="preserve"> </w:t>
      </w:r>
      <w:r>
        <w:rPr>
          <w:iCs/>
          <w:sz w:val="22"/>
          <w:szCs w:val="22"/>
          <w:lang w:val="el-GR"/>
        </w:rPr>
        <w:t xml:space="preserve">είναι η νόρμα </w:t>
      </w:r>
      <w:r>
        <w:rPr>
          <w:iCs/>
          <w:sz w:val="22"/>
          <w:szCs w:val="22"/>
          <w:lang w:val="en-US"/>
        </w:rPr>
        <w:t>Frobenius</w:t>
      </w:r>
      <w:r w:rsidRPr="00CB2198">
        <w:rPr>
          <w:iCs/>
          <w:sz w:val="22"/>
          <w:szCs w:val="22"/>
          <w:lang w:val="el-GR"/>
        </w:rPr>
        <w:t xml:space="preserve"> </w:t>
      </w:r>
      <w:r>
        <w:rPr>
          <w:iCs/>
          <w:sz w:val="22"/>
          <w:szCs w:val="22"/>
          <w:lang w:val="el-GR"/>
        </w:rPr>
        <w:t xml:space="preserve">του πίνακα που διασφαλίζει ότι τα διανύσματα της διαμόρφωσης δέσμης είναι </w:t>
      </w:r>
      <w:proofErr w:type="spellStart"/>
      <w:r>
        <w:rPr>
          <w:iCs/>
          <w:sz w:val="22"/>
          <w:szCs w:val="22"/>
          <w:lang w:val="el-GR"/>
        </w:rPr>
        <w:t>κανονικοποιημένα</w:t>
      </w:r>
      <w:proofErr w:type="spellEnd"/>
      <w:r>
        <w:rPr>
          <w:iCs/>
          <w:sz w:val="22"/>
          <w:szCs w:val="22"/>
          <w:lang w:val="el-GR"/>
        </w:rPr>
        <w:t xml:space="preserve">. </w:t>
      </w:r>
    </w:p>
    <w:p w14:paraId="71E626A1" w14:textId="77777777" w:rsidR="00715800" w:rsidRPr="00715800" w:rsidRDefault="00715800" w:rsidP="00715800">
      <w:pPr>
        <w:rPr>
          <w:lang w:val="el-GR"/>
        </w:rPr>
      </w:pPr>
    </w:p>
    <w:p w14:paraId="4B9A597C" w14:textId="42B839A4" w:rsidR="00715800" w:rsidRPr="00627382" w:rsidRDefault="00F92811" w:rsidP="00715800">
      <w:pPr>
        <w:pStyle w:val="2"/>
        <w:tabs>
          <w:tab w:val="clear" w:pos="576"/>
          <w:tab w:val="num" w:pos="709"/>
        </w:tabs>
        <w:spacing w:after="60"/>
        <w:ind w:left="709" w:hanging="709"/>
      </w:pPr>
      <w:bookmarkStart w:id="55" w:name="_Toc177045632"/>
      <w:r>
        <w:rPr>
          <w:lang w:val="en-US"/>
        </w:rPr>
        <w:t>Network</w:t>
      </w:r>
      <w:r w:rsidRPr="00F92811">
        <w:t xml:space="preserve"> </w:t>
      </w:r>
      <w:r>
        <w:rPr>
          <w:lang w:val="en-US"/>
        </w:rPr>
        <w:t>Slicing</w:t>
      </w:r>
      <w:r w:rsidRPr="00F92811">
        <w:t xml:space="preserve"> </w:t>
      </w:r>
      <w:r>
        <w:t xml:space="preserve">και προδιαγραφές υπηρεσιών </w:t>
      </w:r>
      <w:r w:rsidRPr="00F92811">
        <w:t>5</w:t>
      </w:r>
      <w:r>
        <w:rPr>
          <w:lang w:val="en-US"/>
        </w:rPr>
        <w:t>G</w:t>
      </w:r>
      <w:bookmarkEnd w:id="55"/>
    </w:p>
    <w:p w14:paraId="6F6F8DA1" w14:textId="77777777" w:rsidR="00F92811" w:rsidRPr="00627382" w:rsidRDefault="00F92811" w:rsidP="00F92811">
      <w:pPr>
        <w:rPr>
          <w:lang w:val="el-GR"/>
        </w:rPr>
      </w:pPr>
    </w:p>
    <w:p w14:paraId="0A511F58" w14:textId="22115F42" w:rsidR="00F92811" w:rsidRDefault="00F92811" w:rsidP="00F92811">
      <w:pPr>
        <w:ind w:firstLine="709"/>
        <w:rPr>
          <w:sz w:val="22"/>
          <w:szCs w:val="22"/>
          <w:lang w:val="el-GR"/>
        </w:rPr>
      </w:pPr>
      <w:r>
        <w:rPr>
          <w:sz w:val="22"/>
          <w:szCs w:val="22"/>
          <w:lang w:val="en-US"/>
        </w:rPr>
        <w:t>H</w:t>
      </w:r>
      <w:r w:rsidRPr="00C10CA2">
        <w:rPr>
          <w:sz w:val="22"/>
          <w:szCs w:val="22"/>
          <w:lang w:val="el-GR"/>
        </w:rPr>
        <w:t xml:space="preserve"> </w:t>
      </w:r>
      <w:r>
        <w:rPr>
          <w:sz w:val="22"/>
          <w:szCs w:val="22"/>
          <w:lang w:val="el-GR"/>
        </w:rPr>
        <w:t>Διεθνής</w:t>
      </w:r>
      <w:r w:rsidRPr="00C10CA2">
        <w:rPr>
          <w:sz w:val="22"/>
          <w:szCs w:val="22"/>
          <w:lang w:val="el-GR"/>
        </w:rPr>
        <w:t xml:space="preserve"> </w:t>
      </w:r>
      <w:r>
        <w:rPr>
          <w:sz w:val="22"/>
          <w:szCs w:val="22"/>
          <w:lang w:val="el-GR"/>
        </w:rPr>
        <w:t>Ένωση</w:t>
      </w:r>
      <w:r w:rsidRPr="00C10CA2">
        <w:rPr>
          <w:sz w:val="22"/>
          <w:szCs w:val="22"/>
          <w:lang w:val="el-GR"/>
        </w:rPr>
        <w:t xml:space="preserve"> </w:t>
      </w:r>
      <w:r>
        <w:rPr>
          <w:sz w:val="22"/>
          <w:szCs w:val="22"/>
          <w:lang w:val="el-GR"/>
        </w:rPr>
        <w:t>Τηλεπικοινωνιών</w:t>
      </w:r>
      <w:r w:rsidRPr="00C10CA2">
        <w:rPr>
          <w:sz w:val="22"/>
          <w:szCs w:val="22"/>
          <w:lang w:val="el-GR"/>
        </w:rPr>
        <w:t xml:space="preserve"> (</w:t>
      </w:r>
      <w:r>
        <w:rPr>
          <w:sz w:val="22"/>
          <w:szCs w:val="22"/>
          <w:lang w:val="en-US"/>
        </w:rPr>
        <w:t>International</w:t>
      </w:r>
      <w:r w:rsidRPr="00C10CA2">
        <w:rPr>
          <w:sz w:val="22"/>
          <w:szCs w:val="22"/>
          <w:lang w:val="el-GR"/>
        </w:rPr>
        <w:t xml:space="preserve"> </w:t>
      </w:r>
      <w:r>
        <w:rPr>
          <w:sz w:val="22"/>
          <w:szCs w:val="22"/>
          <w:lang w:val="en-US"/>
        </w:rPr>
        <w:t>Telecommunication</w:t>
      </w:r>
      <w:r w:rsidRPr="00C10CA2">
        <w:rPr>
          <w:sz w:val="22"/>
          <w:szCs w:val="22"/>
          <w:lang w:val="el-GR"/>
        </w:rPr>
        <w:t xml:space="preserve"> </w:t>
      </w:r>
      <w:r>
        <w:rPr>
          <w:sz w:val="22"/>
          <w:szCs w:val="22"/>
          <w:lang w:val="en-US"/>
        </w:rPr>
        <w:t>Union</w:t>
      </w:r>
      <w:r w:rsidRPr="00C10CA2">
        <w:rPr>
          <w:sz w:val="22"/>
          <w:szCs w:val="22"/>
          <w:lang w:val="el-GR"/>
        </w:rPr>
        <w:t xml:space="preserve">) </w:t>
      </w:r>
      <w:r>
        <w:rPr>
          <w:sz w:val="22"/>
          <w:szCs w:val="22"/>
          <w:lang w:val="el-GR"/>
        </w:rPr>
        <w:t>έχει</w:t>
      </w:r>
      <w:r w:rsidRPr="00C10CA2">
        <w:rPr>
          <w:sz w:val="22"/>
          <w:szCs w:val="22"/>
          <w:lang w:val="el-GR"/>
        </w:rPr>
        <w:t xml:space="preserve"> </w:t>
      </w:r>
      <w:r>
        <w:rPr>
          <w:sz w:val="22"/>
          <w:szCs w:val="22"/>
          <w:lang w:val="el-GR"/>
        </w:rPr>
        <w:t>ορίσει</w:t>
      </w:r>
      <w:r w:rsidRPr="00C10CA2">
        <w:rPr>
          <w:sz w:val="22"/>
          <w:szCs w:val="22"/>
          <w:lang w:val="el-GR"/>
        </w:rPr>
        <w:t xml:space="preserve"> </w:t>
      </w:r>
      <w:r>
        <w:rPr>
          <w:sz w:val="22"/>
          <w:szCs w:val="22"/>
          <w:lang w:val="el-GR"/>
        </w:rPr>
        <w:t>τρία</w:t>
      </w:r>
      <w:r w:rsidRPr="00C10CA2">
        <w:rPr>
          <w:sz w:val="22"/>
          <w:szCs w:val="22"/>
          <w:lang w:val="el-GR"/>
        </w:rPr>
        <w:t xml:space="preserve"> </w:t>
      </w:r>
      <w:r>
        <w:rPr>
          <w:sz w:val="22"/>
          <w:szCs w:val="22"/>
          <w:lang w:val="el-GR"/>
        </w:rPr>
        <w:t>φασικά σενάρια υπηρεσιών για το 5</w:t>
      </w:r>
      <w:r>
        <w:rPr>
          <w:sz w:val="22"/>
          <w:szCs w:val="22"/>
          <w:lang w:val="en-US"/>
        </w:rPr>
        <w:t>G</w:t>
      </w:r>
      <w:r w:rsidRPr="00C10CA2">
        <w:rPr>
          <w:sz w:val="22"/>
          <w:szCs w:val="22"/>
          <w:lang w:val="el-GR"/>
        </w:rPr>
        <w:t xml:space="preserve"> </w:t>
      </w:r>
      <w:r>
        <w:rPr>
          <w:sz w:val="22"/>
          <w:szCs w:val="22"/>
          <w:lang w:val="el-GR"/>
        </w:rPr>
        <w:t xml:space="preserve">τα οποία απεικονίζονται </w:t>
      </w:r>
      <w:r w:rsidR="00A173A4">
        <w:rPr>
          <w:sz w:val="22"/>
          <w:szCs w:val="22"/>
          <w:lang w:val="el-GR"/>
        </w:rPr>
        <w:t>στο Σχήμα 12</w:t>
      </w:r>
      <w:r>
        <w:rPr>
          <w:sz w:val="22"/>
          <w:szCs w:val="22"/>
          <w:lang w:val="el-GR"/>
        </w:rPr>
        <w:t>.</w:t>
      </w:r>
    </w:p>
    <w:p w14:paraId="652C1C1A" w14:textId="77777777" w:rsidR="00F92811" w:rsidRDefault="00F92811" w:rsidP="00F92811">
      <w:pPr>
        <w:ind w:firstLine="709"/>
        <w:rPr>
          <w:sz w:val="22"/>
          <w:szCs w:val="22"/>
          <w:lang w:val="el-GR"/>
        </w:rPr>
      </w:pPr>
    </w:p>
    <w:p w14:paraId="683F06EE" w14:textId="77777777" w:rsidR="00F92811" w:rsidRDefault="00F92811" w:rsidP="00F92811">
      <w:pPr>
        <w:keepNext/>
        <w:ind w:firstLine="709"/>
        <w:jc w:val="center"/>
      </w:pPr>
      <w:r w:rsidRPr="00C10CA2">
        <w:rPr>
          <w:noProof/>
          <w:sz w:val="22"/>
          <w:szCs w:val="22"/>
          <w:lang w:val="el-GR" w:eastAsia="el-GR"/>
        </w:rPr>
        <w:drawing>
          <wp:inline distT="0" distB="0" distL="0" distR="0" wp14:anchorId="3458DF9B" wp14:editId="50871653">
            <wp:extent cx="4294790" cy="2915729"/>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04830" cy="2922545"/>
                    </a:xfrm>
                    <a:prstGeom prst="rect">
                      <a:avLst/>
                    </a:prstGeom>
                  </pic:spPr>
                </pic:pic>
              </a:graphicData>
            </a:graphic>
          </wp:inline>
        </w:drawing>
      </w:r>
    </w:p>
    <w:p w14:paraId="54F9D178" w14:textId="6C0DF3FB" w:rsidR="00F92811" w:rsidRDefault="00F92811" w:rsidP="00F92811">
      <w:pPr>
        <w:pStyle w:val="a8"/>
        <w:jc w:val="center"/>
        <w:rPr>
          <w:sz w:val="22"/>
          <w:szCs w:val="22"/>
          <w:lang w:val="el-GR"/>
        </w:rPr>
      </w:pPr>
      <w:bookmarkStart w:id="56" w:name="_Toc177045540"/>
      <w:r w:rsidRPr="00C10CA2">
        <w:rPr>
          <w:sz w:val="22"/>
          <w:szCs w:val="22"/>
          <w:lang w:val="el-GR"/>
        </w:rPr>
        <w:t xml:space="preserve">Σχήμα </w:t>
      </w:r>
      <w:r w:rsidRPr="00C10CA2">
        <w:rPr>
          <w:sz w:val="22"/>
          <w:szCs w:val="22"/>
        </w:rPr>
        <w:fldChar w:fldCharType="begin"/>
      </w:r>
      <w:r w:rsidRPr="00C10CA2">
        <w:rPr>
          <w:sz w:val="22"/>
          <w:szCs w:val="22"/>
          <w:lang w:val="el-GR"/>
        </w:rPr>
        <w:instrText xml:space="preserve"> </w:instrText>
      </w:r>
      <w:r w:rsidRPr="00C10CA2">
        <w:rPr>
          <w:sz w:val="22"/>
          <w:szCs w:val="22"/>
        </w:rPr>
        <w:instrText>SEQ</w:instrText>
      </w:r>
      <w:r w:rsidRPr="00C10CA2">
        <w:rPr>
          <w:sz w:val="22"/>
          <w:szCs w:val="22"/>
          <w:lang w:val="el-GR"/>
        </w:rPr>
        <w:instrText xml:space="preserve"> Σχήμα \* </w:instrText>
      </w:r>
      <w:r w:rsidRPr="00C10CA2">
        <w:rPr>
          <w:sz w:val="22"/>
          <w:szCs w:val="22"/>
        </w:rPr>
        <w:instrText>ARABIC</w:instrText>
      </w:r>
      <w:r w:rsidRPr="00C10CA2">
        <w:rPr>
          <w:sz w:val="22"/>
          <w:szCs w:val="22"/>
          <w:lang w:val="el-GR"/>
        </w:rPr>
        <w:instrText xml:space="preserve"> </w:instrText>
      </w:r>
      <w:r w:rsidRPr="00C10CA2">
        <w:rPr>
          <w:sz w:val="22"/>
          <w:szCs w:val="22"/>
        </w:rPr>
        <w:fldChar w:fldCharType="separate"/>
      </w:r>
      <w:r w:rsidR="00EA7DE2" w:rsidRPr="00EA7DE2">
        <w:rPr>
          <w:noProof/>
          <w:sz w:val="22"/>
          <w:szCs w:val="22"/>
          <w:lang w:val="el-GR"/>
        </w:rPr>
        <w:t>12</w:t>
      </w:r>
      <w:r w:rsidRPr="00C10CA2">
        <w:rPr>
          <w:sz w:val="22"/>
          <w:szCs w:val="22"/>
        </w:rPr>
        <w:fldChar w:fldCharType="end"/>
      </w:r>
      <w:r w:rsidRPr="00C10CA2">
        <w:rPr>
          <w:sz w:val="22"/>
          <w:szCs w:val="22"/>
          <w:lang w:val="el-GR"/>
        </w:rPr>
        <w:t xml:space="preserve"> Σενάρια υπηρεσιών 5</w:t>
      </w:r>
      <w:r w:rsidRPr="00C10CA2">
        <w:rPr>
          <w:sz w:val="22"/>
          <w:szCs w:val="22"/>
          <w:lang w:val="en-US"/>
        </w:rPr>
        <w:t>G</w:t>
      </w:r>
      <w:r w:rsidRPr="00C10CA2">
        <w:rPr>
          <w:sz w:val="22"/>
          <w:szCs w:val="22"/>
          <w:lang w:val="el-GR"/>
        </w:rPr>
        <w:t xml:space="preserve"> όπως ορίστηκαν από την </w:t>
      </w:r>
      <w:r w:rsidR="00F936BA">
        <w:rPr>
          <w:sz w:val="22"/>
          <w:szCs w:val="22"/>
          <w:lang w:val="el-GR"/>
        </w:rPr>
        <w:t>Διεθνή Ένωση Τηλεπικοινωνιών [</w:t>
      </w:r>
      <w:r w:rsidR="005B6503" w:rsidRPr="005B6503">
        <w:rPr>
          <w:sz w:val="22"/>
          <w:szCs w:val="22"/>
          <w:lang w:val="el-GR"/>
        </w:rPr>
        <w:t>33</w:t>
      </w:r>
      <w:r w:rsidRPr="00C10CA2">
        <w:rPr>
          <w:sz w:val="22"/>
          <w:szCs w:val="22"/>
          <w:lang w:val="el-GR"/>
        </w:rPr>
        <w:t>]</w:t>
      </w:r>
      <w:bookmarkEnd w:id="56"/>
    </w:p>
    <w:p w14:paraId="0EE5CFD9" w14:textId="77777777" w:rsidR="00F92811" w:rsidRDefault="00F92811" w:rsidP="00F92811">
      <w:pPr>
        <w:pStyle w:val="a8"/>
        <w:rPr>
          <w:i w:val="0"/>
          <w:sz w:val="22"/>
          <w:szCs w:val="22"/>
          <w:lang w:val="el-GR"/>
        </w:rPr>
      </w:pPr>
    </w:p>
    <w:p w14:paraId="216376D9" w14:textId="4EBFD0DC" w:rsidR="00F92811" w:rsidRDefault="00F92811" w:rsidP="00F92811">
      <w:pPr>
        <w:pStyle w:val="a8"/>
        <w:ind w:firstLine="720"/>
        <w:rPr>
          <w:i w:val="0"/>
          <w:sz w:val="22"/>
          <w:szCs w:val="22"/>
          <w:lang w:val="el-GR"/>
        </w:rPr>
      </w:pPr>
      <w:r>
        <w:rPr>
          <w:i w:val="0"/>
          <w:sz w:val="22"/>
          <w:szCs w:val="22"/>
          <w:lang w:val="el-GR"/>
        </w:rPr>
        <w:t>Οι</w:t>
      </w:r>
      <w:r w:rsidRPr="00A173A4">
        <w:rPr>
          <w:i w:val="0"/>
          <w:sz w:val="22"/>
          <w:szCs w:val="22"/>
          <w:lang w:val="el-GR"/>
        </w:rPr>
        <w:t xml:space="preserve"> </w:t>
      </w:r>
      <w:r>
        <w:rPr>
          <w:i w:val="0"/>
          <w:sz w:val="22"/>
          <w:szCs w:val="22"/>
          <w:lang w:val="el-GR"/>
        </w:rPr>
        <w:t>υπηρεσίες</w:t>
      </w:r>
      <w:r w:rsidRPr="00A173A4">
        <w:rPr>
          <w:i w:val="0"/>
          <w:sz w:val="22"/>
          <w:szCs w:val="22"/>
          <w:lang w:val="el-GR"/>
        </w:rPr>
        <w:t xml:space="preserve"> 5</w:t>
      </w:r>
      <w:r>
        <w:rPr>
          <w:i w:val="0"/>
          <w:sz w:val="22"/>
          <w:szCs w:val="22"/>
          <w:lang w:val="en-US"/>
        </w:rPr>
        <w:t>G</w:t>
      </w:r>
      <w:r w:rsidRPr="00A173A4">
        <w:rPr>
          <w:i w:val="0"/>
          <w:sz w:val="22"/>
          <w:szCs w:val="22"/>
          <w:lang w:val="el-GR"/>
        </w:rPr>
        <w:t xml:space="preserve"> </w:t>
      </w:r>
      <w:r>
        <w:rPr>
          <w:i w:val="0"/>
          <w:sz w:val="22"/>
          <w:szCs w:val="22"/>
          <w:lang w:val="el-GR"/>
        </w:rPr>
        <w:t>διακρίνονται</w:t>
      </w:r>
      <w:r w:rsidRPr="00A173A4">
        <w:rPr>
          <w:i w:val="0"/>
          <w:sz w:val="22"/>
          <w:szCs w:val="22"/>
          <w:lang w:val="el-GR"/>
        </w:rPr>
        <w:t xml:space="preserve"> </w:t>
      </w:r>
      <w:r>
        <w:rPr>
          <w:i w:val="0"/>
          <w:sz w:val="22"/>
          <w:szCs w:val="22"/>
          <w:lang w:val="el-GR"/>
        </w:rPr>
        <w:t>στις</w:t>
      </w:r>
      <w:r w:rsidRPr="00A173A4">
        <w:rPr>
          <w:i w:val="0"/>
          <w:sz w:val="22"/>
          <w:szCs w:val="22"/>
          <w:lang w:val="el-GR"/>
        </w:rPr>
        <w:t xml:space="preserve"> </w:t>
      </w:r>
      <w:r>
        <w:rPr>
          <w:i w:val="0"/>
          <w:sz w:val="22"/>
          <w:szCs w:val="22"/>
          <w:lang w:val="el-GR"/>
        </w:rPr>
        <w:t>εξής</w:t>
      </w:r>
      <w:r w:rsidRPr="00A173A4">
        <w:rPr>
          <w:i w:val="0"/>
          <w:sz w:val="22"/>
          <w:szCs w:val="22"/>
          <w:lang w:val="el-GR"/>
        </w:rPr>
        <w:t xml:space="preserve"> </w:t>
      </w:r>
      <w:r>
        <w:rPr>
          <w:i w:val="0"/>
          <w:sz w:val="22"/>
          <w:szCs w:val="22"/>
          <w:lang w:val="el-GR"/>
        </w:rPr>
        <w:t>κατηγορίες</w:t>
      </w:r>
      <w:r w:rsidRPr="00A173A4">
        <w:rPr>
          <w:i w:val="0"/>
          <w:sz w:val="22"/>
          <w:szCs w:val="22"/>
          <w:lang w:val="el-GR"/>
        </w:rPr>
        <w:t xml:space="preserve">: 1) </w:t>
      </w:r>
      <w:proofErr w:type="spellStart"/>
      <w:r>
        <w:rPr>
          <w:i w:val="0"/>
          <w:sz w:val="22"/>
          <w:szCs w:val="22"/>
          <w:lang w:val="en-US"/>
        </w:rPr>
        <w:t>eMBB</w:t>
      </w:r>
      <w:proofErr w:type="spellEnd"/>
      <w:r w:rsidR="00A173A4" w:rsidRPr="00A173A4">
        <w:rPr>
          <w:i w:val="0"/>
          <w:sz w:val="22"/>
          <w:szCs w:val="22"/>
          <w:lang w:val="el-GR"/>
        </w:rPr>
        <w:t xml:space="preserve"> </w:t>
      </w:r>
      <w:r w:rsidRPr="00A173A4">
        <w:rPr>
          <w:i w:val="0"/>
          <w:sz w:val="22"/>
          <w:szCs w:val="22"/>
          <w:lang w:val="el-GR"/>
        </w:rPr>
        <w:t xml:space="preserve">2) </w:t>
      </w:r>
      <w:proofErr w:type="spellStart"/>
      <w:r>
        <w:rPr>
          <w:i w:val="0"/>
          <w:sz w:val="22"/>
          <w:szCs w:val="22"/>
          <w:lang w:val="en-US"/>
        </w:rPr>
        <w:t>mMTC</w:t>
      </w:r>
      <w:proofErr w:type="spellEnd"/>
      <w:r w:rsidRPr="00A173A4">
        <w:rPr>
          <w:i w:val="0"/>
          <w:sz w:val="22"/>
          <w:szCs w:val="22"/>
          <w:lang w:val="el-GR"/>
        </w:rPr>
        <w:t xml:space="preserve"> 3)</w:t>
      </w:r>
      <w:r w:rsidR="008A6600" w:rsidRPr="00A173A4">
        <w:rPr>
          <w:i w:val="0"/>
          <w:sz w:val="22"/>
          <w:szCs w:val="22"/>
          <w:lang w:val="el-GR"/>
        </w:rPr>
        <w:t xml:space="preserve"> </w:t>
      </w:r>
      <w:proofErr w:type="spellStart"/>
      <w:r>
        <w:rPr>
          <w:i w:val="0"/>
          <w:sz w:val="22"/>
          <w:szCs w:val="22"/>
          <w:lang w:val="en-US"/>
        </w:rPr>
        <w:t>uRLLC</w:t>
      </w:r>
      <w:proofErr w:type="spellEnd"/>
      <w:r w:rsidRPr="00A173A4">
        <w:rPr>
          <w:i w:val="0"/>
          <w:sz w:val="22"/>
          <w:szCs w:val="22"/>
          <w:lang w:val="el-GR"/>
        </w:rPr>
        <w:t xml:space="preserve">. </w:t>
      </w:r>
      <w:r>
        <w:rPr>
          <w:i w:val="0"/>
          <w:sz w:val="22"/>
          <w:szCs w:val="22"/>
          <w:lang w:val="el-GR"/>
        </w:rPr>
        <w:t xml:space="preserve">Οι υπηρεσίες </w:t>
      </w:r>
      <w:proofErr w:type="spellStart"/>
      <w:r>
        <w:rPr>
          <w:i w:val="0"/>
          <w:sz w:val="22"/>
          <w:szCs w:val="22"/>
          <w:lang w:val="en-US"/>
        </w:rPr>
        <w:t>eMBB</w:t>
      </w:r>
      <w:proofErr w:type="spellEnd"/>
      <w:r w:rsidRPr="00FC0BAB">
        <w:rPr>
          <w:i w:val="0"/>
          <w:sz w:val="22"/>
          <w:szCs w:val="22"/>
          <w:lang w:val="el-GR"/>
        </w:rPr>
        <w:t xml:space="preserve"> </w:t>
      </w:r>
      <w:r>
        <w:rPr>
          <w:i w:val="0"/>
          <w:sz w:val="22"/>
          <w:szCs w:val="22"/>
          <w:lang w:val="el-GR"/>
        </w:rPr>
        <w:t xml:space="preserve">απαιτούν υψηλές ρυθμούς μετάδοσης δεδομένων και υψηλή χωρητικότητα για τους καταναλωτές. Από την άλλη πλευρά οι υπηρεσίες </w:t>
      </w:r>
      <w:r w:rsidR="00A173A4">
        <w:rPr>
          <w:i w:val="0"/>
          <w:sz w:val="22"/>
          <w:szCs w:val="22"/>
          <w:lang w:val="en-US"/>
        </w:rPr>
        <w:t>U</w:t>
      </w:r>
      <w:r>
        <w:rPr>
          <w:i w:val="0"/>
          <w:sz w:val="22"/>
          <w:szCs w:val="22"/>
          <w:lang w:val="en-US"/>
        </w:rPr>
        <w:t>RLLC</w:t>
      </w:r>
      <w:r w:rsidRPr="00FC0BAB">
        <w:rPr>
          <w:i w:val="0"/>
          <w:sz w:val="22"/>
          <w:szCs w:val="22"/>
          <w:lang w:val="el-GR"/>
        </w:rPr>
        <w:t xml:space="preserve"> </w:t>
      </w:r>
      <w:r>
        <w:rPr>
          <w:i w:val="0"/>
          <w:sz w:val="22"/>
          <w:szCs w:val="22"/>
          <w:lang w:val="el-GR"/>
        </w:rPr>
        <w:t xml:space="preserve">απαιτούν μικρούς χρόνους καθυστέρησης απόκρισης και ιδιαίτερη αξιοπιστία επικοινωνίας καθώς αφορούν σε κρίσιμες εφαρμογές. Οι υπηρεσίες </w:t>
      </w:r>
      <w:proofErr w:type="spellStart"/>
      <w:r>
        <w:rPr>
          <w:i w:val="0"/>
          <w:sz w:val="22"/>
          <w:szCs w:val="22"/>
          <w:lang w:val="en-US"/>
        </w:rPr>
        <w:t>mMTC</w:t>
      </w:r>
      <w:proofErr w:type="spellEnd"/>
      <w:r w:rsidRPr="00FC0BAB">
        <w:rPr>
          <w:i w:val="0"/>
          <w:sz w:val="22"/>
          <w:szCs w:val="22"/>
          <w:lang w:val="el-GR"/>
        </w:rPr>
        <w:t xml:space="preserve"> </w:t>
      </w:r>
      <w:r>
        <w:rPr>
          <w:i w:val="0"/>
          <w:sz w:val="22"/>
          <w:szCs w:val="22"/>
          <w:lang w:val="el-GR"/>
        </w:rPr>
        <w:t xml:space="preserve">διασυνδέουν ένα μεγάλο αριθμό συσκευών στο δίκτυο ταυτόχρονα και αφορούν σε εφαρμογές </w:t>
      </w:r>
      <w:r>
        <w:rPr>
          <w:i w:val="0"/>
          <w:sz w:val="22"/>
          <w:szCs w:val="22"/>
          <w:lang w:val="en-US"/>
        </w:rPr>
        <w:t>IoT</w:t>
      </w:r>
      <w:r w:rsidRPr="00FC0BAB">
        <w:rPr>
          <w:i w:val="0"/>
          <w:sz w:val="22"/>
          <w:szCs w:val="22"/>
          <w:lang w:val="el-GR"/>
        </w:rPr>
        <w:t xml:space="preserve">. </w:t>
      </w:r>
    </w:p>
    <w:p w14:paraId="58D021E4" w14:textId="49EB111C" w:rsidR="00F92811" w:rsidRDefault="00F92811" w:rsidP="00F92811">
      <w:pPr>
        <w:pStyle w:val="a8"/>
        <w:ind w:firstLine="720"/>
        <w:rPr>
          <w:i w:val="0"/>
          <w:sz w:val="22"/>
          <w:szCs w:val="22"/>
          <w:lang w:val="el-GR"/>
        </w:rPr>
      </w:pPr>
      <w:r>
        <w:rPr>
          <w:i w:val="0"/>
          <w:sz w:val="22"/>
          <w:szCs w:val="22"/>
          <w:lang w:val="el-GR"/>
        </w:rPr>
        <w:t xml:space="preserve">Στον </w:t>
      </w:r>
      <w:r w:rsidR="00A173A4">
        <w:rPr>
          <w:i w:val="0"/>
          <w:sz w:val="22"/>
          <w:szCs w:val="22"/>
          <w:lang w:val="el-GR"/>
        </w:rPr>
        <w:t>Πίνακα 4</w:t>
      </w:r>
      <w:r>
        <w:rPr>
          <w:i w:val="0"/>
          <w:sz w:val="22"/>
          <w:szCs w:val="22"/>
          <w:lang w:val="el-GR"/>
        </w:rPr>
        <w:t xml:space="preserve"> αναφέρονται τυπικές υπηρεσίες 5</w:t>
      </w:r>
      <w:r>
        <w:rPr>
          <w:i w:val="0"/>
          <w:sz w:val="22"/>
          <w:szCs w:val="22"/>
          <w:lang w:val="en-US"/>
        </w:rPr>
        <w:t>G</w:t>
      </w:r>
      <w:r>
        <w:rPr>
          <w:i w:val="0"/>
          <w:sz w:val="22"/>
          <w:szCs w:val="22"/>
          <w:lang w:val="el-GR"/>
        </w:rPr>
        <w:t xml:space="preserve"> ανά κατηγορία μαζί με τις τυπικές απαιτούμενες τιμές τους αναφορικά με το </w:t>
      </w:r>
      <w:r>
        <w:rPr>
          <w:i w:val="0"/>
          <w:sz w:val="22"/>
          <w:szCs w:val="22"/>
          <w:lang w:val="en-US"/>
        </w:rPr>
        <w:t>bandwidth</w:t>
      </w:r>
      <w:r w:rsidRPr="00F92811">
        <w:rPr>
          <w:i w:val="0"/>
          <w:sz w:val="22"/>
          <w:szCs w:val="22"/>
          <w:lang w:val="el-GR"/>
        </w:rPr>
        <w:t xml:space="preserve"> </w:t>
      </w:r>
      <w:r>
        <w:rPr>
          <w:i w:val="0"/>
          <w:sz w:val="22"/>
          <w:szCs w:val="22"/>
          <w:lang w:val="el-GR"/>
        </w:rPr>
        <w:t xml:space="preserve">και το </w:t>
      </w:r>
      <w:r>
        <w:rPr>
          <w:i w:val="0"/>
          <w:sz w:val="22"/>
          <w:szCs w:val="22"/>
          <w:lang w:val="en-US"/>
        </w:rPr>
        <w:t>latency</w:t>
      </w:r>
      <w:r w:rsidRPr="00F92811">
        <w:rPr>
          <w:i w:val="0"/>
          <w:sz w:val="22"/>
          <w:szCs w:val="22"/>
          <w:lang w:val="el-GR"/>
        </w:rPr>
        <w:t>.</w:t>
      </w:r>
    </w:p>
    <w:p w14:paraId="43B0FAA0" w14:textId="77777777" w:rsidR="00F92811" w:rsidRDefault="00F92811" w:rsidP="00F92811">
      <w:pPr>
        <w:pStyle w:val="a8"/>
        <w:ind w:firstLine="720"/>
        <w:rPr>
          <w:i w:val="0"/>
          <w:sz w:val="22"/>
          <w:szCs w:val="22"/>
          <w:lang w:val="el-GR"/>
        </w:rPr>
      </w:pPr>
    </w:p>
    <w:p w14:paraId="778B9AF2" w14:textId="0A9F42F5" w:rsidR="00F92811" w:rsidRPr="00B8002A" w:rsidRDefault="00F92811" w:rsidP="00F92811">
      <w:pPr>
        <w:pStyle w:val="a8"/>
        <w:keepNext/>
        <w:jc w:val="center"/>
        <w:rPr>
          <w:sz w:val="22"/>
          <w:szCs w:val="22"/>
          <w:lang w:val="el-GR"/>
        </w:rPr>
      </w:pPr>
      <w:bookmarkStart w:id="57" w:name="_Toc177045595"/>
      <w:r w:rsidRPr="00B8002A">
        <w:rPr>
          <w:sz w:val="22"/>
          <w:szCs w:val="22"/>
          <w:lang w:val="el-GR"/>
        </w:rPr>
        <w:lastRenderedPageBreak/>
        <w:t xml:space="preserve">Πίνακας </w:t>
      </w:r>
      <w:r>
        <w:rPr>
          <w:sz w:val="22"/>
          <w:szCs w:val="22"/>
          <w:lang w:val="el-GR"/>
        </w:rPr>
        <w:fldChar w:fldCharType="begin"/>
      </w:r>
      <w:r>
        <w:rPr>
          <w:sz w:val="22"/>
          <w:szCs w:val="22"/>
          <w:lang w:val="el-GR"/>
        </w:rPr>
        <w:instrText xml:space="preserve"> SEQ Πίνακας \* ARABIC </w:instrText>
      </w:r>
      <w:r>
        <w:rPr>
          <w:sz w:val="22"/>
          <w:szCs w:val="22"/>
          <w:lang w:val="el-GR"/>
        </w:rPr>
        <w:fldChar w:fldCharType="separate"/>
      </w:r>
      <w:r w:rsidR="00EA7DE2">
        <w:rPr>
          <w:noProof/>
          <w:sz w:val="22"/>
          <w:szCs w:val="22"/>
          <w:lang w:val="el-GR"/>
        </w:rPr>
        <w:t>4</w:t>
      </w:r>
      <w:r>
        <w:rPr>
          <w:sz w:val="22"/>
          <w:szCs w:val="22"/>
          <w:lang w:val="el-GR"/>
        </w:rPr>
        <w:fldChar w:fldCharType="end"/>
      </w:r>
      <w:r w:rsidRPr="00B8002A">
        <w:rPr>
          <w:sz w:val="22"/>
          <w:szCs w:val="22"/>
          <w:lang w:val="el-GR"/>
        </w:rPr>
        <w:t xml:space="preserve"> Προδιαγραφές υπηρεσιών 5</w:t>
      </w:r>
      <w:r w:rsidRPr="00B8002A">
        <w:rPr>
          <w:sz w:val="22"/>
          <w:szCs w:val="22"/>
          <w:lang w:val="en-US"/>
        </w:rPr>
        <w:t>G</w:t>
      </w:r>
      <w:r w:rsidRPr="00B8002A">
        <w:rPr>
          <w:sz w:val="22"/>
          <w:szCs w:val="22"/>
          <w:lang w:val="el-GR"/>
        </w:rPr>
        <w:t xml:space="preserve"> ανά κατηγορία</w:t>
      </w:r>
      <w:bookmarkEnd w:id="57"/>
    </w:p>
    <w:tbl>
      <w:tblPr>
        <w:tblW w:w="0" w:type="auto"/>
        <w:tblInd w:w="118" w:type="dxa"/>
        <w:tblLook w:val="04A0" w:firstRow="1" w:lastRow="0" w:firstColumn="1" w:lastColumn="0" w:noHBand="0" w:noVBand="1"/>
      </w:tblPr>
      <w:tblGrid>
        <w:gridCol w:w="2178"/>
        <w:gridCol w:w="1995"/>
        <w:gridCol w:w="1445"/>
        <w:gridCol w:w="3168"/>
      </w:tblGrid>
      <w:tr w:rsidR="00F92811" w:rsidRPr="00B8002A" w14:paraId="0CFBE3A2" w14:textId="77777777" w:rsidTr="001672BD">
        <w:trPr>
          <w:trHeight w:val="31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1C4396A" w14:textId="77777777" w:rsidR="00F92811" w:rsidRPr="00B8002A" w:rsidRDefault="00F92811" w:rsidP="001672BD">
            <w:pPr>
              <w:suppressAutoHyphens w:val="0"/>
              <w:jc w:val="center"/>
              <w:rPr>
                <w:b/>
                <w:bCs/>
                <w:color w:val="000000"/>
                <w:sz w:val="22"/>
                <w:szCs w:val="22"/>
                <w:lang w:val="el-GR" w:eastAsia="el-GR"/>
              </w:rPr>
            </w:pPr>
            <w:r w:rsidRPr="00B8002A">
              <w:rPr>
                <w:b/>
                <w:bCs/>
                <w:color w:val="000000"/>
                <w:sz w:val="22"/>
                <w:szCs w:val="22"/>
                <w:lang w:val="el-GR" w:eastAsia="el-GR"/>
              </w:rPr>
              <w:t>Υπηρεσία 5G</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1FDB68F5" w14:textId="77777777" w:rsidR="00F92811" w:rsidRPr="00B8002A" w:rsidRDefault="00F92811" w:rsidP="001672BD">
            <w:pPr>
              <w:suppressAutoHyphens w:val="0"/>
              <w:jc w:val="center"/>
              <w:rPr>
                <w:b/>
                <w:bCs/>
                <w:color w:val="000000"/>
                <w:sz w:val="22"/>
                <w:szCs w:val="22"/>
                <w:lang w:val="el-GR" w:eastAsia="el-GR"/>
              </w:rPr>
            </w:pPr>
            <w:proofErr w:type="spellStart"/>
            <w:r w:rsidRPr="00B8002A">
              <w:rPr>
                <w:b/>
                <w:bCs/>
                <w:color w:val="000000"/>
                <w:sz w:val="22"/>
                <w:szCs w:val="22"/>
                <w:lang w:val="el-GR" w:eastAsia="el-GR"/>
              </w:rPr>
              <w:t>Bandwidth</w:t>
            </w:r>
            <w:proofErr w:type="spellEnd"/>
            <w:r w:rsidRPr="00B8002A">
              <w:rPr>
                <w:b/>
                <w:bCs/>
                <w:color w:val="000000"/>
                <w:sz w:val="22"/>
                <w:szCs w:val="22"/>
                <w:lang w:val="el-GR" w:eastAsia="el-GR"/>
              </w:rPr>
              <w:t xml:space="preserve"> (</w:t>
            </w:r>
            <w:proofErr w:type="spellStart"/>
            <w:r w:rsidRPr="00B8002A">
              <w:rPr>
                <w:b/>
                <w:bCs/>
                <w:color w:val="000000"/>
                <w:sz w:val="22"/>
                <w:szCs w:val="22"/>
                <w:lang w:val="el-GR" w:eastAsia="el-GR"/>
              </w:rPr>
              <w:t>Mbps</w:t>
            </w:r>
            <w:proofErr w:type="spellEnd"/>
            <w:r w:rsidRPr="00B8002A">
              <w:rPr>
                <w:b/>
                <w:bCs/>
                <w:color w:val="000000"/>
                <w:sz w:val="22"/>
                <w:szCs w:val="22"/>
                <w:lang w:val="el-GR" w:eastAsia="el-GR"/>
              </w:rPr>
              <w:t>)</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3F56437D" w14:textId="77777777" w:rsidR="00F92811" w:rsidRPr="00B8002A" w:rsidRDefault="00F92811" w:rsidP="001672BD">
            <w:pPr>
              <w:suppressAutoHyphens w:val="0"/>
              <w:jc w:val="center"/>
              <w:rPr>
                <w:b/>
                <w:bCs/>
                <w:color w:val="000000"/>
                <w:sz w:val="22"/>
                <w:szCs w:val="22"/>
                <w:lang w:val="el-GR" w:eastAsia="el-GR"/>
              </w:rPr>
            </w:pPr>
            <w:proofErr w:type="spellStart"/>
            <w:r w:rsidRPr="00B8002A">
              <w:rPr>
                <w:b/>
                <w:bCs/>
                <w:color w:val="000000"/>
                <w:sz w:val="22"/>
                <w:szCs w:val="22"/>
                <w:lang w:val="el-GR" w:eastAsia="el-GR"/>
              </w:rPr>
              <w:t>Latency</w:t>
            </w:r>
            <w:proofErr w:type="spellEnd"/>
            <w:r w:rsidRPr="00B8002A">
              <w:rPr>
                <w:b/>
                <w:bCs/>
                <w:color w:val="000000"/>
                <w:sz w:val="22"/>
                <w:szCs w:val="22"/>
                <w:lang w:val="el-GR" w:eastAsia="el-GR"/>
              </w:rPr>
              <w:t xml:space="preserve"> (</w:t>
            </w:r>
            <w:proofErr w:type="spellStart"/>
            <w:r w:rsidRPr="00B8002A">
              <w:rPr>
                <w:b/>
                <w:bCs/>
                <w:color w:val="000000"/>
                <w:sz w:val="22"/>
                <w:szCs w:val="22"/>
                <w:lang w:val="el-GR" w:eastAsia="el-GR"/>
              </w:rPr>
              <w:t>ms</w:t>
            </w:r>
            <w:proofErr w:type="spellEnd"/>
            <w:r w:rsidRPr="00B8002A">
              <w:rPr>
                <w:b/>
                <w:bCs/>
                <w:color w:val="000000"/>
                <w:sz w:val="22"/>
                <w:szCs w:val="22"/>
                <w:lang w:val="el-GR" w:eastAsia="el-GR"/>
              </w:rPr>
              <w:t>)</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67ECFF" w14:textId="77777777" w:rsidR="00F92811" w:rsidRPr="00B8002A" w:rsidRDefault="00F92811" w:rsidP="001672BD">
            <w:pPr>
              <w:suppressAutoHyphens w:val="0"/>
              <w:jc w:val="center"/>
              <w:rPr>
                <w:b/>
                <w:bCs/>
                <w:color w:val="000000"/>
                <w:sz w:val="22"/>
                <w:szCs w:val="22"/>
                <w:lang w:val="el-GR" w:eastAsia="el-GR"/>
              </w:rPr>
            </w:pPr>
            <w:r w:rsidRPr="00B8002A">
              <w:rPr>
                <w:b/>
                <w:bCs/>
                <w:color w:val="000000"/>
                <w:sz w:val="22"/>
                <w:szCs w:val="22"/>
                <w:lang w:val="el-GR" w:eastAsia="el-GR"/>
              </w:rPr>
              <w:t xml:space="preserve">Μέγιστο αποδεκτό </w:t>
            </w:r>
            <w:proofErr w:type="spellStart"/>
            <w:r w:rsidRPr="00B8002A">
              <w:rPr>
                <w:b/>
                <w:bCs/>
                <w:color w:val="000000"/>
                <w:sz w:val="22"/>
                <w:szCs w:val="22"/>
                <w:lang w:val="el-GR" w:eastAsia="el-GR"/>
              </w:rPr>
              <w:t>latency</w:t>
            </w:r>
            <w:proofErr w:type="spellEnd"/>
            <w:r w:rsidRPr="00B8002A">
              <w:rPr>
                <w:b/>
                <w:bCs/>
                <w:color w:val="000000"/>
                <w:sz w:val="22"/>
                <w:szCs w:val="22"/>
                <w:lang w:val="el-GR" w:eastAsia="el-GR"/>
              </w:rPr>
              <w:t xml:space="preserve"> (</w:t>
            </w:r>
            <w:proofErr w:type="spellStart"/>
            <w:r w:rsidRPr="00B8002A">
              <w:rPr>
                <w:b/>
                <w:bCs/>
                <w:color w:val="000000"/>
                <w:sz w:val="22"/>
                <w:szCs w:val="22"/>
                <w:lang w:val="el-GR" w:eastAsia="el-GR"/>
              </w:rPr>
              <w:t>ms</w:t>
            </w:r>
            <w:proofErr w:type="spellEnd"/>
            <w:r w:rsidRPr="00B8002A">
              <w:rPr>
                <w:b/>
                <w:bCs/>
                <w:color w:val="000000"/>
                <w:sz w:val="22"/>
                <w:szCs w:val="22"/>
                <w:lang w:val="el-GR" w:eastAsia="el-GR"/>
              </w:rPr>
              <w:t>)</w:t>
            </w:r>
          </w:p>
        </w:tc>
      </w:tr>
      <w:tr w:rsidR="00F92811" w:rsidRPr="00B8002A" w14:paraId="24FF7BEA"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586E08" w14:textId="77777777" w:rsidR="00F92811" w:rsidRPr="00B8002A" w:rsidRDefault="00F92811" w:rsidP="001672BD">
            <w:pPr>
              <w:suppressAutoHyphens w:val="0"/>
              <w:jc w:val="center"/>
              <w:rPr>
                <w:b/>
                <w:bCs/>
                <w:color w:val="000000"/>
                <w:sz w:val="22"/>
                <w:szCs w:val="22"/>
                <w:lang w:val="el-GR" w:eastAsia="el-GR"/>
              </w:rPr>
            </w:pPr>
            <w:proofErr w:type="spellStart"/>
            <w:r w:rsidRPr="00B8002A">
              <w:rPr>
                <w:b/>
                <w:bCs/>
                <w:color w:val="000000"/>
                <w:sz w:val="22"/>
                <w:szCs w:val="22"/>
                <w:lang w:val="el-GR" w:eastAsia="el-GR"/>
              </w:rPr>
              <w:t>eMBB</w:t>
            </w:r>
            <w:proofErr w:type="spellEnd"/>
            <w:r w:rsidRPr="00B8002A">
              <w:rPr>
                <w:b/>
                <w:bCs/>
                <w:color w:val="000000"/>
                <w:sz w:val="22"/>
                <w:szCs w:val="22"/>
                <w:lang w:val="el-GR" w:eastAsia="el-GR"/>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7981FAE0"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A8258A4"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58F4965"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 </w:t>
            </w:r>
          </w:p>
        </w:tc>
      </w:tr>
      <w:tr w:rsidR="00F92811" w:rsidRPr="00B8002A" w14:paraId="7A0E10B5"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4179C6" w14:textId="77777777" w:rsidR="00F92811" w:rsidRPr="00B8002A" w:rsidRDefault="00F92811" w:rsidP="001672BD">
            <w:pPr>
              <w:suppressAutoHyphens w:val="0"/>
              <w:jc w:val="center"/>
              <w:rPr>
                <w:color w:val="000000"/>
                <w:sz w:val="22"/>
                <w:szCs w:val="22"/>
                <w:lang w:val="el-GR" w:eastAsia="el-GR"/>
              </w:rPr>
            </w:pPr>
            <w:proofErr w:type="spellStart"/>
            <w:r w:rsidRPr="00B8002A">
              <w:rPr>
                <w:color w:val="000000"/>
                <w:sz w:val="22"/>
                <w:szCs w:val="22"/>
                <w:lang w:val="el-GR" w:eastAsia="el-GR"/>
              </w:rPr>
              <w:t>Video</w:t>
            </w:r>
            <w:proofErr w:type="spellEnd"/>
            <w:r w:rsidRPr="00B8002A">
              <w:rPr>
                <w:color w:val="000000"/>
                <w:sz w:val="22"/>
                <w:szCs w:val="22"/>
                <w:lang w:val="el-GR" w:eastAsia="el-GR"/>
              </w:rPr>
              <w:t xml:space="preserve"> </w:t>
            </w:r>
            <w:proofErr w:type="spellStart"/>
            <w:r w:rsidRPr="00B8002A">
              <w:rPr>
                <w:color w:val="000000"/>
                <w:sz w:val="22"/>
                <w:szCs w:val="22"/>
                <w:lang w:val="el-GR" w:eastAsia="el-GR"/>
              </w:rPr>
              <w:t>Streaming</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2E9A2DC"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100</w:t>
            </w:r>
          </w:p>
        </w:tc>
        <w:tc>
          <w:tcPr>
            <w:tcW w:w="0" w:type="auto"/>
            <w:tcBorders>
              <w:top w:val="nil"/>
              <w:left w:val="nil"/>
              <w:bottom w:val="single" w:sz="4" w:space="0" w:color="auto"/>
              <w:right w:val="single" w:sz="4" w:space="0" w:color="auto"/>
            </w:tcBorders>
            <w:shd w:val="clear" w:color="auto" w:fill="auto"/>
            <w:noWrap/>
            <w:vAlign w:val="bottom"/>
            <w:hideMark/>
          </w:tcPr>
          <w:p w14:paraId="58198433"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40</w:t>
            </w:r>
          </w:p>
        </w:tc>
        <w:tc>
          <w:tcPr>
            <w:tcW w:w="0" w:type="auto"/>
            <w:tcBorders>
              <w:top w:val="nil"/>
              <w:left w:val="nil"/>
              <w:bottom w:val="single" w:sz="4" w:space="0" w:color="auto"/>
              <w:right w:val="single" w:sz="4" w:space="0" w:color="auto"/>
            </w:tcBorders>
            <w:shd w:val="clear" w:color="auto" w:fill="auto"/>
            <w:noWrap/>
            <w:vAlign w:val="bottom"/>
            <w:hideMark/>
          </w:tcPr>
          <w:p w14:paraId="65F16DCC"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100</w:t>
            </w:r>
          </w:p>
        </w:tc>
      </w:tr>
      <w:tr w:rsidR="00F92811" w:rsidRPr="00B8002A" w14:paraId="2226567C"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A3FBA6" w14:textId="77777777" w:rsidR="00F92811" w:rsidRPr="00B8002A" w:rsidRDefault="00F92811" w:rsidP="001672BD">
            <w:pPr>
              <w:suppressAutoHyphens w:val="0"/>
              <w:jc w:val="center"/>
              <w:rPr>
                <w:color w:val="000000"/>
                <w:sz w:val="22"/>
                <w:szCs w:val="22"/>
                <w:lang w:val="el-GR" w:eastAsia="el-GR"/>
              </w:rPr>
            </w:pPr>
            <w:proofErr w:type="spellStart"/>
            <w:r w:rsidRPr="00B8002A">
              <w:rPr>
                <w:color w:val="000000"/>
                <w:sz w:val="22"/>
                <w:szCs w:val="22"/>
                <w:lang w:val="el-GR" w:eastAsia="el-GR"/>
              </w:rPr>
              <w:t>Augmented</w:t>
            </w:r>
            <w:proofErr w:type="spellEnd"/>
            <w:r w:rsidRPr="00B8002A">
              <w:rPr>
                <w:color w:val="000000"/>
                <w:sz w:val="22"/>
                <w:szCs w:val="22"/>
                <w:lang w:val="el-GR" w:eastAsia="el-GR"/>
              </w:rPr>
              <w:t xml:space="preserve"> </w:t>
            </w:r>
            <w:proofErr w:type="spellStart"/>
            <w:r w:rsidRPr="00B8002A">
              <w:rPr>
                <w:color w:val="000000"/>
                <w:sz w:val="22"/>
                <w:szCs w:val="22"/>
                <w:lang w:val="el-GR" w:eastAsia="el-GR"/>
              </w:rPr>
              <w:t>Reality</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15F9C794"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300</w:t>
            </w:r>
          </w:p>
        </w:tc>
        <w:tc>
          <w:tcPr>
            <w:tcW w:w="0" w:type="auto"/>
            <w:tcBorders>
              <w:top w:val="nil"/>
              <w:left w:val="nil"/>
              <w:bottom w:val="single" w:sz="4" w:space="0" w:color="auto"/>
              <w:right w:val="single" w:sz="4" w:space="0" w:color="auto"/>
            </w:tcBorders>
            <w:shd w:val="clear" w:color="auto" w:fill="auto"/>
            <w:noWrap/>
            <w:vAlign w:val="bottom"/>
            <w:hideMark/>
          </w:tcPr>
          <w:p w14:paraId="2A6A3C0E"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25</w:t>
            </w:r>
          </w:p>
        </w:tc>
        <w:tc>
          <w:tcPr>
            <w:tcW w:w="0" w:type="auto"/>
            <w:tcBorders>
              <w:top w:val="nil"/>
              <w:left w:val="nil"/>
              <w:bottom w:val="single" w:sz="4" w:space="0" w:color="auto"/>
              <w:right w:val="single" w:sz="4" w:space="0" w:color="auto"/>
            </w:tcBorders>
            <w:shd w:val="clear" w:color="auto" w:fill="auto"/>
            <w:noWrap/>
            <w:vAlign w:val="bottom"/>
            <w:hideMark/>
          </w:tcPr>
          <w:p w14:paraId="488E9CE8"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50</w:t>
            </w:r>
          </w:p>
        </w:tc>
      </w:tr>
      <w:tr w:rsidR="00F92811" w:rsidRPr="00B8002A" w14:paraId="03387745"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D0A399" w14:textId="77777777" w:rsidR="00F92811" w:rsidRPr="00B8002A" w:rsidRDefault="00F92811" w:rsidP="001672BD">
            <w:pPr>
              <w:suppressAutoHyphens w:val="0"/>
              <w:jc w:val="center"/>
              <w:rPr>
                <w:color w:val="000000"/>
                <w:sz w:val="22"/>
                <w:szCs w:val="22"/>
                <w:lang w:val="el-GR" w:eastAsia="el-GR"/>
              </w:rPr>
            </w:pPr>
            <w:proofErr w:type="spellStart"/>
            <w:r w:rsidRPr="00B8002A">
              <w:rPr>
                <w:color w:val="000000"/>
                <w:sz w:val="22"/>
                <w:szCs w:val="22"/>
                <w:lang w:val="el-GR" w:eastAsia="el-GR"/>
              </w:rPr>
              <w:t>Online</w:t>
            </w:r>
            <w:proofErr w:type="spellEnd"/>
            <w:r w:rsidRPr="00B8002A">
              <w:rPr>
                <w:color w:val="000000"/>
                <w:sz w:val="22"/>
                <w:szCs w:val="22"/>
                <w:lang w:val="el-GR" w:eastAsia="el-GR"/>
              </w:rPr>
              <w:t xml:space="preserve"> </w:t>
            </w:r>
            <w:proofErr w:type="spellStart"/>
            <w:r w:rsidRPr="00B8002A">
              <w:rPr>
                <w:color w:val="000000"/>
                <w:sz w:val="22"/>
                <w:szCs w:val="22"/>
                <w:lang w:val="el-GR" w:eastAsia="el-GR"/>
              </w:rPr>
              <w:t>Gaming</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6620E22C"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200</w:t>
            </w:r>
          </w:p>
        </w:tc>
        <w:tc>
          <w:tcPr>
            <w:tcW w:w="0" w:type="auto"/>
            <w:tcBorders>
              <w:top w:val="nil"/>
              <w:left w:val="nil"/>
              <w:bottom w:val="single" w:sz="4" w:space="0" w:color="auto"/>
              <w:right w:val="single" w:sz="4" w:space="0" w:color="auto"/>
            </w:tcBorders>
            <w:shd w:val="clear" w:color="auto" w:fill="auto"/>
            <w:noWrap/>
            <w:vAlign w:val="bottom"/>
            <w:hideMark/>
          </w:tcPr>
          <w:p w14:paraId="169197AA"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20</w:t>
            </w:r>
          </w:p>
        </w:tc>
        <w:tc>
          <w:tcPr>
            <w:tcW w:w="0" w:type="auto"/>
            <w:tcBorders>
              <w:top w:val="nil"/>
              <w:left w:val="nil"/>
              <w:bottom w:val="single" w:sz="4" w:space="0" w:color="auto"/>
              <w:right w:val="single" w:sz="4" w:space="0" w:color="auto"/>
            </w:tcBorders>
            <w:shd w:val="clear" w:color="auto" w:fill="auto"/>
            <w:noWrap/>
            <w:vAlign w:val="bottom"/>
            <w:hideMark/>
          </w:tcPr>
          <w:p w14:paraId="6A741AE3"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50</w:t>
            </w:r>
          </w:p>
        </w:tc>
      </w:tr>
      <w:tr w:rsidR="00F92811" w:rsidRPr="00B8002A" w14:paraId="7050BD90"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444EC3" w14:textId="77777777" w:rsidR="00F92811" w:rsidRPr="00B8002A" w:rsidRDefault="00F92811" w:rsidP="001672BD">
            <w:pPr>
              <w:suppressAutoHyphens w:val="0"/>
              <w:jc w:val="center"/>
              <w:rPr>
                <w:b/>
                <w:bCs/>
                <w:color w:val="000000"/>
                <w:sz w:val="22"/>
                <w:szCs w:val="22"/>
                <w:lang w:val="el-GR" w:eastAsia="el-GR"/>
              </w:rPr>
            </w:pPr>
            <w:proofErr w:type="spellStart"/>
            <w:r w:rsidRPr="00B8002A">
              <w:rPr>
                <w:b/>
                <w:bCs/>
                <w:color w:val="000000"/>
                <w:sz w:val="22"/>
                <w:szCs w:val="22"/>
                <w:lang w:val="el-GR" w:eastAsia="el-GR"/>
              </w:rPr>
              <w:t>mMTC</w:t>
            </w:r>
            <w:proofErr w:type="spellEnd"/>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5F8E4743"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 </w:t>
            </w:r>
          </w:p>
        </w:tc>
      </w:tr>
      <w:tr w:rsidR="00F92811" w:rsidRPr="00B8002A" w14:paraId="2B42B909"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85308D" w14:textId="77777777" w:rsidR="00F92811" w:rsidRPr="00B8002A" w:rsidRDefault="00F92811" w:rsidP="001672BD">
            <w:pPr>
              <w:suppressAutoHyphens w:val="0"/>
              <w:jc w:val="center"/>
              <w:rPr>
                <w:color w:val="000000"/>
                <w:sz w:val="22"/>
                <w:szCs w:val="22"/>
                <w:lang w:val="el-GR" w:eastAsia="el-GR"/>
              </w:rPr>
            </w:pPr>
            <w:proofErr w:type="spellStart"/>
            <w:r w:rsidRPr="00B8002A">
              <w:rPr>
                <w:color w:val="000000"/>
                <w:sz w:val="22"/>
                <w:szCs w:val="22"/>
                <w:lang w:val="el-GR" w:eastAsia="el-GR"/>
              </w:rPr>
              <w:t>IoT</w:t>
            </w:r>
            <w:proofErr w:type="spellEnd"/>
            <w:r w:rsidRPr="00B8002A">
              <w:rPr>
                <w:color w:val="000000"/>
                <w:sz w:val="22"/>
                <w:szCs w:val="22"/>
                <w:lang w:val="el-GR" w:eastAsia="el-GR"/>
              </w:rPr>
              <w:t xml:space="preserve"> </w:t>
            </w:r>
            <w:proofErr w:type="spellStart"/>
            <w:r w:rsidRPr="00B8002A">
              <w:rPr>
                <w:color w:val="000000"/>
                <w:sz w:val="22"/>
                <w:szCs w:val="22"/>
                <w:lang w:val="el-GR" w:eastAsia="el-GR"/>
              </w:rPr>
              <w:t>Sensors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64A47925"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w:t>
            </w:r>
          </w:p>
        </w:tc>
        <w:tc>
          <w:tcPr>
            <w:tcW w:w="0" w:type="auto"/>
            <w:tcBorders>
              <w:top w:val="nil"/>
              <w:left w:val="nil"/>
              <w:bottom w:val="single" w:sz="4" w:space="0" w:color="auto"/>
              <w:right w:val="single" w:sz="4" w:space="0" w:color="auto"/>
            </w:tcBorders>
            <w:shd w:val="clear" w:color="auto" w:fill="auto"/>
            <w:noWrap/>
            <w:vAlign w:val="bottom"/>
            <w:hideMark/>
          </w:tcPr>
          <w:p w14:paraId="14C87E2D"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100</w:t>
            </w:r>
          </w:p>
        </w:tc>
        <w:tc>
          <w:tcPr>
            <w:tcW w:w="0" w:type="auto"/>
            <w:tcBorders>
              <w:top w:val="nil"/>
              <w:left w:val="nil"/>
              <w:bottom w:val="single" w:sz="4" w:space="0" w:color="auto"/>
              <w:right w:val="single" w:sz="4" w:space="0" w:color="auto"/>
            </w:tcBorders>
            <w:shd w:val="clear" w:color="auto" w:fill="auto"/>
            <w:noWrap/>
            <w:vAlign w:val="bottom"/>
            <w:hideMark/>
          </w:tcPr>
          <w:p w14:paraId="6A9D2FE1"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200</w:t>
            </w:r>
          </w:p>
        </w:tc>
      </w:tr>
      <w:tr w:rsidR="00F92811" w:rsidRPr="00B8002A" w14:paraId="00905B7C"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15022"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 xml:space="preserve">Smart </w:t>
            </w:r>
            <w:proofErr w:type="spellStart"/>
            <w:r w:rsidRPr="00B8002A">
              <w:rPr>
                <w:color w:val="000000"/>
                <w:sz w:val="22"/>
                <w:szCs w:val="22"/>
                <w:lang w:val="el-GR" w:eastAsia="el-GR"/>
              </w:rPr>
              <w:t>Metering</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82BF53A"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w:t>
            </w:r>
          </w:p>
        </w:tc>
        <w:tc>
          <w:tcPr>
            <w:tcW w:w="0" w:type="auto"/>
            <w:tcBorders>
              <w:top w:val="nil"/>
              <w:left w:val="nil"/>
              <w:bottom w:val="single" w:sz="4" w:space="0" w:color="auto"/>
              <w:right w:val="single" w:sz="4" w:space="0" w:color="auto"/>
            </w:tcBorders>
            <w:shd w:val="clear" w:color="auto" w:fill="auto"/>
            <w:noWrap/>
            <w:vAlign w:val="bottom"/>
            <w:hideMark/>
          </w:tcPr>
          <w:p w14:paraId="596B99D8"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120</w:t>
            </w:r>
          </w:p>
        </w:tc>
        <w:tc>
          <w:tcPr>
            <w:tcW w:w="0" w:type="auto"/>
            <w:tcBorders>
              <w:top w:val="nil"/>
              <w:left w:val="nil"/>
              <w:bottom w:val="single" w:sz="4" w:space="0" w:color="auto"/>
              <w:right w:val="single" w:sz="4" w:space="0" w:color="auto"/>
            </w:tcBorders>
            <w:shd w:val="clear" w:color="auto" w:fill="auto"/>
            <w:noWrap/>
            <w:vAlign w:val="bottom"/>
            <w:hideMark/>
          </w:tcPr>
          <w:p w14:paraId="0FF9E344"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200</w:t>
            </w:r>
          </w:p>
        </w:tc>
      </w:tr>
      <w:tr w:rsidR="00F92811" w:rsidRPr="00B8002A" w14:paraId="16E88708"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1244DE"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 xml:space="preserve">Smart </w:t>
            </w:r>
            <w:proofErr w:type="spellStart"/>
            <w:r w:rsidRPr="00B8002A">
              <w:rPr>
                <w:color w:val="000000"/>
                <w:sz w:val="22"/>
                <w:szCs w:val="22"/>
                <w:lang w:val="el-GR" w:eastAsia="el-GR"/>
              </w:rPr>
              <w:t>Homes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0E8C18F"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w:t>
            </w:r>
          </w:p>
        </w:tc>
        <w:tc>
          <w:tcPr>
            <w:tcW w:w="0" w:type="auto"/>
            <w:tcBorders>
              <w:top w:val="nil"/>
              <w:left w:val="nil"/>
              <w:bottom w:val="single" w:sz="4" w:space="0" w:color="auto"/>
              <w:right w:val="single" w:sz="4" w:space="0" w:color="auto"/>
            </w:tcBorders>
            <w:shd w:val="clear" w:color="auto" w:fill="auto"/>
            <w:noWrap/>
            <w:vAlign w:val="bottom"/>
            <w:hideMark/>
          </w:tcPr>
          <w:p w14:paraId="7C563FC5"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160</w:t>
            </w:r>
          </w:p>
        </w:tc>
        <w:tc>
          <w:tcPr>
            <w:tcW w:w="0" w:type="auto"/>
            <w:tcBorders>
              <w:top w:val="nil"/>
              <w:left w:val="nil"/>
              <w:bottom w:val="single" w:sz="4" w:space="0" w:color="auto"/>
              <w:right w:val="single" w:sz="4" w:space="0" w:color="auto"/>
            </w:tcBorders>
            <w:shd w:val="clear" w:color="auto" w:fill="auto"/>
            <w:noWrap/>
            <w:vAlign w:val="bottom"/>
            <w:hideMark/>
          </w:tcPr>
          <w:p w14:paraId="13D96AF2"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200</w:t>
            </w:r>
          </w:p>
        </w:tc>
      </w:tr>
      <w:tr w:rsidR="00F92811" w:rsidRPr="00B8002A" w14:paraId="7D3ABF87"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90EB76" w14:textId="77777777" w:rsidR="00F92811" w:rsidRPr="00B8002A" w:rsidRDefault="00F92811" w:rsidP="001672BD">
            <w:pPr>
              <w:suppressAutoHyphens w:val="0"/>
              <w:jc w:val="center"/>
              <w:rPr>
                <w:b/>
                <w:bCs/>
                <w:color w:val="000000"/>
                <w:sz w:val="22"/>
                <w:szCs w:val="22"/>
                <w:lang w:val="el-GR" w:eastAsia="el-GR"/>
              </w:rPr>
            </w:pPr>
            <w:proofErr w:type="spellStart"/>
            <w:r w:rsidRPr="00B8002A">
              <w:rPr>
                <w:b/>
                <w:bCs/>
                <w:color w:val="000000"/>
                <w:sz w:val="22"/>
                <w:szCs w:val="22"/>
                <w:lang w:val="el-GR" w:eastAsia="el-GR"/>
              </w:rPr>
              <w:t>uRLLC</w:t>
            </w:r>
            <w:proofErr w:type="spellEnd"/>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hideMark/>
          </w:tcPr>
          <w:p w14:paraId="5FA5F87D"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 </w:t>
            </w:r>
          </w:p>
        </w:tc>
      </w:tr>
      <w:tr w:rsidR="00F92811" w:rsidRPr="00B8002A" w14:paraId="6D79BED4"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D2A25E" w14:textId="77777777" w:rsidR="00F92811" w:rsidRPr="00B8002A" w:rsidRDefault="00F92811" w:rsidP="001672BD">
            <w:pPr>
              <w:suppressAutoHyphens w:val="0"/>
              <w:jc w:val="center"/>
              <w:rPr>
                <w:color w:val="000000"/>
                <w:sz w:val="22"/>
                <w:szCs w:val="22"/>
                <w:lang w:val="el-GR" w:eastAsia="el-GR"/>
              </w:rPr>
            </w:pPr>
            <w:proofErr w:type="spellStart"/>
            <w:r w:rsidRPr="00B8002A">
              <w:rPr>
                <w:color w:val="000000"/>
                <w:sz w:val="22"/>
                <w:szCs w:val="22"/>
                <w:lang w:val="el-GR" w:eastAsia="el-GR"/>
              </w:rPr>
              <w:t>Autonomous</w:t>
            </w:r>
            <w:proofErr w:type="spellEnd"/>
            <w:r w:rsidRPr="00B8002A">
              <w:rPr>
                <w:color w:val="000000"/>
                <w:sz w:val="22"/>
                <w:szCs w:val="22"/>
                <w:lang w:val="el-GR" w:eastAsia="el-GR"/>
              </w:rPr>
              <w:t xml:space="preserve"> </w:t>
            </w:r>
            <w:proofErr w:type="spellStart"/>
            <w:r w:rsidRPr="00B8002A">
              <w:rPr>
                <w:color w:val="000000"/>
                <w:sz w:val="22"/>
                <w:szCs w:val="22"/>
                <w:lang w:val="el-GR" w:eastAsia="el-GR"/>
              </w:rPr>
              <w:t>Vehicles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18ABC199"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50</w:t>
            </w:r>
          </w:p>
        </w:tc>
        <w:tc>
          <w:tcPr>
            <w:tcW w:w="0" w:type="auto"/>
            <w:tcBorders>
              <w:top w:val="nil"/>
              <w:left w:val="nil"/>
              <w:bottom w:val="single" w:sz="4" w:space="0" w:color="auto"/>
              <w:right w:val="single" w:sz="4" w:space="0" w:color="auto"/>
            </w:tcBorders>
            <w:shd w:val="clear" w:color="auto" w:fill="auto"/>
            <w:noWrap/>
            <w:vAlign w:val="bottom"/>
            <w:hideMark/>
          </w:tcPr>
          <w:p w14:paraId="102ECF12"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4</w:t>
            </w:r>
          </w:p>
        </w:tc>
        <w:tc>
          <w:tcPr>
            <w:tcW w:w="0" w:type="auto"/>
            <w:tcBorders>
              <w:top w:val="nil"/>
              <w:left w:val="nil"/>
              <w:bottom w:val="single" w:sz="4" w:space="0" w:color="auto"/>
              <w:right w:val="single" w:sz="4" w:space="0" w:color="auto"/>
            </w:tcBorders>
            <w:shd w:val="clear" w:color="auto" w:fill="auto"/>
            <w:noWrap/>
            <w:vAlign w:val="bottom"/>
            <w:hideMark/>
          </w:tcPr>
          <w:p w14:paraId="6ECA99C3"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5</w:t>
            </w:r>
          </w:p>
        </w:tc>
      </w:tr>
      <w:tr w:rsidR="00F92811" w:rsidRPr="00B8002A" w14:paraId="09657547"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9AC7EB"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 xml:space="preserve">Industrial </w:t>
            </w:r>
            <w:proofErr w:type="spellStart"/>
            <w:r w:rsidRPr="00B8002A">
              <w:rPr>
                <w:color w:val="000000"/>
                <w:sz w:val="22"/>
                <w:szCs w:val="22"/>
                <w:lang w:val="el-GR" w:eastAsia="el-GR"/>
              </w:rPr>
              <w:t>Automation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6F47AC8"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50</w:t>
            </w:r>
          </w:p>
        </w:tc>
        <w:tc>
          <w:tcPr>
            <w:tcW w:w="0" w:type="auto"/>
            <w:tcBorders>
              <w:top w:val="nil"/>
              <w:left w:val="nil"/>
              <w:bottom w:val="single" w:sz="4" w:space="0" w:color="auto"/>
              <w:right w:val="single" w:sz="4" w:space="0" w:color="auto"/>
            </w:tcBorders>
            <w:shd w:val="clear" w:color="auto" w:fill="auto"/>
            <w:noWrap/>
            <w:vAlign w:val="bottom"/>
            <w:hideMark/>
          </w:tcPr>
          <w:p w14:paraId="5C172099"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8</w:t>
            </w:r>
          </w:p>
        </w:tc>
        <w:tc>
          <w:tcPr>
            <w:tcW w:w="0" w:type="auto"/>
            <w:tcBorders>
              <w:top w:val="nil"/>
              <w:left w:val="nil"/>
              <w:bottom w:val="single" w:sz="4" w:space="0" w:color="auto"/>
              <w:right w:val="single" w:sz="4" w:space="0" w:color="auto"/>
            </w:tcBorders>
            <w:shd w:val="clear" w:color="auto" w:fill="auto"/>
            <w:noWrap/>
            <w:vAlign w:val="bottom"/>
            <w:hideMark/>
          </w:tcPr>
          <w:p w14:paraId="7E4A7488"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10</w:t>
            </w:r>
          </w:p>
        </w:tc>
      </w:tr>
      <w:tr w:rsidR="00F92811" w:rsidRPr="00B8002A" w14:paraId="6A0DF40F" w14:textId="77777777" w:rsidTr="001672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0DF9D"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Emergency Services</w:t>
            </w:r>
          </w:p>
        </w:tc>
        <w:tc>
          <w:tcPr>
            <w:tcW w:w="0" w:type="auto"/>
            <w:tcBorders>
              <w:top w:val="nil"/>
              <w:left w:val="nil"/>
              <w:bottom w:val="single" w:sz="4" w:space="0" w:color="auto"/>
              <w:right w:val="single" w:sz="4" w:space="0" w:color="auto"/>
            </w:tcBorders>
            <w:shd w:val="clear" w:color="auto" w:fill="auto"/>
            <w:noWrap/>
            <w:vAlign w:val="bottom"/>
            <w:hideMark/>
          </w:tcPr>
          <w:p w14:paraId="7D9F5410"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30</w:t>
            </w:r>
          </w:p>
        </w:tc>
        <w:tc>
          <w:tcPr>
            <w:tcW w:w="0" w:type="auto"/>
            <w:tcBorders>
              <w:top w:val="nil"/>
              <w:left w:val="nil"/>
              <w:bottom w:val="single" w:sz="4" w:space="0" w:color="auto"/>
              <w:right w:val="single" w:sz="4" w:space="0" w:color="auto"/>
            </w:tcBorders>
            <w:shd w:val="clear" w:color="auto" w:fill="auto"/>
            <w:noWrap/>
            <w:vAlign w:val="bottom"/>
            <w:hideMark/>
          </w:tcPr>
          <w:p w14:paraId="6468D555"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6</w:t>
            </w:r>
          </w:p>
        </w:tc>
        <w:tc>
          <w:tcPr>
            <w:tcW w:w="0" w:type="auto"/>
            <w:tcBorders>
              <w:top w:val="nil"/>
              <w:left w:val="nil"/>
              <w:bottom w:val="single" w:sz="4" w:space="0" w:color="auto"/>
              <w:right w:val="single" w:sz="4" w:space="0" w:color="auto"/>
            </w:tcBorders>
            <w:shd w:val="clear" w:color="auto" w:fill="auto"/>
            <w:noWrap/>
            <w:vAlign w:val="bottom"/>
            <w:hideMark/>
          </w:tcPr>
          <w:p w14:paraId="24CD10E5" w14:textId="77777777" w:rsidR="00F92811" w:rsidRPr="00B8002A" w:rsidRDefault="00F92811" w:rsidP="001672BD">
            <w:pPr>
              <w:suppressAutoHyphens w:val="0"/>
              <w:jc w:val="center"/>
              <w:rPr>
                <w:color w:val="000000"/>
                <w:sz w:val="22"/>
                <w:szCs w:val="22"/>
                <w:lang w:val="el-GR" w:eastAsia="el-GR"/>
              </w:rPr>
            </w:pPr>
            <w:r w:rsidRPr="00B8002A">
              <w:rPr>
                <w:color w:val="000000"/>
                <w:sz w:val="22"/>
                <w:szCs w:val="22"/>
                <w:lang w:val="el-GR" w:eastAsia="el-GR"/>
              </w:rPr>
              <w:t>10</w:t>
            </w:r>
          </w:p>
        </w:tc>
      </w:tr>
    </w:tbl>
    <w:p w14:paraId="0615B86F" w14:textId="77777777" w:rsidR="00F92811" w:rsidRPr="00F92811" w:rsidRDefault="00F92811" w:rsidP="00F92811">
      <w:pPr>
        <w:rPr>
          <w:lang w:val="en-US"/>
        </w:rPr>
      </w:pPr>
    </w:p>
    <w:p w14:paraId="41F83D16" w14:textId="77777777" w:rsidR="002F082E" w:rsidRPr="00715800" w:rsidRDefault="002F082E" w:rsidP="00C3700B">
      <w:pPr>
        <w:pStyle w:val="a8"/>
        <w:rPr>
          <w:i w:val="0"/>
          <w:iCs w:val="0"/>
          <w:lang w:val="el-GR"/>
        </w:rPr>
      </w:pPr>
    </w:p>
    <w:p w14:paraId="6742CC87" w14:textId="77777777" w:rsidR="002F082E" w:rsidRPr="00C3700B" w:rsidRDefault="002F082E" w:rsidP="00B6192A">
      <w:pPr>
        <w:pStyle w:val="a8"/>
        <w:ind w:firstLine="720"/>
        <w:jc w:val="center"/>
        <w:rPr>
          <w:lang w:val="el-GR"/>
        </w:rPr>
      </w:pPr>
    </w:p>
    <w:p w14:paraId="781955AF" w14:textId="77777777" w:rsidR="002F082E" w:rsidRPr="00C3700B" w:rsidRDefault="002F082E" w:rsidP="00B6192A">
      <w:pPr>
        <w:pStyle w:val="a8"/>
        <w:ind w:firstLine="720"/>
        <w:jc w:val="center"/>
        <w:rPr>
          <w:lang w:val="el-GR"/>
        </w:rPr>
      </w:pPr>
    </w:p>
    <w:p w14:paraId="33462FE8" w14:textId="77777777" w:rsidR="002F082E" w:rsidRPr="00C3700B" w:rsidRDefault="002F082E" w:rsidP="00B6192A">
      <w:pPr>
        <w:pStyle w:val="a8"/>
        <w:ind w:firstLine="720"/>
        <w:jc w:val="center"/>
        <w:rPr>
          <w:lang w:val="el-GR"/>
        </w:rPr>
      </w:pPr>
    </w:p>
    <w:p w14:paraId="2EA5DAB2" w14:textId="77777777" w:rsidR="002F082E" w:rsidRPr="00C3700B" w:rsidRDefault="002F082E" w:rsidP="00B6192A">
      <w:pPr>
        <w:pStyle w:val="a8"/>
        <w:ind w:firstLine="720"/>
        <w:jc w:val="center"/>
        <w:rPr>
          <w:lang w:val="el-GR"/>
        </w:rPr>
      </w:pPr>
    </w:p>
    <w:p w14:paraId="0DEEC586" w14:textId="77777777" w:rsidR="002F082E" w:rsidRPr="00C3700B" w:rsidRDefault="002F082E" w:rsidP="00B6192A">
      <w:pPr>
        <w:pStyle w:val="a8"/>
        <w:ind w:firstLine="720"/>
        <w:jc w:val="center"/>
        <w:rPr>
          <w:lang w:val="el-GR"/>
        </w:rPr>
      </w:pPr>
    </w:p>
    <w:p w14:paraId="055EB32D" w14:textId="77777777" w:rsidR="002F082E" w:rsidRPr="00C3700B" w:rsidRDefault="002F082E" w:rsidP="00B6192A">
      <w:pPr>
        <w:pStyle w:val="a8"/>
        <w:ind w:firstLine="720"/>
        <w:jc w:val="center"/>
        <w:rPr>
          <w:lang w:val="el-GR"/>
        </w:rPr>
      </w:pPr>
    </w:p>
    <w:p w14:paraId="0028637D" w14:textId="77777777" w:rsidR="002F082E" w:rsidRPr="00C3700B" w:rsidRDefault="002F082E" w:rsidP="00B6192A">
      <w:pPr>
        <w:pStyle w:val="a8"/>
        <w:ind w:firstLine="720"/>
        <w:jc w:val="center"/>
        <w:rPr>
          <w:lang w:val="el-GR"/>
        </w:rPr>
      </w:pPr>
    </w:p>
    <w:p w14:paraId="6B1FA524" w14:textId="77777777" w:rsidR="002F082E" w:rsidRPr="00C3700B" w:rsidRDefault="002F082E" w:rsidP="00B6192A">
      <w:pPr>
        <w:pStyle w:val="a8"/>
        <w:ind w:firstLine="720"/>
        <w:jc w:val="center"/>
        <w:rPr>
          <w:lang w:val="el-GR"/>
        </w:rPr>
      </w:pPr>
    </w:p>
    <w:p w14:paraId="3B51C93D" w14:textId="77777777" w:rsidR="002F082E" w:rsidRPr="00C3700B" w:rsidRDefault="002F082E" w:rsidP="00B6192A">
      <w:pPr>
        <w:pStyle w:val="a8"/>
        <w:ind w:firstLine="720"/>
        <w:jc w:val="center"/>
        <w:rPr>
          <w:lang w:val="el-GR"/>
        </w:rPr>
      </w:pPr>
    </w:p>
    <w:p w14:paraId="1E65EAB0" w14:textId="77777777" w:rsidR="002F082E" w:rsidRPr="00C3700B" w:rsidRDefault="002F082E" w:rsidP="00B6192A">
      <w:pPr>
        <w:pStyle w:val="a8"/>
        <w:ind w:firstLine="720"/>
        <w:jc w:val="center"/>
        <w:rPr>
          <w:lang w:val="el-GR"/>
        </w:rPr>
      </w:pPr>
    </w:p>
    <w:p w14:paraId="28300A48" w14:textId="77777777" w:rsidR="002F082E" w:rsidRPr="00C3700B" w:rsidRDefault="002F082E" w:rsidP="00B6192A">
      <w:pPr>
        <w:pStyle w:val="a8"/>
        <w:ind w:firstLine="720"/>
        <w:jc w:val="center"/>
        <w:rPr>
          <w:lang w:val="el-GR"/>
        </w:rPr>
      </w:pPr>
    </w:p>
    <w:p w14:paraId="3F6B1FDE" w14:textId="77777777" w:rsidR="002F082E" w:rsidRPr="00666D68" w:rsidRDefault="002F082E" w:rsidP="002F082E">
      <w:pPr>
        <w:pStyle w:val="11"/>
        <w:spacing w:before="0"/>
        <w:ind w:left="0" w:firstLine="0"/>
        <w:jc w:val="right"/>
        <w:rPr>
          <w:rFonts w:ascii="Times New Roman" w:hAnsi="Times New Roman" w:cs="Times New Roman"/>
          <w:b w:val="0"/>
          <w:i/>
          <w:sz w:val="200"/>
        </w:rPr>
      </w:pPr>
      <w:bookmarkStart w:id="58" w:name="_Toc177045633"/>
      <w:bookmarkEnd w:id="58"/>
    </w:p>
    <w:p w14:paraId="0BB26516" w14:textId="7F88BB21" w:rsidR="002F082E" w:rsidRPr="00DC63E4" w:rsidRDefault="00A22439" w:rsidP="002F082E">
      <w:pPr>
        <w:pStyle w:val="11"/>
        <w:numPr>
          <w:ilvl w:val="0"/>
          <w:numId w:val="0"/>
        </w:numPr>
        <w:jc w:val="right"/>
        <w:rPr>
          <w:rFonts w:ascii="Times New Roman" w:hAnsi="Times New Roman" w:cs="Times New Roman"/>
        </w:rPr>
      </w:pPr>
      <w:bookmarkStart w:id="59" w:name="_Toc177045634"/>
      <w:r>
        <w:rPr>
          <w:rFonts w:ascii="Times New Roman" w:hAnsi="Times New Roman" w:cs="Times New Roman"/>
        </w:rPr>
        <w:t>Πειραματικά αποτελέσματα</w:t>
      </w:r>
      <w:bookmarkEnd w:id="59"/>
    </w:p>
    <w:p w14:paraId="6F62E153" w14:textId="6FF4D6B6" w:rsidR="002F082E" w:rsidRPr="00A173A4" w:rsidRDefault="00A173A4" w:rsidP="00A173A4">
      <w:pPr>
        <w:pStyle w:val="a8"/>
        <w:ind w:firstLine="709"/>
        <w:rPr>
          <w:i w:val="0"/>
          <w:iCs w:val="0"/>
          <w:sz w:val="22"/>
          <w:szCs w:val="22"/>
          <w:lang w:val="el-GR"/>
        </w:rPr>
      </w:pPr>
      <w:r w:rsidRPr="00A173A4">
        <w:rPr>
          <w:i w:val="0"/>
          <w:sz w:val="22"/>
          <w:szCs w:val="22"/>
          <w:lang w:val="el-GR" w:eastAsia="el-GR"/>
        </w:rPr>
        <w:t xml:space="preserve">Σε αυτό το κεφάλαιο υλοποιούνται </w:t>
      </w:r>
      <w:proofErr w:type="spellStart"/>
      <w:r w:rsidRPr="00A173A4">
        <w:rPr>
          <w:i w:val="0"/>
          <w:sz w:val="22"/>
          <w:szCs w:val="22"/>
          <w:lang w:val="el-GR" w:eastAsia="el-GR"/>
        </w:rPr>
        <w:t>μοντελοποιήσεις</w:t>
      </w:r>
      <w:proofErr w:type="spellEnd"/>
      <w:r w:rsidRPr="00A173A4">
        <w:rPr>
          <w:i w:val="0"/>
          <w:sz w:val="22"/>
          <w:szCs w:val="22"/>
          <w:lang w:val="el-GR" w:eastAsia="el-GR"/>
        </w:rPr>
        <w:t xml:space="preserve"> με χρήση της γλώσσας προγραμματισμού </w:t>
      </w:r>
      <w:r w:rsidRPr="00A173A4">
        <w:rPr>
          <w:i w:val="0"/>
          <w:sz w:val="22"/>
          <w:szCs w:val="22"/>
          <w:lang w:val="en-US" w:eastAsia="el-GR"/>
        </w:rPr>
        <w:t>Python</w:t>
      </w:r>
      <w:r w:rsidRPr="00A173A4">
        <w:rPr>
          <w:i w:val="0"/>
          <w:sz w:val="22"/>
          <w:szCs w:val="22"/>
          <w:lang w:val="el-GR" w:eastAsia="el-GR"/>
        </w:rPr>
        <w:t xml:space="preserve"> προκειμένου να μελετηθούν η ανάθεση των χρηστών στους σταθμούς βάσης </w:t>
      </w:r>
      <w:r w:rsidRPr="00A173A4">
        <w:rPr>
          <w:i w:val="0"/>
          <w:sz w:val="22"/>
          <w:szCs w:val="22"/>
          <w:lang w:val="en-US" w:eastAsia="el-GR"/>
        </w:rPr>
        <w:t>small</w:t>
      </w:r>
      <w:r w:rsidRPr="00A173A4">
        <w:rPr>
          <w:i w:val="0"/>
          <w:sz w:val="22"/>
          <w:szCs w:val="22"/>
          <w:lang w:val="el-GR" w:eastAsia="el-GR"/>
        </w:rPr>
        <w:t xml:space="preserve"> </w:t>
      </w:r>
      <w:r w:rsidRPr="00A173A4">
        <w:rPr>
          <w:i w:val="0"/>
          <w:sz w:val="22"/>
          <w:szCs w:val="22"/>
          <w:lang w:val="en-US" w:eastAsia="el-GR"/>
        </w:rPr>
        <w:t>cell</w:t>
      </w:r>
      <w:r w:rsidRPr="00A173A4">
        <w:rPr>
          <w:i w:val="0"/>
          <w:sz w:val="22"/>
          <w:szCs w:val="22"/>
          <w:lang w:val="el-GR" w:eastAsia="el-GR"/>
        </w:rPr>
        <w:t xml:space="preserve"> συναρτήσει της απώλειας διαδρομής και του </w:t>
      </w:r>
      <w:r w:rsidRPr="00A173A4">
        <w:rPr>
          <w:i w:val="0"/>
          <w:sz w:val="22"/>
          <w:szCs w:val="22"/>
          <w:lang w:val="en-US" w:eastAsia="el-GR"/>
        </w:rPr>
        <w:t>SINR</w:t>
      </w:r>
      <w:r w:rsidRPr="00A173A4">
        <w:rPr>
          <w:i w:val="0"/>
          <w:sz w:val="22"/>
          <w:szCs w:val="22"/>
          <w:lang w:val="el-GR" w:eastAsia="el-GR"/>
        </w:rPr>
        <w:t xml:space="preserve">, η επίδραση των παραμέτρων του δικτύου </w:t>
      </w:r>
      <w:r w:rsidRPr="00A173A4">
        <w:rPr>
          <w:i w:val="0"/>
          <w:sz w:val="22"/>
          <w:szCs w:val="22"/>
          <w:lang w:val="en-US" w:eastAsia="el-GR"/>
        </w:rPr>
        <w:t>small</w:t>
      </w:r>
      <w:r w:rsidRPr="00A173A4">
        <w:rPr>
          <w:i w:val="0"/>
          <w:sz w:val="22"/>
          <w:szCs w:val="22"/>
          <w:lang w:val="el-GR" w:eastAsia="el-GR"/>
        </w:rPr>
        <w:t xml:space="preserve"> </w:t>
      </w:r>
      <w:r w:rsidRPr="00A173A4">
        <w:rPr>
          <w:i w:val="0"/>
          <w:sz w:val="22"/>
          <w:szCs w:val="22"/>
          <w:lang w:val="en-US" w:eastAsia="el-GR"/>
        </w:rPr>
        <w:t>cell</w:t>
      </w:r>
      <w:r w:rsidRPr="00A173A4">
        <w:rPr>
          <w:i w:val="0"/>
          <w:sz w:val="22"/>
          <w:szCs w:val="22"/>
          <w:lang w:val="el-GR" w:eastAsia="el-GR"/>
        </w:rPr>
        <w:t xml:space="preserve"> στην φασματική απόδοση, τα αποτελέσματα της επαναχρησιμοποίησης συχνότητας στην απόδοση του δικτύου, η βελτίωση της απόδοσης του δικτύου με την εφαρμογή της τεχνολογίας </w:t>
      </w:r>
      <w:r w:rsidRPr="00A173A4">
        <w:rPr>
          <w:i w:val="0"/>
          <w:sz w:val="22"/>
          <w:szCs w:val="22"/>
          <w:lang w:val="en-US" w:eastAsia="el-GR"/>
        </w:rPr>
        <w:t>massive</w:t>
      </w:r>
      <w:r w:rsidRPr="00A173A4">
        <w:rPr>
          <w:i w:val="0"/>
          <w:sz w:val="22"/>
          <w:szCs w:val="22"/>
          <w:lang w:val="el-GR" w:eastAsia="el-GR"/>
        </w:rPr>
        <w:t xml:space="preserve"> </w:t>
      </w:r>
      <w:r w:rsidRPr="00A173A4">
        <w:rPr>
          <w:i w:val="0"/>
          <w:sz w:val="22"/>
          <w:szCs w:val="22"/>
          <w:lang w:val="en-US" w:eastAsia="el-GR"/>
        </w:rPr>
        <w:t>MIMO</w:t>
      </w:r>
      <w:r w:rsidRPr="00A173A4">
        <w:rPr>
          <w:i w:val="0"/>
          <w:sz w:val="22"/>
          <w:szCs w:val="22"/>
          <w:lang w:val="el-GR" w:eastAsia="el-GR"/>
        </w:rPr>
        <w:t>, η διαχείριση του δικτύου με την εφαρμογή της τεχνικής του τεμαχισμού δικτύου και η διαχείριση του δικτύου με την εφαρμογή της τεχνικής της δυναμικής κατανομής του φάσματος συχνοτήτων.</w:t>
      </w:r>
    </w:p>
    <w:p w14:paraId="70D83C8D" w14:textId="77777777" w:rsidR="002A21B3" w:rsidRPr="00974DAC" w:rsidRDefault="002A21B3" w:rsidP="00CF73E0">
      <w:pPr>
        <w:rPr>
          <w:sz w:val="22"/>
          <w:szCs w:val="22"/>
          <w:lang w:val="el-GR"/>
        </w:rPr>
      </w:pPr>
    </w:p>
    <w:p w14:paraId="7FA2667F" w14:textId="4371F17A" w:rsidR="003719C2" w:rsidRDefault="003719C2" w:rsidP="003719C2">
      <w:pPr>
        <w:pStyle w:val="2"/>
        <w:tabs>
          <w:tab w:val="clear" w:pos="576"/>
          <w:tab w:val="num" w:pos="709"/>
        </w:tabs>
        <w:spacing w:after="60"/>
        <w:ind w:left="709" w:hanging="709"/>
        <w:jc w:val="left"/>
      </w:pPr>
      <w:bookmarkStart w:id="60" w:name="_Toc177045635"/>
      <w:r>
        <w:t xml:space="preserve">Μοντέλο δικτύου </w:t>
      </w:r>
      <w:r>
        <w:rPr>
          <w:lang w:val="en-US"/>
        </w:rPr>
        <w:t>small</w:t>
      </w:r>
      <w:r w:rsidRPr="003719C2">
        <w:t xml:space="preserve"> </w:t>
      </w:r>
      <w:r>
        <w:rPr>
          <w:lang w:val="en-US"/>
        </w:rPr>
        <w:t>cells</w:t>
      </w:r>
      <w:r w:rsidRPr="003719C2">
        <w:t xml:space="preserve"> </w:t>
      </w:r>
      <w:r>
        <w:t>συναρτήσει της απώλειας διαδρομής</w:t>
      </w:r>
      <w:bookmarkEnd w:id="60"/>
    </w:p>
    <w:p w14:paraId="74F45F08" w14:textId="77777777" w:rsidR="003719C2" w:rsidRDefault="003719C2" w:rsidP="003719C2">
      <w:pPr>
        <w:rPr>
          <w:lang w:val="el-GR"/>
        </w:rPr>
      </w:pPr>
    </w:p>
    <w:p w14:paraId="28C4ADD2" w14:textId="77777777" w:rsidR="003719C2" w:rsidRPr="008F42C4" w:rsidRDefault="003719C2" w:rsidP="003719C2">
      <w:pPr>
        <w:rPr>
          <w:sz w:val="22"/>
          <w:szCs w:val="22"/>
          <w:lang w:val="el-GR"/>
        </w:rPr>
      </w:pPr>
    </w:p>
    <w:p w14:paraId="309CBBB8" w14:textId="1AD0A4F0" w:rsidR="002A21B3" w:rsidRDefault="00A173A4" w:rsidP="0049786B">
      <w:pPr>
        <w:ind w:firstLine="709"/>
        <w:rPr>
          <w:sz w:val="22"/>
          <w:szCs w:val="22"/>
          <w:lang w:val="el-GR"/>
        </w:rPr>
      </w:pPr>
      <w:r>
        <w:rPr>
          <w:sz w:val="22"/>
          <w:szCs w:val="22"/>
          <w:lang w:val="el-GR"/>
        </w:rPr>
        <w:t xml:space="preserve">Σε αυτήν την ενότητα εξετάζεται η ανάθεση των χρηστών του δικτύου στα </w:t>
      </w:r>
      <w:r>
        <w:rPr>
          <w:sz w:val="22"/>
          <w:szCs w:val="22"/>
          <w:lang w:val="en-US"/>
        </w:rPr>
        <w:t>small</w:t>
      </w:r>
      <w:r w:rsidRPr="00A173A4">
        <w:rPr>
          <w:sz w:val="22"/>
          <w:szCs w:val="22"/>
          <w:lang w:val="el-GR"/>
        </w:rPr>
        <w:t xml:space="preserve"> </w:t>
      </w:r>
      <w:r>
        <w:rPr>
          <w:sz w:val="22"/>
          <w:szCs w:val="22"/>
          <w:lang w:val="en-US"/>
        </w:rPr>
        <w:t>cells</w:t>
      </w:r>
      <w:r w:rsidRPr="00A173A4">
        <w:rPr>
          <w:sz w:val="22"/>
          <w:szCs w:val="22"/>
          <w:lang w:val="el-GR"/>
        </w:rPr>
        <w:t xml:space="preserve"> </w:t>
      </w:r>
      <w:r>
        <w:rPr>
          <w:sz w:val="22"/>
          <w:szCs w:val="22"/>
          <w:lang w:val="el-GR"/>
        </w:rPr>
        <w:t xml:space="preserve">με βάση τις απώλειες διαδρομής. </w:t>
      </w:r>
      <w:r w:rsidR="007102B9">
        <w:rPr>
          <w:sz w:val="22"/>
          <w:szCs w:val="22"/>
          <w:lang w:val="el-GR"/>
        </w:rPr>
        <w:t xml:space="preserve">Ο αλγόριθμος του μοντέλου δικτύου </w:t>
      </w:r>
      <w:r w:rsidR="007102B9">
        <w:rPr>
          <w:sz w:val="22"/>
          <w:szCs w:val="22"/>
          <w:lang w:val="en-US"/>
        </w:rPr>
        <w:t>small</w:t>
      </w:r>
      <w:r w:rsidR="007102B9" w:rsidRPr="007102B9">
        <w:rPr>
          <w:sz w:val="22"/>
          <w:szCs w:val="22"/>
          <w:lang w:val="el-GR"/>
        </w:rPr>
        <w:t xml:space="preserve"> </w:t>
      </w:r>
      <w:r w:rsidR="007102B9">
        <w:rPr>
          <w:sz w:val="22"/>
          <w:szCs w:val="22"/>
          <w:lang w:val="en-US"/>
        </w:rPr>
        <w:t>cells</w:t>
      </w:r>
      <w:r w:rsidR="007102B9" w:rsidRPr="007102B9">
        <w:rPr>
          <w:sz w:val="22"/>
          <w:szCs w:val="22"/>
          <w:lang w:val="el-GR"/>
        </w:rPr>
        <w:t xml:space="preserve"> </w:t>
      </w:r>
      <w:r w:rsidR="007102B9">
        <w:rPr>
          <w:sz w:val="22"/>
          <w:szCs w:val="22"/>
          <w:lang w:val="el-GR"/>
        </w:rPr>
        <w:t xml:space="preserve">συναρτήσει της απώλειας διαδρομής υλοποιείται στη γλώσσα προγραμματισμού </w:t>
      </w:r>
      <w:r w:rsidR="007102B9">
        <w:rPr>
          <w:sz w:val="22"/>
          <w:szCs w:val="22"/>
          <w:lang w:val="en-US"/>
        </w:rPr>
        <w:t>Python</w:t>
      </w:r>
      <w:r w:rsidR="007102B9" w:rsidRPr="007102B9">
        <w:rPr>
          <w:sz w:val="22"/>
          <w:szCs w:val="22"/>
          <w:lang w:val="el-GR"/>
        </w:rPr>
        <w:t xml:space="preserve"> </w:t>
      </w:r>
      <w:r w:rsidR="007102B9">
        <w:rPr>
          <w:sz w:val="22"/>
          <w:szCs w:val="22"/>
          <w:lang w:val="el-GR"/>
        </w:rPr>
        <w:t xml:space="preserve">στο </w:t>
      </w:r>
      <w:r w:rsidR="007102B9">
        <w:rPr>
          <w:sz w:val="22"/>
          <w:szCs w:val="22"/>
          <w:lang w:val="en-US"/>
        </w:rPr>
        <w:t>Visual</w:t>
      </w:r>
      <w:r w:rsidR="007102B9" w:rsidRPr="007102B9">
        <w:rPr>
          <w:sz w:val="22"/>
          <w:szCs w:val="22"/>
          <w:lang w:val="el-GR"/>
        </w:rPr>
        <w:t xml:space="preserve"> </w:t>
      </w:r>
      <w:r w:rsidR="007102B9">
        <w:rPr>
          <w:sz w:val="22"/>
          <w:szCs w:val="22"/>
          <w:lang w:val="en-US"/>
        </w:rPr>
        <w:t>Studio</w:t>
      </w:r>
      <w:r w:rsidR="007102B9" w:rsidRPr="007102B9">
        <w:rPr>
          <w:sz w:val="22"/>
          <w:szCs w:val="22"/>
          <w:lang w:val="el-GR"/>
        </w:rPr>
        <w:t xml:space="preserve"> </w:t>
      </w:r>
      <w:r w:rsidR="007102B9">
        <w:rPr>
          <w:sz w:val="22"/>
          <w:szCs w:val="22"/>
          <w:lang w:val="en-US"/>
        </w:rPr>
        <w:t>Code</w:t>
      </w:r>
      <w:r w:rsidR="007102B9" w:rsidRPr="007102B9">
        <w:rPr>
          <w:sz w:val="22"/>
          <w:szCs w:val="22"/>
          <w:lang w:val="el-GR"/>
        </w:rPr>
        <w:t xml:space="preserve">. </w:t>
      </w:r>
      <w:r w:rsidR="007102B9">
        <w:rPr>
          <w:sz w:val="22"/>
          <w:szCs w:val="22"/>
          <w:lang w:val="el-GR"/>
        </w:rPr>
        <w:t>Ο αλγόριθμος δέχεται ως εισόδους τον αριθμό και τη θέση των σταθμών βάσης, τον αριθμό και τη θέση του εξοπλισμού χρηστών, τις χρησιμοποιούμενες συχνότητες</w:t>
      </w:r>
      <w:r w:rsidR="00CE664C">
        <w:rPr>
          <w:sz w:val="22"/>
          <w:szCs w:val="22"/>
          <w:lang w:val="el-GR"/>
        </w:rPr>
        <w:t xml:space="preserve"> και</w:t>
      </w:r>
      <w:r w:rsidR="002400DA" w:rsidRPr="002400DA">
        <w:rPr>
          <w:sz w:val="22"/>
          <w:szCs w:val="22"/>
          <w:lang w:val="el-GR"/>
        </w:rPr>
        <w:t xml:space="preserve"> </w:t>
      </w:r>
      <w:r w:rsidR="002400DA">
        <w:rPr>
          <w:sz w:val="22"/>
          <w:szCs w:val="22"/>
          <w:lang w:val="el-GR"/>
        </w:rPr>
        <w:t>τις διαστάσεις του χώρου εφαρμογής</w:t>
      </w:r>
      <w:r w:rsidR="00CE664C">
        <w:rPr>
          <w:sz w:val="22"/>
          <w:szCs w:val="22"/>
          <w:lang w:val="el-GR"/>
        </w:rPr>
        <w:t>. Ειδικότερα, οι σταθμοί βάσης είναι 10 και τοποθετούνται στην διαγώνιο του χώρου διαστάσεων 1000</w:t>
      </w:r>
      <w:r w:rsidR="00CE664C">
        <w:rPr>
          <w:sz w:val="22"/>
          <w:szCs w:val="22"/>
          <w:lang w:val="en-US"/>
        </w:rPr>
        <w:t>x</w:t>
      </w:r>
      <w:r w:rsidR="00CE664C" w:rsidRPr="00CE664C">
        <w:rPr>
          <w:sz w:val="22"/>
          <w:szCs w:val="22"/>
          <w:lang w:val="el-GR"/>
        </w:rPr>
        <w:t>1000</w:t>
      </w:r>
      <w:r w:rsidR="00CE664C">
        <w:rPr>
          <w:sz w:val="22"/>
          <w:szCs w:val="22"/>
          <w:lang w:val="en-US"/>
        </w:rPr>
        <w:t>m</w:t>
      </w:r>
      <w:r w:rsidR="00CE664C" w:rsidRPr="00CE664C">
        <w:rPr>
          <w:sz w:val="22"/>
          <w:szCs w:val="22"/>
          <w:lang w:val="el-GR"/>
        </w:rPr>
        <w:t xml:space="preserve">, </w:t>
      </w:r>
      <w:r w:rsidR="00274CC2">
        <w:rPr>
          <w:sz w:val="22"/>
          <w:szCs w:val="22"/>
          <w:lang w:val="el-GR"/>
        </w:rPr>
        <w:t xml:space="preserve">οι συσκευές εξοπλισμού χρηστών είναι 50 και τοποθετούνται σε συγκεκριμένες θέσεις στον χώρο, ενώ οι συχνότητες των σταθμών βάσης </w:t>
      </w:r>
      <w:r w:rsidR="0049786B">
        <w:rPr>
          <w:sz w:val="22"/>
          <w:szCs w:val="22"/>
          <w:lang w:val="el-GR"/>
        </w:rPr>
        <w:t xml:space="preserve">βρίσκονται στο εύρος 1 – </w:t>
      </w:r>
      <w:r w:rsidR="0049786B" w:rsidRPr="0049786B">
        <w:rPr>
          <w:sz w:val="22"/>
          <w:szCs w:val="22"/>
          <w:lang w:val="el-GR"/>
        </w:rPr>
        <w:t xml:space="preserve">4 </w:t>
      </w:r>
      <w:r w:rsidR="0049786B">
        <w:rPr>
          <w:sz w:val="22"/>
          <w:szCs w:val="22"/>
          <w:lang w:val="en-US"/>
        </w:rPr>
        <w:t>GHz</w:t>
      </w:r>
      <w:r w:rsidR="0049786B">
        <w:rPr>
          <w:sz w:val="22"/>
          <w:szCs w:val="22"/>
          <w:lang w:val="el-GR"/>
        </w:rPr>
        <w:t xml:space="preserve">. </w:t>
      </w:r>
    </w:p>
    <w:p w14:paraId="6845299C" w14:textId="1B3E8A2E" w:rsidR="0049786B" w:rsidRDefault="0049786B" w:rsidP="00CF73E0">
      <w:pPr>
        <w:rPr>
          <w:sz w:val="22"/>
          <w:szCs w:val="22"/>
          <w:lang w:val="el-GR"/>
        </w:rPr>
      </w:pPr>
      <w:r>
        <w:rPr>
          <w:sz w:val="22"/>
          <w:szCs w:val="22"/>
          <w:lang w:val="el-GR"/>
        </w:rPr>
        <w:tab/>
        <w:t>Ο αλγόριθμος υπολογίζει τις αποστάσεις των συσκευών από τους σταθμούς βάσης, όπως και την απώλεια διαδρομής. και επιλέγει τον βέλτιστο σταθμό βάσης για κάθε συσκευή συναρτήσει της απώλειας διαδρομής. Στη συνέχεια, απεικονίζει το δίκτυο σε διάγραμμα διασποράς και την ανάθεση των συσκευών εξοπλισμού χρηστών στον βέλτιστο σταθμό βάσης.</w:t>
      </w:r>
    </w:p>
    <w:p w14:paraId="509FDF00" w14:textId="77777777" w:rsidR="0049786B" w:rsidRDefault="0049786B" w:rsidP="00CF73E0">
      <w:pPr>
        <w:rPr>
          <w:sz w:val="22"/>
          <w:szCs w:val="22"/>
          <w:lang w:val="el-GR"/>
        </w:rPr>
      </w:pPr>
    </w:p>
    <w:p w14:paraId="57CFD40C"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586C0"/>
          <w:sz w:val="22"/>
          <w:szCs w:val="22"/>
          <w:lang w:val="en-US" w:eastAsia="el-GR"/>
        </w:rPr>
        <w:t>import</w:t>
      </w:r>
      <w:r w:rsidRPr="0049786B">
        <w:rPr>
          <w:color w:val="CCCCCC"/>
          <w:sz w:val="22"/>
          <w:szCs w:val="22"/>
          <w:lang w:val="en-US" w:eastAsia="el-GR"/>
        </w:rPr>
        <w:t xml:space="preserve"> </w:t>
      </w:r>
      <w:proofErr w:type="spellStart"/>
      <w:r w:rsidRPr="0049786B">
        <w:rPr>
          <w:color w:val="4EC9B0"/>
          <w:sz w:val="22"/>
          <w:szCs w:val="22"/>
          <w:lang w:val="en-US" w:eastAsia="el-GR"/>
        </w:rPr>
        <w:t>numpy</w:t>
      </w:r>
      <w:proofErr w:type="spellEnd"/>
      <w:r w:rsidRPr="0049786B">
        <w:rPr>
          <w:color w:val="CCCCCC"/>
          <w:sz w:val="22"/>
          <w:szCs w:val="22"/>
          <w:lang w:val="en-US" w:eastAsia="el-GR"/>
        </w:rPr>
        <w:t xml:space="preserve"> </w:t>
      </w:r>
      <w:r w:rsidRPr="0049786B">
        <w:rPr>
          <w:color w:val="C586C0"/>
          <w:sz w:val="22"/>
          <w:szCs w:val="22"/>
          <w:lang w:val="en-US" w:eastAsia="el-GR"/>
        </w:rPr>
        <w:t>as</w:t>
      </w:r>
      <w:r w:rsidRPr="0049786B">
        <w:rPr>
          <w:color w:val="CCCCCC"/>
          <w:sz w:val="22"/>
          <w:szCs w:val="22"/>
          <w:lang w:val="en-US" w:eastAsia="el-GR"/>
        </w:rPr>
        <w:t xml:space="preserve"> </w:t>
      </w:r>
      <w:r w:rsidRPr="0049786B">
        <w:rPr>
          <w:color w:val="4EC9B0"/>
          <w:sz w:val="22"/>
          <w:szCs w:val="22"/>
          <w:lang w:val="en-US" w:eastAsia="el-GR"/>
        </w:rPr>
        <w:t>np</w:t>
      </w:r>
    </w:p>
    <w:p w14:paraId="5B06B9A2"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586C0"/>
          <w:sz w:val="22"/>
          <w:szCs w:val="22"/>
          <w:lang w:val="en-US" w:eastAsia="el-GR"/>
        </w:rPr>
        <w:t>import</w:t>
      </w:r>
      <w:r w:rsidRPr="0049786B">
        <w:rPr>
          <w:color w:val="CCCCCC"/>
          <w:sz w:val="22"/>
          <w:szCs w:val="22"/>
          <w:lang w:val="en-US" w:eastAsia="el-GR"/>
        </w:rPr>
        <w:t xml:space="preserve"> </w:t>
      </w:r>
      <w:r w:rsidRPr="0049786B">
        <w:rPr>
          <w:color w:val="4EC9B0"/>
          <w:sz w:val="22"/>
          <w:szCs w:val="22"/>
          <w:lang w:val="en-US" w:eastAsia="el-GR"/>
        </w:rPr>
        <w:t>math</w:t>
      </w:r>
    </w:p>
    <w:p w14:paraId="2C0C5D8F"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586C0"/>
          <w:sz w:val="22"/>
          <w:szCs w:val="22"/>
          <w:lang w:val="en-US" w:eastAsia="el-GR"/>
        </w:rPr>
        <w:t>import</w:t>
      </w:r>
      <w:r w:rsidRPr="0049786B">
        <w:rPr>
          <w:color w:val="CCCCCC"/>
          <w:sz w:val="22"/>
          <w:szCs w:val="22"/>
          <w:lang w:val="en-US" w:eastAsia="el-GR"/>
        </w:rPr>
        <w:t xml:space="preserve"> </w:t>
      </w:r>
      <w:proofErr w:type="spellStart"/>
      <w:proofErr w:type="gramStart"/>
      <w:r w:rsidRPr="0049786B">
        <w:rPr>
          <w:color w:val="4EC9B0"/>
          <w:sz w:val="22"/>
          <w:szCs w:val="22"/>
          <w:lang w:val="en-US" w:eastAsia="el-GR"/>
        </w:rPr>
        <w:t>matplotlib</w:t>
      </w:r>
      <w:r w:rsidRPr="0049786B">
        <w:rPr>
          <w:color w:val="CCCCCC"/>
          <w:sz w:val="22"/>
          <w:szCs w:val="22"/>
          <w:lang w:val="en-US" w:eastAsia="el-GR"/>
        </w:rPr>
        <w:t>.</w:t>
      </w:r>
      <w:r w:rsidRPr="0049786B">
        <w:rPr>
          <w:color w:val="4EC9B0"/>
          <w:sz w:val="22"/>
          <w:szCs w:val="22"/>
          <w:lang w:val="en-US" w:eastAsia="el-GR"/>
        </w:rPr>
        <w:t>pyplot</w:t>
      </w:r>
      <w:proofErr w:type="spellEnd"/>
      <w:proofErr w:type="gramEnd"/>
      <w:r w:rsidRPr="0049786B">
        <w:rPr>
          <w:color w:val="CCCCCC"/>
          <w:sz w:val="22"/>
          <w:szCs w:val="22"/>
          <w:lang w:val="en-US" w:eastAsia="el-GR"/>
        </w:rPr>
        <w:t xml:space="preserve"> </w:t>
      </w:r>
      <w:r w:rsidRPr="0049786B">
        <w:rPr>
          <w:color w:val="C586C0"/>
          <w:sz w:val="22"/>
          <w:szCs w:val="22"/>
          <w:lang w:val="en-US" w:eastAsia="el-GR"/>
        </w:rPr>
        <w:t>as</w:t>
      </w:r>
      <w:r w:rsidRPr="0049786B">
        <w:rPr>
          <w:color w:val="CCCCCC"/>
          <w:sz w:val="22"/>
          <w:szCs w:val="22"/>
          <w:lang w:val="en-US" w:eastAsia="el-GR"/>
        </w:rPr>
        <w:t xml:space="preserve"> </w:t>
      </w:r>
      <w:proofErr w:type="spellStart"/>
      <w:r w:rsidRPr="0049786B">
        <w:rPr>
          <w:color w:val="4EC9B0"/>
          <w:sz w:val="22"/>
          <w:szCs w:val="22"/>
          <w:lang w:val="en-US" w:eastAsia="el-GR"/>
        </w:rPr>
        <w:t>plt</w:t>
      </w:r>
      <w:proofErr w:type="spellEnd"/>
    </w:p>
    <w:p w14:paraId="716E0B64"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
    <w:p w14:paraId="25B7F05E"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base_station_number</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B5CEA8"/>
          <w:sz w:val="22"/>
          <w:szCs w:val="22"/>
          <w:lang w:val="en-US" w:eastAsia="el-GR"/>
        </w:rPr>
        <w:t>10</w:t>
      </w:r>
      <w:r w:rsidRPr="0049786B">
        <w:rPr>
          <w:color w:val="CCCCCC"/>
          <w:sz w:val="22"/>
          <w:szCs w:val="22"/>
          <w:lang w:val="en-US" w:eastAsia="el-GR"/>
        </w:rPr>
        <w:t xml:space="preserve"> </w:t>
      </w:r>
    </w:p>
    <w:p w14:paraId="1C8D1580"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user_equipment_number</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B5CEA8"/>
          <w:sz w:val="22"/>
          <w:szCs w:val="22"/>
          <w:lang w:val="en-US" w:eastAsia="el-GR"/>
        </w:rPr>
        <w:t>50</w:t>
      </w:r>
    </w:p>
    <w:p w14:paraId="6B7E90AF"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lastRenderedPageBreak/>
        <w:t>area_dimensions</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B5CEA8"/>
          <w:sz w:val="22"/>
          <w:szCs w:val="22"/>
          <w:lang w:val="en-US" w:eastAsia="el-GR"/>
        </w:rPr>
        <w:t>1000.0</w:t>
      </w:r>
      <w:r w:rsidRPr="0049786B">
        <w:rPr>
          <w:color w:val="CCCCCC"/>
          <w:sz w:val="22"/>
          <w:szCs w:val="22"/>
          <w:lang w:val="en-US" w:eastAsia="el-GR"/>
        </w:rPr>
        <w:t xml:space="preserve">, </w:t>
      </w:r>
      <w:r w:rsidRPr="0049786B">
        <w:rPr>
          <w:color w:val="B5CEA8"/>
          <w:sz w:val="22"/>
          <w:szCs w:val="22"/>
          <w:lang w:val="en-US" w:eastAsia="el-GR"/>
        </w:rPr>
        <w:t>1000.0</w:t>
      </w:r>
      <w:r w:rsidRPr="0049786B">
        <w:rPr>
          <w:color w:val="CCCCCC"/>
          <w:sz w:val="22"/>
          <w:szCs w:val="22"/>
          <w:lang w:val="en-US" w:eastAsia="el-GR"/>
        </w:rPr>
        <w:t xml:space="preserve">) </w:t>
      </w:r>
    </w:p>
    <w:p w14:paraId="71818AD3"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bs_frequency</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proofErr w:type="spellStart"/>
      <w:proofErr w:type="gramStart"/>
      <w:r w:rsidRPr="0049786B">
        <w:rPr>
          <w:color w:val="4EC9B0"/>
          <w:sz w:val="22"/>
          <w:szCs w:val="22"/>
          <w:lang w:val="en-US" w:eastAsia="el-GR"/>
        </w:rPr>
        <w:t>np</w:t>
      </w:r>
      <w:r w:rsidRPr="0049786B">
        <w:rPr>
          <w:color w:val="CCCCCC"/>
          <w:sz w:val="22"/>
          <w:szCs w:val="22"/>
          <w:lang w:val="en-US" w:eastAsia="el-GR"/>
        </w:rPr>
        <w:t>.</w:t>
      </w:r>
      <w:r w:rsidRPr="0049786B">
        <w:rPr>
          <w:color w:val="DCDCAA"/>
          <w:sz w:val="22"/>
          <w:szCs w:val="22"/>
          <w:lang w:val="en-US" w:eastAsia="el-GR"/>
        </w:rPr>
        <w:t>linspace</w:t>
      </w:r>
      <w:proofErr w:type="spellEnd"/>
      <w:proofErr w:type="gramEnd"/>
      <w:r w:rsidRPr="0049786B">
        <w:rPr>
          <w:color w:val="CCCCCC"/>
          <w:sz w:val="22"/>
          <w:szCs w:val="22"/>
          <w:lang w:val="en-US" w:eastAsia="el-GR"/>
        </w:rPr>
        <w:t>(</w:t>
      </w:r>
      <w:r w:rsidRPr="0049786B">
        <w:rPr>
          <w:color w:val="B5CEA8"/>
          <w:sz w:val="22"/>
          <w:szCs w:val="22"/>
          <w:lang w:val="en-US" w:eastAsia="el-GR"/>
        </w:rPr>
        <w:t>1.0</w:t>
      </w:r>
      <w:r w:rsidRPr="0049786B">
        <w:rPr>
          <w:color w:val="CCCCCC"/>
          <w:sz w:val="22"/>
          <w:szCs w:val="22"/>
          <w:lang w:val="en-US" w:eastAsia="el-GR"/>
        </w:rPr>
        <w:t xml:space="preserve">, </w:t>
      </w:r>
      <w:r w:rsidRPr="0049786B">
        <w:rPr>
          <w:color w:val="B5CEA8"/>
          <w:sz w:val="22"/>
          <w:szCs w:val="22"/>
          <w:lang w:val="en-US" w:eastAsia="el-GR"/>
        </w:rPr>
        <w:t>4.0</w:t>
      </w:r>
      <w:r w:rsidRPr="0049786B">
        <w:rPr>
          <w:color w:val="CCCCCC"/>
          <w:sz w:val="22"/>
          <w:szCs w:val="22"/>
          <w:lang w:val="en-US" w:eastAsia="el-GR"/>
        </w:rPr>
        <w:t xml:space="preserve">, </w:t>
      </w:r>
      <w:proofErr w:type="spellStart"/>
      <w:r w:rsidRPr="0049786B">
        <w:rPr>
          <w:color w:val="9CDCFE"/>
          <w:sz w:val="22"/>
          <w:szCs w:val="22"/>
          <w:lang w:val="en-US" w:eastAsia="el-GR"/>
        </w:rPr>
        <w:t>base_station_number</w:t>
      </w:r>
      <w:proofErr w:type="spellEnd"/>
      <w:r w:rsidRPr="0049786B">
        <w:rPr>
          <w:color w:val="CCCCCC"/>
          <w:sz w:val="22"/>
          <w:szCs w:val="22"/>
          <w:lang w:val="en-US" w:eastAsia="el-GR"/>
        </w:rPr>
        <w:t>)</w:t>
      </w:r>
    </w:p>
    <w:p w14:paraId="11B7A73B"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
    <w:p w14:paraId="4D974F89"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base_station_coord</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p>
    <w:p w14:paraId="40D31116"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user_equipment_coord</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p>
    <w:p w14:paraId="7C435C6B"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
    <w:p w14:paraId="3F3D767F"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586C0"/>
          <w:sz w:val="22"/>
          <w:szCs w:val="22"/>
          <w:lang w:val="en-US" w:eastAsia="el-GR"/>
        </w:rPr>
        <w:t>for</w:t>
      </w:r>
      <w:r w:rsidRPr="0049786B">
        <w:rPr>
          <w:color w:val="CCCCCC"/>
          <w:sz w:val="22"/>
          <w:szCs w:val="22"/>
          <w:lang w:val="en-US" w:eastAsia="el-GR"/>
        </w:rPr>
        <w:t xml:space="preserve"> </w:t>
      </w:r>
      <w:proofErr w:type="spellStart"/>
      <w:r w:rsidRPr="0049786B">
        <w:rPr>
          <w:color w:val="9CDCFE"/>
          <w:sz w:val="22"/>
          <w:szCs w:val="22"/>
          <w:lang w:val="en-US" w:eastAsia="el-GR"/>
        </w:rPr>
        <w:t>i</w:t>
      </w:r>
      <w:proofErr w:type="spellEnd"/>
      <w:r w:rsidRPr="0049786B">
        <w:rPr>
          <w:color w:val="CCCCCC"/>
          <w:sz w:val="22"/>
          <w:szCs w:val="22"/>
          <w:lang w:val="en-US" w:eastAsia="el-GR"/>
        </w:rPr>
        <w:t xml:space="preserve"> </w:t>
      </w:r>
      <w:r w:rsidRPr="0049786B">
        <w:rPr>
          <w:color w:val="C586C0"/>
          <w:sz w:val="22"/>
          <w:szCs w:val="22"/>
          <w:lang w:val="en-US" w:eastAsia="el-GR"/>
        </w:rPr>
        <w:t>in</w:t>
      </w:r>
      <w:r w:rsidRPr="0049786B">
        <w:rPr>
          <w:color w:val="CCCCCC"/>
          <w:sz w:val="22"/>
          <w:szCs w:val="22"/>
          <w:lang w:val="en-US" w:eastAsia="el-GR"/>
        </w:rPr>
        <w:t xml:space="preserve"> </w:t>
      </w:r>
      <w:r w:rsidRPr="0049786B">
        <w:rPr>
          <w:color w:val="4EC9B0"/>
          <w:sz w:val="22"/>
          <w:szCs w:val="22"/>
          <w:lang w:val="en-US" w:eastAsia="el-GR"/>
        </w:rPr>
        <w:t>range</w:t>
      </w:r>
      <w:r w:rsidRPr="0049786B">
        <w:rPr>
          <w:color w:val="CCCCCC"/>
          <w:sz w:val="22"/>
          <w:szCs w:val="22"/>
          <w:lang w:val="en-US" w:eastAsia="el-GR"/>
        </w:rPr>
        <w:t>(</w:t>
      </w:r>
      <w:proofErr w:type="spellStart"/>
      <w:r w:rsidRPr="0049786B">
        <w:rPr>
          <w:color w:val="9CDCFE"/>
          <w:sz w:val="22"/>
          <w:szCs w:val="22"/>
          <w:lang w:val="en-US" w:eastAsia="el-GR"/>
        </w:rPr>
        <w:t>base_station_number</w:t>
      </w:r>
      <w:proofErr w:type="spellEnd"/>
      <w:r w:rsidRPr="0049786B">
        <w:rPr>
          <w:color w:val="CCCCCC"/>
          <w:sz w:val="22"/>
          <w:szCs w:val="22"/>
          <w:lang w:val="en-US" w:eastAsia="el-GR"/>
        </w:rPr>
        <w:t>):</w:t>
      </w:r>
    </w:p>
    <w:p w14:paraId="33F7C945"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CCCCC"/>
          <w:sz w:val="22"/>
          <w:szCs w:val="22"/>
          <w:lang w:val="en-US" w:eastAsia="el-GR"/>
        </w:rPr>
        <w:t xml:space="preserve">    </w:t>
      </w:r>
      <w:proofErr w:type="spellStart"/>
      <w:r w:rsidRPr="0049786B">
        <w:rPr>
          <w:color w:val="9CDCFE"/>
          <w:sz w:val="22"/>
          <w:szCs w:val="22"/>
          <w:lang w:val="en-US" w:eastAsia="el-GR"/>
        </w:rPr>
        <w:t>base_station_</w:t>
      </w:r>
      <w:proofErr w:type="gramStart"/>
      <w:r w:rsidRPr="0049786B">
        <w:rPr>
          <w:color w:val="9CDCFE"/>
          <w:sz w:val="22"/>
          <w:szCs w:val="22"/>
          <w:lang w:val="en-US" w:eastAsia="el-GR"/>
        </w:rPr>
        <w:t>coord</w:t>
      </w:r>
      <w:r w:rsidRPr="0049786B">
        <w:rPr>
          <w:color w:val="CCCCCC"/>
          <w:sz w:val="22"/>
          <w:szCs w:val="22"/>
          <w:lang w:val="en-US" w:eastAsia="el-GR"/>
        </w:rPr>
        <w:t>.</w:t>
      </w:r>
      <w:r w:rsidRPr="0049786B">
        <w:rPr>
          <w:color w:val="DCDCAA"/>
          <w:sz w:val="22"/>
          <w:szCs w:val="22"/>
          <w:lang w:val="en-US" w:eastAsia="el-GR"/>
        </w:rPr>
        <w:t>append</w:t>
      </w:r>
      <w:proofErr w:type="spellEnd"/>
      <w:proofErr w:type="gramEnd"/>
      <w:r w:rsidRPr="0049786B">
        <w:rPr>
          <w:color w:val="CCCCCC"/>
          <w:sz w:val="22"/>
          <w:szCs w:val="22"/>
          <w:lang w:val="en-US" w:eastAsia="el-GR"/>
        </w:rPr>
        <w:t>((</w:t>
      </w:r>
      <w:proofErr w:type="spellStart"/>
      <w:r w:rsidRPr="0049786B">
        <w:rPr>
          <w:color w:val="9CDCFE"/>
          <w:sz w:val="22"/>
          <w:szCs w:val="22"/>
          <w:lang w:val="en-US" w:eastAsia="el-GR"/>
        </w:rPr>
        <w:t>area_dimensions</w:t>
      </w:r>
      <w:proofErr w:type="spellEnd"/>
      <w:r w:rsidRPr="0049786B">
        <w:rPr>
          <w:color w:val="CCCCCC"/>
          <w:sz w:val="22"/>
          <w:szCs w:val="22"/>
          <w:lang w:val="en-US" w:eastAsia="el-GR"/>
        </w:rPr>
        <w:t>[</w:t>
      </w:r>
      <w:r w:rsidRPr="0049786B">
        <w:rPr>
          <w:color w:val="B5CEA8"/>
          <w:sz w:val="22"/>
          <w:szCs w:val="22"/>
          <w:lang w:val="en-US" w:eastAsia="el-GR"/>
        </w:rPr>
        <w:t>0</w:t>
      </w:r>
      <w:r w:rsidRPr="0049786B">
        <w:rPr>
          <w:color w:val="CCCCCC"/>
          <w:sz w:val="22"/>
          <w:szCs w:val="22"/>
          <w:lang w:val="en-US" w:eastAsia="el-GR"/>
        </w:rPr>
        <w:t>]</w:t>
      </w:r>
      <w:r w:rsidRPr="0049786B">
        <w:rPr>
          <w:color w:val="D4D4D4"/>
          <w:sz w:val="22"/>
          <w:szCs w:val="22"/>
          <w:lang w:val="en-US" w:eastAsia="el-GR"/>
        </w:rPr>
        <w:t>*</w:t>
      </w:r>
      <w:r w:rsidRPr="0049786B">
        <w:rPr>
          <w:color w:val="B5CEA8"/>
          <w:sz w:val="22"/>
          <w:szCs w:val="22"/>
          <w:lang w:val="en-US" w:eastAsia="el-GR"/>
        </w:rPr>
        <w:t>0.1</w:t>
      </w:r>
      <w:r w:rsidRPr="0049786B">
        <w:rPr>
          <w:color w:val="D4D4D4"/>
          <w:sz w:val="22"/>
          <w:szCs w:val="22"/>
          <w:lang w:val="en-US" w:eastAsia="el-GR"/>
        </w:rPr>
        <w:t>*</w:t>
      </w:r>
      <w:proofErr w:type="spellStart"/>
      <w:r w:rsidRPr="0049786B">
        <w:rPr>
          <w:color w:val="9CDCFE"/>
          <w:sz w:val="22"/>
          <w:szCs w:val="22"/>
          <w:lang w:val="en-US" w:eastAsia="el-GR"/>
        </w:rPr>
        <w:t>i</w:t>
      </w:r>
      <w:proofErr w:type="spellEnd"/>
      <w:r w:rsidRPr="0049786B">
        <w:rPr>
          <w:color w:val="CCCCCC"/>
          <w:sz w:val="22"/>
          <w:szCs w:val="22"/>
          <w:lang w:val="en-US" w:eastAsia="el-GR"/>
        </w:rPr>
        <w:t xml:space="preserve">, </w:t>
      </w:r>
      <w:proofErr w:type="spellStart"/>
      <w:r w:rsidRPr="0049786B">
        <w:rPr>
          <w:color w:val="9CDCFE"/>
          <w:sz w:val="22"/>
          <w:szCs w:val="22"/>
          <w:lang w:val="en-US" w:eastAsia="el-GR"/>
        </w:rPr>
        <w:t>area_dimensions</w:t>
      </w:r>
      <w:proofErr w:type="spellEnd"/>
      <w:r w:rsidRPr="0049786B">
        <w:rPr>
          <w:color w:val="CCCCCC"/>
          <w:sz w:val="22"/>
          <w:szCs w:val="22"/>
          <w:lang w:val="en-US" w:eastAsia="el-GR"/>
        </w:rPr>
        <w:t>[</w:t>
      </w:r>
      <w:r w:rsidRPr="0049786B">
        <w:rPr>
          <w:color w:val="B5CEA8"/>
          <w:sz w:val="22"/>
          <w:szCs w:val="22"/>
          <w:lang w:val="en-US" w:eastAsia="el-GR"/>
        </w:rPr>
        <w:t>1</w:t>
      </w:r>
      <w:r w:rsidRPr="0049786B">
        <w:rPr>
          <w:color w:val="CCCCCC"/>
          <w:sz w:val="22"/>
          <w:szCs w:val="22"/>
          <w:lang w:val="en-US" w:eastAsia="el-GR"/>
        </w:rPr>
        <w:t>]</w:t>
      </w:r>
      <w:r w:rsidRPr="0049786B">
        <w:rPr>
          <w:color w:val="D4D4D4"/>
          <w:sz w:val="22"/>
          <w:szCs w:val="22"/>
          <w:lang w:val="en-US" w:eastAsia="el-GR"/>
        </w:rPr>
        <w:t>*</w:t>
      </w:r>
      <w:r w:rsidRPr="0049786B">
        <w:rPr>
          <w:color w:val="B5CEA8"/>
          <w:sz w:val="22"/>
          <w:szCs w:val="22"/>
          <w:lang w:val="en-US" w:eastAsia="el-GR"/>
        </w:rPr>
        <w:t>0.1</w:t>
      </w:r>
      <w:r w:rsidRPr="0049786B">
        <w:rPr>
          <w:color w:val="D4D4D4"/>
          <w:sz w:val="22"/>
          <w:szCs w:val="22"/>
          <w:lang w:val="en-US" w:eastAsia="el-GR"/>
        </w:rPr>
        <w:t>*</w:t>
      </w:r>
      <w:proofErr w:type="spellStart"/>
      <w:r w:rsidRPr="0049786B">
        <w:rPr>
          <w:color w:val="9CDCFE"/>
          <w:sz w:val="22"/>
          <w:szCs w:val="22"/>
          <w:lang w:val="en-US" w:eastAsia="el-GR"/>
        </w:rPr>
        <w:t>i</w:t>
      </w:r>
      <w:proofErr w:type="spellEnd"/>
      <w:r w:rsidRPr="0049786B">
        <w:rPr>
          <w:color w:val="CCCCCC"/>
          <w:sz w:val="22"/>
          <w:szCs w:val="22"/>
          <w:lang w:val="en-US" w:eastAsia="el-GR"/>
        </w:rPr>
        <w:t>))</w:t>
      </w:r>
    </w:p>
    <w:p w14:paraId="43F11B75"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CCCCC"/>
          <w:sz w:val="22"/>
          <w:szCs w:val="22"/>
          <w:lang w:val="en-US" w:eastAsia="el-GR"/>
        </w:rPr>
        <w:t xml:space="preserve">    </w:t>
      </w:r>
    </w:p>
    <w:p w14:paraId="13B7249C"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user_equipment_coord</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B5CEA8"/>
          <w:sz w:val="22"/>
          <w:szCs w:val="22"/>
          <w:lang w:val="en-US" w:eastAsia="el-GR"/>
        </w:rPr>
        <w:t>10</w:t>
      </w:r>
      <w:r w:rsidRPr="0049786B">
        <w:rPr>
          <w:color w:val="CCCCCC"/>
          <w:sz w:val="22"/>
          <w:szCs w:val="22"/>
          <w:lang w:val="en-US" w:eastAsia="el-GR"/>
        </w:rPr>
        <w:t>,</w:t>
      </w:r>
      <w:r w:rsidRPr="0049786B">
        <w:rPr>
          <w:color w:val="B5CEA8"/>
          <w:sz w:val="22"/>
          <w:szCs w:val="22"/>
          <w:lang w:val="en-US" w:eastAsia="el-GR"/>
        </w:rPr>
        <w:t>40</w:t>
      </w:r>
      <w:proofErr w:type="gramStart"/>
      <w:r w:rsidRPr="0049786B">
        <w:rPr>
          <w:color w:val="CCCCCC"/>
          <w:sz w:val="22"/>
          <w:szCs w:val="22"/>
          <w:lang w:val="en-US" w:eastAsia="el-GR"/>
        </w:rPr>
        <w:t>],[</w:t>
      </w:r>
      <w:proofErr w:type="gramEnd"/>
      <w:r w:rsidRPr="0049786B">
        <w:rPr>
          <w:color w:val="B5CEA8"/>
          <w:sz w:val="22"/>
          <w:szCs w:val="22"/>
          <w:lang w:val="en-US" w:eastAsia="el-GR"/>
        </w:rPr>
        <w:t>120</w:t>
      </w:r>
      <w:r w:rsidRPr="0049786B">
        <w:rPr>
          <w:color w:val="CCCCCC"/>
          <w:sz w:val="22"/>
          <w:szCs w:val="22"/>
          <w:lang w:val="en-US" w:eastAsia="el-GR"/>
        </w:rPr>
        <w:t>,</w:t>
      </w:r>
      <w:r w:rsidRPr="0049786B">
        <w:rPr>
          <w:color w:val="B5CEA8"/>
          <w:sz w:val="22"/>
          <w:szCs w:val="22"/>
          <w:lang w:val="en-US" w:eastAsia="el-GR"/>
        </w:rPr>
        <w:t>80</w:t>
      </w:r>
      <w:r w:rsidRPr="0049786B">
        <w:rPr>
          <w:color w:val="CCCCCC"/>
          <w:sz w:val="22"/>
          <w:szCs w:val="22"/>
          <w:lang w:val="en-US" w:eastAsia="el-GR"/>
        </w:rPr>
        <w:t>],[</w:t>
      </w:r>
      <w:r w:rsidRPr="0049786B">
        <w:rPr>
          <w:color w:val="B5CEA8"/>
          <w:sz w:val="22"/>
          <w:szCs w:val="22"/>
          <w:lang w:val="en-US" w:eastAsia="el-GR"/>
        </w:rPr>
        <w:t>450</w:t>
      </w:r>
      <w:r w:rsidRPr="0049786B">
        <w:rPr>
          <w:color w:val="CCCCCC"/>
          <w:sz w:val="22"/>
          <w:szCs w:val="22"/>
          <w:lang w:val="en-US" w:eastAsia="el-GR"/>
        </w:rPr>
        <w:t>,</w:t>
      </w:r>
      <w:r w:rsidRPr="0049786B">
        <w:rPr>
          <w:color w:val="B5CEA8"/>
          <w:sz w:val="22"/>
          <w:szCs w:val="22"/>
          <w:lang w:val="en-US" w:eastAsia="el-GR"/>
        </w:rPr>
        <w:t>800</w:t>
      </w:r>
      <w:r w:rsidRPr="0049786B">
        <w:rPr>
          <w:color w:val="CCCCCC"/>
          <w:sz w:val="22"/>
          <w:szCs w:val="22"/>
          <w:lang w:val="en-US" w:eastAsia="el-GR"/>
        </w:rPr>
        <w:t>],[</w:t>
      </w:r>
      <w:r w:rsidRPr="0049786B">
        <w:rPr>
          <w:color w:val="B5CEA8"/>
          <w:sz w:val="22"/>
          <w:szCs w:val="22"/>
          <w:lang w:val="en-US" w:eastAsia="el-GR"/>
        </w:rPr>
        <w:t>650</w:t>
      </w:r>
      <w:r w:rsidRPr="0049786B">
        <w:rPr>
          <w:color w:val="CCCCCC"/>
          <w:sz w:val="22"/>
          <w:szCs w:val="22"/>
          <w:lang w:val="en-US" w:eastAsia="el-GR"/>
        </w:rPr>
        <w:t>,</w:t>
      </w:r>
      <w:r w:rsidRPr="0049786B">
        <w:rPr>
          <w:color w:val="B5CEA8"/>
          <w:sz w:val="22"/>
          <w:szCs w:val="22"/>
          <w:lang w:val="en-US" w:eastAsia="el-GR"/>
        </w:rPr>
        <w:t>250</w:t>
      </w:r>
      <w:r w:rsidRPr="0049786B">
        <w:rPr>
          <w:color w:val="CCCCCC"/>
          <w:sz w:val="22"/>
          <w:szCs w:val="22"/>
          <w:lang w:val="en-US" w:eastAsia="el-GR"/>
        </w:rPr>
        <w:t>],[</w:t>
      </w:r>
      <w:r w:rsidRPr="0049786B">
        <w:rPr>
          <w:color w:val="B5CEA8"/>
          <w:sz w:val="22"/>
          <w:szCs w:val="22"/>
          <w:lang w:val="en-US" w:eastAsia="el-GR"/>
        </w:rPr>
        <w:t>120</w:t>
      </w:r>
      <w:r w:rsidRPr="0049786B">
        <w:rPr>
          <w:color w:val="CCCCCC"/>
          <w:sz w:val="22"/>
          <w:szCs w:val="22"/>
          <w:lang w:val="en-US" w:eastAsia="el-GR"/>
        </w:rPr>
        <w:t>,</w:t>
      </w:r>
      <w:r w:rsidRPr="0049786B">
        <w:rPr>
          <w:color w:val="B5CEA8"/>
          <w:sz w:val="22"/>
          <w:szCs w:val="22"/>
          <w:lang w:val="en-US" w:eastAsia="el-GR"/>
        </w:rPr>
        <w:t>400</w:t>
      </w:r>
      <w:r w:rsidRPr="0049786B">
        <w:rPr>
          <w:color w:val="CCCCCC"/>
          <w:sz w:val="22"/>
          <w:szCs w:val="22"/>
          <w:lang w:val="en-US" w:eastAsia="el-GR"/>
        </w:rPr>
        <w:t>],[</w:t>
      </w:r>
      <w:r w:rsidRPr="0049786B">
        <w:rPr>
          <w:color w:val="B5CEA8"/>
          <w:sz w:val="22"/>
          <w:szCs w:val="22"/>
          <w:lang w:val="en-US" w:eastAsia="el-GR"/>
        </w:rPr>
        <w:t>180</w:t>
      </w:r>
      <w:r w:rsidRPr="0049786B">
        <w:rPr>
          <w:color w:val="CCCCCC"/>
          <w:sz w:val="22"/>
          <w:szCs w:val="22"/>
          <w:lang w:val="en-US" w:eastAsia="el-GR"/>
        </w:rPr>
        <w:t>,</w:t>
      </w:r>
      <w:r w:rsidRPr="0049786B">
        <w:rPr>
          <w:color w:val="B5CEA8"/>
          <w:sz w:val="22"/>
          <w:szCs w:val="22"/>
          <w:lang w:val="en-US" w:eastAsia="el-GR"/>
        </w:rPr>
        <w:t>940</w:t>
      </w:r>
      <w:r w:rsidRPr="0049786B">
        <w:rPr>
          <w:color w:val="CCCCCC"/>
          <w:sz w:val="22"/>
          <w:szCs w:val="22"/>
          <w:lang w:val="en-US" w:eastAsia="el-GR"/>
        </w:rPr>
        <w:t>],[</w:t>
      </w:r>
      <w:r w:rsidRPr="0049786B">
        <w:rPr>
          <w:color w:val="B5CEA8"/>
          <w:sz w:val="22"/>
          <w:szCs w:val="22"/>
          <w:lang w:val="en-US" w:eastAsia="el-GR"/>
        </w:rPr>
        <w:t>950</w:t>
      </w:r>
      <w:r w:rsidRPr="0049786B">
        <w:rPr>
          <w:color w:val="CCCCCC"/>
          <w:sz w:val="22"/>
          <w:szCs w:val="22"/>
          <w:lang w:val="en-US" w:eastAsia="el-GR"/>
        </w:rPr>
        <w:t>,</w:t>
      </w:r>
      <w:r w:rsidRPr="0049786B">
        <w:rPr>
          <w:color w:val="B5CEA8"/>
          <w:sz w:val="22"/>
          <w:szCs w:val="22"/>
          <w:lang w:val="en-US" w:eastAsia="el-GR"/>
        </w:rPr>
        <w:t>660</w:t>
      </w:r>
      <w:r w:rsidRPr="0049786B">
        <w:rPr>
          <w:color w:val="CCCCCC"/>
          <w:sz w:val="22"/>
          <w:szCs w:val="22"/>
          <w:lang w:val="en-US" w:eastAsia="el-GR"/>
        </w:rPr>
        <w:t>],[</w:t>
      </w:r>
      <w:r w:rsidRPr="0049786B">
        <w:rPr>
          <w:color w:val="B5CEA8"/>
          <w:sz w:val="22"/>
          <w:szCs w:val="22"/>
          <w:lang w:val="en-US" w:eastAsia="el-GR"/>
        </w:rPr>
        <w:t>260</w:t>
      </w:r>
      <w:r w:rsidRPr="0049786B">
        <w:rPr>
          <w:color w:val="CCCCCC"/>
          <w:sz w:val="22"/>
          <w:szCs w:val="22"/>
          <w:lang w:val="en-US" w:eastAsia="el-GR"/>
        </w:rPr>
        <w:t>,</w:t>
      </w:r>
      <w:r w:rsidRPr="0049786B">
        <w:rPr>
          <w:color w:val="B5CEA8"/>
          <w:sz w:val="22"/>
          <w:szCs w:val="22"/>
          <w:lang w:val="en-US" w:eastAsia="el-GR"/>
        </w:rPr>
        <w:t>540</w:t>
      </w:r>
      <w:r w:rsidRPr="0049786B">
        <w:rPr>
          <w:color w:val="CCCCCC"/>
          <w:sz w:val="22"/>
          <w:szCs w:val="22"/>
          <w:lang w:val="en-US" w:eastAsia="el-GR"/>
        </w:rPr>
        <w:t>],[</w:t>
      </w:r>
      <w:r w:rsidRPr="0049786B">
        <w:rPr>
          <w:color w:val="B5CEA8"/>
          <w:sz w:val="22"/>
          <w:szCs w:val="22"/>
          <w:lang w:val="en-US" w:eastAsia="el-GR"/>
        </w:rPr>
        <w:t>120</w:t>
      </w:r>
      <w:r w:rsidRPr="0049786B">
        <w:rPr>
          <w:color w:val="CCCCCC"/>
          <w:sz w:val="22"/>
          <w:szCs w:val="22"/>
          <w:lang w:val="en-US" w:eastAsia="el-GR"/>
        </w:rPr>
        <w:t>,</w:t>
      </w:r>
      <w:r w:rsidRPr="0049786B">
        <w:rPr>
          <w:color w:val="B5CEA8"/>
          <w:sz w:val="22"/>
          <w:szCs w:val="22"/>
          <w:lang w:val="en-US" w:eastAsia="el-GR"/>
        </w:rPr>
        <w:t>330</w:t>
      </w:r>
      <w:r w:rsidRPr="0049786B">
        <w:rPr>
          <w:color w:val="CCCCCC"/>
          <w:sz w:val="22"/>
          <w:szCs w:val="22"/>
          <w:lang w:val="en-US" w:eastAsia="el-GR"/>
        </w:rPr>
        <w:t>],[</w:t>
      </w:r>
      <w:r w:rsidRPr="0049786B">
        <w:rPr>
          <w:color w:val="B5CEA8"/>
          <w:sz w:val="22"/>
          <w:szCs w:val="22"/>
          <w:lang w:val="en-US" w:eastAsia="el-GR"/>
        </w:rPr>
        <w:t>180</w:t>
      </w:r>
      <w:r w:rsidRPr="0049786B">
        <w:rPr>
          <w:color w:val="CCCCCC"/>
          <w:sz w:val="22"/>
          <w:szCs w:val="22"/>
          <w:lang w:val="en-US" w:eastAsia="el-GR"/>
        </w:rPr>
        <w:t>,</w:t>
      </w:r>
      <w:r w:rsidRPr="0049786B">
        <w:rPr>
          <w:color w:val="B5CEA8"/>
          <w:sz w:val="22"/>
          <w:szCs w:val="22"/>
          <w:lang w:val="en-US" w:eastAsia="el-GR"/>
        </w:rPr>
        <w:t>770</w:t>
      </w:r>
      <w:r w:rsidRPr="0049786B">
        <w:rPr>
          <w:color w:val="CCCCCC"/>
          <w:sz w:val="22"/>
          <w:szCs w:val="22"/>
          <w:lang w:val="en-US" w:eastAsia="el-GR"/>
        </w:rPr>
        <w:t>],[</w:t>
      </w:r>
      <w:r w:rsidRPr="0049786B">
        <w:rPr>
          <w:color w:val="B5CEA8"/>
          <w:sz w:val="22"/>
          <w:szCs w:val="22"/>
          <w:lang w:val="en-US" w:eastAsia="el-GR"/>
        </w:rPr>
        <w:t>930</w:t>
      </w:r>
      <w:r w:rsidRPr="0049786B">
        <w:rPr>
          <w:color w:val="CCCCCC"/>
          <w:sz w:val="22"/>
          <w:szCs w:val="22"/>
          <w:lang w:val="en-US" w:eastAsia="el-GR"/>
        </w:rPr>
        <w:t>,</w:t>
      </w:r>
      <w:r w:rsidRPr="0049786B">
        <w:rPr>
          <w:color w:val="B5CEA8"/>
          <w:sz w:val="22"/>
          <w:szCs w:val="22"/>
          <w:lang w:val="en-US" w:eastAsia="el-GR"/>
        </w:rPr>
        <w:t>880</w:t>
      </w:r>
      <w:r w:rsidRPr="0049786B">
        <w:rPr>
          <w:color w:val="CCCCCC"/>
          <w:sz w:val="22"/>
          <w:szCs w:val="22"/>
          <w:lang w:val="en-US" w:eastAsia="el-GR"/>
        </w:rPr>
        <w:t>],[</w:t>
      </w:r>
      <w:r w:rsidRPr="0049786B">
        <w:rPr>
          <w:color w:val="B5CEA8"/>
          <w:sz w:val="22"/>
          <w:szCs w:val="22"/>
          <w:lang w:val="en-US" w:eastAsia="el-GR"/>
        </w:rPr>
        <w:t>160</w:t>
      </w:r>
      <w:r w:rsidRPr="0049786B">
        <w:rPr>
          <w:color w:val="CCCCCC"/>
          <w:sz w:val="22"/>
          <w:szCs w:val="22"/>
          <w:lang w:val="en-US" w:eastAsia="el-GR"/>
        </w:rPr>
        <w:t>,</w:t>
      </w:r>
      <w:r w:rsidRPr="0049786B">
        <w:rPr>
          <w:color w:val="B5CEA8"/>
          <w:sz w:val="22"/>
          <w:szCs w:val="22"/>
          <w:lang w:val="en-US" w:eastAsia="el-GR"/>
        </w:rPr>
        <w:t>20</w:t>
      </w:r>
      <w:r w:rsidRPr="0049786B">
        <w:rPr>
          <w:color w:val="CCCCCC"/>
          <w:sz w:val="22"/>
          <w:szCs w:val="22"/>
          <w:lang w:val="en-US" w:eastAsia="el-GR"/>
        </w:rPr>
        <w:t>],[</w:t>
      </w:r>
      <w:r w:rsidRPr="0049786B">
        <w:rPr>
          <w:color w:val="B5CEA8"/>
          <w:sz w:val="22"/>
          <w:szCs w:val="22"/>
          <w:lang w:val="en-US" w:eastAsia="el-GR"/>
        </w:rPr>
        <w:t>550</w:t>
      </w:r>
      <w:r w:rsidRPr="0049786B">
        <w:rPr>
          <w:color w:val="CCCCCC"/>
          <w:sz w:val="22"/>
          <w:szCs w:val="22"/>
          <w:lang w:val="en-US" w:eastAsia="el-GR"/>
        </w:rPr>
        <w:t>,</w:t>
      </w:r>
      <w:r w:rsidRPr="0049786B">
        <w:rPr>
          <w:color w:val="B5CEA8"/>
          <w:sz w:val="22"/>
          <w:szCs w:val="22"/>
          <w:lang w:val="en-US" w:eastAsia="el-GR"/>
        </w:rPr>
        <w:t>420</w:t>
      </w:r>
      <w:r w:rsidRPr="0049786B">
        <w:rPr>
          <w:color w:val="CCCCCC"/>
          <w:sz w:val="22"/>
          <w:szCs w:val="22"/>
          <w:lang w:val="en-US" w:eastAsia="el-GR"/>
        </w:rPr>
        <w:t>],[</w:t>
      </w:r>
      <w:r w:rsidRPr="0049786B">
        <w:rPr>
          <w:color w:val="B5CEA8"/>
          <w:sz w:val="22"/>
          <w:szCs w:val="22"/>
          <w:lang w:val="en-US" w:eastAsia="el-GR"/>
        </w:rPr>
        <w:t>650</w:t>
      </w:r>
      <w:r w:rsidRPr="0049786B">
        <w:rPr>
          <w:color w:val="CCCCCC"/>
          <w:sz w:val="22"/>
          <w:szCs w:val="22"/>
          <w:lang w:val="en-US" w:eastAsia="el-GR"/>
        </w:rPr>
        <w:t>,</w:t>
      </w:r>
      <w:r w:rsidRPr="0049786B">
        <w:rPr>
          <w:color w:val="B5CEA8"/>
          <w:sz w:val="22"/>
          <w:szCs w:val="22"/>
          <w:lang w:val="en-US" w:eastAsia="el-GR"/>
        </w:rPr>
        <w:t>780</w:t>
      </w:r>
      <w:r w:rsidRPr="0049786B">
        <w:rPr>
          <w:color w:val="CCCCCC"/>
          <w:sz w:val="22"/>
          <w:szCs w:val="22"/>
          <w:lang w:val="en-US" w:eastAsia="el-GR"/>
        </w:rPr>
        <w:t>],[</w:t>
      </w:r>
      <w:r w:rsidRPr="0049786B">
        <w:rPr>
          <w:color w:val="B5CEA8"/>
          <w:sz w:val="22"/>
          <w:szCs w:val="22"/>
          <w:lang w:val="en-US" w:eastAsia="el-GR"/>
        </w:rPr>
        <w:t>420</w:t>
      </w:r>
      <w:r w:rsidRPr="0049786B">
        <w:rPr>
          <w:color w:val="CCCCCC"/>
          <w:sz w:val="22"/>
          <w:szCs w:val="22"/>
          <w:lang w:val="en-US" w:eastAsia="el-GR"/>
        </w:rPr>
        <w:t>,</w:t>
      </w:r>
      <w:r w:rsidRPr="0049786B">
        <w:rPr>
          <w:color w:val="B5CEA8"/>
          <w:sz w:val="22"/>
          <w:szCs w:val="22"/>
          <w:lang w:val="en-US" w:eastAsia="el-GR"/>
        </w:rPr>
        <w:t>340</w:t>
      </w:r>
      <w:r w:rsidRPr="0049786B">
        <w:rPr>
          <w:color w:val="CCCCCC"/>
          <w:sz w:val="22"/>
          <w:szCs w:val="22"/>
          <w:lang w:val="en-US" w:eastAsia="el-GR"/>
        </w:rPr>
        <w:t>],</w:t>
      </w:r>
    </w:p>
    <w:p w14:paraId="740424A0"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CCCCC"/>
          <w:sz w:val="22"/>
          <w:szCs w:val="22"/>
          <w:lang w:val="en-US" w:eastAsia="el-GR"/>
        </w:rPr>
        <w:t>                            [</w:t>
      </w:r>
      <w:r w:rsidRPr="0049786B">
        <w:rPr>
          <w:color w:val="B5CEA8"/>
          <w:sz w:val="22"/>
          <w:szCs w:val="22"/>
          <w:lang w:val="en-US" w:eastAsia="el-GR"/>
        </w:rPr>
        <w:t>750</w:t>
      </w:r>
      <w:r w:rsidRPr="0049786B">
        <w:rPr>
          <w:color w:val="CCCCCC"/>
          <w:sz w:val="22"/>
          <w:szCs w:val="22"/>
          <w:lang w:val="en-US" w:eastAsia="el-GR"/>
        </w:rPr>
        <w:t>,</w:t>
      </w:r>
      <w:r w:rsidRPr="0049786B">
        <w:rPr>
          <w:color w:val="B5CEA8"/>
          <w:sz w:val="22"/>
          <w:szCs w:val="22"/>
          <w:lang w:val="en-US" w:eastAsia="el-GR"/>
        </w:rPr>
        <w:t>290</w:t>
      </w:r>
      <w:proofErr w:type="gramStart"/>
      <w:r w:rsidRPr="0049786B">
        <w:rPr>
          <w:color w:val="CCCCCC"/>
          <w:sz w:val="22"/>
          <w:szCs w:val="22"/>
          <w:lang w:val="en-US" w:eastAsia="el-GR"/>
        </w:rPr>
        <w:t>],[</w:t>
      </w:r>
      <w:proofErr w:type="gramEnd"/>
      <w:r w:rsidRPr="0049786B">
        <w:rPr>
          <w:color w:val="B5CEA8"/>
          <w:sz w:val="22"/>
          <w:szCs w:val="22"/>
          <w:lang w:val="en-US" w:eastAsia="el-GR"/>
        </w:rPr>
        <w:t>710</w:t>
      </w:r>
      <w:r w:rsidRPr="0049786B">
        <w:rPr>
          <w:color w:val="CCCCCC"/>
          <w:sz w:val="22"/>
          <w:szCs w:val="22"/>
          <w:lang w:val="en-US" w:eastAsia="el-GR"/>
        </w:rPr>
        <w:t>,</w:t>
      </w:r>
      <w:r w:rsidRPr="0049786B">
        <w:rPr>
          <w:color w:val="B5CEA8"/>
          <w:sz w:val="22"/>
          <w:szCs w:val="22"/>
          <w:lang w:val="en-US" w:eastAsia="el-GR"/>
        </w:rPr>
        <w:t>220</w:t>
      </w:r>
      <w:r w:rsidRPr="0049786B">
        <w:rPr>
          <w:color w:val="CCCCCC"/>
          <w:sz w:val="22"/>
          <w:szCs w:val="22"/>
          <w:lang w:val="en-US" w:eastAsia="el-GR"/>
        </w:rPr>
        <w:t>],[</w:t>
      </w:r>
      <w:r w:rsidRPr="0049786B">
        <w:rPr>
          <w:color w:val="B5CEA8"/>
          <w:sz w:val="22"/>
          <w:szCs w:val="22"/>
          <w:lang w:val="en-US" w:eastAsia="el-GR"/>
        </w:rPr>
        <w:t>30</w:t>
      </w:r>
      <w:r w:rsidRPr="0049786B">
        <w:rPr>
          <w:color w:val="CCCCCC"/>
          <w:sz w:val="22"/>
          <w:szCs w:val="22"/>
          <w:lang w:val="en-US" w:eastAsia="el-GR"/>
        </w:rPr>
        <w:t>,</w:t>
      </w:r>
      <w:r w:rsidRPr="0049786B">
        <w:rPr>
          <w:color w:val="B5CEA8"/>
          <w:sz w:val="22"/>
          <w:szCs w:val="22"/>
          <w:lang w:val="en-US" w:eastAsia="el-GR"/>
        </w:rPr>
        <w:t>740</w:t>
      </w:r>
      <w:r w:rsidRPr="0049786B">
        <w:rPr>
          <w:color w:val="CCCCCC"/>
          <w:sz w:val="22"/>
          <w:szCs w:val="22"/>
          <w:lang w:val="en-US" w:eastAsia="el-GR"/>
        </w:rPr>
        <w:t>],[</w:t>
      </w:r>
      <w:r w:rsidRPr="0049786B">
        <w:rPr>
          <w:color w:val="B5CEA8"/>
          <w:sz w:val="22"/>
          <w:szCs w:val="22"/>
          <w:lang w:val="en-US" w:eastAsia="el-GR"/>
        </w:rPr>
        <w:t>180</w:t>
      </w:r>
      <w:r w:rsidRPr="0049786B">
        <w:rPr>
          <w:color w:val="CCCCCC"/>
          <w:sz w:val="22"/>
          <w:szCs w:val="22"/>
          <w:lang w:val="en-US" w:eastAsia="el-GR"/>
        </w:rPr>
        <w:t>,</w:t>
      </w:r>
      <w:r w:rsidRPr="0049786B">
        <w:rPr>
          <w:color w:val="B5CEA8"/>
          <w:sz w:val="22"/>
          <w:szCs w:val="22"/>
          <w:lang w:val="en-US" w:eastAsia="el-GR"/>
        </w:rPr>
        <w:t>610</w:t>
      </w:r>
      <w:r w:rsidRPr="0049786B">
        <w:rPr>
          <w:color w:val="CCCCCC"/>
          <w:sz w:val="22"/>
          <w:szCs w:val="22"/>
          <w:lang w:val="en-US" w:eastAsia="el-GR"/>
        </w:rPr>
        <w:t>],[</w:t>
      </w:r>
      <w:r w:rsidRPr="0049786B">
        <w:rPr>
          <w:color w:val="B5CEA8"/>
          <w:sz w:val="22"/>
          <w:szCs w:val="22"/>
          <w:lang w:val="en-US" w:eastAsia="el-GR"/>
        </w:rPr>
        <w:t>580</w:t>
      </w:r>
      <w:r w:rsidRPr="0049786B">
        <w:rPr>
          <w:color w:val="CCCCCC"/>
          <w:sz w:val="22"/>
          <w:szCs w:val="22"/>
          <w:lang w:val="en-US" w:eastAsia="el-GR"/>
        </w:rPr>
        <w:t>,</w:t>
      </w:r>
      <w:r w:rsidRPr="0049786B">
        <w:rPr>
          <w:color w:val="B5CEA8"/>
          <w:sz w:val="22"/>
          <w:szCs w:val="22"/>
          <w:lang w:val="en-US" w:eastAsia="el-GR"/>
        </w:rPr>
        <w:t>790</w:t>
      </w:r>
      <w:r w:rsidRPr="0049786B">
        <w:rPr>
          <w:color w:val="CCCCCC"/>
          <w:sz w:val="22"/>
          <w:szCs w:val="22"/>
          <w:lang w:val="en-US" w:eastAsia="el-GR"/>
        </w:rPr>
        <w:t>],[</w:t>
      </w:r>
      <w:r w:rsidRPr="0049786B">
        <w:rPr>
          <w:color w:val="B5CEA8"/>
          <w:sz w:val="22"/>
          <w:szCs w:val="22"/>
          <w:lang w:val="en-US" w:eastAsia="el-GR"/>
        </w:rPr>
        <w:t>900</w:t>
      </w:r>
      <w:r w:rsidRPr="0049786B">
        <w:rPr>
          <w:color w:val="CCCCCC"/>
          <w:sz w:val="22"/>
          <w:szCs w:val="22"/>
          <w:lang w:val="en-US" w:eastAsia="el-GR"/>
        </w:rPr>
        <w:t>,</w:t>
      </w:r>
      <w:r w:rsidRPr="0049786B">
        <w:rPr>
          <w:color w:val="B5CEA8"/>
          <w:sz w:val="22"/>
          <w:szCs w:val="22"/>
          <w:lang w:val="en-US" w:eastAsia="el-GR"/>
        </w:rPr>
        <w:t>360</w:t>
      </w:r>
      <w:r w:rsidRPr="0049786B">
        <w:rPr>
          <w:color w:val="CCCCCC"/>
          <w:sz w:val="22"/>
          <w:szCs w:val="22"/>
          <w:lang w:val="en-US" w:eastAsia="el-GR"/>
        </w:rPr>
        <w:t>],[</w:t>
      </w:r>
      <w:r w:rsidRPr="0049786B">
        <w:rPr>
          <w:color w:val="B5CEA8"/>
          <w:sz w:val="22"/>
          <w:szCs w:val="22"/>
          <w:lang w:val="en-US" w:eastAsia="el-GR"/>
        </w:rPr>
        <w:t>270</w:t>
      </w:r>
      <w:r w:rsidRPr="0049786B">
        <w:rPr>
          <w:color w:val="CCCCCC"/>
          <w:sz w:val="22"/>
          <w:szCs w:val="22"/>
          <w:lang w:val="en-US" w:eastAsia="el-GR"/>
        </w:rPr>
        <w:t>,</w:t>
      </w:r>
      <w:r w:rsidRPr="0049786B">
        <w:rPr>
          <w:color w:val="B5CEA8"/>
          <w:sz w:val="22"/>
          <w:szCs w:val="22"/>
          <w:lang w:val="en-US" w:eastAsia="el-GR"/>
        </w:rPr>
        <w:t>930</w:t>
      </w:r>
      <w:r w:rsidRPr="0049786B">
        <w:rPr>
          <w:color w:val="CCCCCC"/>
          <w:sz w:val="22"/>
          <w:szCs w:val="22"/>
          <w:lang w:val="en-US" w:eastAsia="el-GR"/>
        </w:rPr>
        <w:t>],[</w:t>
      </w:r>
      <w:r w:rsidRPr="0049786B">
        <w:rPr>
          <w:color w:val="B5CEA8"/>
          <w:sz w:val="22"/>
          <w:szCs w:val="22"/>
          <w:lang w:val="en-US" w:eastAsia="el-GR"/>
        </w:rPr>
        <w:t>170</w:t>
      </w:r>
      <w:r w:rsidRPr="0049786B">
        <w:rPr>
          <w:color w:val="CCCCCC"/>
          <w:sz w:val="22"/>
          <w:szCs w:val="22"/>
          <w:lang w:val="en-US" w:eastAsia="el-GR"/>
        </w:rPr>
        <w:t>,</w:t>
      </w:r>
      <w:r w:rsidRPr="0049786B">
        <w:rPr>
          <w:color w:val="B5CEA8"/>
          <w:sz w:val="22"/>
          <w:szCs w:val="22"/>
          <w:lang w:val="en-US" w:eastAsia="el-GR"/>
        </w:rPr>
        <w:t>320</w:t>
      </w:r>
      <w:r w:rsidRPr="0049786B">
        <w:rPr>
          <w:color w:val="CCCCCC"/>
          <w:sz w:val="22"/>
          <w:szCs w:val="22"/>
          <w:lang w:val="en-US" w:eastAsia="el-GR"/>
        </w:rPr>
        <w:t>],[</w:t>
      </w:r>
      <w:r w:rsidRPr="0049786B">
        <w:rPr>
          <w:color w:val="B5CEA8"/>
          <w:sz w:val="22"/>
          <w:szCs w:val="22"/>
          <w:lang w:val="en-US" w:eastAsia="el-GR"/>
        </w:rPr>
        <w:t>750</w:t>
      </w:r>
      <w:r w:rsidRPr="0049786B">
        <w:rPr>
          <w:color w:val="CCCCCC"/>
          <w:sz w:val="22"/>
          <w:szCs w:val="22"/>
          <w:lang w:val="en-US" w:eastAsia="el-GR"/>
        </w:rPr>
        <w:t>,</w:t>
      </w:r>
      <w:r w:rsidRPr="0049786B">
        <w:rPr>
          <w:color w:val="B5CEA8"/>
          <w:sz w:val="22"/>
          <w:szCs w:val="22"/>
          <w:lang w:val="en-US" w:eastAsia="el-GR"/>
        </w:rPr>
        <w:t>340</w:t>
      </w:r>
      <w:r w:rsidRPr="0049786B">
        <w:rPr>
          <w:color w:val="CCCCCC"/>
          <w:sz w:val="22"/>
          <w:szCs w:val="22"/>
          <w:lang w:val="en-US" w:eastAsia="el-GR"/>
        </w:rPr>
        <w:t>],[</w:t>
      </w:r>
      <w:r w:rsidRPr="0049786B">
        <w:rPr>
          <w:color w:val="B5CEA8"/>
          <w:sz w:val="22"/>
          <w:szCs w:val="22"/>
          <w:lang w:val="en-US" w:eastAsia="el-GR"/>
        </w:rPr>
        <w:t>630</w:t>
      </w:r>
      <w:r w:rsidRPr="0049786B">
        <w:rPr>
          <w:color w:val="CCCCCC"/>
          <w:sz w:val="22"/>
          <w:szCs w:val="22"/>
          <w:lang w:val="en-US" w:eastAsia="el-GR"/>
        </w:rPr>
        <w:t>,</w:t>
      </w:r>
      <w:r w:rsidRPr="0049786B">
        <w:rPr>
          <w:color w:val="B5CEA8"/>
          <w:sz w:val="22"/>
          <w:szCs w:val="22"/>
          <w:lang w:val="en-US" w:eastAsia="el-GR"/>
        </w:rPr>
        <w:t>900</w:t>
      </w:r>
      <w:r w:rsidRPr="0049786B">
        <w:rPr>
          <w:color w:val="CCCCCC"/>
          <w:sz w:val="22"/>
          <w:szCs w:val="22"/>
          <w:lang w:val="en-US" w:eastAsia="el-GR"/>
        </w:rPr>
        <w:t>],[</w:t>
      </w:r>
      <w:r w:rsidRPr="0049786B">
        <w:rPr>
          <w:color w:val="B5CEA8"/>
          <w:sz w:val="22"/>
          <w:szCs w:val="22"/>
          <w:lang w:val="en-US" w:eastAsia="el-GR"/>
        </w:rPr>
        <w:t>110</w:t>
      </w:r>
      <w:r w:rsidRPr="0049786B">
        <w:rPr>
          <w:color w:val="CCCCCC"/>
          <w:sz w:val="22"/>
          <w:szCs w:val="22"/>
          <w:lang w:val="en-US" w:eastAsia="el-GR"/>
        </w:rPr>
        <w:t>,</w:t>
      </w:r>
      <w:r w:rsidRPr="0049786B">
        <w:rPr>
          <w:color w:val="B5CEA8"/>
          <w:sz w:val="22"/>
          <w:szCs w:val="22"/>
          <w:lang w:val="en-US" w:eastAsia="el-GR"/>
        </w:rPr>
        <w:t>270</w:t>
      </w:r>
      <w:r w:rsidRPr="0049786B">
        <w:rPr>
          <w:color w:val="CCCCCC"/>
          <w:sz w:val="22"/>
          <w:szCs w:val="22"/>
          <w:lang w:val="en-US" w:eastAsia="el-GR"/>
        </w:rPr>
        <w:t>],[</w:t>
      </w:r>
      <w:r w:rsidRPr="0049786B">
        <w:rPr>
          <w:color w:val="B5CEA8"/>
          <w:sz w:val="22"/>
          <w:szCs w:val="22"/>
          <w:lang w:val="en-US" w:eastAsia="el-GR"/>
        </w:rPr>
        <w:t>390</w:t>
      </w:r>
      <w:r w:rsidRPr="0049786B">
        <w:rPr>
          <w:color w:val="CCCCCC"/>
          <w:sz w:val="22"/>
          <w:szCs w:val="22"/>
          <w:lang w:val="en-US" w:eastAsia="el-GR"/>
        </w:rPr>
        <w:t>,</w:t>
      </w:r>
      <w:r w:rsidRPr="0049786B">
        <w:rPr>
          <w:color w:val="B5CEA8"/>
          <w:sz w:val="22"/>
          <w:szCs w:val="22"/>
          <w:lang w:val="en-US" w:eastAsia="el-GR"/>
        </w:rPr>
        <w:t>220</w:t>
      </w:r>
      <w:r w:rsidRPr="0049786B">
        <w:rPr>
          <w:color w:val="CCCCCC"/>
          <w:sz w:val="22"/>
          <w:szCs w:val="22"/>
          <w:lang w:val="en-US" w:eastAsia="el-GR"/>
        </w:rPr>
        <w:t>],[</w:t>
      </w:r>
      <w:r w:rsidRPr="0049786B">
        <w:rPr>
          <w:color w:val="B5CEA8"/>
          <w:sz w:val="22"/>
          <w:szCs w:val="22"/>
          <w:lang w:val="en-US" w:eastAsia="el-GR"/>
        </w:rPr>
        <w:t>310</w:t>
      </w:r>
      <w:r w:rsidRPr="0049786B">
        <w:rPr>
          <w:color w:val="CCCCCC"/>
          <w:sz w:val="22"/>
          <w:szCs w:val="22"/>
          <w:lang w:val="en-US" w:eastAsia="el-GR"/>
        </w:rPr>
        <w:t>,</w:t>
      </w:r>
      <w:r w:rsidRPr="0049786B">
        <w:rPr>
          <w:color w:val="B5CEA8"/>
          <w:sz w:val="22"/>
          <w:szCs w:val="22"/>
          <w:lang w:val="en-US" w:eastAsia="el-GR"/>
        </w:rPr>
        <w:t>150</w:t>
      </w:r>
      <w:r w:rsidRPr="0049786B">
        <w:rPr>
          <w:color w:val="CCCCCC"/>
          <w:sz w:val="22"/>
          <w:szCs w:val="22"/>
          <w:lang w:val="en-US" w:eastAsia="el-GR"/>
        </w:rPr>
        <w:t>],[</w:t>
      </w:r>
      <w:r w:rsidRPr="0049786B">
        <w:rPr>
          <w:color w:val="B5CEA8"/>
          <w:sz w:val="22"/>
          <w:szCs w:val="22"/>
          <w:lang w:val="en-US" w:eastAsia="el-GR"/>
        </w:rPr>
        <w:t>930</w:t>
      </w:r>
      <w:r w:rsidRPr="0049786B">
        <w:rPr>
          <w:color w:val="CCCCCC"/>
          <w:sz w:val="22"/>
          <w:szCs w:val="22"/>
          <w:lang w:val="en-US" w:eastAsia="el-GR"/>
        </w:rPr>
        <w:t>,</w:t>
      </w:r>
      <w:r w:rsidRPr="0049786B">
        <w:rPr>
          <w:color w:val="B5CEA8"/>
          <w:sz w:val="22"/>
          <w:szCs w:val="22"/>
          <w:lang w:val="en-US" w:eastAsia="el-GR"/>
        </w:rPr>
        <w:t>390</w:t>
      </w:r>
      <w:r w:rsidRPr="0049786B">
        <w:rPr>
          <w:color w:val="CCCCCC"/>
          <w:sz w:val="22"/>
          <w:szCs w:val="22"/>
          <w:lang w:val="en-US" w:eastAsia="el-GR"/>
        </w:rPr>
        <w:t>],[</w:t>
      </w:r>
      <w:r w:rsidRPr="0049786B">
        <w:rPr>
          <w:color w:val="B5CEA8"/>
          <w:sz w:val="22"/>
          <w:szCs w:val="22"/>
          <w:lang w:val="en-US" w:eastAsia="el-GR"/>
        </w:rPr>
        <w:t>520</w:t>
      </w:r>
      <w:r w:rsidRPr="0049786B">
        <w:rPr>
          <w:color w:val="CCCCCC"/>
          <w:sz w:val="22"/>
          <w:szCs w:val="22"/>
          <w:lang w:val="en-US" w:eastAsia="el-GR"/>
        </w:rPr>
        <w:t>,</w:t>
      </w:r>
      <w:r w:rsidRPr="0049786B">
        <w:rPr>
          <w:color w:val="B5CEA8"/>
          <w:sz w:val="22"/>
          <w:szCs w:val="22"/>
          <w:lang w:val="en-US" w:eastAsia="el-GR"/>
        </w:rPr>
        <w:t>470</w:t>
      </w:r>
      <w:r w:rsidRPr="0049786B">
        <w:rPr>
          <w:color w:val="CCCCCC"/>
          <w:sz w:val="22"/>
          <w:szCs w:val="22"/>
          <w:lang w:val="en-US" w:eastAsia="el-GR"/>
        </w:rPr>
        <w:t>],</w:t>
      </w:r>
    </w:p>
    <w:p w14:paraId="5DFDF18E"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CCCCC"/>
          <w:sz w:val="22"/>
          <w:szCs w:val="22"/>
          <w:lang w:val="en-US" w:eastAsia="el-GR"/>
        </w:rPr>
        <w:t>                            [</w:t>
      </w:r>
      <w:r w:rsidRPr="0049786B">
        <w:rPr>
          <w:color w:val="B5CEA8"/>
          <w:sz w:val="22"/>
          <w:szCs w:val="22"/>
          <w:lang w:val="en-US" w:eastAsia="el-GR"/>
        </w:rPr>
        <w:t>80</w:t>
      </w:r>
      <w:r w:rsidRPr="0049786B">
        <w:rPr>
          <w:color w:val="CCCCCC"/>
          <w:sz w:val="22"/>
          <w:szCs w:val="22"/>
          <w:lang w:val="en-US" w:eastAsia="el-GR"/>
        </w:rPr>
        <w:t>,</w:t>
      </w:r>
      <w:r w:rsidRPr="0049786B">
        <w:rPr>
          <w:color w:val="B5CEA8"/>
          <w:sz w:val="22"/>
          <w:szCs w:val="22"/>
          <w:lang w:val="en-US" w:eastAsia="el-GR"/>
        </w:rPr>
        <w:t>160</w:t>
      </w:r>
      <w:proofErr w:type="gramStart"/>
      <w:r w:rsidRPr="0049786B">
        <w:rPr>
          <w:color w:val="CCCCCC"/>
          <w:sz w:val="22"/>
          <w:szCs w:val="22"/>
          <w:lang w:val="en-US" w:eastAsia="el-GR"/>
        </w:rPr>
        <w:t>],[</w:t>
      </w:r>
      <w:proofErr w:type="gramEnd"/>
      <w:r w:rsidRPr="0049786B">
        <w:rPr>
          <w:color w:val="B5CEA8"/>
          <w:sz w:val="22"/>
          <w:szCs w:val="22"/>
          <w:lang w:val="en-US" w:eastAsia="el-GR"/>
        </w:rPr>
        <w:t>60</w:t>
      </w:r>
      <w:r w:rsidRPr="0049786B">
        <w:rPr>
          <w:color w:val="CCCCCC"/>
          <w:sz w:val="22"/>
          <w:szCs w:val="22"/>
          <w:lang w:val="en-US" w:eastAsia="el-GR"/>
        </w:rPr>
        <w:t>,</w:t>
      </w:r>
      <w:r w:rsidRPr="0049786B">
        <w:rPr>
          <w:color w:val="B5CEA8"/>
          <w:sz w:val="22"/>
          <w:szCs w:val="22"/>
          <w:lang w:val="en-US" w:eastAsia="el-GR"/>
        </w:rPr>
        <w:t>210</w:t>
      </w:r>
      <w:r w:rsidRPr="0049786B">
        <w:rPr>
          <w:color w:val="CCCCCC"/>
          <w:sz w:val="22"/>
          <w:szCs w:val="22"/>
          <w:lang w:val="en-US" w:eastAsia="el-GR"/>
        </w:rPr>
        <w:t>],[</w:t>
      </w:r>
      <w:r w:rsidRPr="0049786B">
        <w:rPr>
          <w:color w:val="B5CEA8"/>
          <w:sz w:val="22"/>
          <w:szCs w:val="22"/>
          <w:lang w:val="en-US" w:eastAsia="el-GR"/>
        </w:rPr>
        <w:t>890</w:t>
      </w:r>
      <w:r w:rsidRPr="0049786B">
        <w:rPr>
          <w:color w:val="CCCCCC"/>
          <w:sz w:val="22"/>
          <w:szCs w:val="22"/>
          <w:lang w:val="en-US" w:eastAsia="el-GR"/>
        </w:rPr>
        <w:t>,</w:t>
      </w:r>
      <w:r w:rsidRPr="0049786B">
        <w:rPr>
          <w:color w:val="B5CEA8"/>
          <w:sz w:val="22"/>
          <w:szCs w:val="22"/>
          <w:lang w:val="en-US" w:eastAsia="el-GR"/>
        </w:rPr>
        <w:t>470</w:t>
      </w:r>
      <w:r w:rsidRPr="0049786B">
        <w:rPr>
          <w:color w:val="CCCCCC"/>
          <w:sz w:val="22"/>
          <w:szCs w:val="22"/>
          <w:lang w:val="en-US" w:eastAsia="el-GR"/>
        </w:rPr>
        <w:t>],[</w:t>
      </w:r>
      <w:r w:rsidRPr="0049786B">
        <w:rPr>
          <w:color w:val="B5CEA8"/>
          <w:sz w:val="22"/>
          <w:szCs w:val="22"/>
          <w:lang w:val="en-US" w:eastAsia="el-GR"/>
        </w:rPr>
        <w:t>380</w:t>
      </w:r>
      <w:r w:rsidRPr="0049786B">
        <w:rPr>
          <w:color w:val="CCCCCC"/>
          <w:sz w:val="22"/>
          <w:szCs w:val="22"/>
          <w:lang w:val="en-US" w:eastAsia="el-GR"/>
        </w:rPr>
        <w:t>,</w:t>
      </w:r>
      <w:r w:rsidRPr="0049786B">
        <w:rPr>
          <w:color w:val="B5CEA8"/>
          <w:sz w:val="22"/>
          <w:szCs w:val="22"/>
          <w:lang w:val="en-US" w:eastAsia="el-GR"/>
        </w:rPr>
        <w:t>700</w:t>
      </w:r>
      <w:r w:rsidRPr="0049786B">
        <w:rPr>
          <w:color w:val="CCCCCC"/>
          <w:sz w:val="22"/>
          <w:szCs w:val="22"/>
          <w:lang w:val="en-US" w:eastAsia="el-GR"/>
        </w:rPr>
        <w:t>],[</w:t>
      </w:r>
      <w:r w:rsidRPr="0049786B">
        <w:rPr>
          <w:color w:val="B5CEA8"/>
          <w:sz w:val="22"/>
          <w:szCs w:val="22"/>
          <w:lang w:val="en-US" w:eastAsia="el-GR"/>
        </w:rPr>
        <w:t>500</w:t>
      </w:r>
      <w:r w:rsidRPr="0049786B">
        <w:rPr>
          <w:color w:val="CCCCCC"/>
          <w:sz w:val="22"/>
          <w:szCs w:val="22"/>
          <w:lang w:val="en-US" w:eastAsia="el-GR"/>
        </w:rPr>
        <w:t>,</w:t>
      </w:r>
      <w:r w:rsidRPr="0049786B">
        <w:rPr>
          <w:color w:val="B5CEA8"/>
          <w:sz w:val="22"/>
          <w:szCs w:val="22"/>
          <w:lang w:val="en-US" w:eastAsia="el-GR"/>
        </w:rPr>
        <w:t>800</w:t>
      </w:r>
      <w:r w:rsidRPr="0049786B">
        <w:rPr>
          <w:color w:val="CCCCCC"/>
          <w:sz w:val="22"/>
          <w:szCs w:val="22"/>
          <w:lang w:val="en-US" w:eastAsia="el-GR"/>
        </w:rPr>
        <w:t>],[</w:t>
      </w:r>
      <w:r w:rsidRPr="0049786B">
        <w:rPr>
          <w:color w:val="B5CEA8"/>
          <w:sz w:val="22"/>
          <w:szCs w:val="22"/>
          <w:lang w:val="en-US" w:eastAsia="el-GR"/>
        </w:rPr>
        <w:t>250</w:t>
      </w:r>
      <w:r w:rsidRPr="0049786B">
        <w:rPr>
          <w:color w:val="CCCCCC"/>
          <w:sz w:val="22"/>
          <w:szCs w:val="22"/>
          <w:lang w:val="en-US" w:eastAsia="el-GR"/>
        </w:rPr>
        <w:t>,</w:t>
      </w:r>
      <w:r w:rsidRPr="0049786B">
        <w:rPr>
          <w:color w:val="B5CEA8"/>
          <w:sz w:val="22"/>
          <w:szCs w:val="22"/>
          <w:lang w:val="en-US" w:eastAsia="el-GR"/>
        </w:rPr>
        <w:t>650</w:t>
      </w:r>
      <w:r w:rsidRPr="0049786B">
        <w:rPr>
          <w:color w:val="CCCCCC"/>
          <w:sz w:val="22"/>
          <w:szCs w:val="22"/>
          <w:lang w:val="en-US" w:eastAsia="el-GR"/>
        </w:rPr>
        <w:t>],[</w:t>
      </w:r>
      <w:r w:rsidRPr="0049786B">
        <w:rPr>
          <w:color w:val="B5CEA8"/>
          <w:sz w:val="22"/>
          <w:szCs w:val="22"/>
          <w:lang w:val="en-US" w:eastAsia="el-GR"/>
        </w:rPr>
        <w:t>980</w:t>
      </w:r>
      <w:r w:rsidRPr="0049786B">
        <w:rPr>
          <w:color w:val="CCCCCC"/>
          <w:sz w:val="22"/>
          <w:szCs w:val="22"/>
          <w:lang w:val="en-US" w:eastAsia="el-GR"/>
        </w:rPr>
        <w:t>,</w:t>
      </w:r>
      <w:r w:rsidRPr="0049786B">
        <w:rPr>
          <w:color w:val="B5CEA8"/>
          <w:sz w:val="22"/>
          <w:szCs w:val="22"/>
          <w:lang w:val="en-US" w:eastAsia="el-GR"/>
        </w:rPr>
        <w:t>245</w:t>
      </w:r>
      <w:r w:rsidRPr="0049786B">
        <w:rPr>
          <w:color w:val="CCCCCC"/>
          <w:sz w:val="22"/>
          <w:szCs w:val="22"/>
          <w:lang w:val="en-US" w:eastAsia="el-GR"/>
        </w:rPr>
        <w:t>],[</w:t>
      </w:r>
      <w:r w:rsidRPr="0049786B">
        <w:rPr>
          <w:color w:val="B5CEA8"/>
          <w:sz w:val="22"/>
          <w:szCs w:val="22"/>
          <w:lang w:val="en-US" w:eastAsia="el-GR"/>
        </w:rPr>
        <w:t>170</w:t>
      </w:r>
      <w:r w:rsidRPr="0049786B">
        <w:rPr>
          <w:color w:val="CCCCCC"/>
          <w:sz w:val="22"/>
          <w:szCs w:val="22"/>
          <w:lang w:val="en-US" w:eastAsia="el-GR"/>
        </w:rPr>
        <w:t>,</w:t>
      </w:r>
      <w:r w:rsidRPr="0049786B">
        <w:rPr>
          <w:color w:val="B5CEA8"/>
          <w:sz w:val="22"/>
          <w:szCs w:val="22"/>
          <w:lang w:val="en-US" w:eastAsia="el-GR"/>
        </w:rPr>
        <w:t>960</w:t>
      </w:r>
      <w:r w:rsidRPr="0049786B">
        <w:rPr>
          <w:color w:val="CCCCCC"/>
          <w:sz w:val="22"/>
          <w:szCs w:val="22"/>
          <w:lang w:val="en-US" w:eastAsia="el-GR"/>
        </w:rPr>
        <w:t>],[</w:t>
      </w:r>
      <w:r w:rsidRPr="0049786B">
        <w:rPr>
          <w:color w:val="B5CEA8"/>
          <w:sz w:val="22"/>
          <w:szCs w:val="22"/>
          <w:lang w:val="en-US" w:eastAsia="el-GR"/>
        </w:rPr>
        <w:t>20</w:t>
      </w:r>
      <w:r w:rsidRPr="0049786B">
        <w:rPr>
          <w:color w:val="CCCCCC"/>
          <w:sz w:val="22"/>
          <w:szCs w:val="22"/>
          <w:lang w:val="en-US" w:eastAsia="el-GR"/>
        </w:rPr>
        <w:t>,</w:t>
      </w:r>
      <w:r w:rsidRPr="0049786B">
        <w:rPr>
          <w:color w:val="B5CEA8"/>
          <w:sz w:val="22"/>
          <w:szCs w:val="22"/>
          <w:lang w:val="en-US" w:eastAsia="el-GR"/>
        </w:rPr>
        <w:t>520</w:t>
      </w:r>
      <w:r w:rsidRPr="0049786B">
        <w:rPr>
          <w:color w:val="CCCCCC"/>
          <w:sz w:val="22"/>
          <w:szCs w:val="22"/>
          <w:lang w:val="en-US" w:eastAsia="el-GR"/>
        </w:rPr>
        <w:t>],[</w:t>
      </w:r>
      <w:r w:rsidRPr="0049786B">
        <w:rPr>
          <w:color w:val="B5CEA8"/>
          <w:sz w:val="22"/>
          <w:szCs w:val="22"/>
          <w:lang w:val="en-US" w:eastAsia="el-GR"/>
        </w:rPr>
        <w:t>770</w:t>
      </w:r>
      <w:r w:rsidRPr="0049786B">
        <w:rPr>
          <w:color w:val="CCCCCC"/>
          <w:sz w:val="22"/>
          <w:szCs w:val="22"/>
          <w:lang w:val="en-US" w:eastAsia="el-GR"/>
        </w:rPr>
        <w:t>,</w:t>
      </w:r>
      <w:r w:rsidRPr="0049786B">
        <w:rPr>
          <w:color w:val="B5CEA8"/>
          <w:sz w:val="22"/>
          <w:szCs w:val="22"/>
          <w:lang w:val="en-US" w:eastAsia="el-GR"/>
        </w:rPr>
        <w:t>350</w:t>
      </w:r>
      <w:r w:rsidRPr="0049786B">
        <w:rPr>
          <w:color w:val="CCCCCC"/>
          <w:sz w:val="22"/>
          <w:szCs w:val="22"/>
          <w:lang w:val="en-US" w:eastAsia="el-GR"/>
        </w:rPr>
        <w:t>],[</w:t>
      </w:r>
      <w:r w:rsidRPr="0049786B">
        <w:rPr>
          <w:color w:val="B5CEA8"/>
          <w:sz w:val="22"/>
          <w:szCs w:val="22"/>
          <w:lang w:val="en-US" w:eastAsia="el-GR"/>
        </w:rPr>
        <w:t>90</w:t>
      </w:r>
      <w:r w:rsidRPr="0049786B">
        <w:rPr>
          <w:color w:val="CCCCCC"/>
          <w:sz w:val="22"/>
          <w:szCs w:val="22"/>
          <w:lang w:val="en-US" w:eastAsia="el-GR"/>
        </w:rPr>
        <w:t>,</w:t>
      </w:r>
      <w:r w:rsidRPr="0049786B">
        <w:rPr>
          <w:color w:val="B5CEA8"/>
          <w:sz w:val="22"/>
          <w:szCs w:val="22"/>
          <w:lang w:val="en-US" w:eastAsia="el-GR"/>
        </w:rPr>
        <w:t>190</w:t>
      </w:r>
      <w:r w:rsidRPr="0049786B">
        <w:rPr>
          <w:color w:val="CCCCCC"/>
          <w:sz w:val="22"/>
          <w:szCs w:val="22"/>
          <w:lang w:val="en-US" w:eastAsia="el-GR"/>
        </w:rPr>
        <w:t>],[</w:t>
      </w:r>
      <w:r w:rsidRPr="0049786B">
        <w:rPr>
          <w:color w:val="B5CEA8"/>
          <w:sz w:val="22"/>
          <w:szCs w:val="22"/>
          <w:lang w:val="en-US" w:eastAsia="el-GR"/>
        </w:rPr>
        <w:t>100</w:t>
      </w:r>
      <w:r w:rsidRPr="0049786B">
        <w:rPr>
          <w:color w:val="CCCCCC"/>
          <w:sz w:val="22"/>
          <w:szCs w:val="22"/>
          <w:lang w:val="en-US" w:eastAsia="el-GR"/>
        </w:rPr>
        <w:t>,</w:t>
      </w:r>
      <w:r w:rsidRPr="0049786B">
        <w:rPr>
          <w:color w:val="B5CEA8"/>
          <w:sz w:val="22"/>
          <w:szCs w:val="22"/>
          <w:lang w:val="en-US" w:eastAsia="el-GR"/>
        </w:rPr>
        <w:t>800</w:t>
      </w:r>
      <w:r w:rsidRPr="0049786B">
        <w:rPr>
          <w:color w:val="CCCCCC"/>
          <w:sz w:val="22"/>
          <w:szCs w:val="22"/>
          <w:lang w:val="en-US" w:eastAsia="el-GR"/>
        </w:rPr>
        <w:t>],[</w:t>
      </w:r>
      <w:r w:rsidRPr="0049786B">
        <w:rPr>
          <w:color w:val="B5CEA8"/>
          <w:sz w:val="22"/>
          <w:szCs w:val="22"/>
          <w:lang w:val="en-US" w:eastAsia="el-GR"/>
        </w:rPr>
        <w:t>500</w:t>
      </w:r>
      <w:r w:rsidRPr="0049786B">
        <w:rPr>
          <w:color w:val="CCCCCC"/>
          <w:sz w:val="22"/>
          <w:szCs w:val="22"/>
          <w:lang w:val="en-US" w:eastAsia="el-GR"/>
        </w:rPr>
        <w:t>,</w:t>
      </w:r>
      <w:r w:rsidRPr="0049786B">
        <w:rPr>
          <w:color w:val="B5CEA8"/>
          <w:sz w:val="22"/>
          <w:szCs w:val="22"/>
          <w:lang w:val="en-US" w:eastAsia="el-GR"/>
        </w:rPr>
        <w:t>360</w:t>
      </w:r>
      <w:r w:rsidRPr="0049786B">
        <w:rPr>
          <w:color w:val="CCCCCC"/>
          <w:sz w:val="22"/>
          <w:szCs w:val="22"/>
          <w:lang w:val="en-US" w:eastAsia="el-GR"/>
        </w:rPr>
        <w:t>],[</w:t>
      </w:r>
      <w:r w:rsidRPr="0049786B">
        <w:rPr>
          <w:color w:val="B5CEA8"/>
          <w:sz w:val="22"/>
          <w:szCs w:val="22"/>
          <w:lang w:val="en-US" w:eastAsia="el-GR"/>
        </w:rPr>
        <w:t>110</w:t>
      </w:r>
      <w:r w:rsidRPr="0049786B">
        <w:rPr>
          <w:color w:val="CCCCCC"/>
          <w:sz w:val="22"/>
          <w:szCs w:val="22"/>
          <w:lang w:val="en-US" w:eastAsia="el-GR"/>
        </w:rPr>
        <w:t>,</w:t>
      </w:r>
      <w:r w:rsidRPr="0049786B">
        <w:rPr>
          <w:color w:val="B5CEA8"/>
          <w:sz w:val="22"/>
          <w:szCs w:val="22"/>
          <w:lang w:val="en-US" w:eastAsia="el-GR"/>
        </w:rPr>
        <w:t>780</w:t>
      </w:r>
      <w:r w:rsidRPr="0049786B">
        <w:rPr>
          <w:color w:val="CCCCCC"/>
          <w:sz w:val="22"/>
          <w:szCs w:val="22"/>
          <w:lang w:val="en-US" w:eastAsia="el-GR"/>
        </w:rPr>
        <w:t>],[</w:t>
      </w:r>
      <w:r w:rsidRPr="0049786B">
        <w:rPr>
          <w:color w:val="B5CEA8"/>
          <w:sz w:val="22"/>
          <w:szCs w:val="22"/>
          <w:lang w:val="en-US" w:eastAsia="el-GR"/>
        </w:rPr>
        <w:t>680</w:t>
      </w:r>
      <w:r w:rsidRPr="0049786B">
        <w:rPr>
          <w:color w:val="CCCCCC"/>
          <w:sz w:val="22"/>
          <w:szCs w:val="22"/>
          <w:lang w:val="en-US" w:eastAsia="el-GR"/>
        </w:rPr>
        <w:t>,</w:t>
      </w:r>
      <w:r w:rsidRPr="0049786B">
        <w:rPr>
          <w:color w:val="B5CEA8"/>
          <w:sz w:val="22"/>
          <w:szCs w:val="22"/>
          <w:lang w:val="en-US" w:eastAsia="el-GR"/>
        </w:rPr>
        <w:t>720</w:t>
      </w:r>
      <w:r w:rsidRPr="0049786B">
        <w:rPr>
          <w:color w:val="CCCCCC"/>
          <w:sz w:val="22"/>
          <w:szCs w:val="22"/>
          <w:lang w:val="en-US" w:eastAsia="el-GR"/>
        </w:rPr>
        <w:t>],</w:t>
      </w:r>
    </w:p>
    <w:p w14:paraId="7228AFEC"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CCCCC"/>
          <w:sz w:val="22"/>
          <w:szCs w:val="22"/>
          <w:lang w:val="en-US" w:eastAsia="el-GR"/>
        </w:rPr>
        <w:t>                            [</w:t>
      </w:r>
      <w:r w:rsidRPr="0049786B">
        <w:rPr>
          <w:color w:val="B5CEA8"/>
          <w:sz w:val="22"/>
          <w:szCs w:val="22"/>
          <w:lang w:val="en-US" w:eastAsia="el-GR"/>
        </w:rPr>
        <w:t>370</w:t>
      </w:r>
      <w:r w:rsidRPr="0049786B">
        <w:rPr>
          <w:color w:val="CCCCCC"/>
          <w:sz w:val="22"/>
          <w:szCs w:val="22"/>
          <w:lang w:val="en-US" w:eastAsia="el-GR"/>
        </w:rPr>
        <w:t>,</w:t>
      </w:r>
      <w:r w:rsidRPr="0049786B">
        <w:rPr>
          <w:color w:val="B5CEA8"/>
          <w:sz w:val="22"/>
          <w:szCs w:val="22"/>
          <w:lang w:val="en-US" w:eastAsia="el-GR"/>
        </w:rPr>
        <w:t>230</w:t>
      </w:r>
      <w:proofErr w:type="gramStart"/>
      <w:r w:rsidRPr="0049786B">
        <w:rPr>
          <w:color w:val="CCCCCC"/>
          <w:sz w:val="22"/>
          <w:szCs w:val="22"/>
          <w:lang w:val="en-US" w:eastAsia="el-GR"/>
        </w:rPr>
        <w:t>],[</w:t>
      </w:r>
      <w:proofErr w:type="gramEnd"/>
      <w:r w:rsidRPr="0049786B">
        <w:rPr>
          <w:color w:val="B5CEA8"/>
          <w:sz w:val="22"/>
          <w:szCs w:val="22"/>
          <w:lang w:val="en-US" w:eastAsia="el-GR"/>
        </w:rPr>
        <w:t>700</w:t>
      </w:r>
      <w:r w:rsidRPr="0049786B">
        <w:rPr>
          <w:color w:val="CCCCCC"/>
          <w:sz w:val="22"/>
          <w:szCs w:val="22"/>
          <w:lang w:val="en-US" w:eastAsia="el-GR"/>
        </w:rPr>
        <w:t>,</w:t>
      </w:r>
      <w:r w:rsidRPr="0049786B">
        <w:rPr>
          <w:color w:val="B5CEA8"/>
          <w:sz w:val="22"/>
          <w:szCs w:val="22"/>
          <w:lang w:val="en-US" w:eastAsia="el-GR"/>
        </w:rPr>
        <w:t>320</w:t>
      </w:r>
      <w:r w:rsidRPr="0049786B">
        <w:rPr>
          <w:color w:val="CCCCCC"/>
          <w:sz w:val="22"/>
          <w:szCs w:val="22"/>
          <w:lang w:val="en-US" w:eastAsia="el-GR"/>
        </w:rPr>
        <w:t>],[</w:t>
      </w:r>
      <w:r w:rsidRPr="0049786B">
        <w:rPr>
          <w:color w:val="B5CEA8"/>
          <w:sz w:val="22"/>
          <w:szCs w:val="22"/>
          <w:lang w:val="en-US" w:eastAsia="el-GR"/>
        </w:rPr>
        <w:t>940</w:t>
      </w:r>
      <w:r w:rsidRPr="0049786B">
        <w:rPr>
          <w:color w:val="CCCCCC"/>
          <w:sz w:val="22"/>
          <w:szCs w:val="22"/>
          <w:lang w:val="en-US" w:eastAsia="el-GR"/>
        </w:rPr>
        <w:t>,</w:t>
      </w:r>
      <w:r w:rsidRPr="0049786B">
        <w:rPr>
          <w:color w:val="B5CEA8"/>
          <w:sz w:val="22"/>
          <w:szCs w:val="22"/>
          <w:lang w:val="en-US" w:eastAsia="el-GR"/>
        </w:rPr>
        <w:t>380</w:t>
      </w:r>
      <w:r w:rsidRPr="0049786B">
        <w:rPr>
          <w:color w:val="CCCCCC"/>
          <w:sz w:val="22"/>
          <w:szCs w:val="22"/>
          <w:lang w:val="en-US" w:eastAsia="el-GR"/>
        </w:rPr>
        <w:t>],[</w:t>
      </w:r>
      <w:r w:rsidRPr="0049786B">
        <w:rPr>
          <w:color w:val="B5CEA8"/>
          <w:sz w:val="22"/>
          <w:szCs w:val="22"/>
          <w:lang w:val="en-US" w:eastAsia="el-GR"/>
        </w:rPr>
        <w:t>125</w:t>
      </w:r>
      <w:r w:rsidRPr="0049786B">
        <w:rPr>
          <w:color w:val="CCCCCC"/>
          <w:sz w:val="22"/>
          <w:szCs w:val="22"/>
          <w:lang w:val="en-US" w:eastAsia="el-GR"/>
        </w:rPr>
        <w:t>,</w:t>
      </w:r>
      <w:r w:rsidRPr="0049786B">
        <w:rPr>
          <w:color w:val="B5CEA8"/>
          <w:sz w:val="22"/>
          <w:szCs w:val="22"/>
          <w:lang w:val="en-US" w:eastAsia="el-GR"/>
        </w:rPr>
        <w:t>575</w:t>
      </w:r>
      <w:r w:rsidRPr="0049786B">
        <w:rPr>
          <w:color w:val="CCCCCC"/>
          <w:sz w:val="22"/>
          <w:szCs w:val="22"/>
          <w:lang w:val="en-US" w:eastAsia="el-GR"/>
        </w:rPr>
        <w:t>],[</w:t>
      </w:r>
      <w:r w:rsidRPr="0049786B">
        <w:rPr>
          <w:color w:val="B5CEA8"/>
          <w:sz w:val="22"/>
          <w:szCs w:val="22"/>
          <w:lang w:val="en-US" w:eastAsia="el-GR"/>
        </w:rPr>
        <w:t>910</w:t>
      </w:r>
      <w:r w:rsidRPr="0049786B">
        <w:rPr>
          <w:color w:val="CCCCCC"/>
          <w:sz w:val="22"/>
          <w:szCs w:val="22"/>
          <w:lang w:val="en-US" w:eastAsia="el-GR"/>
        </w:rPr>
        <w:t>,</w:t>
      </w:r>
      <w:r w:rsidRPr="0049786B">
        <w:rPr>
          <w:color w:val="B5CEA8"/>
          <w:sz w:val="22"/>
          <w:szCs w:val="22"/>
          <w:lang w:val="en-US" w:eastAsia="el-GR"/>
        </w:rPr>
        <w:t>760</w:t>
      </w:r>
      <w:r w:rsidRPr="0049786B">
        <w:rPr>
          <w:color w:val="CCCCCC"/>
          <w:sz w:val="22"/>
          <w:szCs w:val="22"/>
          <w:lang w:val="en-US" w:eastAsia="el-GR"/>
        </w:rPr>
        <w:t>]]</w:t>
      </w:r>
    </w:p>
    <w:p w14:paraId="1DF1DAAF"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
    <w:p w14:paraId="625F3F6B"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base_station_coord</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proofErr w:type="spellStart"/>
      <w:proofErr w:type="gramStart"/>
      <w:r w:rsidRPr="0049786B">
        <w:rPr>
          <w:color w:val="4EC9B0"/>
          <w:sz w:val="22"/>
          <w:szCs w:val="22"/>
          <w:lang w:val="en-US" w:eastAsia="el-GR"/>
        </w:rPr>
        <w:t>np</w:t>
      </w:r>
      <w:r w:rsidRPr="0049786B">
        <w:rPr>
          <w:color w:val="CCCCCC"/>
          <w:sz w:val="22"/>
          <w:szCs w:val="22"/>
          <w:lang w:val="en-US" w:eastAsia="el-GR"/>
        </w:rPr>
        <w:t>.</w:t>
      </w:r>
      <w:r w:rsidRPr="0049786B">
        <w:rPr>
          <w:color w:val="DCDCAA"/>
          <w:sz w:val="22"/>
          <w:szCs w:val="22"/>
          <w:lang w:val="en-US" w:eastAsia="el-GR"/>
        </w:rPr>
        <w:t>array</w:t>
      </w:r>
      <w:proofErr w:type="spellEnd"/>
      <w:proofErr w:type="gramEnd"/>
      <w:r w:rsidRPr="0049786B">
        <w:rPr>
          <w:color w:val="CCCCCC"/>
          <w:sz w:val="22"/>
          <w:szCs w:val="22"/>
          <w:lang w:val="en-US" w:eastAsia="el-GR"/>
        </w:rPr>
        <w:t>(</w:t>
      </w:r>
      <w:proofErr w:type="spellStart"/>
      <w:r w:rsidRPr="0049786B">
        <w:rPr>
          <w:color w:val="9CDCFE"/>
          <w:sz w:val="22"/>
          <w:szCs w:val="22"/>
          <w:lang w:val="en-US" w:eastAsia="el-GR"/>
        </w:rPr>
        <w:t>base_station_coord</w:t>
      </w:r>
      <w:proofErr w:type="spellEnd"/>
      <w:r w:rsidRPr="0049786B">
        <w:rPr>
          <w:color w:val="CCCCCC"/>
          <w:sz w:val="22"/>
          <w:szCs w:val="22"/>
          <w:lang w:val="en-US" w:eastAsia="el-GR"/>
        </w:rPr>
        <w:t>)</w:t>
      </w:r>
    </w:p>
    <w:p w14:paraId="7B10CF86"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user_equipment_coord</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proofErr w:type="spellStart"/>
      <w:proofErr w:type="gramStart"/>
      <w:r w:rsidRPr="0049786B">
        <w:rPr>
          <w:color w:val="4EC9B0"/>
          <w:sz w:val="22"/>
          <w:szCs w:val="22"/>
          <w:lang w:val="en-US" w:eastAsia="el-GR"/>
        </w:rPr>
        <w:t>np</w:t>
      </w:r>
      <w:r w:rsidRPr="0049786B">
        <w:rPr>
          <w:color w:val="CCCCCC"/>
          <w:sz w:val="22"/>
          <w:szCs w:val="22"/>
          <w:lang w:val="en-US" w:eastAsia="el-GR"/>
        </w:rPr>
        <w:t>.</w:t>
      </w:r>
      <w:r w:rsidRPr="0049786B">
        <w:rPr>
          <w:color w:val="DCDCAA"/>
          <w:sz w:val="22"/>
          <w:szCs w:val="22"/>
          <w:lang w:val="en-US" w:eastAsia="el-GR"/>
        </w:rPr>
        <w:t>array</w:t>
      </w:r>
      <w:proofErr w:type="spellEnd"/>
      <w:proofErr w:type="gramEnd"/>
      <w:r w:rsidRPr="0049786B">
        <w:rPr>
          <w:color w:val="CCCCCC"/>
          <w:sz w:val="22"/>
          <w:szCs w:val="22"/>
          <w:lang w:val="en-US" w:eastAsia="el-GR"/>
        </w:rPr>
        <w:t>(</w:t>
      </w:r>
      <w:proofErr w:type="spellStart"/>
      <w:r w:rsidRPr="0049786B">
        <w:rPr>
          <w:color w:val="9CDCFE"/>
          <w:sz w:val="22"/>
          <w:szCs w:val="22"/>
          <w:lang w:val="en-US" w:eastAsia="el-GR"/>
        </w:rPr>
        <w:t>user_equipment_coord</w:t>
      </w:r>
      <w:proofErr w:type="spellEnd"/>
      <w:r w:rsidRPr="0049786B">
        <w:rPr>
          <w:color w:val="CCCCCC"/>
          <w:sz w:val="22"/>
          <w:szCs w:val="22"/>
          <w:lang w:val="en-US" w:eastAsia="el-GR"/>
        </w:rPr>
        <w:t>)</w:t>
      </w:r>
    </w:p>
    <w:p w14:paraId="4EF637D9"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
    <w:p w14:paraId="56C95686"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9CDCFE"/>
          <w:sz w:val="22"/>
          <w:szCs w:val="22"/>
          <w:lang w:val="en-US" w:eastAsia="el-GR"/>
        </w:rPr>
        <w:t>distance</w:t>
      </w:r>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proofErr w:type="spellStart"/>
      <w:proofErr w:type="gramStart"/>
      <w:r w:rsidRPr="0049786B">
        <w:rPr>
          <w:color w:val="4EC9B0"/>
          <w:sz w:val="22"/>
          <w:szCs w:val="22"/>
          <w:lang w:val="en-US" w:eastAsia="el-GR"/>
        </w:rPr>
        <w:t>np</w:t>
      </w:r>
      <w:r w:rsidRPr="0049786B">
        <w:rPr>
          <w:color w:val="CCCCCC"/>
          <w:sz w:val="22"/>
          <w:szCs w:val="22"/>
          <w:lang w:val="en-US" w:eastAsia="el-GR"/>
        </w:rPr>
        <w:t>.</w:t>
      </w:r>
      <w:r w:rsidRPr="0049786B">
        <w:rPr>
          <w:color w:val="4EC9B0"/>
          <w:sz w:val="22"/>
          <w:szCs w:val="22"/>
          <w:lang w:val="en-US" w:eastAsia="el-GR"/>
        </w:rPr>
        <w:t>linalg</w:t>
      </w:r>
      <w:proofErr w:type="gramEnd"/>
      <w:r w:rsidRPr="0049786B">
        <w:rPr>
          <w:color w:val="CCCCCC"/>
          <w:sz w:val="22"/>
          <w:szCs w:val="22"/>
          <w:lang w:val="en-US" w:eastAsia="el-GR"/>
        </w:rPr>
        <w:t>.</w:t>
      </w:r>
      <w:r w:rsidRPr="0049786B">
        <w:rPr>
          <w:color w:val="DCDCAA"/>
          <w:sz w:val="22"/>
          <w:szCs w:val="22"/>
          <w:lang w:val="en-US" w:eastAsia="el-GR"/>
        </w:rPr>
        <w:t>norm</w:t>
      </w:r>
      <w:proofErr w:type="spellEnd"/>
      <w:r w:rsidRPr="0049786B">
        <w:rPr>
          <w:color w:val="CCCCCC"/>
          <w:sz w:val="22"/>
          <w:szCs w:val="22"/>
          <w:lang w:val="en-US" w:eastAsia="el-GR"/>
        </w:rPr>
        <w:t>(</w:t>
      </w:r>
      <w:proofErr w:type="spellStart"/>
      <w:r w:rsidRPr="0049786B">
        <w:rPr>
          <w:color w:val="9CDCFE"/>
          <w:sz w:val="22"/>
          <w:szCs w:val="22"/>
          <w:lang w:val="en-US" w:eastAsia="el-GR"/>
        </w:rPr>
        <w:t>base_station_coord</w:t>
      </w:r>
      <w:proofErr w:type="spellEnd"/>
      <w:r w:rsidRPr="0049786B">
        <w:rPr>
          <w:color w:val="CCCCCC"/>
          <w:sz w:val="22"/>
          <w:szCs w:val="22"/>
          <w:lang w:val="en-US" w:eastAsia="el-GR"/>
        </w:rPr>
        <w:t xml:space="preserve">[:, </w:t>
      </w:r>
      <w:proofErr w:type="spellStart"/>
      <w:r w:rsidRPr="0049786B">
        <w:rPr>
          <w:color w:val="4EC9B0"/>
          <w:sz w:val="22"/>
          <w:szCs w:val="22"/>
          <w:lang w:val="en-US" w:eastAsia="el-GR"/>
        </w:rPr>
        <w:t>np</w:t>
      </w:r>
      <w:r w:rsidRPr="0049786B">
        <w:rPr>
          <w:color w:val="CCCCCC"/>
          <w:sz w:val="22"/>
          <w:szCs w:val="22"/>
          <w:lang w:val="en-US" w:eastAsia="el-GR"/>
        </w:rPr>
        <w:t>.</w:t>
      </w:r>
      <w:r w:rsidRPr="0049786B">
        <w:rPr>
          <w:color w:val="9CDCFE"/>
          <w:sz w:val="22"/>
          <w:szCs w:val="22"/>
          <w:lang w:val="en-US" w:eastAsia="el-GR"/>
        </w:rPr>
        <w:t>newaxis</w:t>
      </w:r>
      <w:proofErr w:type="spellEnd"/>
      <w:r w:rsidRPr="0049786B">
        <w:rPr>
          <w:color w:val="CCCCCC"/>
          <w:sz w:val="22"/>
          <w:szCs w:val="22"/>
          <w:lang w:val="en-US" w:eastAsia="el-GR"/>
        </w:rPr>
        <w:t xml:space="preserve">, :] </w:t>
      </w:r>
      <w:r w:rsidRPr="0049786B">
        <w:rPr>
          <w:color w:val="DCDCAA"/>
          <w:sz w:val="22"/>
          <w:szCs w:val="22"/>
          <w:lang w:val="en-US" w:eastAsia="el-GR"/>
        </w:rPr>
        <w:t>-</w:t>
      </w:r>
      <w:r w:rsidRPr="0049786B">
        <w:rPr>
          <w:color w:val="CCCCCC"/>
          <w:sz w:val="22"/>
          <w:szCs w:val="22"/>
          <w:lang w:val="en-US" w:eastAsia="el-GR"/>
        </w:rPr>
        <w:t xml:space="preserve"> </w:t>
      </w:r>
      <w:proofErr w:type="spellStart"/>
      <w:r w:rsidRPr="0049786B">
        <w:rPr>
          <w:color w:val="9CDCFE"/>
          <w:sz w:val="22"/>
          <w:szCs w:val="22"/>
          <w:lang w:val="en-US" w:eastAsia="el-GR"/>
        </w:rPr>
        <w:t>user_equipment_coord</w:t>
      </w:r>
      <w:proofErr w:type="spellEnd"/>
      <w:r w:rsidRPr="0049786B">
        <w:rPr>
          <w:color w:val="CCCCCC"/>
          <w:sz w:val="22"/>
          <w:szCs w:val="22"/>
          <w:lang w:val="en-US" w:eastAsia="el-GR"/>
        </w:rPr>
        <w:t>[</w:t>
      </w:r>
      <w:proofErr w:type="spellStart"/>
      <w:r w:rsidRPr="0049786B">
        <w:rPr>
          <w:color w:val="4EC9B0"/>
          <w:sz w:val="22"/>
          <w:szCs w:val="22"/>
          <w:lang w:val="en-US" w:eastAsia="el-GR"/>
        </w:rPr>
        <w:t>np</w:t>
      </w:r>
      <w:r w:rsidRPr="0049786B">
        <w:rPr>
          <w:color w:val="CCCCCC"/>
          <w:sz w:val="22"/>
          <w:szCs w:val="22"/>
          <w:lang w:val="en-US" w:eastAsia="el-GR"/>
        </w:rPr>
        <w:t>.</w:t>
      </w:r>
      <w:r w:rsidRPr="0049786B">
        <w:rPr>
          <w:color w:val="9CDCFE"/>
          <w:sz w:val="22"/>
          <w:szCs w:val="22"/>
          <w:lang w:val="en-US" w:eastAsia="el-GR"/>
        </w:rPr>
        <w:t>newaxis</w:t>
      </w:r>
      <w:proofErr w:type="spellEnd"/>
      <w:r w:rsidRPr="0049786B">
        <w:rPr>
          <w:color w:val="CCCCCC"/>
          <w:sz w:val="22"/>
          <w:szCs w:val="22"/>
          <w:lang w:val="en-US" w:eastAsia="el-GR"/>
        </w:rPr>
        <w:t xml:space="preserve">, :, :], </w:t>
      </w:r>
      <w:r w:rsidRPr="0049786B">
        <w:rPr>
          <w:color w:val="9CDCFE"/>
          <w:sz w:val="22"/>
          <w:szCs w:val="22"/>
          <w:lang w:val="en-US" w:eastAsia="el-GR"/>
        </w:rPr>
        <w:t>axis</w:t>
      </w:r>
      <w:r w:rsidRPr="0049786B">
        <w:rPr>
          <w:color w:val="D4D4D4"/>
          <w:sz w:val="22"/>
          <w:szCs w:val="22"/>
          <w:lang w:val="en-US" w:eastAsia="el-GR"/>
        </w:rPr>
        <w:t>=</w:t>
      </w:r>
      <w:r w:rsidRPr="0049786B">
        <w:rPr>
          <w:color w:val="B5CEA8"/>
          <w:sz w:val="22"/>
          <w:szCs w:val="22"/>
          <w:lang w:val="en-US" w:eastAsia="el-GR"/>
        </w:rPr>
        <w:t>2</w:t>
      </w:r>
      <w:r w:rsidRPr="0049786B">
        <w:rPr>
          <w:color w:val="CCCCCC"/>
          <w:sz w:val="22"/>
          <w:szCs w:val="22"/>
          <w:lang w:val="en-US" w:eastAsia="el-GR"/>
        </w:rPr>
        <w:t>)</w:t>
      </w:r>
    </w:p>
    <w:p w14:paraId="05093298"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path_loss</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B5CEA8"/>
          <w:sz w:val="22"/>
          <w:szCs w:val="22"/>
          <w:lang w:val="en-US" w:eastAsia="el-GR"/>
        </w:rPr>
        <w:t>20</w:t>
      </w:r>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4EC9B0"/>
          <w:sz w:val="22"/>
          <w:szCs w:val="22"/>
          <w:lang w:val="en-US" w:eastAsia="el-GR"/>
        </w:rPr>
        <w:t>np</w:t>
      </w:r>
      <w:r w:rsidRPr="0049786B">
        <w:rPr>
          <w:color w:val="CCCCCC"/>
          <w:sz w:val="22"/>
          <w:szCs w:val="22"/>
          <w:lang w:val="en-US" w:eastAsia="el-GR"/>
        </w:rPr>
        <w:t>.</w:t>
      </w:r>
      <w:r w:rsidRPr="0049786B">
        <w:rPr>
          <w:color w:val="9CDCFE"/>
          <w:sz w:val="22"/>
          <w:szCs w:val="22"/>
          <w:lang w:val="en-US" w:eastAsia="el-GR"/>
        </w:rPr>
        <w:t>log10</w:t>
      </w:r>
      <w:r w:rsidRPr="0049786B">
        <w:rPr>
          <w:color w:val="CCCCCC"/>
          <w:sz w:val="22"/>
          <w:szCs w:val="22"/>
          <w:lang w:val="en-US" w:eastAsia="el-GR"/>
        </w:rPr>
        <w:t>(</w:t>
      </w:r>
      <w:r w:rsidRPr="0049786B">
        <w:rPr>
          <w:color w:val="9CDCFE"/>
          <w:sz w:val="22"/>
          <w:szCs w:val="22"/>
          <w:lang w:val="en-US" w:eastAsia="el-GR"/>
        </w:rPr>
        <w:t>distance</w:t>
      </w:r>
      <w:r w:rsidRPr="0049786B">
        <w:rPr>
          <w:color w:val="CCCCCC"/>
          <w:sz w:val="22"/>
          <w:szCs w:val="22"/>
          <w:lang w:val="en-US" w:eastAsia="el-GR"/>
        </w:rPr>
        <w:t xml:space="preserve">) </w:t>
      </w:r>
      <w:r w:rsidRPr="0049786B">
        <w:rPr>
          <w:color w:val="DCDCAA"/>
          <w:sz w:val="22"/>
          <w:szCs w:val="22"/>
          <w:lang w:val="en-US" w:eastAsia="el-GR"/>
        </w:rPr>
        <w:t>+</w:t>
      </w:r>
      <w:r w:rsidRPr="0049786B">
        <w:rPr>
          <w:color w:val="CCCCCC"/>
          <w:sz w:val="22"/>
          <w:szCs w:val="22"/>
          <w:lang w:val="en-US" w:eastAsia="el-GR"/>
        </w:rPr>
        <w:t xml:space="preserve"> </w:t>
      </w:r>
      <w:r w:rsidRPr="0049786B">
        <w:rPr>
          <w:color w:val="B5CEA8"/>
          <w:sz w:val="22"/>
          <w:szCs w:val="22"/>
          <w:lang w:val="en-US" w:eastAsia="el-GR"/>
        </w:rPr>
        <w:t>20</w:t>
      </w:r>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4EC9B0"/>
          <w:sz w:val="22"/>
          <w:szCs w:val="22"/>
          <w:lang w:val="en-US" w:eastAsia="el-GR"/>
        </w:rPr>
        <w:t>np</w:t>
      </w:r>
      <w:r w:rsidRPr="0049786B">
        <w:rPr>
          <w:color w:val="CCCCCC"/>
          <w:sz w:val="22"/>
          <w:szCs w:val="22"/>
          <w:lang w:val="en-US" w:eastAsia="el-GR"/>
        </w:rPr>
        <w:t>.</w:t>
      </w:r>
      <w:r w:rsidRPr="0049786B">
        <w:rPr>
          <w:color w:val="9CDCFE"/>
          <w:sz w:val="22"/>
          <w:szCs w:val="22"/>
          <w:lang w:val="en-US" w:eastAsia="el-GR"/>
        </w:rPr>
        <w:t>log10</w:t>
      </w:r>
      <w:r w:rsidRPr="0049786B">
        <w:rPr>
          <w:color w:val="CCCCCC"/>
          <w:sz w:val="22"/>
          <w:szCs w:val="22"/>
          <w:lang w:val="en-US" w:eastAsia="el-GR"/>
        </w:rPr>
        <w:t>(</w:t>
      </w:r>
      <w:proofErr w:type="spellStart"/>
      <w:r w:rsidRPr="0049786B">
        <w:rPr>
          <w:color w:val="9CDCFE"/>
          <w:sz w:val="22"/>
          <w:szCs w:val="22"/>
          <w:lang w:val="en-US" w:eastAsia="el-GR"/>
        </w:rPr>
        <w:t>bs_frequency</w:t>
      </w:r>
      <w:proofErr w:type="spellEnd"/>
      <w:proofErr w:type="gramStart"/>
      <w:r w:rsidRPr="0049786B">
        <w:rPr>
          <w:color w:val="CCCCCC"/>
          <w:sz w:val="22"/>
          <w:szCs w:val="22"/>
          <w:lang w:val="en-US" w:eastAsia="el-GR"/>
        </w:rPr>
        <w:t>[:,</w:t>
      </w:r>
      <w:proofErr w:type="gramEnd"/>
      <w:r w:rsidRPr="0049786B">
        <w:rPr>
          <w:color w:val="CCCCCC"/>
          <w:sz w:val="22"/>
          <w:szCs w:val="22"/>
          <w:lang w:val="en-US" w:eastAsia="el-GR"/>
        </w:rPr>
        <w:t xml:space="preserve"> </w:t>
      </w:r>
      <w:proofErr w:type="spellStart"/>
      <w:r w:rsidRPr="0049786B">
        <w:rPr>
          <w:color w:val="4EC9B0"/>
          <w:sz w:val="22"/>
          <w:szCs w:val="22"/>
          <w:lang w:val="en-US" w:eastAsia="el-GR"/>
        </w:rPr>
        <w:t>np</w:t>
      </w:r>
      <w:r w:rsidRPr="0049786B">
        <w:rPr>
          <w:color w:val="CCCCCC"/>
          <w:sz w:val="22"/>
          <w:szCs w:val="22"/>
          <w:lang w:val="en-US" w:eastAsia="el-GR"/>
        </w:rPr>
        <w:t>.</w:t>
      </w:r>
      <w:r w:rsidRPr="0049786B">
        <w:rPr>
          <w:color w:val="9CDCFE"/>
          <w:sz w:val="22"/>
          <w:szCs w:val="22"/>
          <w:lang w:val="en-US" w:eastAsia="el-GR"/>
        </w:rPr>
        <w:t>newaxis</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B5CEA8"/>
          <w:sz w:val="22"/>
          <w:szCs w:val="22"/>
          <w:lang w:val="en-US" w:eastAsia="el-GR"/>
        </w:rPr>
        <w:t>20</w:t>
      </w:r>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4EC9B0"/>
          <w:sz w:val="22"/>
          <w:szCs w:val="22"/>
          <w:lang w:val="en-US" w:eastAsia="el-GR"/>
        </w:rPr>
        <w:t>np</w:t>
      </w:r>
      <w:r w:rsidRPr="0049786B">
        <w:rPr>
          <w:color w:val="CCCCCC"/>
          <w:sz w:val="22"/>
          <w:szCs w:val="22"/>
          <w:lang w:val="en-US" w:eastAsia="el-GR"/>
        </w:rPr>
        <w:t>.</w:t>
      </w:r>
      <w:r w:rsidRPr="0049786B">
        <w:rPr>
          <w:color w:val="9CDCFE"/>
          <w:sz w:val="22"/>
          <w:szCs w:val="22"/>
          <w:lang w:val="en-US" w:eastAsia="el-GR"/>
        </w:rPr>
        <w:t>log10</w:t>
      </w:r>
      <w:r w:rsidRPr="0049786B">
        <w:rPr>
          <w:color w:val="CCCCCC"/>
          <w:sz w:val="22"/>
          <w:szCs w:val="22"/>
          <w:lang w:val="en-US" w:eastAsia="el-GR"/>
        </w:rPr>
        <w:t>(</w:t>
      </w:r>
      <w:r w:rsidRPr="0049786B">
        <w:rPr>
          <w:color w:val="B5CEA8"/>
          <w:sz w:val="22"/>
          <w:szCs w:val="22"/>
          <w:lang w:val="en-US" w:eastAsia="el-GR"/>
        </w:rPr>
        <w:t>4</w:t>
      </w:r>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proofErr w:type="spellStart"/>
      <w:r w:rsidRPr="0049786B">
        <w:rPr>
          <w:color w:val="4EC9B0"/>
          <w:sz w:val="22"/>
          <w:szCs w:val="22"/>
          <w:lang w:val="en-US" w:eastAsia="el-GR"/>
        </w:rPr>
        <w:t>math</w:t>
      </w:r>
      <w:r w:rsidRPr="0049786B">
        <w:rPr>
          <w:color w:val="CCCCCC"/>
          <w:sz w:val="22"/>
          <w:szCs w:val="22"/>
          <w:lang w:val="en-US" w:eastAsia="el-GR"/>
        </w:rPr>
        <w:t>.</w:t>
      </w:r>
      <w:r w:rsidRPr="0049786B">
        <w:rPr>
          <w:color w:val="9CDCFE"/>
          <w:sz w:val="22"/>
          <w:szCs w:val="22"/>
          <w:lang w:val="en-US" w:eastAsia="el-GR"/>
        </w:rPr>
        <w:t>pi</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B5CEA8"/>
          <w:sz w:val="22"/>
          <w:szCs w:val="22"/>
          <w:lang w:val="en-US" w:eastAsia="el-GR"/>
        </w:rPr>
        <w:t>3</w:t>
      </w:r>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r w:rsidRPr="0049786B">
        <w:rPr>
          <w:color w:val="B5CEA8"/>
          <w:sz w:val="22"/>
          <w:szCs w:val="22"/>
          <w:lang w:val="en-US" w:eastAsia="el-GR"/>
        </w:rPr>
        <w:t>10</w:t>
      </w:r>
      <w:r w:rsidRPr="0049786B">
        <w:rPr>
          <w:color w:val="D4D4D4"/>
          <w:sz w:val="22"/>
          <w:szCs w:val="22"/>
          <w:lang w:val="en-US" w:eastAsia="el-GR"/>
        </w:rPr>
        <w:t>**</w:t>
      </w:r>
      <w:r w:rsidRPr="0049786B">
        <w:rPr>
          <w:color w:val="B5CEA8"/>
          <w:sz w:val="22"/>
          <w:szCs w:val="22"/>
          <w:lang w:val="en-US" w:eastAsia="el-GR"/>
        </w:rPr>
        <w:t>8</w:t>
      </w:r>
      <w:r w:rsidRPr="0049786B">
        <w:rPr>
          <w:color w:val="CCCCCC"/>
          <w:sz w:val="22"/>
          <w:szCs w:val="22"/>
          <w:lang w:val="en-US" w:eastAsia="el-GR"/>
        </w:rPr>
        <w:t>))</w:t>
      </w:r>
    </w:p>
    <w:p w14:paraId="4CE69183"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r w:rsidRPr="0049786B">
        <w:rPr>
          <w:color w:val="9CDCFE"/>
          <w:sz w:val="22"/>
          <w:szCs w:val="22"/>
          <w:lang w:val="en-US" w:eastAsia="el-GR"/>
        </w:rPr>
        <w:t>optimal_base_station</w:t>
      </w:r>
      <w:proofErr w:type="spellEnd"/>
      <w:r w:rsidRPr="0049786B">
        <w:rPr>
          <w:color w:val="CCCCCC"/>
          <w:sz w:val="22"/>
          <w:szCs w:val="22"/>
          <w:lang w:val="en-US" w:eastAsia="el-GR"/>
        </w:rPr>
        <w:t xml:space="preserve"> </w:t>
      </w:r>
      <w:r w:rsidRPr="0049786B">
        <w:rPr>
          <w:color w:val="D4D4D4"/>
          <w:sz w:val="22"/>
          <w:szCs w:val="22"/>
          <w:lang w:val="en-US" w:eastAsia="el-GR"/>
        </w:rPr>
        <w:t>=</w:t>
      </w:r>
      <w:r w:rsidRPr="0049786B">
        <w:rPr>
          <w:color w:val="CCCCCC"/>
          <w:sz w:val="22"/>
          <w:szCs w:val="22"/>
          <w:lang w:val="en-US" w:eastAsia="el-GR"/>
        </w:rPr>
        <w:t xml:space="preserve"> </w:t>
      </w:r>
      <w:proofErr w:type="spellStart"/>
      <w:proofErr w:type="gramStart"/>
      <w:r w:rsidRPr="0049786B">
        <w:rPr>
          <w:color w:val="4EC9B0"/>
          <w:sz w:val="22"/>
          <w:szCs w:val="22"/>
          <w:lang w:val="en-US" w:eastAsia="el-GR"/>
        </w:rPr>
        <w:t>np</w:t>
      </w:r>
      <w:r w:rsidRPr="0049786B">
        <w:rPr>
          <w:color w:val="CCCCCC"/>
          <w:sz w:val="22"/>
          <w:szCs w:val="22"/>
          <w:lang w:val="en-US" w:eastAsia="el-GR"/>
        </w:rPr>
        <w:t>.</w:t>
      </w:r>
      <w:r w:rsidRPr="0049786B">
        <w:rPr>
          <w:color w:val="DCDCAA"/>
          <w:sz w:val="22"/>
          <w:szCs w:val="22"/>
          <w:lang w:val="en-US" w:eastAsia="el-GR"/>
        </w:rPr>
        <w:t>argmin</w:t>
      </w:r>
      <w:proofErr w:type="spellEnd"/>
      <w:proofErr w:type="gramEnd"/>
      <w:r w:rsidRPr="0049786B">
        <w:rPr>
          <w:color w:val="CCCCCC"/>
          <w:sz w:val="22"/>
          <w:szCs w:val="22"/>
          <w:lang w:val="en-US" w:eastAsia="el-GR"/>
        </w:rPr>
        <w:t>(</w:t>
      </w:r>
      <w:proofErr w:type="spellStart"/>
      <w:r w:rsidRPr="0049786B">
        <w:rPr>
          <w:color w:val="9CDCFE"/>
          <w:sz w:val="22"/>
          <w:szCs w:val="22"/>
          <w:lang w:val="en-US" w:eastAsia="el-GR"/>
        </w:rPr>
        <w:t>path_loss</w:t>
      </w:r>
      <w:proofErr w:type="spellEnd"/>
      <w:r w:rsidRPr="0049786B">
        <w:rPr>
          <w:color w:val="CCCCCC"/>
          <w:sz w:val="22"/>
          <w:szCs w:val="22"/>
          <w:lang w:val="en-US" w:eastAsia="el-GR"/>
        </w:rPr>
        <w:t xml:space="preserve">, </w:t>
      </w:r>
      <w:r w:rsidRPr="0049786B">
        <w:rPr>
          <w:color w:val="9CDCFE"/>
          <w:sz w:val="22"/>
          <w:szCs w:val="22"/>
          <w:lang w:val="en-US" w:eastAsia="el-GR"/>
        </w:rPr>
        <w:t>axis</w:t>
      </w:r>
      <w:r w:rsidRPr="0049786B">
        <w:rPr>
          <w:color w:val="D4D4D4"/>
          <w:sz w:val="22"/>
          <w:szCs w:val="22"/>
          <w:lang w:val="en-US" w:eastAsia="el-GR"/>
        </w:rPr>
        <w:t>=</w:t>
      </w:r>
      <w:r w:rsidRPr="0049786B">
        <w:rPr>
          <w:color w:val="B5CEA8"/>
          <w:sz w:val="22"/>
          <w:szCs w:val="22"/>
          <w:lang w:val="en-US" w:eastAsia="el-GR"/>
        </w:rPr>
        <w:t>0</w:t>
      </w:r>
      <w:r w:rsidRPr="0049786B">
        <w:rPr>
          <w:color w:val="CCCCCC"/>
          <w:sz w:val="22"/>
          <w:szCs w:val="22"/>
          <w:lang w:val="en-US" w:eastAsia="el-GR"/>
        </w:rPr>
        <w:t>)</w:t>
      </w:r>
    </w:p>
    <w:p w14:paraId="44693372"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
    <w:p w14:paraId="12E762A0"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figure</w:t>
      </w:r>
      <w:proofErr w:type="spellEnd"/>
      <w:proofErr w:type="gramEnd"/>
      <w:r w:rsidRPr="0049786B">
        <w:rPr>
          <w:color w:val="CCCCCC"/>
          <w:sz w:val="22"/>
          <w:szCs w:val="22"/>
          <w:lang w:val="en-US" w:eastAsia="el-GR"/>
        </w:rPr>
        <w:t>(</w:t>
      </w:r>
      <w:proofErr w:type="spellStart"/>
      <w:r w:rsidRPr="0049786B">
        <w:rPr>
          <w:color w:val="9CDCFE"/>
          <w:sz w:val="22"/>
          <w:szCs w:val="22"/>
          <w:lang w:val="en-US" w:eastAsia="el-GR"/>
        </w:rPr>
        <w:t>figsize</w:t>
      </w:r>
      <w:proofErr w:type="spellEnd"/>
      <w:r w:rsidRPr="0049786B">
        <w:rPr>
          <w:color w:val="D4D4D4"/>
          <w:sz w:val="22"/>
          <w:szCs w:val="22"/>
          <w:lang w:val="en-US" w:eastAsia="el-GR"/>
        </w:rPr>
        <w:t>=</w:t>
      </w:r>
      <w:r w:rsidRPr="0049786B">
        <w:rPr>
          <w:color w:val="CCCCCC"/>
          <w:sz w:val="22"/>
          <w:szCs w:val="22"/>
          <w:lang w:val="en-US" w:eastAsia="el-GR"/>
        </w:rPr>
        <w:t>(</w:t>
      </w:r>
      <w:r w:rsidRPr="0049786B">
        <w:rPr>
          <w:color w:val="B5CEA8"/>
          <w:sz w:val="22"/>
          <w:szCs w:val="22"/>
          <w:lang w:val="en-US" w:eastAsia="el-GR"/>
        </w:rPr>
        <w:t>10</w:t>
      </w:r>
      <w:r w:rsidRPr="0049786B">
        <w:rPr>
          <w:color w:val="CCCCCC"/>
          <w:sz w:val="22"/>
          <w:szCs w:val="22"/>
          <w:lang w:val="en-US" w:eastAsia="el-GR"/>
        </w:rPr>
        <w:t xml:space="preserve">, </w:t>
      </w:r>
      <w:r w:rsidRPr="0049786B">
        <w:rPr>
          <w:color w:val="B5CEA8"/>
          <w:sz w:val="22"/>
          <w:szCs w:val="22"/>
          <w:lang w:val="en-US" w:eastAsia="el-GR"/>
        </w:rPr>
        <w:t>10</w:t>
      </w:r>
      <w:r w:rsidRPr="0049786B">
        <w:rPr>
          <w:color w:val="CCCCCC"/>
          <w:sz w:val="22"/>
          <w:szCs w:val="22"/>
          <w:lang w:val="en-US" w:eastAsia="el-GR"/>
        </w:rPr>
        <w:t>))</w:t>
      </w:r>
    </w:p>
    <w:p w14:paraId="51BF4F2B"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scatter</w:t>
      </w:r>
      <w:proofErr w:type="spellEnd"/>
      <w:proofErr w:type="gramEnd"/>
      <w:r w:rsidRPr="0049786B">
        <w:rPr>
          <w:color w:val="CCCCCC"/>
          <w:sz w:val="22"/>
          <w:szCs w:val="22"/>
          <w:lang w:val="en-US" w:eastAsia="el-GR"/>
        </w:rPr>
        <w:t>(</w:t>
      </w:r>
      <w:proofErr w:type="spellStart"/>
      <w:r w:rsidRPr="0049786B">
        <w:rPr>
          <w:color w:val="9CDCFE"/>
          <w:sz w:val="22"/>
          <w:szCs w:val="22"/>
          <w:lang w:val="en-US" w:eastAsia="el-GR"/>
        </w:rPr>
        <w:t>base_station_coord</w:t>
      </w:r>
      <w:proofErr w:type="spellEnd"/>
      <w:r w:rsidRPr="0049786B">
        <w:rPr>
          <w:color w:val="CCCCCC"/>
          <w:sz w:val="22"/>
          <w:szCs w:val="22"/>
          <w:lang w:val="en-US" w:eastAsia="el-GR"/>
        </w:rPr>
        <w:t xml:space="preserve">[:, </w:t>
      </w:r>
      <w:r w:rsidRPr="0049786B">
        <w:rPr>
          <w:color w:val="B5CEA8"/>
          <w:sz w:val="22"/>
          <w:szCs w:val="22"/>
          <w:lang w:val="en-US" w:eastAsia="el-GR"/>
        </w:rPr>
        <w:t>0</w:t>
      </w:r>
      <w:r w:rsidRPr="0049786B">
        <w:rPr>
          <w:color w:val="CCCCCC"/>
          <w:sz w:val="22"/>
          <w:szCs w:val="22"/>
          <w:lang w:val="en-US" w:eastAsia="el-GR"/>
        </w:rPr>
        <w:t xml:space="preserve">], </w:t>
      </w:r>
      <w:proofErr w:type="spellStart"/>
      <w:r w:rsidRPr="0049786B">
        <w:rPr>
          <w:color w:val="9CDCFE"/>
          <w:sz w:val="22"/>
          <w:szCs w:val="22"/>
          <w:lang w:val="en-US" w:eastAsia="el-GR"/>
        </w:rPr>
        <w:t>base_station_coord</w:t>
      </w:r>
      <w:proofErr w:type="spellEnd"/>
      <w:r w:rsidRPr="0049786B">
        <w:rPr>
          <w:color w:val="CCCCCC"/>
          <w:sz w:val="22"/>
          <w:szCs w:val="22"/>
          <w:lang w:val="en-US" w:eastAsia="el-GR"/>
        </w:rPr>
        <w:t xml:space="preserve">[:, </w:t>
      </w:r>
      <w:r w:rsidRPr="0049786B">
        <w:rPr>
          <w:color w:val="B5CEA8"/>
          <w:sz w:val="22"/>
          <w:szCs w:val="22"/>
          <w:lang w:val="en-US" w:eastAsia="el-GR"/>
        </w:rPr>
        <w:t>1</w:t>
      </w:r>
      <w:r w:rsidRPr="0049786B">
        <w:rPr>
          <w:color w:val="CCCCCC"/>
          <w:sz w:val="22"/>
          <w:szCs w:val="22"/>
          <w:lang w:val="en-US" w:eastAsia="el-GR"/>
        </w:rPr>
        <w:t xml:space="preserve">], </w:t>
      </w:r>
      <w:r w:rsidRPr="0049786B">
        <w:rPr>
          <w:color w:val="9CDCFE"/>
          <w:sz w:val="22"/>
          <w:szCs w:val="22"/>
          <w:lang w:val="en-US" w:eastAsia="el-GR"/>
        </w:rPr>
        <w:t>c</w:t>
      </w:r>
      <w:r w:rsidRPr="0049786B">
        <w:rPr>
          <w:color w:val="D4D4D4"/>
          <w:sz w:val="22"/>
          <w:szCs w:val="22"/>
          <w:lang w:val="en-US" w:eastAsia="el-GR"/>
        </w:rPr>
        <w:t>=</w:t>
      </w:r>
      <w:r w:rsidRPr="0049786B">
        <w:rPr>
          <w:color w:val="CE9178"/>
          <w:sz w:val="22"/>
          <w:szCs w:val="22"/>
          <w:lang w:val="en-US" w:eastAsia="el-GR"/>
        </w:rPr>
        <w:t>'red'</w:t>
      </w:r>
      <w:r w:rsidRPr="0049786B">
        <w:rPr>
          <w:color w:val="CCCCCC"/>
          <w:sz w:val="22"/>
          <w:szCs w:val="22"/>
          <w:lang w:val="en-US" w:eastAsia="el-GR"/>
        </w:rPr>
        <w:t xml:space="preserve">, </w:t>
      </w:r>
      <w:r w:rsidRPr="0049786B">
        <w:rPr>
          <w:color w:val="9CDCFE"/>
          <w:sz w:val="22"/>
          <w:szCs w:val="22"/>
          <w:lang w:val="en-US" w:eastAsia="el-GR"/>
        </w:rPr>
        <w:t>marker</w:t>
      </w:r>
      <w:r w:rsidRPr="0049786B">
        <w:rPr>
          <w:color w:val="D4D4D4"/>
          <w:sz w:val="22"/>
          <w:szCs w:val="22"/>
          <w:lang w:val="en-US" w:eastAsia="el-GR"/>
        </w:rPr>
        <w:t>=</w:t>
      </w:r>
      <w:r w:rsidRPr="0049786B">
        <w:rPr>
          <w:color w:val="CE9178"/>
          <w:sz w:val="22"/>
          <w:szCs w:val="22"/>
          <w:lang w:val="en-US" w:eastAsia="el-GR"/>
        </w:rPr>
        <w:t>'^'</w:t>
      </w:r>
      <w:r w:rsidRPr="0049786B">
        <w:rPr>
          <w:color w:val="CCCCCC"/>
          <w:sz w:val="22"/>
          <w:szCs w:val="22"/>
          <w:lang w:val="en-US" w:eastAsia="el-GR"/>
        </w:rPr>
        <w:t xml:space="preserve">, </w:t>
      </w:r>
      <w:r w:rsidRPr="0049786B">
        <w:rPr>
          <w:color w:val="9CDCFE"/>
          <w:sz w:val="22"/>
          <w:szCs w:val="22"/>
          <w:lang w:val="en-US" w:eastAsia="el-GR"/>
        </w:rPr>
        <w:t>s</w:t>
      </w:r>
      <w:r w:rsidRPr="0049786B">
        <w:rPr>
          <w:color w:val="D4D4D4"/>
          <w:sz w:val="22"/>
          <w:szCs w:val="22"/>
          <w:lang w:val="en-US" w:eastAsia="el-GR"/>
        </w:rPr>
        <w:t>=</w:t>
      </w:r>
      <w:r w:rsidRPr="0049786B">
        <w:rPr>
          <w:color w:val="B5CEA8"/>
          <w:sz w:val="22"/>
          <w:szCs w:val="22"/>
          <w:lang w:val="en-US" w:eastAsia="el-GR"/>
        </w:rPr>
        <w:t>100</w:t>
      </w:r>
      <w:r w:rsidRPr="0049786B">
        <w:rPr>
          <w:color w:val="CCCCCC"/>
          <w:sz w:val="22"/>
          <w:szCs w:val="22"/>
          <w:lang w:val="en-US" w:eastAsia="el-GR"/>
        </w:rPr>
        <w:t xml:space="preserve">, </w:t>
      </w:r>
      <w:r w:rsidRPr="0049786B">
        <w:rPr>
          <w:color w:val="9CDCFE"/>
          <w:sz w:val="22"/>
          <w:szCs w:val="22"/>
          <w:lang w:val="en-US" w:eastAsia="el-GR"/>
        </w:rPr>
        <w:t>label</w:t>
      </w:r>
      <w:r w:rsidRPr="0049786B">
        <w:rPr>
          <w:color w:val="D4D4D4"/>
          <w:sz w:val="22"/>
          <w:szCs w:val="22"/>
          <w:lang w:val="en-US" w:eastAsia="el-GR"/>
        </w:rPr>
        <w:t>=</w:t>
      </w:r>
      <w:r w:rsidRPr="0049786B">
        <w:rPr>
          <w:color w:val="CE9178"/>
          <w:sz w:val="22"/>
          <w:szCs w:val="22"/>
          <w:lang w:val="en-US" w:eastAsia="el-GR"/>
        </w:rPr>
        <w:t>'Base Stations'</w:t>
      </w:r>
      <w:r w:rsidRPr="0049786B">
        <w:rPr>
          <w:color w:val="CCCCCC"/>
          <w:sz w:val="22"/>
          <w:szCs w:val="22"/>
          <w:lang w:val="en-US" w:eastAsia="el-GR"/>
        </w:rPr>
        <w:t>)</w:t>
      </w:r>
    </w:p>
    <w:p w14:paraId="334D038E"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scatter</w:t>
      </w:r>
      <w:proofErr w:type="spellEnd"/>
      <w:proofErr w:type="gramEnd"/>
      <w:r w:rsidRPr="0049786B">
        <w:rPr>
          <w:color w:val="CCCCCC"/>
          <w:sz w:val="22"/>
          <w:szCs w:val="22"/>
          <w:lang w:val="en-US" w:eastAsia="el-GR"/>
        </w:rPr>
        <w:t>(</w:t>
      </w:r>
      <w:proofErr w:type="spellStart"/>
      <w:r w:rsidRPr="0049786B">
        <w:rPr>
          <w:color w:val="9CDCFE"/>
          <w:sz w:val="22"/>
          <w:szCs w:val="22"/>
          <w:lang w:val="en-US" w:eastAsia="el-GR"/>
        </w:rPr>
        <w:t>user_equipment_coord</w:t>
      </w:r>
      <w:proofErr w:type="spellEnd"/>
      <w:r w:rsidRPr="0049786B">
        <w:rPr>
          <w:color w:val="CCCCCC"/>
          <w:sz w:val="22"/>
          <w:szCs w:val="22"/>
          <w:lang w:val="en-US" w:eastAsia="el-GR"/>
        </w:rPr>
        <w:t xml:space="preserve">[:, </w:t>
      </w:r>
      <w:r w:rsidRPr="0049786B">
        <w:rPr>
          <w:color w:val="B5CEA8"/>
          <w:sz w:val="22"/>
          <w:szCs w:val="22"/>
          <w:lang w:val="en-US" w:eastAsia="el-GR"/>
        </w:rPr>
        <w:t>0</w:t>
      </w:r>
      <w:r w:rsidRPr="0049786B">
        <w:rPr>
          <w:color w:val="CCCCCC"/>
          <w:sz w:val="22"/>
          <w:szCs w:val="22"/>
          <w:lang w:val="en-US" w:eastAsia="el-GR"/>
        </w:rPr>
        <w:t xml:space="preserve">], </w:t>
      </w:r>
      <w:proofErr w:type="spellStart"/>
      <w:r w:rsidRPr="0049786B">
        <w:rPr>
          <w:color w:val="9CDCFE"/>
          <w:sz w:val="22"/>
          <w:szCs w:val="22"/>
          <w:lang w:val="en-US" w:eastAsia="el-GR"/>
        </w:rPr>
        <w:t>user_equipment_coord</w:t>
      </w:r>
      <w:proofErr w:type="spellEnd"/>
      <w:r w:rsidRPr="0049786B">
        <w:rPr>
          <w:color w:val="CCCCCC"/>
          <w:sz w:val="22"/>
          <w:szCs w:val="22"/>
          <w:lang w:val="en-US" w:eastAsia="el-GR"/>
        </w:rPr>
        <w:t xml:space="preserve">[:, </w:t>
      </w:r>
      <w:r w:rsidRPr="0049786B">
        <w:rPr>
          <w:color w:val="B5CEA8"/>
          <w:sz w:val="22"/>
          <w:szCs w:val="22"/>
          <w:lang w:val="en-US" w:eastAsia="el-GR"/>
        </w:rPr>
        <w:t>1</w:t>
      </w:r>
      <w:r w:rsidRPr="0049786B">
        <w:rPr>
          <w:color w:val="CCCCCC"/>
          <w:sz w:val="22"/>
          <w:szCs w:val="22"/>
          <w:lang w:val="en-US" w:eastAsia="el-GR"/>
        </w:rPr>
        <w:t xml:space="preserve">], </w:t>
      </w:r>
      <w:r w:rsidRPr="0049786B">
        <w:rPr>
          <w:color w:val="9CDCFE"/>
          <w:sz w:val="22"/>
          <w:szCs w:val="22"/>
          <w:lang w:val="en-US" w:eastAsia="el-GR"/>
        </w:rPr>
        <w:t>c</w:t>
      </w:r>
      <w:r w:rsidRPr="0049786B">
        <w:rPr>
          <w:color w:val="D4D4D4"/>
          <w:sz w:val="22"/>
          <w:szCs w:val="22"/>
          <w:lang w:val="en-US" w:eastAsia="el-GR"/>
        </w:rPr>
        <w:t>=</w:t>
      </w:r>
      <w:r w:rsidRPr="0049786B">
        <w:rPr>
          <w:color w:val="CE9178"/>
          <w:sz w:val="22"/>
          <w:szCs w:val="22"/>
          <w:lang w:val="en-US" w:eastAsia="el-GR"/>
        </w:rPr>
        <w:t>'blue'</w:t>
      </w:r>
      <w:r w:rsidRPr="0049786B">
        <w:rPr>
          <w:color w:val="CCCCCC"/>
          <w:sz w:val="22"/>
          <w:szCs w:val="22"/>
          <w:lang w:val="en-US" w:eastAsia="el-GR"/>
        </w:rPr>
        <w:t xml:space="preserve">, </w:t>
      </w:r>
      <w:r w:rsidRPr="0049786B">
        <w:rPr>
          <w:color w:val="9CDCFE"/>
          <w:sz w:val="22"/>
          <w:szCs w:val="22"/>
          <w:lang w:val="en-US" w:eastAsia="el-GR"/>
        </w:rPr>
        <w:t>marker</w:t>
      </w:r>
      <w:r w:rsidRPr="0049786B">
        <w:rPr>
          <w:color w:val="D4D4D4"/>
          <w:sz w:val="22"/>
          <w:szCs w:val="22"/>
          <w:lang w:val="en-US" w:eastAsia="el-GR"/>
        </w:rPr>
        <w:t>=</w:t>
      </w:r>
      <w:r w:rsidRPr="0049786B">
        <w:rPr>
          <w:color w:val="CE9178"/>
          <w:sz w:val="22"/>
          <w:szCs w:val="22"/>
          <w:lang w:val="en-US" w:eastAsia="el-GR"/>
        </w:rPr>
        <w:t>'o'</w:t>
      </w:r>
      <w:r w:rsidRPr="0049786B">
        <w:rPr>
          <w:color w:val="CCCCCC"/>
          <w:sz w:val="22"/>
          <w:szCs w:val="22"/>
          <w:lang w:val="en-US" w:eastAsia="el-GR"/>
        </w:rPr>
        <w:t xml:space="preserve">, </w:t>
      </w:r>
      <w:r w:rsidRPr="0049786B">
        <w:rPr>
          <w:color w:val="9CDCFE"/>
          <w:sz w:val="22"/>
          <w:szCs w:val="22"/>
          <w:lang w:val="en-US" w:eastAsia="el-GR"/>
        </w:rPr>
        <w:t>s</w:t>
      </w:r>
      <w:r w:rsidRPr="0049786B">
        <w:rPr>
          <w:color w:val="D4D4D4"/>
          <w:sz w:val="22"/>
          <w:szCs w:val="22"/>
          <w:lang w:val="en-US" w:eastAsia="el-GR"/>
        </w:rPr>
        <w:t>=</w:t>
      </w:r>
      <w:r w:rsidRPr="0049786B">
        <w:rPr>
          <w:color w:val="B5CEA8"/>
          <w:sz w:val="22"/>
          <w:szCs w:val="22"/>
          <w:lang w:val="en-US" w:eastAsia="el-GR"/>
        </w:rPr>
        <w:t>50</w:t>
      </w:r>
      <w:r w:rsidRPr="0049786B">
        <w:rPr>
          <w:color w:val="CCCCCC"/>
          <w:sz w:val="22"/>
          <w:szCs w:val="22"/>
          <w:lang w:val="en-US" w:eastAsia="el-GR"/>
        </w:rPr>
        <w:t xml:space="preserve">, </w:t>
      </w:r>
      <w:r w:rsidRPr="0049786B">
        <w:rPr>
          <w:color w:val="9CDCFE"/>
          <w:sz w:val="22"/>
          <w:szCs w:val="22"/>
          <w:lang w:val="en-US" w:eastAsia="el-GR"/>
        </w:rPr>
        <w:t>label</w:t>
      </w:r>
      <w:r w:rsidRPr="0049786B">
        <w:rPr>
          <w:color w:val="D4D4D4"/>
          <w:sz w:val="22"/>
          <w:szCs w:val="22"/>
          <w:lang w:val="en-US" w:eastAsia="el-GR"/>
        </w:rPr>
        <w:t>=</w:t>
      </w:r>
      <w:r w:rsidRPr="0049786B">
        <w:rPr>
          <w:color w:val="CE9178"/>
          <w:sz w:val="22"/>
          <w:szCs w:val="22"/>
          <w:lang w:val="en-US" w:eastAsia="el-GR"/>
        </w:rPr>
        <w:t>'User Equipment'</w:t>
      </w:r>
      <w:r w:rsidRPr="0049786B">
        <w:rPr>
          <w:color w:val="CCCCCC"/>
          <w:sz w:val="22"/>
          <w:szCs w:val="22"/>
          <w:lang w:val="en-US" w:eastAsia="el-GR"/>
        </w:rPr>
        <w:t>)</w:t>
      </w:r>
    </w:p>
    <w:p w14:paraId="2C8E3DBF"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
    <w:p w14:paraId="67E39616"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586C0"/>
          <w:sz w:val="22"/>
          <w:szCs w:val="22"/>
          <w:lang w:val="en-US" w:eastAsia="el-GR"/>
        </w:rPr>
        <w:t>for</w:t>
      </w:r>
      <w:r w:rsidRPr="0049786B">
        <w:rPr>
          <w:color w:val="CCCCCC"/>
          <w:sz w:val="22"/>
          <w:szCs w:val="22"/>
          <w:lang w:val="en-US" w:eastAsia="el-GR"/>
        </w:rPr>
        <w:t xml:space="preserve"> </w:t>
      </w:r>
      <w:proofErr w:type="spellStart"/>
      <w:r w:rsidRPr="0049786B">
        <w:rPr>
          <w:color w:val="9CDCFE"/>
          <w:sz w:val="22"/>
          <w:szCs w:val="22"/>
          <w:lang w:val="en-US" w:eastAsia="el-GR"/>
        </w:rPr>
        <w:t>ue</w:t>
      </w:r>
      <w:proofErr w:type="spellEnd"/>
      <w:r w:rsidRPr="0049786B">
        <w:rPr>
          <w:color w:val="CCCCCC"/>
          <w:sz w:val="22"/>
          <w:szCs w:val="22"/>
          <w:lang w:val="en-US" w:eastAsia="el-GR"/>
        </w:rPr>
        <w:t xml:space="preserve">, </w:t>
      </w:r>
      <w:r w:rsidRPr="0049786B">
        <w:rPr>
          <w:color w:val="9CDCFE"/>
          <w:sz w:val="22"/>
          <w:szCs w:val="22"/>
          <w:lang w:val="en-US" w:eastAsia="el-GR"/>
        </w:rPr>
        <w:t>bs</w:t>
      </w:r>
      <w:r w:rsidRPr="0049786B">
        <w:rPr>
          <w:color w:val="CCCCCC"/>
          <w:sz w:val="22"/>
          <w:szCs w:val="22"/>
          <w:lang w:val="en-US" w:eastAsia="el-GR"/>
        </w:rPr>
        <w:t xml:space="preserve"> </w:t>
      </w:r>
      <w:r w:rsidRPr="0049786B">
        <w:rPr>
          <w:color w:val="C586C0"/>
          <w:sz w:val="22"/>
          <w:szCs w:val="22"/>
          <w:lang w:val="en-US" w:eastAsia="el-GR"/>
        </w:rPr>
        <w:t>in</w:t>
      </w:r>
      <w:r w:rsidRPr="0049786B">
        <w:rPr>
          <w:color w:val="CCCCCC"/>
          <w:sz w:val="22"/>
          <w:szCs w:val="22"/>
          <w:lang w:val="en-US" w:eastAsia="el-GR"/>
        </w:rPr>
        <w:t xml:space="preserve"> </w:t>
      </w:r>
      <w:r w:rsidRPr="0049786B">
        <w:rPr>
          <w:color w:val="4EC9B0"/>
          <w:sz w:val="22"/>
          <w:szCs w:val="22"/>
          <w:lang w:val="en-US" w:eastAsia="el-GR"/>
        </w:rPr>
        <w:t>enumerate</w:t>
      </w:r>
      <w:r w:rsidRPr="0049786B">
        <w:rPr>
          <w:color w:val="CCCCCC"/>
          <w:sz w:val="22"/>
          <w:szCs w:val="22"/>
          <w:lang w:val="en-US" w:eastAsia="el-GR"/>
        </w:rPr>
        <w:t>(</w:t>
      </w:r>
      <w:proofErr w:type="spellStart"/>
      <w:r w:rsidRPr="0049786B">
        <w:rPr>
          <w:color w:val="9CDCFE"/>
          <w:sz w:val="22"/>
          <w:szCs w:val="22"/>
          <w:lang w:val="en-US" w:eastAsia="el-GR"/>
        </w:rPr>
        <w:t>optimal_base_station</w:t>
      </w:r>
      <w:proofErr w:type="spellEnd"/>
      <w:r w:rsidRPr="0049786B">
        <w:rPr>
          <w:color w:val="CCCCCC"/>
          <w:sz w:val="22"/>
          <w:szCs w:val="22"/>
          <w:lang w:val="en-US" w:eastAsia="el-GR"/>
        </w:rPr>
        <w:t>):</w:t>
      </w:r>
    </w:p>
    <w:p w14:paraId="2101B1B2"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CCCCC"/>
          <w:sz w:val="22"/>
          <w:szCs w:val="22"/>
          <w:lang w:val="en-US" w:eastAsia="el-GR"/>
        </w:rPr>
        <w:t xml:space="preserve">    </w:t>
      </w: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plot</w:t>
      </w:r>
      <w:proofErr w:type="spellEnd"/>
      <w:proofErr w:type="gramEnd"/>
      <w:r w:rsidRPr="0049786B">
        <w:rPr>
          <w:color w:val="CCCCCC"/>
          <w:sz w:val="22"/>
          <w:szCs w:val="22"/>
          <w:lang w:val="en-US" w:eastAsia="el-GR"/>
        </w:rPr>
        <w:t>([</w:t>
      </w:r>
      <w:proofErr w:type="spellStart"/>
      <w:r w:rsidRPr="0049786B">
        <w:rPr>
          <w:color w:val="9CDCFE"/>
          <w:sz w:val="22"/>
          <w:szCs w:val="22"/>
          <w:lang w:val="en-US" w:eastAsia="el-GR"/>
        </w:rPr>
        <w:t>user_equipment_coord</w:t>
      </w:r>
      <w:proofErr w:type="spellEnd"/>
      <w:r w:rsidRPr="0049786B">
        <w:rPr>
          <w:color w:val="CCCCCC"/>
          <w:sz w:val="22"/>
          <w:szCs w:val="22"/>
          <w:lang w:val="en-US" w:eastAsia="el-GR"/>
        </w:rPr>
        <w:t>[</w:t>
      </w:r>
      <w:proofErr w:type="spellStart"/>
      <w:r w:rsidRPr="0049786B">
        <w:rPr>
          <w:color w:val="9CDCFE"/>
          <w:sz w:val="22"/>
          <w:szCs w:val="22"/>
          <w:lang w:val="en-US" w:eastAsia="el-GR"/>
        </w:rPr>
        <w:t>ue</w:t>
      </w:r>
      <w:proofErr w:type="spellEnd"/>
      <w:r w:rsidRPr="0049786B">
        <w:rPr>
          <w:color w:val="CCCCCC"/>
          <w:sz w:val="22"/>
          <w:szCs w:val="22"/>
          <w:lang w:val="en-US" w:eastAsia="el-GR"/>
        </w:rPr>
        <w:t xml:space="preserve">, </w:t>
      </w:r>
      <w:r w:rsidRPr="0049786B">
        <w:rPr>
          <w:color w:val="B5CEA8"/>
          <w:sz w:val="22"/>
          <w:szCs w:val="22"/>
          <w:lang w:val="en-US" w:eastAsia="el-GR"/>
        </w:rPr>
        <w:t>0</w:t>
      </w:r>
      <w:r w:rsidRPr="0049786B">
        <w:rPr>
          <w:color w:val="CCCCCC"/>
          <w:sz w:val="22"/>
          <w:szCs w:val="22"/>
          <w:lang w:val="en-US" w:eastAsia="el-GR"/>
        </w:rPr>
        <w:t xml:space="preserve">], </w:t>
      </w:r>
      <w:proofErr w:type="spellStart"/>
      <w:r w:rsidRPr="0049786B">
        <w:rPr>
          <w:color w:val="9CDCFE"/>
          <w:sz w:val="22"/>
          <w:szCs w:val="22"/>
          <w:lang w:val="en-US" w:eastAsia="el-GR"/>
        </w:rPr>
        <w:t>base_station_coord</w:t>
      </w:r>
      <w:proofErr w:type="spellEnd"/>
      <w:r w:rsidRPr="0049786B">
        <w:rPr>
          <w:color w:val="CCCCCC"/>
          <w:sz w:val="22"/>
          <w:szCs w:val="22"/>
          <w:lang w:val="en-US" w:eastAsia="el-GR"/>
        </w:rPr>
        <w:t>[</w:t>
      </w:r>
      <w:r w:rsidRPr="0049786B">
        <w:rPr>
          <w:color w:val="9CDCFE"/>
          <w:sz w:val="22"/>
          <w:szCs w:val="22"/>
          <w:lang w:val="en-US" w:eastAsia="el-GR"/>
        </w:rPr>
        <w:t>bs</w:t>
      </w:r>
      <w:r w:rsidRPr="0049786B">
        <w:rPr>
          <w:color w:val="CCCCCC"/>
          <w:sz w:val="22"/>
          <w:szCs w:val="22"/>
          <w:lang w:val="en-US" w:eastAsia="el-GR"/>
        </w:rPr>
        <w:t xml:space="preserve">, </w:t>
      </w:r>
      <w:r w:rsidRPr="0049786B">
        <w:rPr>
          <w:color w:val="B5CEA8"/>
          <w:sz w:val="22"/>
          <w:szCs w:val="22"/>
          <w:lang w:val="en-US" w:eastAsia="el-GR"/>
        </w:rPr>
        <w:t>0</w:t>
      </w:r>
      <w:r w:rsidRPr="0049786B">
        <w:rPr>
          <w:color w:val="CCCCCC"/>
          <w:sz w:val="22"/>
          <w:szCs w:val="22"/>
          <w:lang w:val="en-US" w:eastAsia="el-GR"/>
        </w:rPr>
        <w:t>]], [</w:t>
      </w:r>
      <w:proofErr w:type="spellStart"/>
      <w:r w:rsidRPr="0049786B">
        <w:rPr>
          <w:color w:val="9CDCFE"/>
          <w:sz w:val="22"/>
          <w:szCs w:val="22"/>
          <w:lang w:val="en-US" w:eastAsia="el-GR"/>
        </w:rPr>
        <w:t>user_equipment_coord</w:t>
      </w:r>
      <w:proofErr w:type="spellEnd"/>
      <w:r w:rsidRPr="0049786B">
        <w:rPr>
          <w:color w:val="CCCCCC"/>
          <w:sz w:val="22"/>
          <w:szCs w:val="22"/>
          <w:lang w:val="en-US" w:eastAsia="el-GR"/>
        </w:rPr>
        <w:t>[</w:t>
      </w:r>
      <w:proofErr w:type="spellStart"/>
      <w:r w:rsidRPr="0049786B">
        <w:rPr>
          <w:color w:val="9CDCFE"/>
          <w:sz w:val="22"/>
          <w:szCs w:val="22"/>
          <w:lang w:val="en-US" w:eastAsia="el-GR"/>
        </w:rPr>
        <w:t>ue</w:t>
      </w:r>
      <w:proofErr w:type="spellEnd"/>
      <w:r w:rsidRPr="0049786B">
        <w:rPr>
          <w:color w:val="CCCCCC"/>
          <w:sz w:val="22"/>
          <w:szCs w:val="22"/>
          <w:lang w:val="en-US" w:eastAsia="el-GR"/>
        </w:rPr>
        <w:t xml:space="preserve">, </w:t>
      </w:r>
      <w:r w:rsidRPr="0049786B">
        <w:rPr>
          <w:color w:val="B5CEA8"/>
          <w:sz w:val="22"/>
          <w:szCs w:val="22"/>
          <w:lang w:val="en-US" w:eastAsia="el-GR"/>
        </w:rPr>
        <w:t>1</w:t>
      </w:r>
      <w:r w:rsidRPr="0049786B">
        <w:rPr>
          <w:color w:val="CCCCCC"/>
          <w:sz w:val="22"/>
          <w:szCs w:val="22"/>
          <w:lang w:val="en-US" w:eastAsia="el-GR"/>
        </w:rPr>
        <w:t xml:space="preserve">], </w:t>
      </w:r>
      <w:proofErr w:type="spellStart"/>
      <w:r w:rsidRPr="0049786B">
        <w:rPr>
          <w:color w:val="9CDCFE"/>
          <w:sz w:val="22"/>
          <w:szCs w:val="22"/>
          <w:lang w:val="en-US" w:eastAsia="el-GR"/>
        </w:rPr>
        <w:t>base_station_coord</w:t>
      </w:r>
      <w:proofErr w:type="spellEnd"/>
      <w:r w:rsidRPr="0049786B">
        <w:rPr>
          <w:color w:val="CCCCCC"/>
          <w:sz w:val="22"/>
          <w:szCs w:val="22"/>
          <w:lang w:val="en-US" w:eastAsia="el-GR"/>
        </w:rPr>
        <w:t>[</w:t>
      </w:r>
      <w:r w:rsidRPr="0049786B">
        <w:rPr>
          <w:color w:val="9CDCFE"/>
          <w:sz w:val="22"/>
          <w:szCs w:val="22"/>
          <w:lang w:val="en-US" w:eastAsia="el-GR"/>
        </w:rPr>
        <w:t>bs</w:t>
      </w:r>
      <w:r w:rsidRPr="0049786B">
        <w:rPr>
          <w:color w:val="CCCCCC"/>
          <w:sz w:val="22"/>
          <w:szCs w:val="22"/>
          <w:lang w:val="en-US" w:eastAsia="el-GR"/>
        </w:rPr>
        <w:t xml:space="preserve">, </w:t>
      </w:r>
      <w:r w:rsidRPr="0049786B">
        <w:rPr>
          <w:color w:val="B5CEA8"/>
          <w:sz w:val="22"/>
          <w:szCs w:val="22"/>
          <w:lang w:val="en-US" w:eastAsia="el-GR"/>
        </w:rPr>
        <w:t>1</w:t>
      </w:r>
      <w:r w:rsidRPr="0049786B">
        <w:rPr>
          <w:color w:val="CCCCCC"/>
          <w:sz w:val="22"/>
          <w:szCs w:val="22"/>
          <w:lang w:val="en-US" w:eastAsia="el-GR"/>
        </w:rPr>
        <w:t xml:space="preserve">]], </w:t>
      </w:r>
      <w:r w:rsidRPr="0049786B">
        <w:rPr>
          <w:color w:val="CE9178"/>
          <w:sz w:val="22"/>
          <w:szCs w:val="22"/>
          <w:lang w:val="en-US" w:eastAsia="el-GR"/>
        </w:rPr>
        <w:t>'k--'</w:t>
      </w:r>
      <w:r w:rsidRPr="0049786B">
        <w:rPr>
          <w:color w:val="CCCCCC"/>
          <w:sz w:val="22"/>
          <w:szCs w:val="22"/>
          <w:lang w:val="en-US" w:eastAsia="el-GR"/>
        </w:rPr>
        <w:t>)</w:t>
      </w:r>
    </w:p>
    <w:p w14:paraId="590ABC20"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
    <w:p w14:paraId="0BDFF5E3"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586C0"/>
          <w:sz w:val="22"/>
          <w:szCs w:val="22"/>
          <w:lang w:val="en-US" w:eastAsia="el-GR"/>
        </w:rPr>
        <w:t>for</w:t>
      </w:r>
      <w:r w:rsidRPr="0049786B">
        <w:rPr>
          <w:color w:val="CCCCCC"/>
          <w:sz w:val="22"/>
          <w:szCs w:val="22"/>
          <w:lang w:val="en-US" w:eastAsia="el-GR"/>
        </w:rPr>
        <w:t xml:space="preserve"> </w:t>
      </w:r>
      <w:proofErr w:type="spellStart"/>
      <w:r w:rsidRPr="0049786B">
        <w:rPr>
          <w:color w:val="9CDCFE"/>
          <w:sz w:val="22"/>
          <w:szCs w:val="22"/>
          <w:lang w:val="en-US" w:eastAsia="el-GR"/>
        </w:rPr>
        <w:t>i</w:t>
      </w:r>
      <w:proofErr w:type="spellEnd"/>
      <w:r w:rsidRPr="0049786B">
        <w:rPr>
          <w:color w:val="CCCCCC"/>
          <w:sz w:val="22"/>
          <w:szCs w:val="22"/>
          <w:lang w:val="en-US" w:eastAsia="el-GR"/>
        </w:rPr>
        <w:t xml:space="preserve">, </w:t>
      </w:r>
      <w:r w:rsidRPr="0049786B">
        <w:rPr>
          <w:color w:val="9CDCFE"/>
          <w:sz w:val="22"/>
          <w:szCs w:val="22"/>
          <w:lang w:val="en-US" w:eastAsia="el-GR"/>
        </w:rPr>
        <w:t>coord</w:t>
      </w:r>
      <w:r w:rsidRPr="0049786B">
        <w:rPr>
          <w:color w:val="CCCCCC"/>
          <w:sz w:val="22"/>
          <w:szCs w:val="22"/>
          <w:lang w:val="en-US" w:eastAsia="el-GR"/>
        </w:rPr>
        <w:t xml:space="preserve"> </w:t>
      </w:r>
      <w:r w:rsidRPr="0049786B">
        <w:rPr>
          <w:color w:val="C586C0"/>
          <w:sz w:val="22"/>
          <w:szCs w:val="22"/>
          <w:lang w:val="en-US" w:eastAsia="el-GR"/>
        </w:rPr>
        <w:t>in</w:t>
      </w:r>
      <w:r w:rsidRPr="0049786B">
        <w:rPr>
          <w:color w:val="CCCCCC"/>
          <w:sz w:val="22"/>
          <w:szCs w:val="22"/>
          <w:lang w:val="en-US" w:eastAsia="el-GR"/>
        </w:rPr>
        <w:t xml:space="preserve"> </w:t>
      </w:r>
      <w:r w:rsidRPr="0049786B">
        <w:rPr>
          <w:color w:val="4EC9B0"/>
          <w:sz w:val="22"/>
          <w:szCs w:val="22"/>
          <w:lang w:val="en-US" w:eastAsia="el-GR"/>
        </w:rPr>
        <w:t>enumerate</w:t>
      </w:r>
      <w:r w:rsidRPr="0049786B">
        <w:rPr>
          <w:color w:val="CCCCCC"/>
          <w:sz w:val="22"/>
          <w:szCs w:val="22"/>
          <w:lang w:val="en-US" w:eastAsia="el-GR"/>
        </w:rPr>
        <w:t>(</w:t>
      </w:r>
      <w:proofErr w:type="spellStart"/>
      <w:r w:rsidRPr="0049786B">
        <w:rPr>
          <w:color w:val="9CDCFE"/>
          <w:sz w:val="22"/>
          <w:szCs w:val="22"/>
          <w:lang w:val="en-US" w:eastAsia="el-GR"/>
        </w:rPr>
        <w:t>base_station_coord</w:t>
      </w:r>
      <w:proofErr w:type="spellEnd"/>
      <w:r w:rsidRPr="0049786B">
        <w:rPr>
          <w:color w:val="CCCCCC"/>
          <w:sz w:val="22"/>
          <w:szCs w:val="22"/>
          <w:lang w:val="en-US" w:eastAsia="el-GR"/>
        </w:rPr>
        <w:t>):</w:t>
      </w:r>
    </w:p>
    <w:p w14:paraId="29E8CC46"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r w:rsidRPr="0049786B">
        <w:rPr>
          <w:color w:val="CCCCCC"/>
          <w:sz w:val="22"/>
          <w:szCs w:val="22"/>
          <w:lang w:val="en-US" w:eastAsia="el-GR"/>
        </w:rPr>
        <w:t xml:space="preserve">    </w:t>
      </w:r>
      <w:proofErr w:type="spell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text</w:t>
      </w:r>
      <w:proofErr w:type="spellEnd"/>
      <w:r w:rsidRPr="0049786B">
        <w:rPr>
          <w:color w:val="CCCCCC"/>
          <w:sz w:val="22"/>
          <w:szCs w:val="22"/>
          <w:lang w:val="en-US" w:eastAsia="el-GR"/>
        </w:rPr>
        <w:t>(</w:t>
      </w:r>
      <w:proofErr w:type="gramStart"/>
      <w:r w:rsidRPr="0049786B">
        <w:rPr>
          <w:color w:val="9CDCFE"/>
          <w:sz w:val="22"/>
          <w:szCs w:val="22"/>
          <w:lang w:val="en-US" w:eastAsia="el-GR"/>
        </w:rPr>
        <w:t>coord</w:t>
      </w:r>
      <w:r w:rsidRPr="0049786B">
        <w:rPr>
          <w:color w:val="CCCCCC"/>
          <w:sz w:val="22"/>
          <w:szCs w:val="22"/>
          <w:lang w:val="en-US" w:eastAsia="el-GR"/>
        </w:rPr>
        <w:t>[</w:t>
      </w:r>
      <w:proofErr w:type="gramEnd"/>
      <w:r w:rsidRPr="0049786B">
        <w:rPr>
          <w:color w:val="B5CEA8"/>
          <w:sz w:val="22"/>
          <w:szCs w:val="22"/>
          <w:lang w:val="en-US" w:eastAsia="el-GR"/>
        </w:rPr>
        <w:t>0</w:t>
      </w:r>
      <w:r w:rsidRPr="0049786B">
        <w:rPr>
          <w:color w:val="CCCCCC"/>
          <w:sz w:val="22"/>
          <w:szCs w:val="22"/>
          <w:lang w:val="en-US" w:eastAsia="el-GR"/>
        </w:rPr>
        <w:t xml:space="preserve">], </w:t>
      </w:r>
      <w:r w:rsidRPr="0049786B">
        <w:rPr>
          <w:color w:val="9CDCFE"/>
          <w:sz w:val="22"/>
          <w:szCs w:val="22"/>
          <w:lang w:val="en-US" w:eastAsia="el-GR"/>
        </w:rPr>
        <w:t>coord</w:t>
      </w:r>
      <w:r w:rsidRPr="0049786B">
        <w:rPr>
          <w:color w:val="CCCCCC"/>
          <w:sz w:val="22"/>
          <w:szCs w:val="22"/>
          <w:lang w:val="en-US" w:eastAsia="el-GR"/>
        </w:rPr>
        <w:t>[</w:t>
      </w:r>
      <w:r w:rsidRPr="0049786B">
        <w:rPr>
          <w:color w:val="B5CEA8"/>
          <w:sz w:val="22"/>
          <w:szCs w:val="22"/>
          <w:lang w:val="en-US" w:eastAsia="el-GR"/>
        </w:rPr>
        <w:t>1</w:t>
      </w:r>
      <w:r w:rsidRPr="0049786B">
        <w:rPr>
          <w:color w:val="CCCCCC"/>
          <w:sz w:val="22"/>
          <w:szCs w:val="22"/>
          <w:lang w:val="en-US" w:eastAsia="el-GR"/>
        </w:rPr>
        <w:t xml:space="preserve">], </w:t>
      </w:r>
      <w:r w:rsidRPr="0049786B">
        <w:rPr>
          <w:color w:val="569CD6"/>
          <w:sz w:val="22"/>
          <w:szCs w:val="22"/>
          <w:lang w:val="en-US" w:eastAsia="el-GR"/>
        </w:rPr>
        <w:t>f</w:t>
      </w:r>
      <w:r w:rsidRPr="0049786B">
        <w:rPr>
          <w:color w:val="CE9178"/>
          <w:sz w:val="22"/>
          <w:szCs w:val="22"/>
          <w:lang w:val="en-US" w:eastAsia="el-GR"/>
        </w:rPr>
        <w:t>'</w:t>
      </w:r>
      <w:r w:rsidRPr="0049786B">
        <w:rPr>
          <w:color w:val="569CD6"/>
          <w:sz w:val="22"/>
          <w:szCs w:val="22"/>
          <w:lang w:val="en-US" w:eastAsia="el-GR"/>
        </w:rPr>
        <w:t>{</w:t>
      </w:r>
      <w:proofErr w:type="spellStart"/>
      <w:r w:rsidRPr="0049786B">
        <w:rPr>
          <w:color w:val="9CDCFE"/>
          <w:sz w:val="22"/>
          <w:szCs w:val="22"/>
          <w:lang w:val="en-US" w:eastAsia="el-GR"/>
        </w:rPr>
        <w:t>bs_frequency</w:t>
      </w:r>
      <w:proofErr w:type="spellEnd"/>
      <w:r w:rsidRPr="0049786B">
        <w:rPr>
          <w:color w:val="CCCCCC"/>
          <w:sz w:val="22"/>
          <w:szCs w:val="22"/>
          <w:lang w:val="en-US" w:eastAsia="el-GR"/>
        </w:rPr>
        <w:t>[</w:t>
      </w:r>
      <w:proofErr w:type="spellStart"/>
      <w:r w:rsidRPr="0049786B">
        <w:rPr>
          <w:color w:val="9CDCFE"/>
          <w:sz w:val="22"/>
          <w:szCs w:val="22"/>
          <w:lang w:val="en-US" w:eastAsia="el-GR"/>
        </w:rPr>
        <w:t>i</w:t>
      </w:r>
      <w:proofErr w:type="spellEnd"/>
      <w:r w:rsidRPr="0049786B">
        <w:rPr>
          <w:color w:val="CCCCCC"/>
          <w:sz w:val="22"/>
          <w:szCs w:val="22"/>
          <w:lang w:val="en-US" w:eastAsia="el-GR"/>
        </w:rPr>
        <w:t>]</w:t>
      </w:r>
      <w:r w:rsidRPr="0049786B">
        <w:rPr>
          <w:color w:val="569CD6"/>
          <w:sz w:val="22"/>
          <w:szCs w:val="22"/>
          <w:lang w:val="en-US" w:eastAsia="el-GR"/>
        </w:rPr>
        <w:t>:.1f}</w:t>
      </w:r>
      <w:r w:rsidRPr="0049786B">
        <w:rPr>
          <w:color w:val="CE9178"/>
          <w:sz w:val="22"/>
          <w:szCs w:val="22"/>
          <w:lang w:val="en-US" w:eastAsia="el-GR"/>
        </w:rPr>
        <w:t xml:space="preserve"> GHz'</w:t>
      </w:r>
      <w:r w:rsidRPr="0049786B">
        <w:rPr>
          <w:color w:val="CCCCCC"/>
          <w:sz w:val="22"/>
          <w:szCs w:val="22"/>
          <w:lang w:val="en-US" w:eastAsia="el-GR"/>
        </w:rPr>
        <w:t xml:space="preserve">, </w:t>
      </w:r>
      <w:r w:rsidRPr="0049786B">
        <w:rPr>
          <w:color w:val="9CDCFE"/>
          <w:sz w:val="22"/>
          <w:szCs w:val="22"/>
          <w:lang w:val="en-US" w:eastAsia="el-GR"/>
        </w:rPr>
        <w:t>color</w:t>
      </w:r>
      <w:r w:rsidRPr="0049786B">
        <w:rPr>
          <w:color w:val="D4D4D4"/>
          <w:sz w:val="22"/>
          <w:szCs w:val="22"/>
          <w:lang w:val="en-US" w:eastAsia="el-GR"/>
        </w:rPr>
        <w:t>=</w:t>
      </w:r>
      <w:r w:rsidRPr="0049786B">
        <w:rPr>
          <w:color w:val="CE9178"/>
          <w:sz w:val="22"/>
          <w:szCs w:val="22"/>
          <w:lang w:val="en-US" w:eastAsia="el-GR"/>
        </w:rPr>
        <w:t>'black'</w:t>
      </w:r>
      <w:r w:rsidRPr="0049786B">
        <w:rPr>
          <w:color w:val="CCCCCC"/>
          <w:sz w:val="22"/>
          <w:szCs w:val="22"/>
          <w:lang w:val="en-US" w:eastAsia="el-GR"/>
        </w:rPr>
        <w:t xml:space="preserve">, </w:t>
      </w:r>
      <w:proofErr w:type="spellStart"/>
      <w:r w:rsidRPr="0049786B">
        <w:rPr>
          <w:color w:val="9CDCFE"/>
          <w:sz w:val="22"/>
          <w:szCs w:val="22"/>
          <w:lang w:val="en-US" w:eastAsia="el-GR"/>
        </w:rPr>
        <w:t>fontsize</w:t>
      </w:r>
      <w:proofErr w:type="spellEnd"/>
      <w:r w:rsidRPr="0049786B">
        <w:rPr>
          <w:color w:val="D4D4D4"/>
          <w:sz w:val="22"/>
          <w:szCs w:val="22"/>
          <w:lang w:val="en-US" w:eastAsia="el-GR"/>
        </w:rPr>
        <w:t>=</w:t>
      </w:r>
      <w:r w:rsidRPr="0049786B">
        <w:rPr>
          <w:color w:val="B5CEA8"/>
          <w:sz w:val="22"/>
          <w:szCs w:val="22"/>
          <w:lang w:val="en-US" w:eastAsia="el-GR"/>
        </w:rPr>
        <w:t>12</w:t>
      </w:r>
      <w:r w:rsidRPr="0049786B">
        <w:rPr>
          <w:color w:val="CCCCCC"/>
          <w:sz w:val="22"/>
          <w:szCs w:val="22"/>
          <w:lang w:val="en-US" w:eastAsia="el-GR"/>
        </w:rPr>
        <w:t xml:space="preserve">, </w:t>
      </w:r>
      <w:r w:rsidRPr="0049786B">
        <w:rPr>
          <w:color w:val="9CDCFE"/>
          <w:sz w:val="22"/>
          <w:szCs w:val="22"/>
          <w:lang w:val="en-US" w:eastAsia="el-GR"/>
        </w:rPr>
        <w:t>ha</w:t>
      </w:r>
      <w:r w:rsidRPr="0049786B">
        <w:rPr>
          <w:color w:val="D4D4D4"/>
          <w:sz w:val="22"/>
          <w:szCs w:val="22"/>
          <w:lang w:val="en-US" w:eastAsia="el-GR"/>
        </w:rPr>
        <w:t>=</w:t>
      </w:r>
      <w:r w:rsidRPr="0049786B">
        <w:rPr>
          <w:color w:val="CE9178"/>
          <w:sz w:val="22"/>
          <w:szCs w:val="22"/>
          <w:lang w:val="en-US" w:eastAsia="el-GR"/>
        </w:rPr>
        <w:t>'center'</w:t>
      </w:r>
      <w:r w:rsidRPr="0049786B">
        <w:rPr>
          <w:color w:val="CCCCCC"/>
          <w:sz w:val="22"/>
          <w:szCs w:val="22"/>
          <w:lang w:val="en-US" w:eastAsia="el-GR"/>
        </w:rPr>
        <w:t>)</w:t>
      </w:r>
    </w:p>
    <w:p w14:paraId="62F165DB"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
    <w:p w14:paraId="61DD66E3"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xlabel</w:t>
      </w:r>
      <w:proofErr w:type="spellEnd"/>
      <w:proofErr w:type="gramEnd"/>
      <w:r w:rsidRPr="0049786B">
        <w:rPr>
          <w:color w:val="CCCCCC"/>
          <w:sz w:val="22"/>
          <w:szCs w:val="22"/>
          <w:lang w:val="en-US" w:eastAsia="el-GR"/>
        </w:rPr>
        <w:t>(</w:t>
      </w:r>
      <w:r w:rsidRPr="0049786B">
        <w:rPr>
          <w:color w:val="CE9178"/>
          <w:sz w:val="22"/>
          <w:szCs w:val="22"/>
          <w:lang w:val="en-US" w:eastAsia="el-GR"/>
        </w:rPr>
        <w:t>'X'</w:t>
      </w:r>
      <w:r w:rsidRPr="0049786B">
        <w:rPr>
          <w:color w:val="CCCCCC"/>
          <w:sz w:val="22"/>
          <w:szCs w:val="22"/>
          <w:lang w:val="en-US" w:eastAsia="el-GR"/>
        </w:rPr>
        <w:t>)</w:t>
      </w:r>
    </w:p>
    <w:p w14:paraId="05C0F4A0"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ylabel</w:t>
      </w:r>
      <w:proofErr w:type="spellEnd"/>
      <w:proofErr w:type="gramEnd"/>
      <w:r w:rsidRPr="0049786B">
        <w:rPr>
          <w:color w:val="CCCCCC"/>
          <w:sz w:val="22"/>
          <w:szCs w:val="22"/>
          <w:lang w:val="en-US" w:eastAsia="el-GR"/>
        </w:rPr>
        <w:t>(</w:t>
      </w:r>
      <w:r w:rsidRPr="0049786B">
        <w:rPr>
          <w:color w:val="CE9178"/>
          <w:sz w:val="22"/>
          <w:szCs w:val="22"/>
          <w:lang w:val="en-US" w:eastAsia="el-GR"/>
        </w:rPr>
        <w:t>'Y'</w:t>
      </w:r>
      <w:r w:rsidRPr="0049786B">
        <w:rPr>
          <w:color w:val="CCCCCC"/>
          <w:sz w:val="22"/>
          <w:szCs w:val="22"/>
          <w:lang w:val="en-US" w:eastAsia="el-GR"/>
        </w:rPr>
        <w:t>)</w:t>
      </w:r>
    </w:p>
    <w:p w14:paraId="56754FA7"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legend</w:t>
      </w:r>
      <w:proofErr w:type="spellEnd"/>
      <w:proofErr w:type="gramEnd"/>
      <w:r w:rsidRPr="0049786B">
        <w:rPr>
          <w:color w:val="CCCCCC"/>
          <w:sz w:val="22"/>
          <w:szCs w:val="22"/>
          <w:lang w:val="en-US" w:eastAsia="el-GR"/>
        </w:rPr>
        <w:t>()</w:t>
      </w:r>
    </w:p>
    <w:p w14:paraId="6D7D95FA"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title</w:t>
      </w:r>
      <w:proofErr w:type="spellEnd"/>
      <w:proofErr w:type="gramEnd"/>
      <w:r w:rsidRPr="0049786B">
        <w:rPr>
          <w:color w:val="CCCCCC"/>
          <w:sz w:val="22"/>
          <w:szCs w:val="22"/>
          <w:lang w:val="en-US" w:eastAsia="el-GR"/>
        </w:rPr>
        <w:t>(</w:t>
      </w:r>
      <w:r w:rsidRPr="0049786B">
        <w:rPr>
          <w:color w:val="CE9178"/>
          <w:sz w:val="22"/>
          <w:szCs w:val="22"/>
          <w:lang w:val="en-US" w:eastAsia="el-GR"/>
        </w:rPr>
        <w:t>'</w:t>
      </w:r>
      <w:r w:rsidRPr="0049786B">
        <w:rPr>
          <w:color w:val="CE9178"/>
          <w:sz w:val="22"/>
          <w:szCs w:val="22"/>
          <w:lang w:val="el-GR" w:eastAsia="el-GR"/>
        </w:rPr>
        <w:t>Μοντέλο</w:t>
      </w:r>
      <w:r w:rsidRPr="0049786B">
        <w:rPr>
          <w:color w:val="CE9178"/>
          <w:sz w:val="22"/>
          <w:szCs w:val="22"/>
          <w:lang w:val="en-US" w:eastAsia="el-GR"/>
        </w:rPr>
        <w:t xml:space="preserve"> </w:t>
      </w:r>
      <w:r w:rsidRPr="0049786B">
        <w:rPr>
          <w:color w:val="CE9178"/>
          <w:sz w:val="22"/>
          <w:szCs w:val="22"/>
          <w:lang w:val="el-GR" w:eastAsia="el-GR"/>
        </w:rPr>
        <w:t>δικτύου</w:t>
      </w:r>
      <w:r w:rsidRPr="0049786B">
        <w:rPr>
          <w:color w:val="CE9178"/>
          <w:sz w:val="22"/>
          <w:szCs w:val="22"/>
          <w:lang w:val="en-US" w:eastAsia="el-GR"/>
        </w:rPr>
        <w:t xml:space="preserve"> small cells'</w:t>
      </w:r>
      <w:r w:rsidRPr="0049786B">
        <w:rPr>
          <w:color w:val="CCCCCC"/>
          <w:sz w:val="22"/>
          <w:szCs w:val="22"/>
          <w:lang w:val="en-US" w:eastAsia="el-GR"/>
        </w:rPr>
        <w:t>)</w:t>
      </w:r>
    </w:p>
    <w:p w14:paraId="05EF8FA2"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grid</w:t>
      </w:r>
      <w:proofErr w:type="spellEnd"/>
      <w:proofErr w:type="gramEnd"/>
      <w:r w:rsidRPr="0049786B">
        <w:rPr>
          <w:color w:val="CCCCCC"/>
          <w:sz w:val="22"/>
          <w:szCs w:val="22"/>
          <w:lang w:val="en-US" w:eastAsia="el-GR"/>
        </w:rPr>
        <w:t>(</w:t>
      </w:r>
      <w:r w:rsidRPr="0049786B">
        <w:rPr>
          <w:color w:val="569CD6"/>
          <w:sz w:val="22"/>
          <w:szCs w:val="22"/>
          <w:lang w:val="en-US" w:eastAsia="el-GR"/>
        </w:rPr>
        <w:t>True</w:t>
      </w:r>
      <w:r w:rsidRPr="0049786B">
        <w:rPr>
          <w:color w:val="CCCCCC"/>
          <w:sz w:val="22"/>
          <w:szCs w:val="22"/>
          <w:lang w:val="en-US" w:eastAsia="el-GR"/>
        </w:rPr>
        <w:t>)</w:t>
      </w:r>
    </w:p>
    <w:p w14:paraId="5265FE69" w14:textId="77777777" w:rsidR="0049786B" w:rsidRPr="0049786B" w:rsidRDefault="0049786B" w:rsidP="0049786B">
      <w:pPr>
        <w:shd w:val="clear" w:color="auto" w:fill="1F1F1F"/>
        <w:suppressAutoHyphens w:val="0"/>
        <w:spacing w:line="285" w:lineRule="atLeast"/>
        <w:jc w:val="left"/>
        <w:rPr>
          <w:color w:val="CCCCCC"/>
          <w:sz w:val="22"/>
          <w:szCs w:val="22"/>
          <w:lang w:val="en-US" w:eastAsia="el-GR"/>
        </w:rPr>
      </w:pPr>
      <w:proofErr w:type="spellStart"/>
      <w:proofErr w:type="gramStart"/>
      <w:r w:rsidRPr="0049786B">
        <w:rPr>
          <w:color w:val="4EC9B0"/>
          <w:sz w:val="22"/>
          <w:szCs w:val="22"/>
          <w:lang w:val="en-US" w:eastAsia="el-GR"/>
        </w:rPr>
        <w:t>plt</w:t>
      </w:r>
      <w:r w:rsidRPr="0049786B">
        <w:rPr>
          <w:color w:val="CCCCCC"/>
          <w:sz w:val="22"/>
          <w:szCs w:val="22"/>
          <w:lang w:val="en-US" w:eastAsia="el-GR"/>
        </w:rPr>
        <w:t>.</w:t>
      </w:r>
      <w:r w:rsidRPr="0049786B">
        <w:rPr>
          <w:color w:val="DCDCAA"/>
          <w:sz w:val="22"/>
          <w:szCs w:val="22"/>
          <w:lang w:val="en-US" w:eastAsia="el-GR"/>
        </w:rPr>
        <w:t>show</w:t>
      </w:r>
      <w:proofErr w:type="spellEnd"/>
      <w:proofErr w:type="gramEnd"/>
      <w:r w:rsidRPr="0049786B">
        <w:rPr>
          <w:color w:val="CCCCCC"/>
          <w:sz w:val="22"/>
          <w:szCs w:val="22"/>
          <w:lang w:val="en-US" w:eastAsia="el-GR"/>
        </w:rPr>
        <w:t>()</w:t>
      </w:r>
    </w:p>
    <w:p w14:paraId="0FD79785" w14:textId="77777777" w:rsidR="0049786B" w:rsidRPr="0049786B" w:rsidRDefault="0049786B" w:rsidP="00CF73E0">
      <w:pPr>
        <w:rPr>
          <w:sz w:val="22"/>
          <w:szCs w:val="22"/>
          <w:lang w:val="en-US"/>
        </w:rPr>
      </w:pPr>
    </w:p>
    <w:p w14:paraId="6A0F70BF" w14:textId="3BDEF108" w:rsidR="00CF73E0" w:rsidRDefault="00CF73E0" w:rsidP="00CF73E0">
      <w:pPr>
        <w:rPr>
          <w:lang w:val="en-US"/>
        </w:rPr>
      </w:pPr>
    </w:p>
    <w:p w14:paraId="0E952667" w14:textId="77777777" w:rsidR="00A839FC" w:rsidRDefault="00A839FC" w:rsidP="00CF73E0">
      <w:pPr>
        <w:rPr>
          <w:lang w:val="en-US"/>
        </w:rPr>
      </w:pPr>
    </w:p>
    <w:p w14:paraId="76A2EC13" w14:textId="77777777" w:rsidR="00A839FC" w:rsidRDefault="00A839FC" w:rsidP="00A839FC">
      <w:pPr>
        <w:keepNext/>
        <w:jc w:val="center"/>
      </w:pPr>
      <w:r w:rsidRPr="0049786B">
        <w:rPr>
          <w:noProof/>
          <w:sz w:val="22"/>
          <w:szCs w:val="22"/>
          <w:lang w:val="el-GR" w:eastAsia="el-GR"/>
        </w:rPr>
        <w:drawing>
          <wp:inline distT="0" distB="0" distL="0" distR="0" wp14:anchorId="29551D37" wp14:editId="414E8399">
            <wp:extent cx="6094642" cy="29845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01044" cy="2987635"/>
                    </a:xfrm>
                    <a:prstGeom prst="rect">
                      <a:avLst/>
                    </a:prstGeom>
                  </pic:spPr>
                </pic:pic>
              </a:graphicData>
            </a:graphic>
          </wp:inline>
        </w:drawing>
      </w:r>
    </w:p>
    <w:p w14:paraId="63479195" w14:textId="2EB921AB" w:rsidR="00A839FC" w:rsidRPr="00A839FC" w:rsidRDefault="00A839FC" w:rsidP="00A839FC">
      <w:pPr>
        <w:pStyle w:val="a8"/>
        <w:jc w:val="center"/>
        <w:rPr>
          <w:sz w:val="22"/>
          <w:szCs w:val="22"/>
          <w:lang w:val="el-GR"/>
        </w:rPr>
      </w:pPr>
      <w:bookmarkStart w:id="61" w:name="_Toc177045541"/>
      <w:r w:rsidRPr="00537387">
        <w:rPr>
          <w:sz w:val="22"/>
          <w:szCs w:val="22"/>
          <w:lang w:val="el-GR"/>
        </w:rPr>
        <w:t xml:space="preserve">Σχήμα </w:t>
      </w:r>
      <w:r w:rsidRPr="00537387">
        <w:rPr>
          <w:sz w:val="22"/>
          <w:szCs w:val="22"/>
        </w:rPr>
        <w:fldChar w:fldCharType="begin"/>
      </w:r>
      <w:r w:rsidRPr="00537387">
        <w:rPr>
          <w:sz w:val="22"/>
          <w:szCs w:val="22"/>
          <w:lang w:val="el-GR"/>
        </w:rPr>
        <w:instrText xml:space="preserve"> </w:instrText>
      </w:r>
      <w:r w:rsidRPr="00537387">
        <w:rPr>
          <w:sz w:val="22"/>
          <w:szCs w:val="22"/>
        </w:rPr>
        <w:instrText>SEQ</w:instrText>
      </w:r>
      <w:r w:rsidRPr="00537387">
        <w:rPr>
          <w:sz w:val="22"/>
          <w:szCs w:val="22"/>
          <w:lang w:val="el-GR"/>
        </w:rPr>
        <w:instrText xml:space="preserve"> Σχήμα \* </w:instrText>
      </w:r>
      <w:r w:rsidRPr="00537387">
        <w:rPr>
          <w:sz w:val="22"/>
          <w:szCs w:val="22"/>
        </w:rPr>
        <w:instrText>ARABIC</w:instrText>
      </w:r>
      <w:r w:rsidRPr="00537387">
        <w:rPr>
          <w:sz w:val="22"/>
          <w:szCs w:val="22"/>
          <w:lang w:val="el-GR"/>
        </w:rPr>
        <w:instrText xml:space="preserve"> </w:instrText>
      </w:r>
      <w:r w:rsidRPr="00537387">
        <w:rPr>
          <w:sz w:val="22"/>
          <w:szCs w:val="22"/>
        </w:rPr>
        <w:fldChar w:fldCharType="separate"/>
      </w:r>
      <w:r w:rsidR="00EA7DE2" w:rsidRPr="00EA7DE2">
        <w:rPr>
          <w:noProof/>
          <w:sz w:val="22"/>
          <w:szCs w:val="22"/>
          <w:lang w:val="el-GR"/>
        </w:rPr>
        <w:t>13</w:t>
      </w:r>
      <w:r w:rsidRPr="00537387">
        <w:rPr>
          <w:sz w:val="22"/>
          <w:szCs w:val="22"/>
        </w:rPr>
        <w:fldChar w:fldCharType="end"/>
      </w:r>
      <w:r w:rsidRPr="00537387">
        <w:rPr>
          <w:sz w:val="22"/>
          <w:szCs w:val="22"/>
          <w:lang w:val="el-GR"/>
        </w:rPr>
        <w:t xml:space="preserve"> Μοντέλο δικτύου </w:t>
      </w:r>
      <w:r w:rsidRPr="00537387">
        <w:rPr>
          <w:sz w:val="22"/>
          <w:szCs w:val="22"/>
          <w:lang w:val="en-US"/>
        </w:rPr>
        <w:t>small</w:t>
      </w:r>
      <w:r w:rsidRPr="00537387">
        <w:rPr>
          <w:sz w:val="22"/>
          <w:szCs w:val="22"/>
          <w:lang w:val="el-GR"/>
        </w:rPr>
        <w:t xml:space="preserve"> </w:t>
      </w:r>
      <w:r w:rsidRPr="00537387">
        <w:rPr>
          <w:sz w:val="22"/>
          <w:szCs w:val="22"/>
          <w:lang w:val="en-US"/>
        </w:rPr>
        <w:t>cells</w:t>
      </w:r>
      <w:r w:rsidRPr="00537387">
        <w:rPr>
          <w:sz w:val="22"/>
          <w:szCs w:val="22"/>
          <w:lang w:val="el-GR"/>
        </w:rPr>
        <w:t xml:space="preserve"> για 10 σταθμούς βάσης, 50 συσκευές εξοπλισμού χρηστών και εύρος συχνοτήτων 1 - 4 </w:t>
      </w:r>
      <w:r w:rsidRPr="00537387">
        <w:rPr>
          <w:sz w:val="22"/>
          <w:szCs w:val="22"/>
          <w:lang w:val="en-US"/>
        </w:rPr>
        <w:t>GHz</w:t>
      </w:r>
      <w:bookmarkEnd w:id="61"/>
    </w:p>
    <w:p w14:paraId="4BA8E48F" w14:textId="63CB82CB" w:rsidR="00A839FC" w:rsidRPr="00075000" w:rsidRDefault="00A839FC" w:rsidP="00A839FC">
      <w:pPr>
        <w:ind w:firstLine="720"/>
        <w:rPr>
          <w:sz w:val="22"/>
          <w:szCs w:val="22"/>
          <w:lang w:val="el-GR"/>
        </w:rPr>
      </w:pPr>
      <w:r>
        <w:rPr>
          <w:sz w:val="22"/>
          <w:szCs w:val="22"/>
          <w:lang w:val="el-GR"/>
        </w:rPr>
        <w:t xml:space="preserve">Παρατηρείται </w:t>
      </w:r>
      <w:r w:rsidR="00075000">
        <w:rPr>
          <w:sz w:val="22"/>
          <w:szCs w:val="22"/>
          <w:lang w:val="el-GR"/>
        </w:rPr>
        <w:t xml:space="preserve">από το Σχήμα 13 </w:t>
      </w:r>
      <w:r>
        <w:rPr>
          <w:sz w:val="22"/>
          <w:szCs w:val="22"/>
          <w:lang w:val="el-GR"/>
        </w:rPr>
        <w:t>ότι 17/50 συσκευές εξοπλισμού χρηστών έχουν ως βέλτιστο σταθμό βάσης το</w:t>
      </w:r>
      <w:r w:rsidR="00AF13EE">
        <w:rPr>
          <w:sz w:val="22"/>
          <w:szCs w:val="22"/>
          <w:lang w:val="el-GR"/>
        </w:rPr>
        <w:t>ν</w:t>
      </w:r>
      <w:r>
        <w:rPr>
          <w:sz w:val="22"/>
          <w:szCs w:val="22"/>
          <w:lang w:val="el-GR"/>
        </w:rPr>
        <w:t xml:space="preserve"> σταθμό βάσης συχνότητας 1 </w:t>
      </w:r>
      <w:r>
        <w:rPr>
          <w:sz w:val="22"/>
          <w:szCs w:val="22"/>
          <w:lang w:val="en-US"/>
        </w:rPr>
        <w:t>GHz</w:t>
      </w:r>
      <w:r w:rsidRPr="00A839FC">
        <w:rPr>
          <w:sz w:val="22"/>
          <w:szCs w:val="22"/>
          <w:lang w:val="el-GR"/>
        </w:rPr>
        <w:t xml:space="preserve">  </w:t>
      </w:r>
      <w:r>
        <w:rPr>
          <w:sz w:val="22"/>
          <w:szCs w:val="22"/>
          <w:lang w:val="el-GR"/>
        </w:rPr>
        <w:t>παρά το γεγονός ότι η απόστασή τους από αυτόν τον σταθμό βάσης είναι 900</w:t>
      </w:r>
      <w:r>
        <w:rPr>
          <w:sz w:val="22"/>
          <w:szCs w:val="22"/>
          <w:lang w:val="en-US"/>
        </w:rPr>
        <w:t>m</w:t>
      </w:r>
      <w:r w:rsidRPr="00A839FC">
        <w:rPr>
          <w:sz w:val="22"/>
          <w:szCs w:val="22"/>
          <w:lang w:val="el-GR"/>
        </w:rPr>
        <w:t xml:space="preserve"> </w:t>
      </w:r>
      <w:r>
        <w:rPr>
          <w:sz w:val="22"/>
          <w:szCs w:val="22"/>
          <w:lang w:val="el-GR"/>
        </w:rPr>
        <w:t>και η απόστασή τους από άλλους σταθμούς βάσης είναι μικρότερη. Επιλέχθηκε με τέτοιο τρόπο η ανάθεση των συσκευών εξοπλισμού χρηστών στους σταθμούς βάσης ώστε να ελαχιστοποιείται η απώλεια διαδρομής.</w:t>
      </w:r>
      <w:r w:rsidR="00075000">
        <w:rPr>
          <w:sz w:val="22"/>
          <w:szCs w:val="22"/>
          <w:lang w:val="el-GR"/>
        </w:rPr>
        <w:t xml:space="preserve"> Δηλαδή για τους 17 χρήστες που ανατίθενται στον σταθμό βάσης 1</w:t>
      </w:r>
      <w:r w:rsidR="00075000" w:rsidRPr="00075000">
        <w:rPr>
          <w:sz w:val="22"/>
          <w:szCs w:val="22"/>
          <w:lang w:val="el-GR"/>
        </w:rPr>
        <w:t xml:space="preserve"> </w:t>
      </w:r>
      <w:r w:rsidR="00075000">
        <w:rPr>
          <w:sz w:val="22"/>
          <w:szCs w:val="22"/>
          <w:lang w:val="en-US"/>
        </w:rPr>
        <w:t>GHz</w:t>
      </w:r>
      <w:r w:rsidR="00075000" w:rsidRPr="00075000">
        <w:rPr>
          <w:sz w:val="22"/>
          <w:szCs w:val="22"/>
          <w:lang w:val="el-GR"/>
        </w:rPr>
        <w:t xml:space="preserve"> </w:t>
      </w:r>
      <w:r w:rsidR="00075000">
        <w:rPr>
          <w:sz w:val="22"/>
          <w:szCs w:val="22"/>
          <w:lang w:val="el-GR"/>
        </w:rPr>
        <w:t>οι απώλειες διαδρομής είναι μικρότερες σε σύγκριση με τις απώλειες διαδρομής που υπολογίζονται για τους υπόλοιπους σταθμούς βάσης.</w:t>
      </w:r>
    </w:p>
    <w:p w14:paraId="6DF2F567" w14:textId="112C7052" w:rsidR="00A839FC" w:rsidRDefault="00A839FC" w:rsidP="00A839FC">
      <w:pPr>
        <w:ind w:firstLine="720"/>
        <w:rPr>
          <w:sz w:val="22"/>
          <w:szCs w:val="22"/>
          <w:lang w:val="el-GR"/>
        </w:rPr>
      </w:pPr>
      <w:r>
        <w:rPr>
          <w:sz w:val="22"/>
          <w:szCs w:val="22"/>
          <w:lang w:val="el-GR"/>
        </w:rPr>
        <w:t>Για την ίδια διάταξη συσκευών εξοπλισμού χρηστών</w:t>
      </w:r>
      <w:r w:rsidRPr="00A839FC">
        <w:rPr>
          <w:sz w:val="22"/>
          <w:szCs w:val="22"/>
          <w:lang w:val="el-GR"/>
        </w:rPr>
        <w:t xml:space="preserve"> </w:t>
      </w:r>
      <w:r>
        <w:rPr>
          <w:sz w:val="22"/>
          <w:szCs w:val="22"/>
          <w:lang w:val="el-GR"/>
        </w:rPr>
        <w:t xml:space="preserve">και σταθμών βάσης, τροποποιείται ο αλγόριθμος και επαναλαμβάνεται η διαδικασία για εύρη συχνοτήτων </w:t>
      </w:r>
      <w:r w:rsidR="00F74D22" w:rsidRPr="00F74D22">
        <w:rPr>
          <w:sz w:val="22"/>
          <w:szCs w:val="22"/>
          <w:lang w:val="el-GR"/>
        </w:rPr>
        <w:t>2</w:t>
      </w:r>
      <w:r>
        <w:rPr>
          <w:sz w:val="22"/>
          <w:szCs w:val="22"/>
          <w:lang w:val="el-GR"/>
        </w:rPr>
        <w:t xml:space="preserve"> – 4 </w:t>
      </w:r>
      <w:r>
        <w:rPr>
          <w:sz w:val="22"/>
          <w:szCs w:val="22"/>
          <w:lang w:val="en-US"/>
        </w:rPr>
        <w:t>GHz</w:t>
      </w:r>
      <w:r w:rsidR="00075000">
        <w:rPr>
          <w:sz w:val="22"/>
          <w:szCs w:val="22"/>
          <w:lang w:val="el-GR"/>
        </w:rPr>
        <w:t xml:space="preserve"> (Σχήμα 14)</w:t>
      </w:r>
      <w:r w:rsidRPr="00A839FC">
        <w:rPr>
          <w:sz w:val="22"/>
          <w:szCs w:val="22"/>
          <w:lang w:val="el-GR"/>
        </w:rPr>
        <w:t xml:space="preserve"> </w:t>
      </w:r>
      <w:r>
        <w:rPr>
          <w:sz w:val="22"/>
          <w:szCs w:val="22"/>
          <w:lang w:val="el-GR"/>
        </w:rPr>
        <w:t xml:space="preserve">και 3 – 4 </w:t>
      </w:r>
      <w:r>
        <w:rPr>
          <w:sz w:val="22"/>
          <w:szCs w:val="22"/>
          <w:lang w:val="en-US"/>
        </w:rPr>
        <w:t>GHz</w:t>
      </w:r>
      <w:r w:rsidR="00075000">
        <w:rPr>
          <w:sz w:val="22"/>
          <w:szCs w:val="22"/>
          <w:lang w:val="el-GR"/>
        </w:rPr>
        <w:t xml:space="preserve"> (Σχήμα 15)</w:t>
      </w:r>
      <w:r>
        <w:rPr>
          <w:sz w:val="22"/>
          <w:szCs w:val="22"/>
          <w:lang w:val="el-GR"/>
        </w:rPr>
        <w:t>.</w:t>
      </w:r>
    </w:p>
    <w:p w14:paraId="3D3F17F3" w14:textId="77777777" w:rsidR="00F74D22" w:rsidRDefault="00F74D22" w:rsidP="00A839FC">
      <w:pPr>
        <w:ind w:firstLine="720"/>
        <w:rPr>
          <w:sz w:val="22"/>
          <w:szCs w:val="22"/>
          <w:lang w:val="el-GR"/>
        </w:rPr>
      </w:pPr>
    </w:p>
    <w:p w14:paraId="2BDD08FA"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586C0"/>
          <w:sz w:val="22"/>
          <w:szCs w:val="22"/>
          <w:lang w:val="en-US" w:eastAsia="el-GR"/>
        </w:rPr>
        <w:t>import</w:t>
      </w:r>
      <w:r w:rsidRPr="00F74D22">
        <w:rPr>
          <w:color w:val="CCCCCC"/>
          <w:sz w:val="22"/>
          <w:szCs w:val="22"/>
          <w:lang w:val="en-US" w:eastAsia="el-GR"/>
        </w:rPr>
        <w:t xml:space="preserve"> </w:t>
      </w:r>
      <w:proofErr w:type="spellStart"/>
      <w:r w:rsidRPr="00F74D22">
        <w:rPr>
          <w:color w:val="4EC9B0"/>
          <w:sz w:val="22"/>
          <w:szCs w:val="22"/>
          <w:lang w:val="en-US" w:eastAsia="el-GR"/>
        </w:rPr>
        <w:t>numpy</w:t>
      </w:r>
      <w:proofErr w:type="spellEnd"/>
      <w:r w:rsidRPr="00F74D22">
        <w:rPr>
          <w:color w:val="CCCCCC"/>
          <w:sz w:val="22"/>
          <w:szCs w:val="22"/>
          <w:lang w:val="en-US" w:eastAsia="el-GR"/>
        </w:rPr>
        <w:t xml:space="preserve"> </w:t>
      </w:r>
      <w:r w:rsidRPr="00F74D22">
        <w:rPr>
          <w:color w:val="C586C0"/>
          <w:sz w:val="22"/>
          <w:szCs w:val="22"/>
          <w:lang w:val="en-US" w:eastAsia="el-GR"/>
        </w:rPr>
        <w:t>as</w:t>
      </w:r>
      <w:r w:rsidRPr="00F74D22">
        <w:rPr>
          <w:color w:val="CCCCCC"/>
          <w:sz w:val="22"/>
          <w:szCs w:val="22"/>
          <w:lang w:val="en-US" w:eastAsia="el-GR"/>
        </w:rPr>
        <w:t xml:space="preserve"> </w:t>
      </w:r>
      <w:r w:rsidRPr="00F74D22">
        <w:rPr>
          <w:color w:val="4EC9B0"/>
          <w:sz w:val="22"/>
          <w:szCs w:val="22"/>
          <w:lang w:val="en-US" w:eastAsia="el-GR"/>
        </w:rPr>
        <w:t>np</w:t>
      </w:r>
    </w:p>
    <w:p w14:paraId="59AE3A62"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586C0"/>
          <w:sz w:val="22"/>
          <w:szCs w:val="22"/>
          <w:lang w:val="en-US" w:eastAsia="el-GR"/>
        </w:rPr>
        <w:t>import</w:t>
      </w:r>
      <w:r w:rsidRPr="00F74D22">
        <w:rPr>
          <w:color w:val="CCCCCC"/>
          <w:sz w:val="22"/>
          <w:szCs w:val="22"/>
          <w:lang w:val="en-US" w:eastAsia="el-GR"/>
        </w:rPr>
        <w:t xml:space="preserve"> </w:t>
      </w:r>
      <w:r w:rsidRPr="00F74D22">
        <w:rPr>
          <w:color w:val="4EC9B0"/>
          <w:sz w:val="22"/>
          <w:szCs w:val="22"/>
          <w:lang w:val="en-US" w:eastAsia="el-GR"/>
        </w:rPr>
        <w:t>math</w:t>
      </w:r>
    </w:p>
    <w:p w14:paraId="0C029A18"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586C0"/>
          <w:sz w:val="22"/>
          <w:szCs w:val="22"/>
          <w:lang w:val="en-US" w:eastAsia="el-GR"/>
        </w:rPr>
        <w:t>import</w:t>
      </w:r>
      <w:r w:rsidRPr="00F74D22">
        <w:rPr>
          <w:color w:val="CCCCCC"/>
          <w:sz w:val="22"/>
          <w:szCs w:val="22"/>
          <w:lang w:val="en-US" w:eastAsia="el-GR"/>
        </w:rPr>
        <w:t xml:space="preserve"> </w:t>
      </w:r>
      <w:proofErr w:type="spellStart"/>
      <w:proofErr w:type="gramStart"/>
      <w:r w:rsidRPr="00F74D22">
        <w:rPr>
          <w:color w:val="4EC9B0"/>
          <w:sz w:val="22"/>
          <w:szCs w:val="22"/>
          <w:lang w:val="en-US" w:eastAsia="el-GR"/>
        </w:rPr>
        <w:t>matplotlib</w:t>
      </w:r>
      <w:r w:rsidRPr="00F74D22">
        <w:rPr>
          <w:color w:val="CCCCCC"/>
          <w:sz w:val="22"/>
          <w:szCs w:val="22"/>
          <w:lang w:val="en-US" w:eastAsia="el-GR"/>
        </w:rPr>
        <w:t>.</w:t>
      </w:r>
      <w:r w:rsidRPr="00F74D22">
        <w:rPr>
          <w:color w:val="4EC9B0"/>
          <w:sz w:val="22"/>
          <w:szCs w:val="22"/>
          <w:lang w:val="en-US" w:eastAsia="el-GR"/>
        </w:rPr>
        <w:t>pyplot</w:t>
      </w:r>
      <w:proofErr w:type="spellEnd"/>
      <w:proofErr w:type="gramEnd"/>
      <w:r w:rsidRPr="00F74D22">
        <w:rPr>
          <w:color w:val="CCCCCC"/>
          <w:sz w:val="22"/>
          <w:szCs w:val="22"/>
          <w:lang w:val="en-US" w:eastAsia="el-GR"/>
        </w:rPr>
        <w:t xml:space="preserve"> </w:t>
      </w:r>
      <w:r w:rsidRPr="00F74D22">
        <w:rPr>
          <w:color w:val="C586C0"/>
          <w:sz w:val="22"/>
          <w:szCs w:val="22"/>
          <w:lang w:val="en-US" w:eastAsia="el-GR"/>
        </w:rPr>
        <w:t>as</w:t>
      </w:r>
      <w:r w:rsidRPr="00F74D22">
        <w:rPr>
          <w:color w:val="CCCCCC"/>
          <w:sz w:val="22"/>
          <w:szCs w:val="22"/>
          <w:lang w:val="en-US" w:eastAsia="el-GR"/>
        </w:rPr>
        <w:t xml:space="preserve"> </w:t>
      </w:r>
      <w:proofErr w:type="spellStart"/>
      <w:r w:rsidRPr="00F74D22">
        <w:rPr>
          <w:color w:val="4EC9B0"/>
          <w:sz w:val="22"/>
          <w:szCs w:val="22"/>
          <w:lang w:val="en-US" w:eastAsia="el-GR"/>
        </w:rPr>
        <w:t>plt</w:t>
      </w:r>
      <w:proofErr w:type="spellEnd"/>
    </w:p>
    <w:p w14:paraId="5ADE520D"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
    <w:p w14:paraId="1DFE9391"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base_station_number</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B5CEA8"/>
          <w:sz w:val="22"/>
          <w:szCs w:val="22"/>
          <w:lang w:val="en-US" w:eastAsia="el-GR"/>
        </w:rPr>
        <w:t>10</w:t>
      </w:r>
      <w:r w:rsidRPr="00F74D22">
        <w:rPr>
          <w:color w:val="CCCCCC"/>
          <w:sz w:val="22"/>
          <w:szCs w:val="22"/>
          <w:lang w:val="en-US" w:eastAsia="el-GR"/>
        </w:rPr>
        <w:t xml:space="preserve"> </w:t>
      </w:r>
    </w:p>
    <w:p w14:paraId="4A6FE928"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user_equipment_number</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B5CEA8"/>
          <w:sz w:val="22"/>
          <w:szCs w:val="22"/>
          <w:lang w:val="en-US" w:eastAsia="el-GR"/>
        </w:rPr>
        <w:t>50</w:t>
      </w:r>
    </w:p>
    <w:p w14:paraId="4250884F"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area_dimensions</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B5CEA8"/>
          <w:sz w:val="22"/>
          <w:szCs w:val="22"/>
          <w:lang w:val="en-US" w:eastAsia="el-GR"/>
        </w:rPr>
        <w:t>1000.0</w:t>
      </w:r>
      <w:r w:rsidRPr="00F74D22">
        <w:rPr>
          <w:color w:val="CCCCCC"/>
          <w:sz w:val="22"/>
          <w:szCs w:val="22"/>
          <w:lang w:val="en-US" w:eastAsia="el-GR"/>
        </w:rPr>
        <w:t xml:space="preserve">, </w:t>
      </w:r>
      <w:r w:rsidRPr="00F74D22">
        <w:rPr>
          <w:color w:val="B5CEA8"/>
          <w:sz w:val="22"/>
          <w:szCs w:val="22"/>
          <w:lang w:val="en-US" w:eastAsia="el-GR"/>
        </w:rPr>
        <w:t>1000.0</w:t>
      </w:r>
      <w:r w:rsidRPr="00F74D22">
        <w:rPr>
          <w:color w:val="CCCCCC"/>
          <w:sz w:val="22"/>
          <w:szCs w:val="22"/>
          <w:lang w:val="en-US" w:eastAsia="el-GR"/>
        </w:rPr>
        <w:t xml:space="preserve">) </w:t>
      </w:r>
    </w:p>
    <w:p w14:paraId="268A244E"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bs_frequency</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proofErr w:type="spellStart"/>
      <w:proofErr w:type="gramStart"/>
      <w:r w:rsidRPr="00F74D22">
        <w:rPr>
          <w:color w:val="4EC9B0"/>
          <w:sz w:val="22"/>
          <w:szCs w:val="22"/>
          <w:lang w:val="en-US" w:eastAsia="el-GR"/>
        </w:rPr>
        <w:t>np</w:t>
      </w:r>
      <w:r w:rsidRPr="00F74D22">
        <w:rPr>
          <w:color w:val="CCCCCC"/>
          <w:sz w:val="22"/>
          <w:szCs w:val="22"/>
          <w:lang w:val="en-US" w:eastAsia="el-GR"/>
        </w:rPr>
        <w:t>.</w:t>
      </w:r>
      <w:r w:rsidRPr="00F74D22">
        <w:rPr>
          <w:color w:val="DCDCAA"/>
          <w:sz w:val="22"/>
          <w:szCs w:val="22"/>
          <w:lang w:val="en-US" w:eastAsia="el-GR"/>
        </w:rPr>
        <w:t>linspace</w:t>
      </w:r>
      <w:proofErr w:type="spellEnd"/>
      <w:proofErr w:type="gramEnd"/>
      <w:r w:rsidRPr="00F74D22">
        <w:rPr>
          <w:color w:val="CCCCCC"/>
          <w:sz w:val="22"/>
          <w:szCs w:val="22"/>
          <w:lang w:val="en-US" w:eastAsia="el-GR"/>
        </w:rPr>
        <w:t>(</w:t>
      </w:r>
      <w:r w:rsidRPr="00F74D22">
        <w:rPr>
          <w:color w:val="B5CEA8"/>
          <w:sz w:val="22"/>
          <w:szCs w:val="22"/>
          <w:lang w:val="en-US" w:eastAsia="el-GR"/>
        </w:rPr>
        <w:t>2</w:t>
      </w:r>
      <w:r w:rsidRPr="00F74D22">
        <w:rPr>
          <w:color w:val="CCCCCC"/>
          <w:sz w:val="22"/>
          <w:szCs w:val="22"/>
          <w:lang w:val="en-US" w:eastAsia="el-GR"/>
        </w:rPr>
        <w:t xml:space="preserve">, </w:t>
      </w:r>
      <w:r w:rsidRPr="00F74D22">
        <w:rPr>
          <w:color w:val="B5CEA8"/>
          <w:sz w:val="22"/>
          <w:szCs w:val="22"/>
          <w:lang w:val="en-US" w:eastAsia="el-GR"/>
        </w:rPr>
        <w:t>4</w:t>
      </w:r>
      <w:r w:rsidRPr="00F74D22">
        <w:rPr>
          <w:color w:val="CCCCCC"/>
          <w:sz w:val="22"/>
          <w:szCs w:val="22"/>
          <w:lang w:val="en-US" w:eastAsia="el-GR"/>
        </w:rPr>
        <w:t xml:space="preserve">, </w:t>
      </w:r>
      <w:proofErr w:type="spellStart"/>
      <w:r w:rsidRPr="00F74D22">
        <w:rPr>
          <w:color w:val="9CDCFE"/>
          <w:sz w:val="22"/>
          <w:szCs w:val="22"/>
          <w:lang w:val="en-US" w:eastAsia="el-GR"/>
        </w:rPr>
        <w:t>base_station_number</w:t>
      </w:r>
      <w:proofErr w:type="spellEnd"/>
      <w:r w:rsidRPr="00F74D22">
        <w:rPr>
          <w:color w:val="CCCCCC"/>
          <w:sz w:val="22"/>
          <w:szCs w:val="22"/>
          <w:lang w:val="en-US" w:eastAsia="el-GR"/>
        </w:rPr>
        <w:t>)</w:t>
      </w:r>
    </w:p>
    <w:p w14:paraId="1C9F8381"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
    <w:p w14:paraId="2E84A410"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base_station_coord</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p>
    <w:p w14:paraId="3196B622"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user_equipment_coord</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p>
    <w:p w14:paraId="7DD5F24A"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
    <w:p w14:paraId="13BD0D14"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586C0"/>
          <w:sz w:val="22"/>
          <w:szCs w:val="22"/>
          <w:lang w:val="en-US" w:eastAsia="el-GR"/>
        </w:rPr>
        <w:t>for</w:t>
      </w:r>
      <w:r w:rsidRPr="00F74D22">
        <w:rPr>
          <w:color w:val="CCCCCC"/>
          <w:sz w:val="22"/>
          <w:szCs w:val="22"/>
          <w:lang w:val="en-US" w:eastAsia="el-GR"/>
        </w:rPr>
        <w:t xml:space="preserve"> </w:t>
      </w:r>
      <w:proofErr w:type="spellStart"/>
      <w:r w:rsidRPr="00F74D22">
        <w:rPr>
          <w:color w:val="9CDCFE"/>
          <w:sz w:val="22"/>
          <w:szCs w:val="22"/>
          <w:lang w:val="en-US" w:eastAsia="el-GR"/>
        </w:rPr>
        <w:t>i</w:t>
      </w:r>
      <w:proofErr w:type="spellEnd"/>
      <w:r w:rsidRPr="00F74D22">
        <w:rPr>
          <w:color w:val="CCCCCC"/>
          <w:sz w:val="22"/>
          <w:szCs w:val="22"/>
          <w:lang w:val="en-US" w:eastAsia="el-GR"/>
        </w:rPr>
        <w:t xml:space="preserve"> </w:t>
      </w:r>
      <w:r w:rsidRPr="00F74D22">
        <w:rPr>
          <w:color w:val="C586C0"/>
          <w:sz w:val="22"/>
          <w:szCs w:val="22"/>
          <w:lang w:val="en-US" w:eastAsia="el-GR"/>
        </w:rPr>
        <w:t>in</w:t>
      </w:r>
      <w:r w:rsidRPr="00F74D22">
        <w:rPr>
          <w:color w:val="CCCCCC"/>
          <w:sz w:val="22"/>
          <w:szCs w:val="22"/>
          <w:lang w:val="en-US" w:eastAsia="el-GR"/>
        </w:rPr>
        <w:t xml:space="preserve"> </w:t>
      </w:r>
      <w:r w:rsidRPr="00F74D22">
        <w:rPr>
          <w:color w:val="4EC9B0"/>
          <w:sz w:val="22"/>
          <w:szCs w:val="22"/>
          <w:lang w:val="en-US" w:eastAsia="el-GR"/>
        </w:rPr>
        <w:t>range</w:t>
      </w:r>
      <w:r w:rsidRPr="00F74D22">
        <w:rPr>
          <w:color w:val="CCCCCC"/>
          <w:sz w:val="22"/>
          <w:szCs w:val="22"/>
          <w:lang w:val="en-US" w:eastAsia="el-GR"/>
        </w:rPr>
        <w:t>(</w:t>
      </w:r>
      <w:proofErr w:type="spellStart"/>
      <w:r w:rsidRPr="00F74D22">
        <w:rPr>
          <w:color w:val="9CDCFE"/>
          <w:sz w:val="22"/>
          <w:szCs w:val="22"/>
          <w:lang w:val="en-US" w:eastAsia="el-GR"/>
        </w:rPr>
        <w:t>base_station_number</w:t>
      </w:r>
      <w:proofErr w:type="spellEnd"/>
      <w:r w:rsidRPr="00F74D22">
        <w:rPr>
          <w:color w:val="CCCCCC"/>
          <w:sz w:val="22"/>
          <w:szCs w:val="22"/>
          <w:lang w:val="en-US" w:eastAsia="el-GR"/>
        </w:rPr>
        <w:t>):</w:t>
      </w:r>
    </w:p>
    <w:p w14:paraId="56AB660C"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CCCCC"/>
          <w:sz w:val="22"/>
          <w:szCs w:val="22"/>
          <w:lang w:val="en-US" w:eastAsia="el-GR"/>
        </w:rPr>
        <w:t xml:space="preserve">    </w:t>
      </w:r>
      <w:proofErr w:type="spellStart"/>
      <w:r w:rsidRPr="00F74D22">
        <w:rPr>
          <w:color w:val="9CDCFE"/>
          <w:sz w:val="22"/>
          <w:szCs w:val="22"/>
          <w:lang w:val="en-US" w:eastAsia="el-GR"/>
        </w:rPr>
        <w:t>base_station_</w:t>
      </w:r>
      <w:proofErr w:type="gramStart"/>
      <w:r w:rsidRPr="00F74D22">
        <w:rPr>
          <w:color w:val="9CDCFE"/>
          <w:sz w:val="22"/>
          <w:szCs w:val="22"/>
          <w:lang w:val="en-US" w:eastAsia="el-GR"/>
        </w:rPr>
        <w:t>coord</w:t>
      </w:r>
      <w:r w:rsidRPr="00F74D22">
        <w:rPr>
          <w:color w:val="CCCCCC"/>
          <w:sz w:val="22"/>
          <w:szCs w:val="22"/>
          <w:lang w:val="en-US" w:eastAsia="el-GR"/>
        </w:rPr>
        <w:t>.</w:t>
      </w:r>
      <w:r w:rsidRPr="00F74D22">
        <w:rPr>
          <w:color w:val="DCDCAA"/>
          <w:sz w:val="22"/>
          <w:szCs w:val="22"/>
          <w:lang w:val="en-US" w:eastAsia="el-GR"/>
        </w:rPr>
        <w:t>append</w:t>
      </w:r>
      <w:proofErr w:type="spellEnd"/>
      <w:proofErr w:type="gramEnd"/>
      <w:r w:rsidRPr="00F74D22">
        <w:rPr>
          <w:color w:val="CCCCCC"/>
          <w:sz w:val="22"/>
          <w:szCs w:val="22"/>
          <w:lang w:val="en-US" w:eastAsia="el-GR"/>
        </w:rPr>
        <w:t>((</w:t>
      </w:r>
      <w:proofErr w:type="spellStart"/>
      <w:r w:rsidRPr="00F74D22">
        <w:rPr>
          <w:color w:val="9CDCFE"/>
          <w:sz w:val="22"/>
          <w:szCs w:val="22"/>
          <w:lang w:val="en-US" w:eastAsia="el-GR"/>
        </w:rPr>
        <w:t>area_dimensions</w:t>
      </w:r>
      <w:proofErr w:type="spellEnd"/>
      <w:r w:rsidRPr="00F74D22">
        <w:rPr>
          <w:color w:val="CCCCCC"/>
          <w:sz w:val="22"/>
          <w:szCs w:val="22"/>
          <w:lang w:val="en-US" w:eastAsia="el-GR"/>
        </w:rPr>
        <w:t>[</w:t>
      </w:r>
      <w:r w:rsidRPr="00F74D22">
        <w:rPr>
          <w:color w:val="B5CEA8"/>
          <w:sz w:val="22"/>
          <w:szCs w:val="22"/>
          <w:lang w:val="en-US" w:eastAsia="el-GR"/>
        </w:rPr>
        <w:t>0</w:t>
      </w:r>
      <w:r w:rsidRPr="00F74D22">
        <w:rPr>
          <w:color w:val="CCCCCC"/>
          <w:sz w:val="22"/>
          <w:szCs w:val="22"/>
          <w:lang w:val="en-US" w:eastAsia="el-GR"/>
        </w:rPr>
        <w:t>]</w:t>
      </w:r>
      <w:r w:rsidRPr="00F74D22">
        <w:rPr>
          <w:color w:val="D4D4D4"/>
          <w:sz w:val="22"/>
          <w:szCs w:val="22"/>
          <w:lang w:val="en-US" w:eastAsia="el-GR"/>
        </w:rPr>
        <w:t>*</w:t>
      </w:r>
      <w:r w:rsidRPr="00F74D22">
        <w:rPr>
          <w:color w:val="B5CEA8"/>
          <w:sz w:val="22"/>
          <w:szCs w:val="22"/>
          <w:lang w:val="en-US" w:eastAsia="el-GR"/>
        </w:rPr>
        <w:t>0.1</w:t>
      </w:r>
      <w:r w:rsidRPr="00F74D22">
        <w:rPr>
          <w:color w:val="D4D4D4"/>
          <w:sz w:val="22"/>
          <w:szCs w:val="22"/>
          <w:lang w:val="en-US" w:eastAsia="el-GR"/>
        </w:rPr>
        <w:t>*</w:t>
      </w:r>
      <w:proofErr w:type="spellStart"/>
      <w:r w:rsidRPr="00F74D22">
        <w:rPr>
          <w:color w:val="9CDCFE"/>
          <w:sz w:val="22"/>
          <w:szCs w:val="22"/>
          <w:lang w:val="en-US" w:eastAsia="el-GR"/>
        </w:rPr>
        <w:t>i</w:t>
      </w:r>
      <w:proofErr w:type="spellEnd"/>
      <w:r w:rsidRPr="00F74D22">
        <w:rPr>
          <w:color w:val="CCCCCC"/>
          <w:sz w:val="22"/>
          <w:szCs w:val="22"/>
          <w:lang w:val="en-US" w:eastAsia="el-GR"/>
        </w:rPr>
        <w:t xml:space="preserve">, </w:t>
      </w:r>
      <w:proofErr w:type="spellStart"/>
      <w:r w:rsidRPr="00F74D22">
        <w:rPr>
          <w:color w:val="9CDCFE"/>
          <w:sz w:val="22"/>
          <w:szCs w:val="22"/>
          <w:lang w:val="en-US" w:eastAsia="el-GR"/>
        </w:rPr>
        <w:t>area_dimensions</w:t>
      </w:r>
      <w:proofErr w:type="spellEnd"/>
      <w:r w:rsidRPr="00F74D22">
        <w:rPr>
          <w:color w:val="CCCCCC"/>
          <w:sz w:val="22"/>
          <w:szCs w:val="22"/>
          <w:lang w:val="en-US" w:eastAsia="el-GR"/>
        </w:rPr>
        <w:t>[</w:t>
      </w:r>
      <w:r w:rsidRPr="00F74D22">
        <w:rPr>
          <w:color w:val="B5CEA8"/>
          <w:sz w:val="22"/>
          <w:szCs w:val="22"/>
          <w:lang w:val="en-US" w:eastAsia="el-GR"/>
        </w:rPr>
        <w:t>1</w:t>
      </w:r>
      <w:r w:rsidRPr="00F74D22">
        <w:rPr>
          <w:color w:val="CCCCCC"/>
          <w:sz w:val="22"/>
          <w:szCs w:val="22"/>
          <w:lang w:val="en-US" w:eastAsia="el-GR"/>
        </w:rPr>
        <w:t>]</w:t>
      </w:r>
      <w:r w:rsidRPr="00F74D22">
        <w:rPr>
          <w:color w:val="D4D4D4"/>
          <w:sz w:val="22"/>
          <w:szCs w:val="22"/>
          <w:lang w:val="en-US" w:eastAsia="el-GR"/>
        </w:rPr>
        <w:t>*</w:t>
      </w:r>
      <w:r w:rsidRPr="00F74D22">
        <w:rPr>
          <w:color w:val="B5CEA8"/>
          <w:sz w:val="22"/>
          <w:szCs w:val="22"/>
          <w:lang w:val="en-US" w:eastAsia="el-GR"/>
        </w:rPr>
        <w:t>0.1</w:t>
      </w:r>
      <w:r w:rsidRPr="00F74D22">
        <w:rPr>
          <w:color w:val="D4D4D4"/>
          <w:sz w:val="22"/>
          <w:szCs w:val="22"/>
          <w:lang w:val="en-US" w:eastAsia="el-GR"/>
        </w:rPr>
        <w:t>*</w:t>
      </w:r>
      <w:proofErr w:type="spellStart"/>
      <w:r w:rsidRPr="00F74D22">
        <w:rPr>
          <w:color w:val="9CDCFE"/>
          <w:sz w:val="22"/>
          <w:szCs w:val="22"/>
          <w:lang w:val="en-US" w:eastAsia="el-GR"/>
        </w:rPr>
        <w:t>i</w:t>
      </w:r>
      <w:proofErr w:type="spellEnd"/>
      <w:r w:rsidRPr="00F74D22">
        <w:rPr>
          <w:color w:val="CCCCCC"/>
          <w:sz w:val="22"/>
          <w:szCs w:val="22"/>
          <w:lang w:val="en-US" w:eastAsia="el-GR"/>
        </w:rPr>
        <w:t>))</w:t>
      </w:r>
    </w:p>
    <w:p w14:paraId="0876B387"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CCCCC"/>
          <w:sz w:val="22"/>
          <w:szCs w:val="22"/>
          <w:lang w:val="en-US" w:eastAsia="el-GR"/>
        </w:rPr>
        <w:t xml:space="preserve">    </w:t>
      </w:r>
    </w:p>
    <w:p w14:paraId="4CD1FB5D"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lastRenderedPageBreak/>
        <w:t>user_equipment_coord</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B5CEA8"/>
          <w:sz w:val="22"/>
          <w:szCs w:val="22"/>
          <w:lang w:val="en-US" w:eastAsia="el-GR"/>
        </w:rPr>
        <w:t>10</w:t>
      </w:r>
      <w:r w:rsidRPr="00F74D22">
        <w:rPr>
          <w:color w:val="CCCCCC"/>
          <w:sz w:val="22"/>
          <w:szCs w:val="22"/>
          <w:lang w:val="en-US" w:eastAsia="el-GR"/>
        </w:rPr>
        <w:t>,</w:t>
      </w:r>
      <w:r w:rsidRPr="00F74D22">
        <w:rPr>
          <w:color w:val="B5CEA8"/>
          <w:sz w:val="22"/>
          <w:szCs w:val="22"/>
          <w:lang w:val="en-US" w:eastAsia="el-GR"/>
        </w:rPr>
        <w:t>40</w:t>
      </w:r>
      <w:proofErr w:type="gramStart"/>
      <w:r w:rsidRPr="00F74D22">
        <w:rPr>
          <w:color w:val="CCCCCC"/>
          <w:sz w:val="22"/>
          <w:szCs w:val="22"/>
          <w:lang w:val="en-US" w:eastAsia="el-GR"/>
        </w:rPr>
        <w:t>],[</w:t>
      </w:r>
      <w:proofErr w:type="gramEnd"/>
      <w:r w:rsidRPr="00F74D22">
        <w:rPr>
          <w:color w:val="B5CEA8"/>
          <w:sz w:val="22"/>
          <w:szCs w:val="22"/>
          <w:lang w:val="en-US" w:eastAsia="el-GR"/>
        </w:rPr>
        <w:t>120</w:t>
      </w:r>
      <w:r w:rsidRPr="00F74D22">
        <w:rPr>
          <w:color w:val="CCCCCC"/>
          <w:sz w:val="22"/>
          <w:szCs w:val="22"/>
          <w:lang w:val="en-US" w:eastAsia="el-GR"/>
        </w:rPr>
        <w:t>,</w:t>
      </w:r>
      <w:r w:rsidRPr="00F74D22">
        <w:rPr>
          <w:color w:val="B5CEA8"/>
          <w:sz w:val="22"/>
          <w:szCs w:val="22"/>
          <w:lang w:val="en-US" w:eastAsia="el-GR"/>
        </w:rPr>
        <w:t>80</w:t>
      </w:r>
      <w:r w:rsidRPr="00F74D22">
        <w:rPr>
          <w:color w:val="CCCCCC"/>
          <w:sz w:val="22"/>
          <w:szCs w:val="22"/>
          <w:lang w:val="en-US" w:eastAsia="el-GR"/>
        </w:rPr>
        <w:t>],[</w:t>
      </w:r>
      <w:r w:rsidRPr="00F74D22">
        <w:rPr>
          <w:color w:val="B5CEA8"/>
          <w:sz w:val="22"/>
          <w:szCs w:val="22"/>
          <w:lang w:val="en-US" w:eastAsia="el-GR"/>
        </w:rPr>
        <w:t>450</w:t>
      </w:r>
      <w:r w:rsidRPr="00F74D22">
        <w:rPr>
          <w:color w:val="CCCCCC"/>
          <w:sz w:val="22"/>
          <w:szCs w:val="22"/>
          <w:lang w:val="en-US" w:eastAsia="el-GR"/>
        </w:rPr>
        <w:t>,</w:t>
      </w:r>
      <w:r w:rsidRPr="00F74D22">
        <w:rPr>
          <w:color w:val="B5CEA8"/>
          <w:sz w:val="22"/>
          <w:szCs w:val="22"/>
          <w:lang w:val="en-US" w:eastAsia="el-GR"/>
        </w:rPr>
        <w:t>800</w:t>
      </w:r>
      <w:r w:rsidRPr="00F74D22">
        <w:rPr>
          <w:color w:val="CCCCCC"/>
          <w:sz w:val="22"/>
          <w:szCs w:val="22"/>
          <w:lang w:val="en-US" w:eastAsia="el-GR"/>
        </w:rPr>
        <w:t>],[</w:t>
      </w:r>
      <w:r w:rsidRPr="00F74D22">
        <w:rPr>
          <w:color w:val="B5CEA8"/>
          <w:sz w:val="22"/>
          <w:szCs w:val="22"/>
          <w:lang w:val="en-US" w:eastAsia="el-GR"/>
        </w:rPr>
        <w:t>650</w:t>
      </w:r>
      <w:r w:rsidRPr="00F74D22">
        <w:rPr>
          <w:color w:val="CCCCCC"/>
          <w:sz w:val="22"/>
          <w:szCs w:val="22"/>
          <w:lang w:val="en-US" w:eastAsia="el-GR"/>
        </w:rPr>
        <w:t>,</w:t>
      </w:r>
      <w:r w:rsidRPr="00F74D22">
        <w:rPr>
          <w:color w:val="B5CEA8"/>
          <w:sz w:val="22"/>
          <w:szCs w:val="22"/>
          <w:lang w:val="en-US" w:eastAsia="el-GR"/>
        </w:rPr>
        <w:t>250</w:t>
      </w:r>
      <w:r w:rsidRPr="00F74D22">
        <w:rPr>
          <w:color w:val="CCCCCC"/>
          <w:sz w:val="22"/>
          <w:szCs w:val="22"/>
          <w:lang w:val="en-US" w:eastAsia="el-GR"/>
        </w:rPr>
        <w:t>],[</w:t>
      </w:r>
      <w:r w:rsidRPr="00F74D22">
        <w:rPr>
          <w:color w:val="B5CEA8"/>
          <w:sz w:val="22"/>
          <w:szCs w:val="22"/>
          <w:lang w:val="en-US" w:eastAsia="el-GR"/>
        </w:rPr>
        <w:t>120</w:t>
      </w:r>
      <w:r w:rsidRPr="00F74D22">
        <w:rPr>
          <w:color w:val="CCCCCC"/>
          <w:sz w:val="22"/>
          <w:szCs w:val="22"/>
          <w:lang w:val="en-US" w:eastAsia="el-GR"/>
        </w:rPr>
        <w:t>,</w:t>
      </w:r>
      <w:r w:rsidRPr="00F74D22">
        <w:rPr>
          <w:color w:val="B5CEA8"/>
          <w:sz w:val="22"/>
          <w:szCs w:val="22"/>
          <w:lang w:val="en-US" w:eastAsia="el-GR"/>
        </w:rPr>
        <w:t>400</w:t>
      </w:r>
      <w:r w:rsidRPr="00F74D22">
        <w:rPr>
          <w:color w:val="CCCCCC"/>
          <w:sz w:val="22"/>
          <w:szCs w:val="22"/>
          <w:lang w:val="en-US" w:eastAsia="el-GR"/>
        </w:rPr>
        <w:t>],[</w:t>
      </w:r>
      <w:r w:rsidRPr="00F74D22">
        <w:rPr>
          <w:color w:val="B5CEA8"/>
          <w:sz w:val="22"/>
          <w:szCs w:val="22"/>
          <w:lang w:val="en-US" w:eastAsia="el-GR"/>
        </w:rPr>
        <w:t>180</w:t>
      </w:r>
      <w:r w:rsidRPr="00F74D22">
        <w:rPr>
          <w:color w:val="CCCCCC"/>
          <w:sz w:val="22"/>
          <w:szCs w:val="22"/>
          <w:lang w:val="en-US" w:eastAsia="el-GR"/>
        </w:rPr>
        <w:t>,</w:t>
      </w:r>
      <w:r w:rsidRPr="00F74D22">
        <w:rPr>
          <w:color w:val="B5CEA8"/>
          <w:sz w:val="22"/>
          <w:szCs w:val="22"/>
          <w:lang w:val="en-US" w:eastAsia="el-GR"/>
        </w:rPr>
        <w:t>940</w:t>
      </w:r>
      <w:r w:rsidRPr="00F74D22">
        <w:rPr>
          <w:color w:val="CCCCCC"/>
          <w:sz w:val="22"/>
          <w:szCs w:val="22"/>
          <w:lang w:val="en-US" w:eastAsia="el-GR"/>
        </w:rPr>
        <w:t>],[</w:t>
      </w:r>
      <w:r w:rsidRPr="00F74D22">
        <w:rPr>
          <w:color w:val="B5CEA8"/>
          <w:sz w:val="22"/>
          <w:szCs w:val="22"/>
          <w:lang w:val="en-US" w:eastAsia="el-GR"/>
        </w:rPr>
        <w:t>950</w:t>
      </w:r>
      <w:r w:rsidRPr="00F74D22">
        <w:rPr>
          <w:color w:val="CCCCCC"/>
          <w:sz w:val="22"/>
          <w:szCs w:val="22"/>
          <w:lang w:val="en-US" w:eastAsia="el-GR"/>
        </w:rPr>
        <w:t>,</w:t>
      </w:r>
      <w:r w:rsidRPr="00F74D22">
        <w:rPr>
          <w:color w:val="B5CEA8"/>
          <w:sz w:val="22"/>
          <w:szCs w:val="22"/>
          <w:lang w:val="en-US" w:eastAsia="el-GR"/>
        </w:rPr>
        <w:t>660</w:t>
      </w:r>
      <w:r w:rsidRPr="00F74D22">
        <w:rPr>
          <w:color w:val="CCCCCC"/>
          <w:sz w:val="22"/>
          <w:szCs w:val="22"/>
          <w:lang w:val="en-US" w:eastAsia="el-GR"/>
        </w:rPr>
        <w:t>],[</w:t>
      </w:r>
      <w:r w:rsidRPr="00F74D22">
        <w:rPr>
          <w:color w:val="B5CEA8"/>
          <w:sz w:val="22"/>
          <w:szCs w:val="22"/>
          <w:lang w:val="en-US" w:eastAsia="el-GR"/>
        </w:rPr>
        <w:t>260</w:t>
      </w:r>
      <w:r w:rsidRPr="00F74D22">
        <w:rPr>
          <w:color w:val="CCCCCC"/>
          <w:sz w:val="22"/>
          <w:szCs w:val="22"/>
          <w:lang w:val="en-US" w:eastAsia="el-GR"/>
        </w:rPr>
        <w:t>,</w:t>
      </w:r>
      <w:r w:rsidRPr="00F74D22">
        <w:rPr>
          <w:color w:val="B5CEA8"/>
          <w:sz w:val="22"/>
          <w:szCs w:val="22"/>
          <w:lang w:val="en-US" w:eastAsia="el-GR"/>
        </w:rPr>
        <w:t>540</w:t>
      </w:r>
      <w:r w:rsidRPr="00F74D22">
        <w:rPr>
          <w:color w:val="CCCCCC"/>
          <w:sz w:val="22"/>
          <w:szCs w:val="22"/>
          <w:lang w:val="en-US" w:eastAsia="el-GR"/>
        </w:rPr>
        <w:t>],[</w:t>
      </w:r>
      <w:r w:rsidRPr="00F74D22">
        <w:rPr>
          <w:color w:val="B5CEA8"/>
          <w:sz w:val="22"/>
          <w:szCs w:val="22"/>
          <w:lang w:val="en-US" w:eastAsia="el-GR"/>
        </w:rPr>
        <w:t>120</w:t>
      </w:r>
      <w:r w:rsidRPr="00F74D22">
        <w:rPr>
          <w:color w:val="CCCCCC"/>
          <w:sz w:val="22"/>
          <w:szCs w:val="22"/>
          <w:lang w:val="en-US" w:eastAsia="el-GR"/>
        </w:rPr>
        <w:t>,</w:t>
      </w:r>
      <w:r w:rsidRPr="00F74D22">
        <w:rPr>
          <w:color w:val="B5CEA8"/>
          <w:sz w:val="22"/>
          <w:szCs w:val="22"/>
          <w:lang w:val="en-US" w:eastAsia="el-GR"/>
        </w:rPr>
        <w:t>330</w:t>
      </w:r>
      <w:r w:rsidRPr="00F74D22">
        <w:rPr>
          <w:color w:val="CCCCCC"/>
          <w:sz w:val="22"/>
          <w:szCs w:val="22"/>
          <w:lang w:val="en-US" w:eastAsia="el-GR"/>
        </w:rPr>
        <w:t>],[</w:t>
      </w:r>
      <w:r w:rsidRPr="00F74D22">
        <w:rPr>
          <w:color w:val="B5CEA8"/>
          <w:sz w:val="22"/>
          <w:szCs w:val="22"/>
          <w:lang w:val="en-US" w:eastAsia="el-GR"/>
        </w:rPr>
        <w:t>180</w:t>
      </w:r>
      <w:r w:rsidRPr="00F74D22">
        <w:rPr>
          <w:color w:val="CCCCCC"/>
          <w:sz w:val="22"/>
          <w:szCs w:val="22"/>
          <w:lang w:val="en-US" w:eastAsia="el-GR"/>
        </w:rPr>
        <w:t>,</w:t>
      </w:r>
      <w:r w:rsidRPr="00F74D22">
        <w:rPr>
          <w:color w:val="B5CEA8"/>
          <w:sz w:val="22"/>
          <w:szCs w:val="22"/>
          <w:lang w:val="en-US" w:eastAsia="el-GR"/>
        </w:rPr>
        <w:t>770</w:t>
      </w:r>
      <w:r w:rsidRPr="00F74D22">
        <w:rPr>
          <w:color w:val="CCCCCC"/>
          <w:sz w:val="22"/>
          <w:szCs w:val="22"/>
          <w:lang w:val="en-US" w:eastAsia="el-GR"/>
        </w:rPr>
        <w:t>],[</w:t>
      </w:r>
      <w:r w:rsidRPr="00F74D22">
        <w:rPr>
          <w:color w:val="B5CEA8"/>
          <w:sz w:val="22"/>
          <w:szCs w:val="22"/>
          <w:lang w:val="en-US" w:eastAsia="el-GR"/>
        </w:rPr>
        <w:t>930</w:t>
      </w:r>
      <w:r w:rsidRPr="00F74D22">
        <w:rPr>
          <w:color w:val="CCCCCC"/>
          <w:sz w:val="22"/>
          <w:szCs w:val="22"/>
          <w:lang w:val="en-US" w:eastAsia="el-GR"/>
        </w:rPr>
        <w:t>,</w:t>
      </w:r>
      <w:r w:rsidRPr="00F74D22">
        <w:rPr>
          <w:color w:val="B5CEA8"/>
          <w:sz w:val="22"/>
          <w:szCs w:val="22"/>
          <w:lang w:val="en-US" w:eastAsia="el-GR"/>
        </w:rPr>
        <w:t>880</w:t>
      </w:r>
      <w:r w:rsidRPr="00F74D22">
        <w:rPr>
          <w:color w:val="CCCCCC"/>
          <w:sz w:val="22"/>
          <w:szCs w:val="22"/>
          <w:lang w:val="en-US" w:eastAsia="el-GR"/>
        </w:rPr>
        <w:t>],[</w:t>
      </w:r>
      <w:r w:rsidRPr="00F74D22">
        <w:rPr>
          <w:color w:val="B5CEA8"/>
          <w:sz w:val="22"/>
          <w:szCs w:val="22"/>
          <w:lang w:val="en-US" w:eastAsia="el-GR"/>
        </w:rPr>
        <w:t>160</w:t>
      </w:r>
      <w:r w:rsidRPr="00F74D22">
        <w:rPr>
          <w:color w:val="CCCCCC"/>
          <w:sz w:val="22"/>
          <w:szCs w:val="22"/>
          <w:lang w:val="en-US" w:eastAsia="el-GR"/>
        </w:rPr>
        <w:t>,</w:t>
      </w:r>
      <w:r w:rsidRPr="00F74D22">
        <w:rPr>
          <w:color w:val="B5CEA8"/>
          <w:sz w:val="22"/>
          <w:szCs w:val="22"/>
          <w:lang w:val="en-US" w:eastAsia="el-GR"/>
        </w:rPr>
        <w:t>20</w:t>
      </w:r>
      <w:r w:rsidRPr="00F74D22">
        <w:rPr>
          <w:color w:val="CCCCCC"/>
          <w:sz w:val="22"/>
          <w:szCs w:val="22"/>
          <w:lang w:val="en-US" w:eastAsia="el-GR"/>
        </w:rPr>
        <w:t>],[</w:t>
      </w:r>
      <w:r w:rsidRPr="00F74D22">
        <w:rPr>
          <w:color w:val="B5CEA8"/>
          <w:sz w:val="22"/>
          <w:szCs w:val="22"/>
          <w:lang w:val="en-US" w:eastAsia="el-GR"/>
        </w:rPr>
        <w:t>550</w:t>
      </w:r>
      <w:r w:rsidRPr="00F74D22">
        <w:rPr>
          <w:color w:val="CCCCCC"/>
          <w:sz w:val="22"/>
          <w:szCs w:val="22"/>
          <w:lang w:val="en-US" w:eastAsia="el-GR"/>
        </w:rPr>
        <w:t>,</w:t>
      </w:r>
      <w:r w:rsidRPr="00F74D22">
        <w:rPr>
          <w:color w:val="B5CEA8"/>
          <w:sz w:val="22"/>
          <w:szCs w:val="22"/>
          <w:lang w:val="en-US" w:eastAsia="el-GR"/>
        </w:rPr>
        <w:t>420</w:t>
      </w:r>
      <w:r w:rsidRPr="00F74D22">
        <w:rPr>
          <w:color w:val="CCCCCC"/>
          <w:sz w:val="22"/>
          <w:szCs w:val="22"/>
          <w:lang w:val="en-US" w:eastAsia="el-GR"/>
        </w:rPr>
        <w:t>],[</w:t>
      </w:r>
      <w:r w:rsidRPr="00F74D22">
        <w:rPr>
          <w:color w:val="B5CEA8"/>
          <w:sz w:val="22"/>
          <w:szCs w:val="22"/>
          <w:lang w:val="en-US" w:eastAsia="el-GR"/>
        </w:rPr>
        <w:t>650</w:t>
      </w:r>
      <w:r w:rsidRPr="00F74D22">
        <w:rPr>
          <w:color w:val="CCCCCC"/>
          <w:sz w:val="22"/>
          <w:szCs w:val="22"/>
          <w:lang w:val="en-US" w:eastAsia="el-GR"/>
        </w:rPr>
        <w:t>,</w:t>
      </w:r>
      <w:r w:rsidRPr="00F74D22">
        <w:rPr>
          <w:color w:val="B5CEA8"/>
          <w:sz w:val="22"/>
          <w:szCs w:val="22"/>
          <w:lang w:val="en-US" w:eastAsia="el-GR"/>
        </w:rPr>
        <w:t>780</w:t>
      </w:r>
      <w:r w:rsidRPr="00F74D22">
        <w:rPr>
          <w:color w:val="CCCCCC"/>
          <w:sz w:val="22"/>
          <w:szCs w:val="22"/>
          <w:lang w:val="en-US" w:eastAsia="el-GR"/>
        </w:rPr>
        <w:t>],[</w:t>
      </w:r>
      <w:r w:rsidRPr="00F74D22">
        <w:rPr>
          <w:color w:val="B5CEA8"/>
          <w:sz w:val="22"/>
          <w:szCs w:val="22"/>
          <w:lang w:val="en-US" w:eastAsia="el-GR"/>
        </w:rPr>
        <w:t>420</w:t>
      </w:r>
      <w:r w:rsidRPr="00F74D22">
        <w:rPr>
          <w:color w:val="CCCCCC"/>
          <w:sz w:val="22"/>
          <w:szCs w:val="22"/>
          <w:lang w:val="en-US" w:eastAsia="el-GR"/>
        </w:rPr>
        <w:t>,</w:t>
      </w:r>
      <w:r w:rsidRPr="00F74D22">
        <w:rPr>
          <w:color w:val="B5CEA8"/>
          <w:sz w:val="22"/>
          <w:szCs w:val="22"/>
          <w:lang w:val="en-US" w:eastAsia="el-GR"/>
        </w:rPr>
        <w:t>340</w:t>
      </w:r>
      <w:r w:rsidRPr="00F74D22">
        <w:rPr>
          <w:color w:val="CCCCCC"/>
          <w:sz w:val="22"/>
          <w:szCs w:val="22"/>
          <w:lang w:val="en-US" w:eastAsia="el-GR"/>
        </w:rPr>
        <w:t>],</w:t>
      </w:r>
    </w:p>
    <w:p w14:paraId="2EA4F6E7"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CCCCC"/>
          <w:sz w:val="22"/>
          <w:szCs w:val="22"/>
          <w:lang w:val="en-US" w:eastAsia="el-GR"/>
        </w:rPr>
        <w:t>                            [</w:t>
      </w:r>
      <w:r w:rsidRPr="00F74D22">
        <w:rPr>
          <w:color w:val="B5CEA8"/>
          <w:sz w:val="22"/>
          <w:szCs w:val="22"/>
          <w:lang w:val="en-US" w:eastAsia="el-GR"/>
        </w:rPr>
        <w:t>750</w:t>
      </w:r>
      <w:r w:rsidRPr="00F74D22">
        <w:rPr>
          <w:color w:val="CCCCCC"/>
          <w:sz w:val="22"/>
          <w:szCs w:val="22"/>
          <w:lang w:val="en-US" w:eastAsia="el-GR"/>
        </w:rPr>
        <w:t>,</w:t>
      </w:r>
      <w:r w:rsidRPr="00F74D22">
        <w:rPr>
          <w:color w:val="B5CEA8"/>
          <w:sz w:val="22"/>
          <w:szCs w:val="22"/>
          <w:lang w:val="en-US" w:eastAsia="el-GR"/>
        </w:rPr>
        <w:t>290</w:t>
      </w:r>
      <w:proofErr w:type="gramStart"/>
      <w:r w:rsidRPr="00F74D22">
        <w:rPr>
          <w:color w:val="CCCCCC"/>
          <w:sz w:val="22"/>
          <w:szCs w:val="22"/>
          <w:lang w:val="en-US" w:eastAsia="el-GR"/>
        </w:rPr>
        <w:t>],[</w:t>
      </w:r>
      <w:proofErr w:type="gramEnd"/>
      <w:r w:rsidRPr="00F74D22">
        <w:rPr>
          <w:color w:val="B5CEA8"/>
          <w:sz w:val="22"/>
          <w:szCs w:val="22"/>
          <w:lang w:val="en-US" w:eastAsia="el-GR"/>
        </w:rPr>
        <w:t>710</w:t>
      </w:r>
      <w:r w:rsidRPr="00F74D22">
        <w:rPr>
          <w:color w:val="CCCCCC"/>
          <w:sz w:val="22"/>
          <w:szCs w:val="22"/>
          <w:lang w:val="en-US" w:eastAsia="el-GR"/>
        </w:rPr>
        <w:t>,</w:t>
      </w:r>
      <w:r w:rsidRPr="00F74D22">
        <w:rPr>
          <w:color w:val="B5CEA8"/>
          <w:sz w:val="22"/>
          <w:szCs w:val="22"/>
          <w:lang w:val="en-US" w:eastAsia="el-GR"/>
        </w:rPr>
        <w:t>220</w:t>
      </w:r>
      <w:r w:rsidRPr="00F74D22">
        <w:rPr>
          <w:color w:val="CCCCCC"/>
          <w:sz w:val="22"/>
          <w:szCs w:val="22"/>
          <w:lang w:val="en-US" w:eastAsia="el-GR"/>
        </w:rPr>
        <w:t>],[</w:t>
      </w:r>
      <w:r w:rsidRPr="00F74D22">
        <w:rPr>
          <w:color w:val="B5CEA8"/>
          <w:sz w:val="22"/>
          <w:szCs w:val="22"/>
          <w:lang w:val="en-US" w:eastAsia="el-GR"/>
        </w:rPr>
        <w:t>30</w:t>
      </w:r>
      <w:r w:rsidRPr="00F74D22">
        <w:rPr>
          <w:color w:val="CCCCCC"/>
          <w:sz w:val="22"/>
          <w:szCs w:val="22"/>
          <w:lang w:val="en-US" w:eastAsia="el-GR"/>
        </w:rPr>
        <w:t>,</w:t>
      </w:r>
      <w:r w:rsidRPr="00F74D22">
        <w:rPr>
          <w:color w:val="B5CEA8"/>
          <w:sz w:val="22"/>
          <w:szCs w:val="22"/>
          <w:lang w:val="en-US" w:eastAsia="el-GR"/>
        </w:rPr>
        <w:t>740</w:t>
      </w:r>
      <w:r w:rsidRPr="00F74D22">
        <w:rPr>
          <w:color w:val="CCCCCC"/>
          <w:sz w:val="22"/>
          <w:szCs w:val="22"/>
          <w:lang w:val="en-US" w:eastAsia="el-GR"/>
        </w:rPr>
        <w:t>],[</w:t>
      </w:r>
      <w:r w:rsidRPr="00F74D22">
        <w:rPr>
          <w:color w:val="B5CEA8"/>
          <w:sz w:val="22"/>
          <w:szCs w:val="22"/>
          <w:lang w:val="en-US" w:eastAsia="el-GR"/>
        </w:rPr>
        <w:t>180</w:t>
      </w:r>
      <w:r w:rsidRPr="00F74D22">
        <w:rPr>
          <w:color w:val="CCCCCC"/>
          <w:sz w:val="22"/>
          <w:szCs w:val="22"/>
          <w:lang w:val="en-US" w:eastAsia="el-GR"/>
        </w:rPr>
        <w:t>,</w:t>
      </w:r>
      <w:r w:rsidRPr="00F74D22">
        <w:rPr>
          <w:color w:val="B5CEA8"/>
          <w:sz w:val="22"/>
          <w:szCs w:val="22"/>
          <w:lang w:val="en-US" w:eastAsia="el-GR"/>
        </w:rPr>
        <w:t>610</w:t>
      </w:r>
      <w:r w:rsidRPr="00F74D22">
        <w:rPr>
          <w:color w:val="CCCCCC"/>
          <w:sz w:val="22"/>
          <w:szCs w:val="22"/>
          <w:lang w:val="en-US" w:eastAsia="el-GR"/>
        </w:rPr>
        <w:t>],[</w:t>
      </w:r>
      <w:r w:rsidRPr="00F74D22">
        <w:rPr>
          <w:color w:val="B5CEA8"/>
          <w:sz w:val="22"/>
          <w:szCs w:val="22"/>
          <w:lang w:val="en-US" w:eastAsia="el-GR"/>
        </w:rPr>
        <w:t>580</w:t>
      </w:r>
      <w:r w:rsidRPr="00F74D22">
        <w:rPr>
          <w:color w:val="CCCCCC"/>
          <w:sz w:val="22"/>
          <w:szCs w:val="22"/>
          <w:lang w:val="en-US" w:eastAsia="el-GR"/>
        </w:rPr>
        <w:t>,</w:t>
      </w:r>
      <w:r w:rsidRPr="00F74D22">
        <w:rPr>
          <w:color w:val="B5CEA8"/>
          <w:sz w:val="22"/>
          <w:szCs w:val="22"/>
          <w:lang w:val="en-US" w:eastAsia="el-GR"/>
        </w:rPr>
        <w:t>790</w:t>
      </w:r>
      <w:r w:rsidRPr="00F74D22">
        <w:rPr>
          <w:color w:val="CCCCCC"/>
          <w:sz w:val="22"/>
          <w:szCs w:val="22"/>
          <w:lang w:val="en-US" w:eastAsia="el-GR"/>
        </w:rPr>
        <w:t>],[</w:t>
      </w:r>
      <w:r w:rsidRPr="00F74D22">
        <w:rPr>
          <w:color w:val="B5CEA8"/>
          <w:sz w:val="22"/>
          <w:szCs w:val="22"/>
          <w:lang w:val="en-US" w:eastAsia="el-GR"/>
        </w:rPr>
        <w:t>900</w:t>
      </w:r>
      <w:r w:rsidRPr="00F74D22">
        <w:rPr>
          <w:color w:val="CCCCCC"/>
          <w:sz w:val="22"/>
          <w:szCs w:val="22"/>
          <w:lang w:val="en-US" w:eastAsia="el-GR"/>
        </w:rPr>
        <w:t>,</w:t>
      </w:r>
      <w:r w:rsidRPr="00F74D22">
        <w:rPr>
          <w:color w:val="B5CEA8"/>
          <w:sz w:val="22"/>
          <w:szCs w:val="22"/>
          <w:lang w:val="en-US" w:eastAsia="el-GR"/>
        </w:rPr>
        <w:t>360</w:t>
      </w:r>
      <w:r w:rsidRPr="00F74D22">
        <w:rPr>
          <w:color w:val="CCCCCC"/>
          <w:sz w:val="22"/>
          <w:szCs w:val="22"/>
          <w:lang w:val="en-US" w:eastAsia="el-GR"/>
        </w:rPr>
        <w:t>],[</w:t>
      </w:r>
      <w:r w:rsidRPr="00F74D22">
        <w:rPr>
          <w:color w:val="B5CEA8"/>
          <w:sz w:val="22"/>
          <w:szCs w:val="22"/>
          <w:lang w:val="en-US" w:eastAsia="el-GR"/>
        </w:rPr>
        <w:t>270</w:t>
      </w:r>
      <w:r w:rsidRPr="00F74D22">
        <w:rPr>
          <w:color w:val="CCCCCC"/>
          <w:sz w:val="22"/>
          <w:szCs w:val="22"/>
          <w:lang w:val="en-US" w:eastAsia="el-GR"/>
        </w:rPr>
        <w:t>,</w:t>
      </w:r>
      <w:r w:rsidRPr="00F74D22">
        <w:rPr>
          <w:color w:val="B5CEA8"/>
          <w:sz w:val="22"/>
          <w:szCs w:val="22"/>
          <w:lang w:val="en-US" w:eastAsia="el-GR"/>
        </w:rPr>
        <w:t>930</w:t>
      </w:r>
      <w:r w:rsidRPr="00F74D22">
        <w:rPr>
          <w:color w:val="CCCCCC"/>
          <w:sz w:val="22"/>
          <w:szCs w:val="22"/>
          <w:lang w:val="en-US" w:eastAsia="el-GR"/>
        </w:rPr>
        <w:t>],[</w:t>
      </w:r>
      <w:r w:rsidRPr="00F74D22">
        <w:rPr>
          <w:color w:val="B5CEA8"/>
          <w:sz w:val="22"/>
          <w:szCs w:val="22"/>
          <w:lang w:val="en-US" w:eastAsia="el-GR"/>
        </w:rPr>
        <w:t>170</w:t>
      </w:r>
      <w:r w:rsidRPr="00F74D22">
        <w:rPr>
          <w:color w:val="CCCCCC"/>
          <w:sz w:val="22"/>
          <w:szCs w:val="22"/>
          <w:lang w:val="en-US" w:eastAsia="el-GR"/>
        </w:rPr>
        <w:t>,</w:t>
      </w:r>
      <w:r w:rsidRPr="00F74D22">
        <w:rPr>
          <w:color w:val="B5CEA8"/>
          <w:sz w:val="22"/>
          <w:szCs w:val="22"/>
          <w:lang w:val="en-US" w:eastAsia="el-GR"/>
        </w:rPr>
        <w:t>320</w:t>
      </w:r>
      <w:r w:rsidRPr="00F74D22">
        <w:rPr>
          <w:color w:val="CCCCCC"/>
          <w:sz w:val="22"/>
          <w:szCs w:val="22"/>
          <w:lang w:val="en-US" w:eastAsia="el-GR"/>
        </w:rPr>
        <w:t>],[</w:t>
      </w:r>
      <w:r w:rsidRPr="00F74D22">
        <w:rPr>
          <w:color w:val="B5CEA8"/>
          <w:sz w:val="22"/>
          <w:szCs w:val="22"/>
          <w:lang w:val="en-US" w:eastAsia="el-GR"/>
        </w:rPr>
        <w:t>750</w:t>
      </w:r>
      <w:r w:rsidRPr="00F74D22">
        <w:rPr>
          <w:color w:val="CCCCCC"/>
          <w:sz w:val="22"/>
          <w:szCs w:val="22"/>
          <w:lang w:val="en-US" w:eastAsia="el-GR"/>
        </w:rPr>
        <w:t>,</w:t>
      </w:r>
      <w:r w:rsidRPr="00F74D22">
        <w:rPr>
          <w:color w:val="B5CEA8"/>
          <w:sz w:val="22"/>
          <w:szCs w:val="22"/>
          <w:lang w:val="en-US" w:eastAsia="el-GR"/>
        </w:rPr>
        <w:t>340</w:t>
      </w:r>
      <w:r w:rsidRPr="00F74D22">
        <w:rPr>
          <w:color w:val="CCCCCC"/>
          <w:sz w:val="22"/>
          <w:szCs w:val="22"/>
          <w:lang w:val="en-US" w:eastAsia="el-GR"/>
        </w:rPr>
        <w:t>],[</w:t>
      </w:r>
      <w:r w:rsidRPr="00F74D22">
        <w:rPr>
          <w:color w:val="B5CEA8"/>
          <w:sz w:val="22"/>
          <w:szCs w:val="22"/>
          <w:lang w:val="en-US" w:eastAsia="el-GR"/>
        </w:rPr>
        <w:t>630</w:t>
      </w:r>
      <w:r w:rsidRPr="00F74D22">
        <w:rPr>
          <w:color w:val="CCCCCC"/>
          <w:sz w:val="22"/>
          <w:szCs w:val="22"/>
          <w:lang w:val="en-US" w:eastAsia="el-GR"/>
        </w:rPr>
        <w:t>,</w:t>
      </w:r>
      <w:r w:rsidRPr="00F74D22">
        <w:rPr>
          <w:color w:val="B5CEA8"/>
          <w:sz w:val="22"/>
          <w:szCs w:val="22"/>
          <w:lang w:val="en-US" w:eastAsia="el-GR"/>
        </w:rPr>
        <w:t>900</w:t>
      </w:r>
      <w:r w:rsidRPr="00F74D22">
        <w:rPr>
          <w:color w:val="CCCCCC"/>
          <w:sz w:val="22"/>
          <w:szCs w:val="22"/>
          <w:lang w:val="en-US" w:eastAsia="el-GR"/>
        </w:rPr>
        <w:t>],[</w:t>
      </w:r>
      <w:r w:rsidRPr="00F74D22">
        <w:rPr>
          <w:color w:val="B5CEA8"/>
          <w:sz w:val="22"/>
          <w:szCs w:val="22"/>
          <w:lang w:val="en-US" w:eastAsia="el-GR"/>
        </w:rPr>
        <w:t>110</w:t>
      </w:r>
      <w:r w:rsidRPr="00F74D22">
        <w:rPr>
          <w:color w:val="CCCCCC"/>
          <w:sz w:val="22"/>
          <w:szCs w:val="22"/>
          <w:lang w:val="en-US" w:eastAsia="el-GR"/>
        </w:rPr>
        <w:t>,</w:t>
      </w:r>
      <w:r w:rsidRPr="00F74D22">
        <w:rPr>
          <w:color w:val="B5CEA8"/>
          <w:sz w:val="22"/>
          <w:szCs w:val="22"/>
          <w:lang w:val="en-US" w:eastAsia="el-GR"/>
        </w:rPr>
        <w:t>270</w:t>
      </w:r>
      <w:r w:rsidRPr="00F74D22">
        <w:rPr>
          <w:color w:val="CCCCCC"/>
          <w:sz w:val="22"/>
          <w:szCs w:val="22"/>
          <w:lang w:val="en-US" w:eastAsia="el-GR"/>
        </w:rPr>
        <w:t>],[</w:t>
      </w:r>
      <w:r w:rsidRPr="00F74D22">
        <w:rPr>
          <w:color w:val="B5CEA8"/>
          <w:sz w:val="22"/>
          <w:szCs w:val="22"/>
          <w:lang w:val="en-US" w:eastAsia="el-GR"/>
        </w:rPr>
        <w:t>390</w:t>
      </w:r>
      <w:r w:rsidRPr="00F74D22">
        <w:rPr>
          <w:color w:val="CCCCCC"/>
          <w:sz w:val="22"/>
          <w:szCs w:val="22"/>
          <w:lang w:val="en-US" w:eastAsia="el-GR"/>
        </w:rPr>
        <w:t>,</w:t>
      </w:r>
      <w:r w:rsidRPr="00F74D22">
        <w:rPr>
          <w:color w:val="B5CEA8"/>
          <w:sz w:val="22"/>
          <w:szCs w:val="22"/>
          <w:lang w:val="en-US" w:eastAsia="el-GR"/>
        </w:rPr>
        <w:t>220</w:t>
      </w:r>
      <w:r w:rsidRPr="00F74D22">
        <w:rPr>
          <w:color w:val="CCCCCC"/>
          <w:sz w:val="22"/>
          <w:szCs w:val="22"/>
          <w:lang w:val="en-US" w:eastAsia="el-GR"/>
        </w:rPr>
        <w:t>],[</w:t>
      </w:r>
      <w:r w:rsidRPr="00F74D22">
        <w:rPr>
          <w:color w:val="B5CEA8"/>
          <w:sz w:val="22"/>
          <w:szCs w:val="22"/>
          <w:lang w:val="en-US" w:eastAsia="el-GR"/>
        </w:rPr>
        <w:t>310</w:t>
      </w:r>
      <w:r w:rsidRPr="00F74D22">
        <w:rPr>
          <w:color w:val="CCCCCC"/>
          <w:sz w:val="22"/>
          <w:szCs w:val="22"/>
          <w:lang w:val="en-US" w:eastAsia="el-GR"/>
        </w:rPr>
        <w:t>,</w:t>
      </w:r>
      <w:r w:rsidRPr="00F74D22">
        <w:rPr>
          <w:color w:val="B5CEA8"/>
          <w:sz w:val="22"/>
          <w:szCs w:val="22"/>
          <w:lang w:val="en-US" w:eastAsia="el-GR"/>
        </w:rPr>
        <w:t>150</w:t>
      </w:r>
      <w:r w:rsidRPr="00F74D22">
        <w:rPr>
          <w:color w:val="CCCCCC"/>
          <w:sz w:val="22"/>
          <w:szCs w:val="22"/>
          <w:lang w:val="en-US" w:eastAsia="el-GR"/>
        </w:rPr>
        <w:t>],[</w:t>
      </w:r>
      <w:r w:rsidRPr="00F74D22">
        <w:rPr>
          <w:color w:val="B5CEA8"/>
          <w:sz w:val="22"/>
          <w:szCs w:val="22"/>
          <w:lang w:val="en-US" w:eastAsia="el-GR"/>
        </w:rPr>
        <w:t>930</w:t>
      </w:r>
      <w:r w:rsidRPr="00F74D22">
        <w:rPr>
          <w:color w:val="CCCCCC"/>
          <w:sz w:val="22"/>
          <w:szCs w:val="22"/>
          <w:lang w:val="en-US" w:eastAsia="el-GR"/>
        </w:rPr>
        <w:t>,</w:t>
      </w:r>
      <w:r w:rsidRPr="00F74D22">
        <w:rPr>
          <w:color w:val="B5CEA8"/>
          <w:sz w:val="22"/>
          <w:szCs w:val="22"/>
          <w:lang w:val="en-US" w:eastAsia="el-GR"/>
        </w:rPr>
        <w:t>390</w:t>
      </w:r>
      <w:r w:rsidRPr="00F74D22">
        <w:rPr>
          <w:color w:val="CCCCCC"/>
          <w:sz w:val="22"/>
          <w:szCs w:val="22"/>
          <w:lang w:val="en-US" w:eastAsia="el-GR"/>
        </w:rPr>
        <w:t>],[</w:t>
      </w:r>
      <w:r w:rsidRPr="00F74D22">
        <w:rPr>
          <w:color w:val="B5CEA8"/>
          <w:sz w:val="22"/>
          <w:szCs w:val="22"/>
          <w:lang w:val="en-US" w:eastAsia="el-GR"/>
        </w:rPr>
        <w:t>520</w:t>
      </w:r>
      <w:r w:rsidRPr="00F74D22">
        <w:rPr>
          <w:color w:val="CCCCCC"/>
          <w:sz w:val="22"/>
          <w:szCs w:val="22"/>
          <w:lang w:val="en-US" w:eastAsia="el-GR"/>
        </w:rPr>
        <w:t>,</w:t>
      </w:r>
      <w:r w:rsidRPr="00F74D22">
        <w:rPr>
          <w:color w:val="B5CEA8"/>
          <w:sz w:val="22"/>
          <w:szCs w:val="22"/>
          <w:lang w:val="en-US" w:eastAsia="el-GR"/>
        </w:rPr>
        <w:t>470</w:t>
      </w:r>
      <w:r w:rsidRPr="00F74D22">
        <w:rPr>
          <w:color w:val="CCCCCC"/>
          <w:sz w:val="22"/>
          <w:szCs w:val="22"/>
          <w:lang w:val="en-US" w:eastAsia="el-GR"/>
        </w:rPr>
        <w:t>],</w:t>
      </w:r>
    </w:p>
    <w:p w14:paraId="09A0C6C6"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CCCCC"/>
          <w:sz w:val="22"/>
          <w:szCs w:val="22"/>
          <w:lang w:val="en-US" w:eastAsia="el-GR"/>
        </w:rPr>
        <w:t>                            [</w:t>
      </w:r>
      <w:r w:rsidRPr="00F74D22">
        <w:rPr>
          <w:color w:val="B5CEA8"/>
          <w:sz w:val="22"/>
          <w:szCs w:val="22"/>
          <w:lang w:val="en-US" w:eastAsia="el-GR"/>
        </w:rPr>
        <w:t>80</w:t>
      </w:r>
      <w:r w:rsidRPr="00F74D22">
        <w:rPr>
          <w:color w:val="CCCCCC"/>
          <w:sz w:val="22"/>
          <w:szCs w:val="22"/>
          <w:lang w:val="en-US" w:eastAsia="el-GR"/>
        </w:rPr>
        <w:t>,</w:t>
      </w:r>
      <w:r w:rsidRPr="00F74D22">
        <w:rPr>
          <w:color w:val="B5CEA8"/>
          <w:sz w:val="22"/>
          <w:szCs w:val="22"/>
          <w:lang w:val="en-US" w:eastAsia="el-GR"/>
        </w:rPr>
        <w:t>160</w:t>
      </w:r>
      <w:proofErr w:type="gramStart"/>
      <w:r w:rsidRPr="00F74D22">
        <w:rPr>
          <w:color w:val="CCCCCC"/>
          <w:sz w:val="22"/>
          <w:szCs w:val="22"/>
          <w:lang w:val="en-US" w:eastAsia="el-GR"/>
        </w:rPr>
        <w:t>],[</w:t>
      </w:r>
      <w:proofErr w:type="gramEnd"/>
      <w:r w:rsidRPr="00F74D22">
        <w:rPr>
          <w:color w:val="B5CEA8"/>
          <w:sz w:val="22"/>
          <w:szCs w:val="22"/>
          <w:lang w:val="en-US" w:eastAsia="el-GR"/>
        </w:rPr>
        <w:t>60</w:t>
      </w:r>
      <w:r w:rsidRPr="00F74D22">
        <w:rPr>
          <w:color w:val="CCCCCC"/>
          <w:sz w:val="22"/>
          <w:szCs w:val="22"/>
          <w:lang w:val="en-US" w:eastAsia="el-GR"/>
        </w:rPr>
        <w:t>,</w:t>
      </w:r>
      <w:r w:rsidRPr="00F74D22">
        <w:rPr>
          <w:color w:val="B5CEA8"/>
          <w:sz w:val="22"/>
          <w:szCs w:val="22"/>
          <w:lang w:val="en-US" w:eastAsia="el-GR"/>
        </w:rPr>
        <w:t>210</w:t>
      </w:r>
      <w:r w:rsidRPr="00F74D22">
        <w:rPr>
          <w:color w:val="CCCCCC"/>
          <w:sz w:val="22"/>
          <w:szCs w:val="22"/>
          <w:lang w:val="en-US" w:eastAsia="el-GR"/>
        </w:rPr>
        <w:t>],[</w:t>
      </w:r>
      <w:r w:rsidRPr="00F74D22">
        <w:rPr>
          <w:color w:val="B5CEA8"/>
          <w:sz w:val="22"/>
          <w:szCs w:val="22"/>
          <w:lang w:val="en-US" w:eastAsia="el-GR"/>
        </w:rPr>
        <w:t>890</w:t>
      </w:r>
      <w:r w:rsidRPr="00F74D22">
        <w:rPr>
          <w:color w:val="CCCCCC"/>
          <w:sz w:val="22"/>
          <w:szCs w:val="22"/>
          <w:lang w:val="en-US" w:eastAsia="el-GR"/>
        </w:rPr>
        <w:t>,</w:t>
      </w:r>
      <w:r w:rsidRPr="00F74D22">
        <w:rPr>
          <w:color w:val="B5CEA8"/>
          <w:sz w:val="22"/>
          <w:szCs w:val="22"/>
          <w:lang w:val="en-US" w:eastAsia="el-GR"/>
        </w:rPr>
        <w:t>470</w:t>
      </w:r>
      <w:r w:rsidRPr="00F74D22">
        <w:rPr>
          <w:color w:val="CCCCCC"/>
          <w:sz w:val="22"/>
          <w:szCs w:val="22"/>
          <w:lang w:val="en-US" w:eastAsia="el-GR"/>
        </w:rPr>
        <w:t>],[</w:t>
      </w:r>
      <w:r w:rsidRPr="00F74D22">
        <w:rPr>
          <w:color w:val="B5CEA8"/>
          <w:sz w:val="22"/>
          <w:szCs w:val="22"/>
          <w:lang w:val="en-US" w:eastAsia="el-GR"/>
        </w:rPr>
        <w:t>380</w:t>
      </w:r>
      <w:r w:rsidRPr="00F74D22">
        <w:rPr>
          <w:color w:val="CCCCCC"/>
          <w:sz w:val="22"/>
          <w:szCs w:val="22"/>
          <w:lang w:val="en-US" w:eastAsia="el-GR"/>
        </w:rPr>
        <w:t>,</w:t>
      </w:r>
      <w:r w:rsidRPr="00F74D22">
        <w:rPr>
          <w:color w:val="B5CEA8"/>
          <w:sz w:val="22"/>
          <w:szCs w:val="22"/>
          <w:lang w:val="en-US" w:eastAsia="el-GR"/>
        </w:rPr>
        <w:t>700</w:t>
      </w:r>
      <w:r w:rsidRPr="00F74D22">
        <w:rPr>
          <w:color w:val="CCCCCC"/>
          <w:sz w:val="22"/>
          <w:szCs w:val="22"/>
          <w:lang w:val="en-US" w:eastAsia="el-GR"/>
        </w:rPr>
        <w:t>],[</w:t>
      </w:r>
      <w:r w:rsidRPr="00F74D22">
        <w:rPr>
          <w:color w:val="B5CEA8"/>
          <w:sz w:val="22"/>
          <w:szCs w:val="22"/>
          <w:lang w:val="en-US" w:eastAsia="el-GR"/>
        </w:rPr>
        <w:t>500</w:t>
      </w:r>
      <w:r w:rsidRPr="00F74D22">
        <w:rPr>
          <w:color w:val="CCCCCC"/>
          <w:sz w:val="22"/>
          <w:szCs w:val="22"/>
          <w:lang w:val="en-US" w:eastAsia="el-GR"/>
        </w:rPr>
        <w:t>,</w:t>
      </w:r>
      <w:r w:rsidRPr="00F74D22">
        <w:rPr>
          <w:color w:val="B5CEA8"/>
          <w:sz w:val="22"/>
          <w:szCs w:val="22"/>
          <w:lang w:val="en-US" w:eastAsia="el-GR"/>
        </w:rPr>
        <w:t>800</w:t>
      </w:r>
      <w:r w:rsidRPr="00F74D22">
        <w:rPr>
          <w:color w:val="CCCCCC"/>
          <w:sz w:val="22"/>
          <w:szCs w:val="22"/>
          <w:lang w:val="en-US" w:eastAsia="el-GR"/>
        </w:rPr>
        <w:t>],[</w:t>
      </w:r>
      <w:r w:rsidRPr="00F74D22">
        <w:rPr>
          <w:color w:val="B5CEA8"/>
          <w:sz w:val="22"/>
          <w:szCs w:val="22"/>
          <w:lang w:val="en-US" w:eastAsia="el-GR"/>
        </w:rPr>
        <w:t>250</w:t>
      </w:r>
      <w:r w:rsidRPr="00F74D22">
        <w:rPr>
          <w:color w:val="CCCCCC"/>
          <w:sz w:val="22"/>
          <w:szCs w:val="22"/>
          <w:lang w:val="en-US" w:eastAsia="el-GR"/>
        </w:rPr>
        <w:t>,</w:t>
      </w:r>
      <w:r w:rsidRPr="00F74D22">
        <w:rPr>
          <w:color w:val="B5CEA8"/>
          <w:sz w:val="22"/>
          <w:szCs w:val="22"/>
          <w:lang w:val="en-US" w:eastAsia="el-GR"/>
        </w:rPr>
        <w:t>650</w:t>
      </w:r>
      <w:r w:rsidRPr="00F74D22">
        <w:rPr>
          <w:color w:val="CCCCCC"/>
          <w:sz w:val="22"/>
          <w:szCs w:val="22"/>
          <w:lang w:val="en-US" w:eastAsia="el-GR"/>
        </w:rPr>
        <w:t>],[</w:t>
      </w:r>
      <w:r w:rsidRPr="00F74D22">
        <w:rPr>
          <w:color w:val="B5CEA8"/>
          <w:sz w:val="22"/>
          <w:szCs w:val="22"/>
          <w:lang w:val="en-US" w:eastAsia="el-GR"/>
        </w:rPr>
        <w:t>980</w:t>
      </w:r>
      <w:r w:rsidRPr="00F74D22">
        <w:rPr>
          <w:color w:val="CCCCCC"/>
          <w:sz w:val="22"/>
          <w:szCs w:val="22"/>
          <w:lang w:val="en-US" w:eastAsia="el-GR"/>
        </w:rPr>
        <w:t>,</w:t>
      </w:r>
      <w:r w:rsidRPr="00F74D22">
        <w:rPr>
          <w:color w:val="B5CEA8"/>
          <w:sz w:val="22"/>
          <w:szCs w:val="22"/>
          <w:lang w:val="en-US" w:eastAsia="el-GR"/>
        </w:rPr>
        <w:t>245</w:t>
      </w:r>
      <w:r w:rsidRPr="00F74D22">
        <w:rPr>
          <w:color w:val="CCCCCC"/>
          <w:sz w:val="22"/>
          <w:szCs w:val="22"/>
          <w:lang w:val="en-US" w:eastAsia="el-GR"/>
        </w:rPr>
        <w:t>],[</w:t>
      </w:r>
      <w:r w:rsidRPr="00F74D22">
        <w:rPr>
          <w:color w:val="B5CEA8"/>
          <w:sz w:val="22"/>
          <w:szCs w:val="22"/>
          <w:lang w:val="en-US" w:eastAsia="el-GR"/>
        </w:rPr>
        <w:t>170</w:t>
      </w:r>
      <w:r w:rsidRPr="00F74D22">
        <w:rPr>
          <w:color w:val="CCCCCC"/>
          <w:sz w:val="22"/>
          <w:szCs w:val="22"/>
          <w:lang w:val="en-US" w:eastAsia="el-GR"/>
        </w:rPr>
        <w:t>,</w:t>
      </w:r>
      <w:r w:rsidRPr="00F74D22">
        <w:rPr>
          <w:color w:val="B5CEA8"/>
          <w:sz w:val="22"/>
          <w:szCs w:val="22"/>
          <w:lang w:val="en-US" w:eastAsia="el-GR"/>
        </w:rPr>
        <w:t>960</w:t>
      </w:r>
      <w:r w:rsidRPr="00F74D22">
        <w:rPr>
          <w:color w:val="CCCCCC"/>
          <w:sz w:val="22"/>
          <w:szCs w:val="22"/>
          <w:lang w:val="en-US" w:eastAsia="el-GR"/>
        </w:rPr>
        <w:t>],[</w:t>
      </w:r>
      <w:r w:rsidRPr="00F74D22">
        <w:rPr>
          <w:color w:val="B5CEA8"/>
          <w:sz w:val="22"/>
          <w:szCs w:val="22"/>
          <w:lang w:val="en-US" w:eastAsia="el-GR"/>
        </w:rPr>
        <w:t>20</w:t>
      </w:r>
      <w:r w:rsidRPr="00F74D22">
        <w:rPr>
          <w:color w:val="CCCCCC"/>
          <w:sz w:val="22"/>
          <w:szCs w:val="22"/>
          <w:lang w:val="en-US" w:eastAsia="el-GR"/>
        </w:rPr>
        <w:t>,</w:t>
      </w:r>
      <w:r w:rsidRPr="00F74D22">
        <w:rPr>
          <w:color w:val="B5CEA8"/>
          <w:sz w:val="22"/>
          <w:szCs w:val="22"/>
          <w:lang w:val="en-US" w:eastAsia="el-GR"/>
        </w:rPr>
        <w:t>520</w:t>
      </w:r>
      <w:r w:rsidRPr="00F74D22">
        <w:rPr>
          <w:color w:val="CCCCCC"/>
          <w:sz w:val="22"/>
          <w:szCs w:val="22"/>
          <w:lang w:val="en-US" w:eastAsia="el-GR"/>
        </w:rPr>
        <w:t>],[</w:t>
      </w:r>
      <w:r w:rsidRPr="00F74D22">
        <w:rPr>
          <w:color w:val="B5CEA8"/>
          <w:sz w:val="22"/>
          <w:szCs w:val="22"/>
          <w:lang w:val="en-US" w:eastAsia="el-GR"/>
        </w:rPr>
        <w:t>770</w:t>
      </w:r>
      <w:r w:rsidRPr="00F74D22">
        <w:rPr>
          <w:color w:val="CCCCCC"/>
          <w:sz w:val="22"/>
          <w:szCs w:val="22"/>
          <w:lang w:val="en-US" w:eastAsia="el-GR"/>
        </w:rPr>
        <w:t>,</w:t>
      </w:r>
      <w:r w:rsidRPr="00F74D22">
        <w:rPr>
          <w:color w:val="B5CEA8"/>
          <w:sz w:val="22"/>
          <w:szCs w:val="22"/>
          <w:lang w:val="en-US" w:eastAsia="el-GR"/>
        </w:rPr>
        <w:t>350</w:t>
      </w:r>
      <w:r w:rsidRPr="00F74D22">
        <w:rPr>
          <w:color w:val="CCCCCC"/>
          <w:sz w:val="22"/>
          <w:szCs w:val="22"/>
          <w:lang w:val="en-US" w:eastAsia="el-GR"/>
        </w:rPr>
        <w:t>],[</w:t>
      </w:r>
      <w:r w:rsidRPr="00F74D22">
        <w:rPr>
          <w:color w:val="B5CEA8"/>
          <w:sz w:val="22"/>
          <w:szCs w:val="22"/>
          <w:lang w:val="en-US" w:eastAsia="el-GR"/>
        </w:rPr>
        <w:t>90</w:t>
      </w:r>
      <w:r w:rsidRPr="00F74D22">
        <w:rPr>
          <w:color w:val="CCCCCC"/>
          <w:sz w:val="22"/>
          <w:szCs w:val="22"/>
          <w:lang w:val="en-US" w:eastAsia="el-GR"/>
        </w:rPr>
        <w:t>,</w:t>
      </w:r>
      <w:r w:rsidRPr="00F74D22">
        <w:rPr>
          <w:color w:val="B5CEA8"/>
          <w:sz w:val="22"/>
          <w:szCs w:val="22"/>
          <w:lang w:val="en-US" w:eastAsia="el-GR"/>
        </w:rPr>
        <w:t>190</w:t>
      </w:r>
      <w:r w:rsidRPr="00F74D22">
        <w:rPr>
          <w:color w:val="CCCCCC"/>
          <w:sz w:val="22"/>
          <w:szCs w:val="22"/>
          <w:lang w:val="en-US" w:eastAsia="el-GR"/>
        </w:rPr>
        <w:t>],[</w:t>
      </w:r>
      <w:r w:rsidRPr="00F74D22">
        <w:rPr>
          <w:color w:val="B5CEA8"/>
          <w:sz w:val="22"/>
          <w:szCs w:val="22"/>
          <w:lang w:val="en-US" w:eastAsia="el-GR"/>
        </w:rPr>
        <w:t>100</w:t>
      </w:r>
      <w:r w:rsidRPr="00F74D22">
        <w:rPr>
          <w:color w:val="CCCCCC"/>
          <w:sz w:val="22"/>
          <w:szCs w:val="22"/>
          <w:lang w:val="en-US" w:eastAsia="el-GR"/>
        </w:rPr>
        <w:t>,</w:t>
      </w:r>
      <w:r w:rsidRPr="00F74D22">
        <w:rPr>
          <w:color w:val="B5CEA8"/>
          <w:sz w:val="22"/>
          <w:szCs w:val="22"/>
          <w:lang w:val="en-US" w:eastAsia="el-GR"/>
        </w:rPr>
        <w:t>800</w:t>
      </w:r>
      <w:r w:rsidRPr="00F74D22">
        <w:rPr>
          <w:color w:val="CCCCCC"/>
          <w:sz w:val="22"/>
          <w:szCs w:val="22"/>
          <w:lang w:val="en-US" w:eastAsia="el-GR"/>
        </w:rPr>
        <w:t>],[</w:t>
      </w:r>
      <w:r w:rsidRPr="00F74D22">
        <w:rPr>
          <w:color w:val="B5CEA8"/>
          <w:sz w:val="22"/>
          <w:szCs w:val="22"/>
          <w:lang w:val="en-US" w:eastAsia="el-GR"/>
        </w:rPr>
        <w:t>500</w:t>
      </w:r>
      <w:r w:rsidRPr="00F74D22">
        <w:rPr>
          <w:color w:val="CCCCCC"/>
          <w:sz w:val="22"/>
          <w:szCs w:val="22"/>
          <w:lang w:val="en-US" w:eastAsia="el-GR"/>
        </w:rPr>
        <w:t>,</w:t>
      </w:r>
      <w:r w:rsidRPr="00F74D22">
        <w:rPr>
          <w:color w:val="B5CEA8"/>
          <w:sz w:val="22"/>
          <w:szCs w:val="22"/>
          <w:lang w:val="en-US" w:eastAsia="el-GR"/>
        </w:rPr>
        <w:t>360</w:t>
      </w:r>
      <w:r w:rsidRPr="00F74D22">
        <w:rPr>
          <w:color w:val="CCCCCC"/>
          <w:sz w:val="22"/>
          <w:szCs w:val="22"/>
          <w:lang w:val="en-US" w:eastAsia="el-GR"/>
        </w:rPr>
        <w:t>],[</w:t>
      </w:r>
      <w:r w:rsidRPr="00F74D22">
        <w:rPr>
          <w:color w:val="B5CEA8"/>
          <w:sz w:val="22"/>
          <w:szCs w:val="22"/>
          <w:lang w:val="en-US" w:eastAsia="el-GR"/>
        </w:rPr>
        <w:t>110</w:t>
      </w:r>
      <w:r w:rsidRPr="00F74D22">
        <w:rPr>
          <w:color w:val="CCCCCC"/>
          <w:sz w:val="22"/>
          <w:szCs w:val="22"/>
          <w:lang w:val="en-US" w:eastAsia="el-GR"/>
        </w:rPr>
        <w:t>,</w:t>
      </w:r>
      <w:r w:rsidRPr="00F74D22">
        <w:rPr>
          <w:color w:val="B5CEA8"/>
          <w:sz w:val="22"/>
          <w:szCs w:val="22"/>
          <w:lang w:val="en-US" w:eastAsia="el-GR"/>
        </w:rPr>
        <w:t>780</w:t>
      </w:r>
      <w:r w:rsidRPr="00F74D22">
        <w:rPr>
          <w:color w:val="CCCCCC"/>
          <w:sz w:val="22"/>
          <w:szCs w:val="22"/>
          <w:lang w:val="en-US" w:eastAsia="el-GR"/>
        </w:rPr>
        <w:t>],[</w:t>
      </w:r>
      <w:r w:rsidRPr="00F74D22">
        <w:rPr>
          <w:color w:val="B5CEA8"/>
          <w:sz w:val="22"/>
          <w:szCs w:val="22"/>
          <w:lang w:val="en-US" w:eastAsia="el-GR"/>
        </w:rPr>
        <w:t>680</w:t>
      </w:r>
      <w:r w:rsidRPr="00F74D22">
        <w:rPr>
          <w:color w:val="CCCCCC"/>
          <w:sz w:val="22"/>
          <w:szCs w:val="22"/>
          <w:lang w:val="en-US" w:eastAsia="el-GR"/>
        </w:rPr>
        <w:t>,</w:t>
      </w:r>
      <w:r w:rsidRPr="00F74D22">
        <w:rPr>
          <w:color w:val="B5CEA8"/>
          <w:sz w:val="22"/>
          <w:szCs w:val="22"/>
          <w:lang w:val="en-US" w:eastAsia="el-GR"/>
        </w:rPr>
        <w:t>720</w:t>
      </w:r>
      <w:r w:rsidRPr="00F74D22">
        <w:rPr>
          <w:color w:val="CCCCCC"/>
          <w:sz w:val="22"/>
          <w:szCs w:val="22"/>
          <w:lang w:val="en-US" w:eastAsia="el-GR"/>
        </w:rPr>
        <w:t>],</w:t>
      </w:r>
    </w:p>
    <w:p w14:paraId="77F65F03"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CCCCC"/>
          <w:sz w:val="22"/>
          <w:szCs w:val="22"/>
          <w:lang w:val="en-US" w:eastAsia="el-GR"/>
        </w:rPr>
        <w:t>                            [</w:t>
      </w:r>
      <w:r w:rsidRPr="00F74D22">
        <w:rPr>
          <w:color w:val="B5CEA8"/>
          <w:sz w:val="22"/>
          <w:szCs w:val="22"/>
          <w:lang w:val="en-US" w:eastAsia="el-GR"/>
        </w:rPr>
        <w:t>370</w:t>
      </w:r>
      <w:r w:rsidRPr="00F74D22">
        <w:rPr>
          <w:color w:val="CCCCCC"/>
          <w:sz w:val="22"/>
          <w:szCs w:val="22"/>
          <w:lang w:val="en-US" w:eastAsia="el-GR"/>
        </w:rPr>
        <w:t>,</w:t>
      </w:r>
      <w:r w:rsidRPr="00F74D22">
        <w:rPr>
          <w:color w:val="B5CEA8"/>
          <w:sz w:val="22"/>
          <w:szCs w:val="22"/>
          <w:lang w:val="en-US" w:eastAsia="el-GR"/>
        </w:rPr>
        <w:t>230</w:t>
      </w:r>
      <w:proofErr w:type="gramStart"/>
      <w:r w:rsidRPr="00F74D22">
        <w:rPr>
          <w:color w:val="CCCCCC"/>
          <w:sz w:val="22"/>
          <w:szCs w:val="22"/>
          <w:lang w:val="en-US" w:eastAsia="el-GR"/>
        </w:rPr>
        <w:t>],[</w:t>
      </w:r>
      <w:proofErr w:type="gramEnd"/>
      <w:r w:rsidRPr="00F74D22">
        <w:rPr>
          <w:color w:val="B5CEA8"/>
          <w:sz w:val="22"/>
          <w:szCs w:val="22"/>
          <w:lang w:val="en-US" w:eastAsia="el-GR"/>
        </w:rPr>
        <w:t>700</w:t>
      </w:r>
      <w:r w:rsidRPr="00F74D22">
        <w:rPr>
          <w:color w:val="CCCCCC"/>
          <w:sz w:val="22"/>
          <w:szCs w:val="22"/>
          <w:lang w:val="en-US" w:eastAsia="el-GR"/>
        </w:rPr>
        <w:t>,</w:t>
      </w:r>
      <w:r w:rsidRPr="00F74D22">
        <w:rPr>
          <w:color w:val="B5CEA8"/>
          <w:sz w:val="22"/>
          <w:szCs w:val="22"/>
          <w:lang w:val="en-US" w:eastAsia="el-GR"/>
        </w:rPr>
        <w:t>320</w:t>
      </w:r>
      <w:r w:rsidRPr="00F74D22">
        <w:rPr>
          <w:color w:val="CCCCCC"/>
          <w:sz w:val="22"/>
          <w:szCs w:val="22"/>
          <w:lang w:val="en-US" w:eastAsia="el-GR"/>
        </w:rPr>
        <w:t>],[</w:t>
      </w:r>
      <w:r w:rsidRPr="00F74D22">
        <w:rPr>
          <w:color w:val="B5CEA8"/>
          <w:sz w:val="22"/>
          <w:szCs w:val="22"/>
          <w:lang w:val="en-US" w:eastAsia="el-GR"/>
        </w:rPr>
        <w:t>940</w:t>
      </w:r>
      <w:r w:rsidRPr="00F74D22">
        <w:rPr>
          <w:color w:val="CCCCCC"/>
          <w:sz w:val="22"/>
          <w:szCs w:val="22"/>
          <w:lang w:val="en-US" w:eastAsia="el-GR"/>
        </w:rPr>
        <w:t>,</w:t>
      </w:r>
      <w:r w:rsidRPr="00F74D22">
        <w:rPr>
          <w:color w:val="B5CEA8"/>
          <w:sz w:val="22"/>
          <w:szCs w:val="22"/>
          <w:lang w:val="en-US" w:eastAsia="el-GR"/>
        </w:rPr>
        <w:t>380</w:t>
      </w:r>
      <w:r w:rsidRPr="00F74D22">
        <w:rPr>
          <w:color w:val="CCCCCC"/>
          <w:sz w:val="22"/>
          <w:szCs w:val="22"/>
          <w:lang w:val="en-US" w:eastAsia="el-GR"/>
        </w:rPr>
        <w:t>],[</w:t>
      </w:r>
      <w:r w:rsidRPr="00F74D22">
        <w:rPr>
          <w:color w:val="B5CEA8"/>
          <w:sz w:val="22"/>
          <w:szCs w:val="22"/>
          <w:lang w:val="en-US" w:eastAsia="el-GR"/>
        </w:rPr>
        <w:t>125</w:t>
      </w:r>
      <w:r w:rsidRPr="00F74D22">
        <w:rPr>
          <w:color w:val="CCCCCC"/>
          <w:sz w:val="22"/>
          <w:szCs w:val="22"/>
          <w:lang w:val="en-US" w:eastAsia="el-GR"/>
        </w:rPr>
        <w:t>,</w:t>
      </w:r>
      <w:r w:rsidRPr="00F74D22">
        <w:rPr>
          <w:color w:val="B5CEA8"/>
          <w:sz w:val="22"/>
          <w:szCs w:val="22"/>
          <w:lang w:val="en-US" w:eastAsia="el-GR"/>
        </w:rPr>
        <w:t>575</w:t>
      </w:r>
      <w:r w:rsidRPr="00F74D22">
        <w:rPr>
          <w:color w:val="CCCCCC"/>
          <w:sz w:val="22"/>
          <w:szCs w:val="22"/>
          <w:lang w:val="en-US" w:eastAsia="el-GR"/>
        </w:rPr>
        <w:t>],[</w:t>
      </w:r>
      <w:r w:rsidRPr="00F74D22">
        <w:rPr>
          <w:color w:val="B5CEA8"/>
          <w:sz w:val="22"/>
          <w:szCs w:val="22"/>
          <w:lang w:val="en-US" w:eastAsia="el-GR"/>
        </w:rPr>
        <w:t>910</w:t>
      </w:r>
      <w:r w:rsidRPr="00F74D22">
        <w:rPr>
          <w:color w:val="CCCCCC"/>
          <w:sz w:val="22"/>
          <w:szCs w:val="22"/>
          <w:lang w:val="en-US" w:eastAsia="el-GR"/>
        </w:rPr>
        <w:t>,</w:t>
      </w:r>
      <w:r w:rsidRPr="00F74D22">
        <w:rPr>
          <w:color w:val="B5CEA8"/>
          <w:sz w:val="22"/>
          <w:szCs w:val="22"/>
          <w:lang w:val="en-US" w:eastAsia="el-GR"/>
        </w:rPr>
        <w:t>760</w:t>
      </w:r>
      <w:r w:rsidRPr="00F74D22">
        <w:rPr>
          <w:color w:val="CCCCCC"/>
          <w:sz w:val="22"/>
          <w:szCs w:val="22"/>
          <w:lang w:val="en-US" w:eastAsia="el-GR"/>
        </w:rPr>
        <w:t>]]</w:t>
      </w:r>
    </w:p>
    <w:p w14:paraId="41A7E210"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
    <w:p w14:paraId="60984FE9"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base_station_coord</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proofErr w:type="spellStart"/>
      <w:proofErr w:type="gramStart"/>
      <w:r w:rsidRPr="00F74D22">
        <w:rPr>
          <w:color w:val="4EC9B0"/>
          <w:sz w:val="22"/>
          <w:szCs w:val="22"/>
          <w:lang w:val="en-US" w:eastAsia="el-GR"/>
        </w:rPr>
        <w:t>np</w:t>
      </w:r>
      <w:r w:rsidRPr="00F74D22">
        <w:rPr>
          <w:color w:val="CCCCCC"/>
          <w:sz w:val="22"/>
          <w:szCs w:val="22"/>
          <w:lang w:val="en-US" w:eastAsia="el-GR"/>
        </w:rPr>
        <w:t>.</w:t>
      </w:r>
      <w:r w:rsidRPr="00F74D22">
        <w:rPr>
          <w:color w:val="DCDCAA"/>
          <w:sz w:val="22"/>
          <w:szCs w:val="22"/>
          <w:lang w:val="en-US" w:eastAsia="el-GR"/>
        </w:rPr>
        <w:t>array</w:t>
      </w:r>
      <w:proofErr w:type="spellEnd"/>
      <w:proofErr w:type="gramEnd"/>
      <w:r w:rsidRPr="00F74D22">
        <w:rPr>
          <w:color w:val="CCCCCC"/>
          <w:sz w:val="22"/>
          <w:szCs w:val="22"/>
          <w:lang w:val="en-US" w:eastAsia="el-GR"/>
        </w:rPr>
        <w:t>(</w:t>
      </w:r>
      <w:proofErr w:type="spellStart"/>
      <w:r w:rsidRPr="00F74D22">
        <w:rPr>
          <w:color w:val="9CDCFE"/>
          <w:sz w:val="22"/>
          <w:szCs w:val="22"/>
          <w:lang w:val="en-US" w:eastAsia="el-GR"/>
        </w:rPr>
        <w:t>base_station_coord</w:t>
      </w:r>
      <w:proofErr w:type="spellEnd"/>
      <w:r w:rsidRPr="00F74D22">
        <w:rPr>
          <w:color w:val="CCCCCC"/>
          <w:sz w:val="22"/>
          <w:szCs w:val="22"/>
          <w:lang w:val="en-US" w:eastAsia="el-GR"/>
        </w:rPr>
        <w:t>)</w:t>
      </w:r>
    </w:p>
    <w:p w14:paraId="4E3E7E27"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user_equipment_coord</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proofErr w:type="spellStart"/>
      <w:proofErr w:type="gramStart"/>
      <w:r w:rsidRPr="00F74D22">
        <w:rPr>
          <w:color w:val="4EC9B0"/>
          <w:sz w:val="22"/>
          <w:szCs w:val="22"/>
          <w:lang w:val="en-US" w:eastAsia="el-GR"/>
        </w:rPr>
        <w:t>np</w:t>
      </w:r>
      <w:r w:rsidRPr="00F74D22">
        <w:rPr>
          <w:color w:val="CCCCCC"/>
          <w:sz w:val="22"/>
          <w:szCs w:val="22"/>
          <w:lang w:val="en-US" w:eastAsia="el-GR"/>
        </w:rPr>
        <w:t>.</w:t>
      </w:r>
      <w:r w:rsidRPr="00F74D22">
        <w:rPr>
          <w:color w:val="DCDCAA"/>
          <w:sz w:val="22"/>
          <w:szCs w:val="22"/>
          <w:lang w:val="en-US" w:eastAsia="el-GR"/>
        </w:rPr>
        <w:t>array</w:t>
      </w:r>
      <w:proofErr w:type="spellEnd"/>
      <w:proofErr w:type="gramEnd"/>
      <w:r w:rsidRPr="00F74D22">
        <w:rPr>
          <w:color w:val="CCCCCC"/>
          <w:sz w:val="22"/>
          <w:szCs w:val="22"/>
          <w:lang w:val="en-US" w:eastAsia="el-GR"/>
        </w:rPr>
        <w:t>(</w:t>
      </w:r>
      <w:proofErr w:type="spellStart"/>
      <w:r w:rsidRPr="00F74D22">
        <w:rPr>
          <w:color w:val="9CDCFE"/>
          <w:sz w:val="22"/>
          <w:szCs w:val="22"/>
          <w:lang w:val="en-US" w:eastAsia="el-GR"/>
        </w:rPr>
        <w:t>user_equipment_coord</w:t>
      </w:r>
      <w:proofErr w:type="spellEnd"/>
      <w:r w:rsidRPr="00F74D22">
        <w:rPr>
          <w:color w:val="CCCCCC"/>
          <w:sz w:val="22"/>
          <w:szCs w:val="22"/>
          <w:lang w:val="en-US" w:eastAsia="el-GR"/>
        </w:rPr>
        <w:t>)</w:t>
      </w:r>
    </w:p>
    <w:p w14:paraId="4E7A7635"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
    <w:p w14:paraId="4B15B980"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9CDCFE"/>
          <w:sz w:val="22"/>
          <w:szCs w:val="22"/>
          <w:lang w:val="en-US" w:eastAsia="el-GR"/>
        </w:rPr>
        <w:t>distance</w:t>
      </w:r>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proofErr w:type="spellStart"/>
      <w:proofErr w:type="gramStart"/>
      <w:r w:rsidRPr="00F74D22">
        <w:rPr>
          <w:color w:val="4EC9B0"/>
          <w:sz w:val="22"/>
          <w:szCs w:val="22"/>
          <w:lang w:val="en-US" w:eastAsia="el-GR"/>
        </w:rPr>
        <w:t>np</w:t>
      </w:r>
      <w:r w:rsidRPr="00F74D22">
        <w:rPr>
          <w:color w:val="CCCCCC"/>
          <w:sz w:val="22"/>
          <w:szCs w:val="22"/>
          <w:lang w:val="en-US" w:eastAsia="el-GR"/>
        </w:rPr>
        <w:t>.</w:t>
      </w:r>
      <w:r w:rsidRPr="00F74D22">
        <w:rPr>
          <w:color w:val="4EC9B0"/>
          <w:sz w:val="22"/>
          <w:szCs w:val="22"/>
          <w:lang w:val="en-US" w:eastAsia="el-GR"/>
        </w:rPr>
        <w:t>linalg</w:t>
      </w:r>
      <w:proofErr w:type="gramEnd"/>
      <w:r w:rsidRPr="00F74D22">
        <w:rPr>
          <w:color w:val="CCCCCC"/>
          <w:sz w:val="22"/>
          <w:szCs w:val="22"/>
          <w:lang w:val="en-US" w:eastAsia="el-GR"/>
        </w:rPr>
        <w:t>.</w:t>
      </w:r>
      <w:r w:rsidRPr="00F74D22">
        <w:rPr>
          <w:color w:val="DCDCAA"/>
          <w:sz w:val="22"/>
          <w:szCs w:val="22"/>
          <w:lang w:val="en-US" w:eastAsia="el-GR"/>
        </w:rPr>
        <w:t>norm</w:t>
      </w:r>
      <w:proofErr w:type="spellEnd"/>
      <w:r w:rsidRPr="00F74D22">
        <w:rPr>
          <w:color w:val="CCCCCC"/>
          <w:sz w:val="22"/>
          <w:szCs w:val="22"/>
          <w:lang w:val="en-US" w:eastAsia="el-GR"/>
        </w:rPr>
        <w:t>(</w:t>
      </w:r>
      <w:proofErr w:type="spellStart"/>
      <w:r w:rsidRPr="00F74D22">
        <w:rPr>
          <w:color w:val="9CDCFE"/>
          <w:sz w:val="22"/>
          <w:szCs w:val="22"/>
          <w:lang w:val="en-US" w:eastAsia="el-GR"/>
        </w:rPr>
        <w:t>base_station_coord</w:t>
      </w:r>
      <w:proofErr w:type="spellEnd"/>
      <w:r w:rsidRPr="00F74D22">
        <w:rPr>
          <w:color w:val="CCCCCC"/>
          <w:sz w:val="22"/>
          <w:szCs w:val="22"/>
          <w:lang w:val="en-US" w:eastAsia="el-GR"/>
        </w:rPr>
        <w:t xml:space="preserve">[:, </w:t>
      </w:r>
      <w:proofErr w:type="spellStart"/>
      <w:r w:rsidRPr="00F74D22">
        <w:rPr>
          <w:color w:val="4EC9B0"/>
          <w:sz w:val="22"/>
          <w:szCs w:val="22"/>
          <w:lang w:val="en-US" w:eastAsia="el-GR"/>
        </w:rPr>
        <w:t>np</w:t>
      </w:r>
      <w:r w:rsidRPr="00F74D22">
        <w:rPr>
          <w:color w:val="CCCCCC"/>
          <w:sz w:val="22"/>
          <w:szCs w:val="22"/>
          <w:lang w:val="en-US" w:eastAsia="el-GR"/>
        </w:rPr>
        <w:t>.</w:t>
      </w:r>
      <w:r w:rsidRPr="00F74D22">
        <w:rPr>
          <w:color w:val="9CDCFE"/>
          <w:sz w:val="22"/>
          <w:szCs w:val="22"/>
          <w:lang w:val="en-US" w:eastAsia="el-GR"/>
        </w:rPr>
        <w:t>newaxis</w:t>
      </w:r>
      <w:proofErr w:type="spellEnd"/>
      <w:r w:rsidRPr="00F74D22">
        <w:rPr>
          <w:color w:val="CCCCCC"/>
          <w:sz w:val="22"/>
          <w:szCs w:val="22"/>
          <w:lang w:val="en-US" w:eastAsia="el-GR"/>
        </w:rPr>
        <w:t xml:space="preserve">, :] </w:t>
      </w:r>
      <w:r w:rsidRPr="00F74D22">
        <w:rPr>
          <w:color w:val="DCDCAA"/>
          <w:sz w:val="22"/>
          <w:szCs w:val="22"/>
          <w:lang w:val="en-US" w:eastAsia="el-GR"/>
        </w:rPr>
        <w:t>-</w:t>
      </w:r>
      <w:r w:rsidRPr="00F74D22">
        <w:rPr>
          <w:color w:val="CCCCCC"/>
          <w:sz w:val="22"/>
          <w:szCs w:val="22"/>
          <w:lang w:val="en-US" w:eastAsia="el-GR"/>
        </w:rPr>
        <w:t xml:space="preserve"> </w:t>
      </w:r>
      <w:proofErr w:type="spellStart"/>
      <w:r w:rsidRPr="00F74D22">
        <w:rPr>
          <w:color w:val="9CDCFE"/>
          <w:sz w:val="22"/>
          <w:szCs w:val="22"/>
          <w:lang w:val="en-US" w:eastAsia="el-GR"/>
        </w:rPr>
        <w:t>user_equipment_coord</w:t>
      </w:r>
      <w:proofErr w:type="spellEnd"/>
      <w:r w:rsidRPr="00F74D22">
        <w:rPr>
          <w:color w:val="CCCCCC"/>
          <w:sz w:val="22"/>
          <w:szCs w:val="22"/>
          <w:lang w:val="en-US" w:eastAsia="el-GR"/>
        </w:rPr>
        <w:t>[</w:t>
      </w:r>
      <w:proofErr w:type="spellStart"/>
      <w:r w:rsidRPr="00F74D22">
        <w:rPr>
          <w:color w:val="4EC9B0"/>
          <w:sz w:val="22"/>
          <w:szCs w:val="22"/>
          <w:lang w:val="en-US" w:eastAsia="el-GR"/>
        </w:rPr>
        <w:t>np</w:t>
      </w:r>
      <w:r w:rsidRPr="00F74D22">
        <w:rPr>
          <w:color w:val="CCCCCC"/>
          <w:sz w:val="22"/>
          <w:szCs w:val="22"/>
          <w:lang w:val="en-US" w:eastAsia="el-GR"/>
        </w:rPr>
        <w:t>.</w:t>
      </w:r>
      <w:r w:rsidRPr="00F74D22">
        <w:rPr>
          <w:color w:val="9CDCFE"/>
          <w:sz w:val="22"/>
          <w:szCs w:val="22"/>
          <w:lang w:val="en-US" w:eastAsia="el-GR"/>
        </w:rPr>
        <w:t>newaxis</w:t>
      </w:r>
      <w:proofErr w:type="spellEnd"/>
      <w:r w:rsidRPr="00F74D22">
        <w:rPr>
          <w:color w:val="CCCCCC"/>
          <w:sz w:val="22"/>
          <w:szCs w:val="22"/>
          <w:lang w:val="en-US" w:eastAsia="el-GR"/>
        </w:rPr>
        <w:t xml:space="preserve">, :, :], </w:t>
      </w:r>
      <w:r w:rsidRPr="00F74D22">
        <w:rPr>
          <w:color w:val="9CDCFE"/>
          <w:sz w:val="22"/>
          <w:szCs w:val="22"/>
          <w:lang w:val="en-US" w:eastAsia="el-GR"/>
        </w:rPr>
        <w:t>axis</w:t>
      </w:r>
      <w:r w:rsidRPr="00F74D22">
        <w:rPr>
          <w:color w:val="D4D4D4"/>
          <w:sz w:val="22"/>
          <w:szCs w:val="22"/>
          <w:lang w:val="en-US" w:eastAsia="el-GR"/>
        </w:rPr>
        <w:t>=</w:t>
      </w:r>
      <w:r w:rsidRPr="00F74D22">
        <w:rPr>
          <w:color w:val="B5CEA8"/>
          <w:sz w:val="22"/>
          <w:szCs w:val="22"/>
          <w:lang w:val="en-US" w:eastAsia="el-GR"/>
        </w:rPr>
        <w:t>2</w:t>
      </w:r>
      <w:r w:rsidRPr="00F74D22">
        <w:rPr>
          <w:color w:val="CCCCCC"/>
          <w:sz w:val="22"/>
          <w:szCs w:val="22"/>
          <w:lang w:val="en-US" w:eastAsia="el-GR"/>
        </w:rPr>
        <w:t>)</w:t>
      </w:r>
    </w:p>
    <w:p w14:paraId="1B7A5312"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path_loss</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B5CEA8"/>
          <w:sz w:val="22"/>
          <w:szCs w:val="22"/>
          <w:lang w:val="en-US" w:eastAsia="el-GR"/>
        </w:rPr>
        <w:t>20</w:t>
      </w:r>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4EC9B0"/>
          <w:sz w:val="22"/>
          <w:szCs w:val="22"/>
          <w:lang w:val="en-US" w:eastAsia="el-GR"/>
        </w:rPr>
        <w:t>np</w:t>
      </w:r>
      <w:r w:rsidRPr="00F74D22">
        <w:rPr>
          <w:color w:val="CCCCCC"/>
          <w:sz w:val="22"/>
          <w:szCs w:val="22"/>
          <w:lang w:val="en-US" w:eastAsia="el-GR"/>
        </w:rPr>
        <w:t>.</w:t>
      </w:r>
      <w:r w:rsidRPr="00F74D22">
        <w:rPr>
          <w:color w:val="9CDCFE"/>
          <w:sz w:val="22"/>
          <w:szCs w:val="22"/>
          <w:lang w:val="en-US" w:eastAsia="el-GR"/>
        </w:rPr>
        <w:t>log10</w:t>
      </w:r>
      <w:r w:rsidRPr="00F74D22">
        <w:rPr>
          <w:color w:val="CCCCCC"/>
          <w:sz w:val="22"/>
          <w:szCs w:val="22"/>
          <w:lang w:val="en-US" w:eastAsia="el-GR"/>
        </w:rPr>
        <w:t>(</w:t>
      </w:r>
      <w:r w:rsidRPr="00F74D22">
        <w:rPr>
          <w:color w:val="9CDCFE"/>
          <w:sz w:val="22"/>
          <w:szCs w:val="22"/>
          <w:lang w:val="en-US" w:eastAsia="el-GR"/>
        </w:rPr>
        <w:t>distance</w:t>
      </w:r>
      <w:r w:rsidRPr="00F74D22">
        <w:rPr>
          <w:color w:val="CCCCCC"/>
          <w:sz w:val="22"/>
          <w:szCs w:val="22"/>
          <w:lang w:val="en-US" w:eastAsia="el-GR"/>
        </w:rPr>
        <w:t xml:space="preserve">) </w:t>
      </w:r>
      <w:r w:rsidRPr="00F74D22">
        <w:rPr>
          <w:color w:val="DCDCAA"/>
          <w:sz w:val="22"/>
          <w:szCs w:val="22"/>
          <w:lang w:val="en-US" w:eastAsia="el-GR"/>
        </w:rPr>
        <w:t>+</w:t>
      </w:r>
      <w:r w:rsidRPr="00F74D22">
        <w:rPr>
          <w:color w:val="CCCCCC"/>
          <w:sz w:val="22"/>
          <w:szCs w:val="22"/>
          <w:lang w:val="en-US" w:eastAsia="el-GR"/>
        </w:rPr>
        <w:t xml:space="preserve"> </w:t>
      </w:r>
      <w:r w:rsidRPr="00F74D22">
        <w:rPr>
          <w:color w:val="B5CEA8"/>
          <w:sz w:val="22"/>
          <w:szCs w:val="22"/>
          <w:lang w:val="en-US" w:eastAsia="el-GR"/>
        </w:rPr>
        <w:t>20</w:t>
      </w:r>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4EC9B0"/>
          <w:sz w:val="22"/>
          <w:szCs w:val="22"/>
          <w:lang w:val="en-US" w:eastAsia="el-GR"/>
        </w:rPr>
        <w:t>np</w:t>
      </w:r>
      <w:r w:rsidRPr="00F74D22">
        <w:rPr>
          <w:color w:val="CCCCCC"/>
          <w:sz w:val="22"/>
          <w:szCs w:val="22"/>
          <w:lang w:val="en-US" w:eastAsia="el-GR"/>
        </w:rPr>
        <w:t>.</w:t>
      </w:r>
      <w:r w:rsidRPr="00F74D22">
        <w:rPr>
          <w:color w:val="9CDCFE"/>
          <w:sz w:val="22"/>
          <w:szCs w:val="22"/>
          <w:lang w:val="en-US" w:eastAsia="el-GR"/>
        </w:rPr>
        <w:t>log10</w:t>
      </w:r>
      <w:r w:rsidRPr="00F74D22">
        <w:rPr>
          <w:color w:val="CCCCCC"/>
          <w:sz w:val="22"/>
          <w:szCs w:val="22"/>
          <w:lang w:val="en-US" w:eastAsia="el-GR"/>
        </w:rPr>
        <w:t>(</w:t>
      </w:r>
      <w:proofErr w:type="spellStart"/>
      <w:r w:rsidRPr="00F74D22">
        <w:rPr>
          <w:color w:val="9CDCFE"/>
          <w:sz w:val="22"/>
          <w:szCs w:val="22"/>
          <w:lang w:val="en-US" w:eastAsia="el-GR"/>
        </w:rPr>
        <w:t>bs_frequency</w:t>
      </w:r>
      <w:proofErr w:type="spellEnd"/>
      <w:proofErr w:type="gramStart"/>
      <w:r w:rsidRPr="00F74D22">
        <w:rPr>
          <w:color w:val="CCCCCC"/>
          <w:sz w:val="22"/>
          <w:szCs w:val="22"/>
          <w:lang w:val="en-US" w:eastAsia="el-GR"/>
        </w:rPr>
        <w:t>[:,</w:t>
      </w:r>
      <w:proofErr w:type="gramEnd"/>
      <w:r w:rsidRPr="00F74D22">
        <w:rPr>
          <w:color w:val="CCCCCC"/>
          <w:sz w:val="22"/>
          <w:szCs w:val="22"/>
          <w:lang w:val="en-US" w:eastAsia="el-GR"/>
        </w:rPr>
        <w:t xml:space="preserve"> </w:t>
      </w:r>
      <w:proofErr w:type="spellStart"/>
      <w:r w:rsidRPr="00F74D22">
        <w:rPr>
          <w:color w:val="4EC9B0"/>
          <w:sz w:val="22"/>
          <w:szCs w:val="22"/>
          <w:lang w:val="en-US" w:eastAsia="el-GR"/>
        </w:rPr>
        <w:t>np</w:t>
      </w:r>
      <w:r w:rsidRPr="00F74D22">
        <w:rPr>
          <w:color w:val="CCCCCC"/>
          <w:sz w:val="22"/>
          <w:szCs w:val="22"/>
          <w:lang w:val="en-US" w:eastAsia="el-GR"/>
        </w:rPr>
        <w:t>.</w:t>
      </w:r>
      <w:r w:rsidRPr="00F74D22">
        <w:rPr>
          <w:color w:val="9CDCFE"/>
          <w:sz w:val="22"/>
          <w:szCs w:val="22"/>
          <w:lang w:val="en-US" w:eastAsia="el-GR"/>
        </w:rPr>
        <w:t>newaxis</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B5CEA8"/>
          <w:sz w:val="22"/>
          <w:szCs w:val="22"/>
          <w:lang w:val="en-US" w:eastAsia="el-GR"/>
        </w:rPr>
        <w:t>20</w:t>
      </w:r>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4EC9B0"/>
          <w:sz w:val="22"/>
          <w:szCs w:val="22"/>
          <w:lang w:val="en-US" w:eastAsia="el-GR"/>
        </w:rPr>
        <w:t>np</w:t>
      </w:r>
      <w:r w:rsidRPr="00F74D22">
        <w:rPr>
          <w:color w:val="CCCCCC"/>
          <w:sz w:val="22"/>
          <w:szCs w:val="22"/>
          <w:lang w:val="en-US" w:eastAsia="el-GR"/>
        </w:rPr>
        <w:t>.</w:t>
      </w:r>
      <w:r w:rsidRPr="00F74D22">
        <w:rPr>
          <w:color w:val="9CDCFE"/>
          <w:sz w:val="22"/>
          <w:szCs w:val="22"/>
          <w:lang w:val="en-US" w:eastAsia="el-GR"/>
        </w:rPr>
        <w:t>log10</w:t>
      </w:r>
      <w:r w:rsidRPr="00F74D22">
        <w:rPr>
          <w:color w:val="CCCCCC"/>
          <w:sz w:val="22"/>
          <w:szCs w:val="22"/>
          <w:lang w:val="en-US" w:eastAsia="el-GR"/>
        </w:rPr>
        <w:t>(</w:t>
      </w:r>
      <w:r w:rsidRPr="00F74D22">
        <w:rPr>
          <w:color w:val="B5CEA8"/>
          <w:sz w:val="22"/>
          <w:szCs w:val="22"/>
          <w:lang w:val="en-US" w:eastAsia="el-GR"/>
        </w:rPr>
        <w:t>4</w:t>
      </w:r>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proofErr w:type="spellStart"/>
      <w:r w:rsidRPr="00F74D22">
        <w:rPr>
          <w:color w:val="4EC9B0"/>
          <w:sz w:val="22"/>
          <w:szCs w:val="22"/>
          <w:lang w:val="en-US" w:eastAsia="el-GR"/>
        </w:rPr>
        <w:t>math</w:t>
      </w:r>
      <w:r w:rsidRPr="00F74D22">
        <w:rPr>
          <w:color w:val="CCCCCC"/>
          <w:sz w:val="22"/>
          <w:szCs w:val="22"/>
          <w:lang w:val="en-US" w:eastAsia="el-GR"/>
        </w:rPr>
        <w:t>.</w:t>
      </w:r>
      <w:r w:rsidRPr="00F74D22">
        <w:rPr>
          <w:color w:val="9CDCFE"/>
          <w:sz w:val="22"/>
          <w:szCs w:val="22"/>
          <w:lang w:val="en-US" w:eastAsia="el-GR"/>
        </w:rPr>
        <w:t>pi</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B5CEA8"/>
          <w:sz w:val="22"/>
          <w:szCs w:val="22"/>
          <w:lang w:val="en-US" w:eastAsia="el-GR"/>
        </w:rPr>
        <w:t>3</w:t>
      </w:r>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r w:rsidRPr="00F74D22">
        <w:rPr>
          <w:color w:val="B5CEA8"/>
          <w:sz w:val="22"/>
          <w:szCs w:val="22"/>
          <w:lang w:val="en-US" w:eastAsia="el-GR"/>
        </w:rPr>
        <w:t>10</w:t>
      </w:r>
      <w:r w:rsidRPr="00F74D22">
        <w:rPr>
          <w:color w:val="D4D4D4"/>
          <w:sz w:val="22"/>
          <w:szCs w:val="22"/>
          <w:lang w:val="en-US" w:eastAsia="el-GR"/>
        </w:rPr>
        <w:t>**</w:t>
      </w:r>
      <w:r w:rsidRPr="00F74D22">
        <w:rPr>
          <w:color w:val="B5CEA8"/>
          <w:sz w:val="22"/>
          <w:szCs w:val="22"/>
          <w:lang w:val="en-US" w:eastAsia="el-GR"/>
        </w:rPr>
        <w:t>8</w:t>
      </w:r>
      <w:r w:rsidRPr="00F74D22">
        <w:rPr>
          <w:color w:val="CCCCCC"/>
          <w:sz w:val="22"/>
          <w:szCs w:val="22"/>
          <w:lang w:val="en-US" w:eastAsia="el-GR"/>
        </w:rPr>
        <w:t>))</w:t>
      </w:r>
    </w:p>
    <w:p w14:paraId="3ED19EC6"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r w:rsidRPr="00F74D22">
        <w:rPr>
          <w:color w:val="9CDCFE"/>
          <w:sz w:val="22"/>
          <w:szCs w:val="22"/>
          <w:lang w:val="en-US" w:eastAsia="el-GR"/>
        </w:rPr>
        <w:t>optimal_base_station</w:t>
      </w:r>
      <w:proofErr w:type="spellEnd"/>
      <w:r w:rsidRPr="00F74D22">
        <w:rPr>
          <w:color w:val="CCCCCC"/>
          <w:sz w:val="22"/>
          <w:szCs w:val="22"/>
          <w:lang w:val="en-US" w:eastAsia="el-GR"/>
        </w:rPr>
        <w:t xml:space="preserve"> </w:t>
      </w:r>
      <w:r w:rsidRPr="00F74D22">
        <w:rPr>
          <w:color w:val="D4D4D4"/>
          <w:sz w:val="22"/>
          <w:szCs w:val="22"/>
          <w:lang w:val="en-US" w:eastAsia="el-GR"/>
        </w:rPr>
        <w:t>=</w:t>
      </w:r>
      <w:r w:rsidRPr="00F74D22">
        <w:rPr>
          <w:color w:val="CCCCCC"/>
          <w:sz w:val="22"/>
          <w:szCs w:val="22"/>
          <w:lang w:val="en-US" w:eastAsia="el-GR"/>
        </w:rPr>
        <w:t xml:space="preserve"> </w:t>
      </w:r>
      <w:proofErr w:type="spellStart"/>
      <w:proofErr w:type="gramStart"/>
      <w:r w:rsidRPr="00F74D22">
        <w:rPr>
          <w:color w:val="4EC9B0"/>
          <w:sz w:val="22"/>
          <w:szCs w:val="22"/>
          <w:lang w:val="en-US" w:eastAsia="el-GR"/>
        </w:rPr>
        <w:t>np</w:t>
      </w:r>
      <w:r w:rsidRPr="00F74D22">
        <w:rPr>
          <w:color w:val="CCCCCC"/>
          <w:sz w:val="22"/>
          <w:szCs w:val="22"/>
          <w:lang w:val="en-US" w:eastAsia="el-GR"/>
        </w:rPr>
        <w:t>.</w:t>
      </w:r>
      <w:r w:rsidRPr="00F74D22">
        <w:rPr>
          <w:color w:val="DCDCAA"/>
          <w:sz w:val="22"/>
          <w:szCs w:val="22"/>
          <w:lang w:val="en-US" w:eastAsia="el-GR"/>
        </w:rPr>
        <w:t>argmin</w:t>
      </w:r>
      <w:proofErr w:type="spellEnd"/>
      <w:proofErr w:type="gramEnd"/>
      <w:r w:rsidRPr="00F74D22">
        <w:rPr>
          <w:color w:val="CCCCCC"/>
          <w:sz w:val="22"/>
          <w:szCs w:val="22"/>
          <w:lang w:val="en-US" w:eastAsia="el-GR"/>
        </w:rPr>
        <w:t>(</w:t>
      </w:r>
      <w:proofErr w:type="spellStart"/>
      <w:r w:rsidRPr="00F74D22">
        <w:rPr>
          <w:color w:val="9CDCFE"/>
          <w:sz w:val="22"/>
          <w:szCs w:val="22"/>
          <w:lang w:val="en-US" w:eastAsia="el-GR"/>
        </w:rPr>
        <w:t>path_loss</w:t>
      </w:r>
      <w:proofErr w:type="spellEnd"/>
      <w:r w:rsidRPr="00F74D22">
        <w:rPr>
          <w:color w:val="CCCCCC"/>
          <w:sz w:val="22"/>
          <w:szCs w:val="22"/>
          <w:lang w:val="en-US" w:eastAsia="el-GR"/>
        </w:rPr>
        <w:t xml:space="preserve">, </w:t>
      </w:r>
      <w:r w:rsidRPr="00F74D22">
        <w:rPr>
          <w:color w:val="9CDCFE"/>
          <w:sz w:val="22"/>
          <w:szCs w:val="22"/>
          <w:lang w:val="en-US" w:eastAsia="el-GR"/>
        </w:rPr>
        <w:t>axis</w:t>
      </w:r>
      <w:r w:rsidRPr="00F74D22">
        <w:rPr>
          <w:color w:val="D4D4D4"/>
          <w:sz w:val="22"/>
          <w:szCs w:val="22"/>
          <w:lang w:val="en-US" w:eastAsia="el-GR"/>
        </w:rPr>
        <w:t>=</w:t>
      </w:r>
      <w:r w:rsidRPr="00F74D22">
        <w:rPr>
          <w:color w:val="B5CEA8"/>
          <w:sz w:val="22"/>
          <w:szCs w:val="22"/>
          <w:lang w:val="en-US" w:eastAsia="el-GR"/>
        </w:rPr>
        <w:t>0</w:t>
      </w:r>
      <w:r w:rsidRPr="00F74D22">
        <w:rPr>
          <w:color w:val="CCCCCC"/>
          <w:sz w:val="22"/>
          <w:szCs w:val="22"/>
          <w:lang w:val="en-US" w:eastAsia="el-GR"/>
        </w:rPr>
        <w:t>)</w:t>
      </w:r>
    </w:p>
    <w:p w14:paraId="0AC4E57A"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
    <w:p w14:paraId="3EA4411A"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figure</w:t>
      </w:r>
      <w:proofErr w:type="spellEnd"/>
      <w:proofErr w:type="gramEnd"/>
      <w:r w:rsidRPr="00F74D22">
        <w:rPr>
          <w:color w:val="CCCCCC"/>
          <w:sz w:val="22"/>
          <w:szCs w:val="22"/>
          <w:lang w:val="en-US" w:eastAsia="el-GR"/>
        </w:rPr>
        <w:t>(</w:t>
      </w:r>
      <w:proofErr w:type="spellStart"/>
      <w:r w:rsidRPr="00F74D22">
        <w:rPr>
          <w:color w:val="9CDCFE"/>
          <w:sz w:val="22"/>
          <w:szCs w:val="22"/>
          <w:lang w:val="en-US" w:eastAsia="el-GR"/>
        </w:rPr>
        <w:t>figsize</w:t>
      </w:r>
      <w:proofErr w:type="spellEnd"/>
      <w:r w:rsidRPr="00F74D22">
        <w:rPr>
          <w:color w:val="D4D4D4"/>
          <w:sz w:val="22"/>
          <w:szCs w:val="22"/>
          <w:lang w:val="en-US" w:eastAsia="el-GR"/>
        </w:rPr>
        <w:t>=</w:t>
      </w:r>
      <w:r w:rsidRPr="00F74D22">
        <w:rPr>
          <w:color w:val="CCCCCC"/>
          <w:sz w:val="22"/>
          <w:szCs w:val="22"/>
          <w:lang w:val="en-US" w:eastAsia="el-GR"/>
        </w:rPr>
        <w:t>(</w:t>
      </w:r>
      <w:r w:rsidRPr="00F74D22">
        <w:rPr>
          <w:color w:val="B5CEA8"/>
          <w:sz w:val="22"/>
          <w:szCs w:val="22"/>
          <w:lang w:val="en-US" w:eastAsia="el-GR"/>
        </w:rPr>
        <w:t>10</w:t>
      </w:r>
      <w:r w:rsidRPr="00F74D22">
        <w:rPr>
          <w:color w:val="CCCCCC"/>
          <w:sz w:val="22"/>
          <w:szCs w:val="22"/>
          <w:lang w:val="en-US" w:eastAsia="el-GR"/>
        </w:rPr>
        <w:t xml:space="preserve">, </w:t>
      </w:r>
      <w:r w:rsidRPr="00F74D22">
        <w:rPr>
          <w:color w:val="B5CEA8"/>
          <w:sz w:val="22"/>
          <w:szCs w:val="22"/>
          <w:lang w:val="en-US" w:eastAsia="el-GR"/>
        </w:rPr>
        <w:t>10</w:t>
      </w:r>
      <w:r w:rsidRPr="00F74D22">
        <w:rPr>
          <w:color w:val="CCCCCC"/>
          <w:sz w:val="22"/>
          <w:szCs w:val="22"/>
          <w:lang w:val="en-US" w:eastAsia="el-GR"/>
        </w:rPr>
        <w:t>))</w:t>
      </w:r>
    </w:p>
    <w:p w14:paraId="3E625CBC"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scatter</w:t>
      </w:r>
      <w:proofErr w:type="spellEnd"/>
      <w:proofErr w:type="gramEnd"/>
      <w:r w:rsidRPr="00F74D22">
        <w:rPr>
          <w:color w:val="CCCCCC"/>
          <w:sz w:val="22"/>
          <w:szCs w:val="22"/>
          <w:lang w:val="en-US" w:eastAsia="el-GR"/>
        </w:rPr>
        <w:t>(</w:t>
      </w:r>
      <w:proofErr w:type="spellStart"/>
      <w:r w:rsidRPr="00F74D22">
        <w:rPr>
          <w:color w:val="9CDCFE"/>
          <w:sz w:val="22"/>
          <w:szCs w:val="22"/>
          <w:lang w:val="en-US" w:eastAsia="el-GR"/>
        </w:rPr>
        <w:t>base_station_coord</w:t>
      </w:r>
      <w:proofErr w:type="spellEnd"/>
      <w:r w:rsidRPr="00F74D22">
        <w:rPr>
          <w:color w:val="CCCCCC"/>
          <w:sz w:val="22"/>
          <w:szCs w:val="22"/>
          <w:lang w:val="en-US" w:eastAsia="el-GR"/>
        </w:rPr>
        <w:t xml:space="preserve">[:, </w:t>
      </w:r>
      <w:r w:rsidRPr="00F74D22">
        <w:rPr>
          <w:color w:val="B5CEA8"/>
          <w:sz w:val="22"/>
          <w:szCs w:val="22"/>
          <w:lang w:val="en-US" w:eastAsia="el-GR"/>
        </w:rPr>
        <w:t>0</w:t>
      </w:r>
      <w:r w:rsidRPr="00F74D22">
        <w:rPr>
          <w:color w:val="CCCCCC"/>
          <w:sz w:val="22"/>
          <w:szCs w:val="22"/>
          <w:lang w:val="en-US" w:eastAsia="el-GR"/>
        </w:rPr>
        <w:t xml:space="preserve">], </w:t>
      </w:r>
      <w:proofErr w:type="spellStart"/>
      <w:r w:rsidRPr="00F74D22">
        <w:rPr>
          <w:color w:val="9CDCFE"/>
          <w:sz w:val="22"/>
          <w:szCs w:val="22"/>
          <w:lang w:val="en-US" w:eastAsia="el-GR"/>
        </w:rPr>
        <w:t>base_station_coord</w:t>
      </w:r>
      <w:proofErr w:type="spellEnd"/>
      <w:r w:rsidRPr="00F74D22">
        <w:rPr>
          <w:color w:val="CCCCCC"/>
          <w:sz w:val="22"/>
          <w:szCs w:val="22"/>
          <w:lang w:val="en-US" w:eastAsia="el-GR"/>
        </w:rPr>
        <w:t xml:space="preserve">[:, </w:t>
      </w:r>
      <w:r w:rsidRPr="00F74D22">
        <w:rPr>
          <w:color w:val="B5CEA8"/>
          <w:sz w:val="22"/>
          <w:szCs w:val="22"/>
          <w:lang w:val="en-US" w:eastAsia="el-GR"/>
        </w:rPr>
        <w:t>1</w:t>
      </w:r>
      <w:r w:rsidRPr="00F74D22">
        <w:rPr>
          <w:color w:val="CCCCCC"/>
          <w:sz w:val="22"/>
          <w:szCs w:val="22"/>
          <w:lang w:val="en-US" w:eastAsia="el-GR"/>
        </w:rPr>
        <w:t xml:space="preserve">], </w:t>
      </w:r>
      <w:r w:rsidRPr="00F74D22">
        <w:rPr>
          <w:color w:val="9CDCFE"/>
          <w:sz w:val="22"/>
          <w:szCs w:val="22"/>
          <w:lang w:val="en-US" w:eastAsia="el-GR"/>
        </w:rPr>
        <w:t>c</w:t>
      </w:r>
      <w:r w:rsidRPr="00F74D22">
        <w:rPr>
          <w:color w:val="D4D4D4"/>
          <w:sz w:val="22"/>
          <w:szCs w:val="22"/>
          <w:lang w:val="en-US" w:eastAsia="el-GR"/>
        </w:rPr>
        <w:t>=</w:t>
      </w:r>
      <w:r w:rsidRPr="00F74D22">
        <w:rPr>
          <w:color w:val="CE9178"/>
          <w:sz w:val="22"/>
          <w:szCs w:val="22"/>
          <w:lang w:val="en-US" w:eastAsia="el-GR"/>
        </w:rPr>
        <w:t>'red'</w:t>
      </w:r>
      <w:r w:rsidRPr="00F74D22">
        <w:rPr>
          <w:color w:val="CCCCCC"/>
          <w:sz w:val="22"/>
          <w:szCs w:val="22"/>
          <w:lang w:val="en-US" w:eastAsia="el-GR"/>
        </w:rPr>
        <w:t xml:space="preserve">, </w:t>
      </w:r>
      <w:r w:rsidRPr="00F74D22">
        <w:rPr>
          <w:color w:val="9CDCFE"/>
          <w:sz w:val="22"/>
          <w:szCs w:val="22"/>
          <w:lang w:val="en-US" w:eastAsia="el-GR"/>
        </w:rPr>
        <w:t>marker</w:t>
      </w:r>
      <w:r w:rsidRPr="00F74D22">
        <w:rPr>
          <w:color w:val="D4D4D4"/>
          <w:sz w:val="22"/>
          <w:szCs w:val="22"/>
          <w:lang w:val="en-US" w:eastAsia="el-GR"/>
        </w:rPr>
        <w:t>=</w:t>
      </w:r>
      <w:r w:rsidRPr="00F74D22">
        <w:rPr>
          <w:color w:val="CE9178"/>
          <w:sz w:val="22"/>
          <w:szCs w:val="22"/>
          <w:lang w:val="en-US" w:eastAsia="el-GR"/>
        </w:rPr>
        <w:t>'^'</w:t>
      </w:r>
      <w:r w:rsidRPr="00F74D22">
        <w:rPr>
          <w:color w:val="CCCCCC"/>
          <w:sz w:val="22"/>
          <w:szCs w:val="22"/>
          <w:lang w:val="en-US" w:eastAsia="el-GR"/>
        </w:rPr>
        <w:t xml:space="preserve">, </w:t>
      </w:r>
      <w:r w:rsidRPr="00F74D22">
        <w:rPr>
          <w:color w:val="9CDCFE"/>
          <w:sz w:val="22"/>
          <w:szCs w:val="22"/>
          <w:lang w:val="en-US" w:eastAsia="el-GR"/>
        </w:rPr>
        <w:t>s</w:t>
      </w:r>
      <w:r w:rsidRPr="00F74D22">
        <w:rPr>
          <w:color w:val="D4D4D4"/>
          <w:sz w:val="22"/>
          <w:szCs w:val="22"/>
          <w:lang w:val="en-US" w:eastAsia="el-GR"/>
        </w:rPr>
        <w:t>=</w:t>
      </w:r>
      <w:r w:rsidRPr="00F74D22">
        <w:rPr>
          <w:color w:val="B5CEA8"/>
          <w:sz w:val="22"/>
          <w:szCs w:val="22"/>
          <w:lang w:val="en-US" w:eastAsia="el-GR"/>
        </w:rPr>
        <w:t>100</w:t>
      </w:r>
      <w:r w:rsidRPr="00F74D22">
        <w:rPr>
          <w:color w:val="CCCCCC"/>
          <w:sz w:val="22"/>
          <w:szCs w:val="22"/>
          <w:lang w:val="en-US" w:eastAsia="el-GR"/>
        </w:rPr>
        <w:t xml:space="preserve">, </w:t>
      </w:r>
      <w:r w:rsidRPr="00F74D22">
        <w:rPr>
          <w:color w:val="9CDCFE"/>
          <w:sz w:val="22"/>
          <w:szCs w:val="22"/>
          <w:lang w:val="en-US" w:eastAsia="el-GR"/>
        </w:rPr>
        <w:t>label</w:t>
      </w:r>
      <w:r w:rsidRPr="00F74D22">
        <w:rPr>
          <w:color w:val="D4D4D4"/>
          <w:sz w:val="22"/>
          <w:szCs w:val="22"/>
          <w:lang w:val="en-US" w:eastAsia="el-GR"/>
        </w:rPr>
        <w:t>=</w:t>
      </w:r>
      <w:r w:rsidRPr="00F74D22">
        <w:rPr>
          <w:color w:val="CE9178"/>
          <w:sz w:val="22"/>
          <w:szCs w:val="22"/>
          <w:lang w:val="en-US" w:eastAsia="el-GR"/>
        </w:rPr>
        <w:t>'Base Stations'</w:t>
      </w:r>
      <w:r w:rsidRPr="00F74D22">
        <w:rPr>
          <w:color w:val="CCCCCC"/>
          <w:sz w:val="22"/>
          <w:szCs w:val="22"/>
          <w:lang w:val="en-US" w:eastAsia="el-GR"/>
        </w:rPr>
        <w:t>)</w:t>
      </w:r>
    </w:p>
    <w:p w14:paraId="5E8C6D6A"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scatter</w:t>
      </w:r>
      <w:proofErr w:type="spellEnd"/>
      <w:proofErr w:type="gramEnd"/>
      <w:r w:rsidRPr="00F74D22">
        <w:rPr>
          <w:color w:val="CCCCCC"/>
          <w:sz w:val="22"/>
          <w:szCs w:val="22"/>
          <w:lang w:val="en-US" w:eastAsia="el-GR"/>
        </w:rPr>
        <w:t>(</w:t>
      </w:r>
      <w:proofErr w:type="spellStart"/>
      <w:r w:rsidRPr="00F74D22">
        <w:rPr>
          <w:color w:val="9CDCFE"/>
          <w:sz w:val="22"/>
          <w:szCs w:val="22"/>
          <w:lang w:val="en-US" w:eastAsia="el-GR"/>
        </w:rPr>
        <w:t>user_equipment_coord</w:t>
      </w:r>
      <w:proofErr w:type="spellEnd"/>
      <w:r w:rsidRPr="00F74D22">
        <w:rPr>
          <w:color w:val="CCCCCC"/>
          <w:sz w:val="22"/>
          <w:szCs w:val="22"/>
          <w:lang w:val="en-US" w:eastAsia="el-GR"/>
        </w:rPr>
        <w:t xml:space="preserve">[:, </w:t>
      </w:r>
      <w:r w:rsidRPr="00F74D22">
        <w:rPr>
          <w:color w:val="B5CEA8"/>
          <w:sz w:val="22"/>
          <w:szCs w:val="22"/>
          <w:lang w:val="en-US" w:eastAsia="el-GR"/>
        </w:rPr>
        <w:t>0</w:t>
      </w:r>
      <w:r w:rsidRPr="00F74D22">
        <w:rPr>
          <w:color w:val="CCCCCC"/>
          <w:sz w:val="22"/>
          <w:szCs w:val="22"/>
          <w:lang w:val="en-US" w:eastAsia="el-GR"/>
        </w:rPr>
        <w:t xml:space="preserve">], </w:t>
      </w:r>
      <w:proofErr w:type="spellStart"/>
      <w:r w:rsidRPr="00F74D22">
        <w:rPr>
          <w:color w:val="9CDCFE"/>
          <w:sz w:val="22"/>
          <w:szCs w:val="22"/>
          <w:lang w:val="en-US" w:eastAsia="el-GR"/>
        </w:rPr>
        <w:t>user_equipment_coord</w:t>
      </w:r>
      <w:proofErr w:type="spellEnd"/>
      <w:r w:rsidRPr="00F74D22">
        <w:rPr>
          <w:color w:val="CCCCCC"/>
          <w:sz w:val="22"/>
          <w:szCs w:val="22"/>
          <w:lang w:val="en-US" w:eastAsia="el-GR"/>
        </w:rPr>
        <w:t xml:space="preserve">[:, </w:t>
      </w:r>
      <w:r w:rsidRPr="00F74D22">
        <w:rPr>
          <w:color w:val="B5CEA8"/>
          <w:sz w:val="22"/>
          <w:szCs w:val="22"/>
          <w:lang w:val="en-US" w:eastAsia="el-GR"/>
        </w:rPr>
        <w:t>1</w:t>
      </w:r>
      <w:r w:rsidRPr="00F74D22">
        <w:rPr>
          <w:color w:val="CCCCCC"/>
          <w:sz w:val="22"/>
          <w:szCs w:val="22"/>
          <w:lang w:val="en-US" w:eastAsia="el-GR"/>
        </w:rPr>
        <w:t xml:space="preserve">], </w:t>
      </w:r>
      <w:r w:rsidRPr="00F74D22">
        <w:rPr>
          <w:color w:val="9CDCFE"/>
          <w:sz w:val="22"/>
          <w:szCs w:val="22"/>
          <w:lang w:val="en-US" w:eastAsia="el-GR"/>
        </w:rPr>
        <w:t>c</w:t>
      </w:r>
      <w:r w:rsidRPr="00F74D22">
        <w:rPr>
          <w:color w:val="D4D4D4"/>
          <w:sz w:val="22"/>
          <w:szCs w:val="22"/>
          <w:lang w:val="en-US" w:eastAsia="el-GR"/>
        </w:rPr>
        <w:t>=</w:t>
      </w:r>
      <w:r w:rsidRPr="00F74D22">
        <w:rPr>
          <w:color w:val="CE9178"/>
          <w:sz w:val="22"/>
          <w:szCs w:val="22"/>
          <w:lang w:val="en-US" w:eastAsia="el-GR"/>
        </w:rPr>
        <w:t>'blue'</w:t>
      </w:r>
      <w:r w:rsidRPr="00F74D22">
        <w:rPr>
          <w:color w:val="CCCCCC"/>
          <w:sz w:val="22"/>
          <w:szCs w:val="22"/>
          <w:lang w:val="en-US" w:eastAsia="el-GR"/>
        </w:rPr>
        <w:t xml:space="preserve">, </w:t>
      </w:r>
      <w:r w:rsidRPr="00F74D22">
        <w:rPr>
          <w:color w:val="9CDCFE"/>
          <w:sz w:val="22"/>
          <w:szCs w:val="22"/>
          <w:lang w:val="en-US" w:eastAsia="el-GR"/>
        </w:rPr>
        <w:t>marker</w:t>
      </w:r>
      <w:r w:rsidRPr="00F74D22">
        <w:rPr>
          <w:color w:val="D4D4D4"/>
          <w:sz w:val="22"/>
          <w:szCs w:val="22"/>
          <w:lang w:val="en-US" w:eastAsia="el-GR"/>
        </w:rPr>
        <w:t>=</w:t>
      </w:r>
      <w:r w:rsidRPr="00F74D22">
        <w:rPr>
          <w:color w:val="CE9178"/>
          <w:sz w:val="22"/>
          <w:szCs w:val="22"/>
          <w:lang w:val="en-US" w:eastAsia="el-GR"/>
        </w:rPr>
        <w:t>'o'</w:t>
      </w:r>
      <w:r w:rsidRPr="00F74D22">
        <w:rPr>
          <w:color w:val="CCCCCC"/>
          <w:sz w:val="22"/>
          <w:szCs w:val="22"/>
          <w:lang w:val="en-US" w:eastAsia="el-GR"/>
        </w:rPr>
        <w:t xml:space="preserve">, </w:t>
      </w:r>
      <w:r w:rsidRPr="00F74D22">
        <w:rPr>
          <w:color w:val="9CDCFE"/>
          <w:sz w:val="22"/>
          <w:szCs w:val="22"/>
          <w:lang w:val="en-US" w:eastAsia="el-GR"/>
        </w:rPr>
        <w:t>s</w:t>
      </w:r>
      <w:r w:rsidRPr="00F74D22">
        <w:rPr>
          <w:color w:val="D4D4D4"/>
          <w:sz w:val="22"/>
          <w:szCs w:val="22"/>
          <w:lang w:val="en-US" w:eastAsia="el-GR"/>
        </w:rPr>
        <w:t>=</w:t>
      </w:r>
      <w:r w:rsidRPr="00F74D22">
        <w:rPr>
          <w:color w:val="B5CEA8"/>
          <w:sz w:val="22"/>
          <w:szCs w:val="22"/>
          <w:lang w:val="en-US" w:eastAsia="el-GR"/>
        </w:rPr>
        <w:t>50</w:t>
      </w:r>
      <w:r w:rsidRPr="00F74D22">
        <w:rPr>
          <w:color w:val="CCCCCC"/>
          <w:sz w:val="22"/>
          <w:szCs w:val="22"/>
          <w:lang w:val="en-US" w:eastAsia="el-GR"/>
        </w:rPr>
        <w:t xml:space="preserve">, </w:t>
      </w:r>
      <w:r w:rsidRPr="00F74D22">
        <w:rPr>
          <w:color w:val="9CDCFE"/>
          <w:sz w:val="22"/>
          <w:szCs w:val="22"/>
          <w:lang w:val="en-US" w:eastAsia="el-GR"/>
        </w:rPr>
        <w:t>label</w:t>
      </w:r>
      <w:r w:rsidRPr="00F74D22">
        <w:rPr>
          <w:color w:val="D4D4D4"/>
          <w:sz w:val="22"/>
          <w:szCs w:val="22"/>
          <w:lang w:val="en-US" w:eastAsia="el-GR"/>
        </w:rPr>
        <w:t>=</w:t>
      </w:r>
      <w:r w:rsidRPr="00F74D22">
        <w:rPr>
          <w:color w:val="CE9178"/>
          <w:sz w:val="22"/>
          <w:szCs w:val="22"/>
          <w:lang w:val="en-US" w:eastAsia="el-GR"/>
        </w:rPr>
        <w:t>'User Equipment'</w:t>
      </w:r>
      <w:r w:rsidRPr="00F74D22">
        <w:rPr>
          <w:color w:val="CCCCCC"/>
          <w:sz w:val="22"/>
          <w:szCs w:val="22"/>
          <w:lang w:val="en-US" w:eastAsia="el-GR"/>
        </w:rPr>
        <w:t>)</w:t>
      </w:r>
    </w:p>
    <w:p w14:paraId="4C4E6289"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
    <w:p w14:paraId="7626F23D"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586C0"/>
          <w:sz w:val="22"/>
          <w:szCs w:val="22"/>
          <w:lang w:val="en-US" w:eastAsia="el-GR"/>
        </w:rPr>
        <w:t>for</w:t>
      </w:r>
      <w:r w:rsidRPr="00F74D22">
        <w:rPr>
          <w:color w:val="CCCCCC"/>
          <w:sz w:val="22"/>
          <w:szCs w:val="22"/>
          <w:lang w:val="en-US" w:eastAsia="el-GR"/>
        </w:rPr>
        <w:t xml:space="preserve"> </w:t>
      </w:r>
      <w:proofErr w:type="spellStart"/>
      <w:r w:rsidRPr="00F74D22">
        <w:rPr>
          <w:color w:val="9CDCFE"/>
          <w:sz w:val="22"/>
          <w:szCs w:val="22"/>
          <w:lang w:val="en-US" w:eastAsia="el-GR"/>
        </w:rPr>
        <w:t>ue</w:t>
      </w:r>
      <w:proofErr w:type="spellEnd"/>
      <w:r w:rsidRPr="00F74D22">
        <w:rPr>
          <w:color w:val="CCCCCC"/>
          <w:sz w:val="22"/>
          <w:szCs w:val="22"/>
          <w:lang w:val="en-US" w:eastAsia="el-GR"/>
        </w:rPr>
        <w:t xml:space="preserve">, </w:t>
      </w:r>
      <w:r w:rsidRPr="00F74D22">
        <w:rPr>
          <w:color w:val="9CDCFE"/>
          <w:sz w:val="22"/>
          <w:szCs w:val="22"/>
          <w:lang w:val="en-US" w:eastAsia="el-GR"/>
        </w:rPr>
        <w:t>bs</w:t>
      </w:r>
      <w:r w:rsidRPr="00F74D22">
        <w:rPr>
          <w:color w:val="CCCCCC"/>
          <w:sz w:val="22"/>
          <w:szCs w:val="22"/>
          <w:lang w:val="en-US" w:eastAsia="el-GR"/>
        </w:rPr>
        <w:t xml:space="preserve"> </w:t>
      </w:r>
      <w:r w:rsidRPr="00F74D22">
        <w:rPr>
          <w:color w:val="C586C0"/>
          <w:sz w:val="22"/>
          <w:szCs w:val="22"/>
          <w:lang w:val="en-US" w:eastAsia="el-GR"/>
        </w:rPr>
        <w:t>in</w:t>
      </w:r>
      <w:r w:rsidRPr="00F74D22">
        <w:rPr>
          <w:color w:val="CCCCCC"/>
          <w:sz w:val="22"/>
          <w:szCs w:val="22"/>
          <w:lang w:val="en-US" w:eastAsia="el-GR"/>
        </w:rPr>
        <w:t xml:space="preserve"> </w:t>
      </w:r>
      <w:r w:rsidRPr="00F74D22">
        <w:rPr>
          <w:color w:val="4EC9B0"/>
          <w:sz w:val="22"/>
          <w:szCs w:val="22"/>
          <w:lang w:val="en-US" w:eastAsia="el-GR"/>
        </w:rPr>
        <w:t>enumerate</w:t>
      </w:r>
      <w:r w:rsidRPr="00F74D22">
        <w:rPr>
          <w:color w:val="CCCCCC"/>
          <w:sz w:val="22"/>
          <w:szCs w:val="22"/>
          <w:lang w:val="en-US" w:eastAsia="el-GR"/>
        </w:rPr>
        <w:t>(</w:t>
      </w:r>
      <w:proofErr w:type="spellStart"/>
      <w:r w:rsidRPr="00F74D22">
        <w:rPr>
          <w:color w:val="9CDCFE"/>
          <w:sz w:val="22"/>
          <w:szCs w:val="22"/>
          <w:lang w:val="en-US" w:eastAsia="el-GR"/>
        </w:rPr>
        <w:t>optimal_base_station</w:t>
      </w:r>
      <w:proofErr w:type="spellEnd"/>
      <w:r w:rsidRPr="00F74D22">
        <w:rPr>
          <w:color w:val="CCCCCC"/>
          <w:sz w:val="22"/>
          <w:szCs w:val="22"/>
          <w:lang w:val="en-US" w:eastAsia="el-GR"/>
        </w:rPr>
        <w:t>):</w:t>
      </w:r>
    </w:p>
    <w:p w14:paraId="4F281182"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CCCCC"/>
          <w:sz w:val="22"/>
          <w:szCs w:val="22"/>
          <w:lang w:val="en-US" w:eastAsia="el-GR"/>
        </w:rPr>
        <w:t xml:space="preserve">    </w:t>
      </w: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plot</w:t>
      </w:r>
      <w:proofErr w:type="spellEnd"/>
      <w:proofErr w:type="gramEnd"/>
      <w:r w:rsidRPr="00F74D22">
        <w:rPr>
          <w:color w:val="CCCCCC"/>
          <w:sz w:val="22"/>
          <w:szCs w:val="22"/>
          <w:lang w:val="en-US" w:eastAsia="el-GR"/>
        </w:rPr>
        <w:t>([</w:t>
      </w:r>
      <w:proofErr w:type="spellStart"/>
      <w:r w:rsidRPr="00F74D22">
        <w:rPr>
          <w:color w:val="9CDCFE"/>
          <w:sz w:val="22"/>
          <w:szCs w:val="22"/>
          <w:lang w:val="en-US" w:eastAsia="el-GR"/>
        </w:rPr>
        <w:t>user_equipment_coord</w:t>
      </w:r>
      <w:proofErr w:type="spellEnd"/>
      <w:r w:rsidRPr="00F74D22">
        <w:rPr>
          <w:color w:val="CCCCCC"/>
          <w:sz w:val="22"/>
          <w:szCs w:val="22"/>
          <w:lang w:val="en-US" w:eastAsia="el-GR"/>
        </w:rPr>
        <w:t>[</w:t>
      </w:r>
      <w:proofErr w:type="spellStart"/>
      <w:r w:rsidRPr="00F74D22">
        <w:rPr>
          <w:color w:val="9CDCFE"/>
          <w:sz w:val="22"/>
          <w:szCs w:val="22"/>
          <w:lang w:val="en-US" w:eastAsia="el-GR"/>
        </w:rPr>
        <w:t>ue</w:t>
      </w:r>
      <w:proofErr w:type="spellEnd"/>
      <w:r w:rsidRPr="00F74D22">
        <w:rPr>
          <w:color w:val="CCCCCC"/>
          <w:sz w:val="22"/>
          <w:szCs w:val="22"/>
          <w:lang w:val="en-US" w:eastAsia="el-GR"/>
        </w:rPr>
        <w:t xml:space="preserve">, </w:t>
      </w:r>
      <w:r w:rsidRPr="00F74D22">
        <w:rPr>
          <w:color w:val="B5CEA8"/>
          <w:sz w:val="22"/>
          <w:szCs w:val="22"/>
          <w:lang w:val="en-US" w:eastAsia="el-GR"/>
        </w:rPr>
        <w:t>0</w:t>
      </w:r>
      <w:r w:rsidRPr="00F74D22">
        <w:rPr>
          <w:color w:val="CCCCCC"/>
          <w:sz w:val="22"/>
          <w:szCs w:val="22"/>
          <w:lang w:val="en-US" w:eastAsia="el-GR"/>
        </w:rPr>
        <w:t xml:space="preserve">], </w:t>
      </w:r>
      <w:proofErr w:type="spellStart"/>
      <w:r w:rsidRPr="00F74D22">
        <w:rPr>
          <w:color w:val="9CDCFE"/>
          <w:sz w:val="22"/>
          <w:szCs w:val="22"/>
          <w:lang w:val="en-US" w:eastAsia="el-GR"/>
        </w:rPr>
        <w:t>base_station_coord</w:t>
      </w:r>
      <w:proofErr w:type="spellEnd"/>
      <w:r w:rsidRPr="00F74D22">
        <w:rPr>
          <w:color w:val="CCCCCC"/>
          <w:sz w:val="22"/>
          <w:szCs w:val="22"/>
          <w:lang w:val="en-US" w:eastAsia="el-GR"/>
        </w:rPr>
        <w:t>[</w:t>
      </w:r>
      <w:r w:rsidRPr="00F74D22">
        <w:rPr>
          <w:color w:val="9CDCFE"/>
          <w:sz w:val="22"/>
          <w:szCs w:val="22"/>
          <w:lang w:val="en-US" w:eastAsia="el-GR"/>
        </w:rPr>
        <w:t>bs</w:t>
      </w:r>
      <w:r w:rsidRPr="00F74D22">
        <w:rPr>
          <w:color w:val="CCCCCC"/>
          <w:sz w:val="22"/>
          <w:szCs w:val="22"/>
          <w:lang w:val="en-US" w:eastAsia="el-GR"/>
        </w:rPr>
        <w:t xml:space="preserve">, </w:t>
      </w:r>
      <w:r w:rsidRPr="00F74D22">
        <w:rPr>
          <w:color w:val="B5CEA8"/>
          <w:sz w:val="22"/>
          <w:szCs w:val="22"/>
          <w:lang w:val="en-US" w:eastAsia="el-GR"/>
        </w:rPr>
        <w:t>0</w:t>
      </w:r>
      <w:r w:rsidRPr="00F74D22">
        <w:rPr>
          <w:color w:val="CCCCCC"/>
          <w:sz w:val="22"/>
          <w:szCs w:val="22"/>
          <w:lang w:val="en-US" w:eastAsia="el-GR"/>
        </w:rPr>
        <w:t>]], [</w:t>
      </w:r>
      <w:proofErr w:type="spellStart"/>
      <w:r w:rsidRPr="00F74D22">
        <w:rPr>
          <w:color w:val="9CDCFE"/>
          <w:sz w:val="22"/>
          <w:szCs w:val="22"/>
          <w:lang w:val="en-US" w:eastAsia="el-GR"/>
        </w:rPr>
        <w:t>user_equipment_coord</w:t>
      </w:r>
      <w:proofErr w:type="spellEnd"/>
      <w:r w:rsidRPr="00F74D22">
        <w:rPr>
          <w:color w:val="CCCCCC"/>
          <w:sz w:val="22"/>
          <w:szCs w:val="22"/>
          <w:lang w:val="en-US" w:eastAsia="el-GR"/>
        </w:rPr>
        <w:t>[</w:t>
      </w:r>
      <w:proofErr w:type="spellStart"/>
      <w:r w:rsidRPr="00F74D22">
        <w:rPr>
          <w:color w:val="9CDCFE"/>
          <w:sz w:val="22"/>
          <w:szCs w:val="22"/>
          <w:lang w:val="en-US" w:eastAsia="el-GR"/>
        </w:rPr>
        <w:t>ue</w:t>
      </w:r>
      <w:proofErr w:type="spellEnd"/>
      <w:r w:rsidRPr="00F74D22">
        <w:rPr>
          <w:color w:val="CCCCCC"/>
          <w:sz w:val="22"/>
          <w:szCs w:val="22"/>
          <w:lang w:val="en-US" w:eastAsia="el-GR"/>
        </w:rPr>
        <w:t xml:space="preserve">, </w:t>
      </w:r>
      <w:r w:rsidRPr="00F74D22">
        <w:rPr>
          <w:color w:val="B5CEA8"/>
          <w:sz w:val="22"/>
          <w:szCs w:val="22"/>
          <w:lang w:val="en-US" w:eastAsia="el-GR"/>
        </w:rPr>
        <w:t>1</w:t>
      </w:r>
      <w:r w:rsidRPr="00F74D22">
        <w:rPr>
          <w:color w:val="CCCCCC"/>
          <w:sz w:val="22"/>
          <w:szCs w:val="22"/>
          <w:lang w:val="en-US" w:eastAsia="el-GR"/>
        </w:rPr>
        <w:t xml:space="preserve">], </w:t>
      </w:r>
      <w:proofErr w:type="spellStart"/>
      <w:r w:rsidRPr="00F74D22">
        <w:rPr>
          <w:color w:val="9CDCFE"/>
          <w:sz w:val="22"/>
          <w:szCs w:val="22"/>
          <w:lang w:val="en-US" w:eastAsia="el-GR"/>
        </w:rPr>
        <w:t>base_station_coord</w:t>
      </w:r>
      <w:proofErr w:type="spellEnd"/>
      <w:r w:rsidRPr="00F74D22">
        <w:rPr>
          <w:color w:val="CCCCCC"/>
          <w:sz w:val="22"/>
          <w:szCs w:val="22"/>
          <w:lang w:val="en-US" w:eastAsia="el-GR"/>
        </w:rPr>
        <w:t>[</w:t>
      </w:r>
      <w:r w:rsidRPr="00F74D22">
        <w:rPr>
          <w:color w:val="9CDCFE"/>
          <w:sz w:val="22"/>
          <w:szCs w:val="22"/>
          <w:lang w:val="en-US" w:eastAsia="el-GR"/>
        </w:rPr>
        <w:t>bs</w:t>
      </w:r>
      <w:r w:rsidRPr="00F74D22">
        <w:rPr>
          <w:color w:val="CCCCCC"/>
          <w:sz w:val="22"/>
          <w:szCs w:val="22"/>
          <w:lang w:val="en-US" w:eastAsia="el-GR"/>
        </w:rPr>
        <w:t xml:space="preserve">, </w:t>
      </w:r>
      <w:r w:rsidRPr="00F74D22">
        <w:rPr>
          <w:color w:val="B5CEA8"/>
          <w:sz w:val="22"/>
          <w:szCs w:val="22"/>
          <w:lang w:val="en-US" w:eastAsia="el-GR"/>
        </w:rPr>
        <w:t>1</w:t>
      </w:r>
      <w:r w:rsidRPr="00F74D22">
        <w:rPr>
          <w:color w:val="CCCCCC"/>
          <w:sz w:val="22"/>
          <w:szCs w:val="22"/>
          <w:lang w:val="en-US" w:eastAsia="el-GR"/>
        </w:rPr>
        <w:t xml:space="preserve">]], </w:t>
      </w:r>
      <w:r w:rsidRPr="00F74D22">
        <w:rPr>
          <w:color w:val="CE9178"/>
          <w:sz w:val="22"/>
          <w:szCs w:val="22"/>
          <w:lang w:val="en-US" w:eastAsia="el-GR"/>
        </w:rPr>
        <w:t>'k--'</w:t>
      </w:r>
      <w:r w:rsidRPr="00F74D22">
        <w:rPr>
          <w:color w:val="CCCCCC"/>
          <w:sz w:val="22"/>
          <w:szCs w:val="22"/>
          <w:lang w:val="en-US" w:eastAsia="el-GR"/>
        </w:rPr>
        <w:t>)</w:t>
      </w:r>
    </w:p>
    <w:p w14:paraId="4F34921A"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
    <w:p w14:paraId="2ED5BC2C"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586C0"/>
          <w:sz w:val="22"/>
          <w:szCs w:val="22"/>
          <w:lang w:val="en-US" w:eastAsia="el-GR"/>
        </w:rPr>
        <w:t>for</w:t>
      </w:r>
      <w:r w:rsidRPr="00F74D22">
        <w:rPr>
          <w:color w:val="CCCCCC"/>
          <w:sz w:val="22"/>
          <w:szCs w:val="22"/>
          <w:lang w:val="en-US" w:eastAsia="el-GR"/>
        </w:rPr>
        <w:t xml:space="preserve"> </w:t>
      </w:r>
      <w:proofErr w:type="spellStart"/>
      <w:r w:rsidRPr="00F74D22">
        <w:rPr>
          <w:color w:val="9CDCFE"/>
          <w:sz w:val="22"/>
          <w:szCs w:val="22"/>
          <w:lang w:val="en-US" w:eastAsia="el-GR"/>
        </w:rPr>
        <w:t>i</w:t>
      </w:r>
      <w:proofErr w:type="spellEnd"/>
      <w:r w:rsidRPr="00F74D22">
        <w:rPr>
          <w:color w:val="CCCCCC"/>
          <w:sz w:val="22"/>
          <w:szCs w:val="22"/>
          <w:lang w:val="en-US" w:eastAsia="el-GR"/>
        </w:rPr>
        <w:t xml:space="preserve">, </w:t>
      </w:r>
      <w:r w:rsidRPr="00F74D22">
        <w:rPr>
          <w:color w:val="9CDCFE"/>
          <w:sz w:val="22"/>
          <w:szCs w:val="22"/>
          <w:lang w:val="en-US" w:eastAsia="el-GR"/>
        </w:rPr>
        <w:t>coord</w:t>
      </w:r>
      <w:r w:rsidRPr="00F74D22">
        <w:rPr>
          <w:color w:val="CCCCCC"/>
          <w:sz w:val="22"/>
          <w:szCs w:val="22"/>
          <w:lang w:val="en-US" w:eastAsia="el-GR"/>
        </w:rPr>
        <w:t xml:space="preserve"> </w:t>
      </w:r>
      <w:r w:rsidRPr="00F74D22">
        <w:rPr>
          <w:color w:val="C586C0"/>
          <w:sz w:val="22"/>
          <w:szCs w:val="22"/>
          <w:lang w:val="en-US" w:eastAsia="el-GR"/>
        </w:rPr>
        <w:t>in</w:t>
      </w:r>
      <w:r w:rsidRPr="00F74D22">
        <w:rPr>
          <w:color w:val="CCCCCC"/>
          <w:sz w:val="22"/>
          <w:szCs w:val="22"/>
          <w:lang w:val="en-US" w:eastAsia="el-GR"/>
        </w:rPr>
        <w:t xml:space="preserve"> </w:t>
      </w:r>
      <w:r w:rsidRPr="00F74D22">
        <w:rPr>
          <w:color w:val="4EC9B0"/>
          <w:sz w:val="22"/>
          <w:szCs w:val="22"/>
          <w:lang w:val="en-US" w:eastAsia="el-GR"/>
        </w:rPr>
        <w:t>enumerate</w:t>
      </w:r>
      <w:r w:rsidRPr="00F74D22">
        <w:rPr>
          <w:color w:val="CCCCCC"/>
          <w:sz w:val="22"/>
          <w:szCs w:val="22"/>
          <w:lang w:val="en-US" w:eastAsia="el-GR"/>
        </w:rPr>
        <w:t>(</w:t>
      </w:r>
      <w:proofErr w:type="spellStart"/>
      <w:r w:rsidRPr="00F74D22">
        <w:rPr>
          <w:color w:val="9CDCFE"/>
          <w:sz w:val="22"/>
          <w:szCs w:val="22"/>
          <w:lang w:val="en-US" w:eastAsia="el-GR"/>
        </w:rPr>
        <w:t>base_station_coord</w:t>
      </w:r>
      <w:proofErr w:type="spellEnd"/>
      <w:r w:rsidRPr="00F74D22">
        <w:rPr>
          <w:color w:val="CCCCCC"/>
          <w:sz w:val="22"/>
          <w:szCs w:val="22"/>
          <w:lang w:val="en-US" w:eastAsia="el-GR"/>
        </w:rPr>
        <w:t>):</w:t>
      </w:r>
    </w:p>
    <w:p w14:paraId="58A0BDD2"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r w:rsidRPr="00F74D22">
        <w:rPr>
          <w:color w:val="CCCCCC"/>
          <w:sz w:val="22"/>
          <w:szCs w:val="22"/>
          <w:lang w:val="en-US" w:eastAsia="el-GR"/>
        </w:rPr>
        <w:t xml:space="preserve">    </w:t>
      </w:r>
      <w:proofErr w:type="spell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text</w:t>
      </w:r>
      <w:proofErr w:type="spellEnd"/>
      <w:r w:rsidRPr="00F74D22">
        <w:rPr>
          <w:color w:val="CCCCCC"/>
          <w:sz w:val="22"/>
          <w:szCs w:val="22"/>
          <w:lang w:val="en-US" w:eastAsia="el-GR"/>
        </w:rPr>
        <w:t>(</w:t>
      </w:r>
      <w:proofErr w:type="gramStart"/>
      <w:r w:rsidRPr="00F74D22">
        <w:rPr>
          <w:color w:val="9CDCFE"/>
          <w:sz w:val="22"/>
          <w:szCs w:val="22"/>
          <w:lang w:val="en-US" w:eastAsia="el-GR"/>
        </w:rPr>
        <w:t>coord</w:t>
      </w:r>
      <w:r w:rsidRPr="00F74D22">
        <w:rPr>
          <w:color w:val="CCCCCC"/>
          <w:sz w:val="22"/>
          <w:szCs w:val="22"/>
          <w:lang w:val="en-US" w:eastAsia="el-GR"/>
        </w:rPr>
        <w:t>[</w:t>
      </w:r>
      <w:proofErr w:type="gramEnd"/>
      <w:r w:rsidRPr="00F74D22">
        <w:rPr>
          <w:color w:val="B5CEA8"/>
          <w:sz w:val="22"/>
          <w:szCs w:val="22"/>
          <w:lang w:val="en-US" w:eastAsia="el-GR"/>
        </w:rPr>
        <w:t>0</w:t>
      </w:r>
      <w:r w:rsidRPr="00F74D22">
        <w:rPr>
          <w:color w:val="CCCCCC"/>
          <w:sz w:val="22"/>
          <w:szCs w:val="22"/>
          <w:lang w:val="en-US" w:eastAsia="el-GR"/>
        </w:rPr>
        <w:t xml:space="preserve">], </w:t>
      </w:r>
      <w:r w:rsidRPr="00F74D22">
        <w:rPr>
          <w:color w:val="9CDCFE"/>
          <w:sz w:val="22"/>
          <w:szCs w:val="22"/>
          <w:lang w:val="en-US" w:eastAsia="el-GR"/>
        </w:rPr>
        <w:t>coord</w:t>
      </w:r>
      <w:r w:rsidRPr="00F74D22">
        <w:rPr>
          <w:color w:val="CCCCCC"/>
          <w:sz w:val="22"/>
          <w:szCs w:val="22"/>
          <w:lang w:val="en-US" w:eastAsia="el-GR"/>
        </w:rPr>
        <w:t>[</w:t>
      </w:r>
      <w:r w:rsidRPr="00F74D22">
        <w:rPr>
          <w:color w:val="B5CEA8"/>
          <w:sz w:val="22"/>
          <w:szCs w:val="22"/>
          <w:lang w:val="en-US" w:eastAsia="el-GR"/>
        </w:rPr>
        <w:t>1</w:t>
      </w:r>
      <w:r w:rsidRPr="00F74D22">
        <w:rPr>
          <w:color w:val="CCCCCC"/>
          <w:sz w:val="22"/>
          <w:szCs w:val="22"/>
          <w:lang w:val="en-US" w:eastAsia="el-GR"/>
        </w:rPr>
        <w:t xml:space="preserve">], </w:t>
      </w:r>
      <w:r w:rsidRPr="00F74D22">
        <w:rPr>
          <w:color w:val="569CD6"/>
          <w:sz w:val="22"/>
          <w:szCs w:val="22"/>
          <w:lang w:val="en-US" w:eastAsia="el-GR"/>
        </w:rPr>
        <w:t>f</w:t>
      </w:r>
      <w:r w:rsidRPr="00F74D22">
        <w:rPr>
          <w:color w:val="CE9178"/>
          <w:sz w:val="22"/>
          <w:szCs w:val="22"/>
          <w:lang w:val="en-US" w:eastAsia="el-GR"/>
        </w:rPr>
        <w:t>'</w:t>
      </w:r>
      <w:r w:rsidRPr="00F74D22">
        <w:rPr>
          <w:color w:val="569CD6"/>
          <w:sz w:val="22"/>
          <w:szCs w:val="22"/>
          <w:lang w:val="en-US" w:eastAsia="el-GR"/>
        </w:rPr>
        <w:t>{</w:t>
      </w:r>
      <w:proofErr w:type="spellStart"/>
      <w:r w:rsidRPr="00F74D22">
        <w:rPr>
          <w:color w:val="9CDCFE"/>
          <w:sz w:val="22"/>
          <w:szCs w:val="22"/>
          <w:lang w:val="en-US" w:eastAsia="el-GR"/>
        </w:rPr>
        <w:t>bs_frequency</w:t>
      </w:r>
      <w:proofErr w:type="spellEnd"/>
      <w:r w:rsidRPr="00F74D22">
        <w:rPr>
          <w:color w:val="CCCCCC"/>
          <w:sz w:val="22"/>
          <w:szCs w:val="22"/>
          <w:lang w:val="en-US" w:eastAsia="el-GR"/>
        </w:rPr>
        <w:t>[</w:t>
      </w:r>
      <w:proofErr w:type="spellStart"/>
      <w:r w:rsidRPr="00F74D22">
        <w:rPr>
          <w:color w:val="9CDCFE"/>
          <w:sz w:val="22"/>
          <w:szCs w:val="22"/>
          <w:lang w:val="en-US" w:eastAsia="el-GR"/>
        </w:rPr>
        <w:t>i</w:t>
      </w:r>
      <w:proofErr w:type="spellEnd"/>
      <w:r w:rsidRPr="00F74D22">
        <w:rPr>
          <w:color w:val="CCCCCC"/>
          <w:sz w:val="22"/>
          <w:szCs w:val="22"/>
          <w:lang w:val="en-US" w:eastAsia="el-GR"/>
        </w:rPr>
        <w:t>]</w:t>
      </w:r>
      <w:r w:rsidRPr="00F74D22">
        <w:rPr>
          <w:color w:val="569CD6"/>
          <w:sz w:val="22"/>
          <w:szCs w:val="22"/>
          <w:lang w:val="en-US" w:eastAsia="el-GR"/>
        </w:rPr>
        <w:t>:.1f}</w:t>
      </w:r>
      <w:r w:rsidRPr="00F74D22">
        <w:rPr>
          <w:color w:val="CE9178"/>
          <w:sz w:val="22"/>
          <w:szCs w:val="22"/>
          <w:lang w:val="en-US" w:eastAsia="el-GR"/>
        </w:rPr>
        <w:t xml:space="preserve"> GHz'</w:t>
      </w:r>
      <w:r w:rsidRPr="00F74D22">
        <w:rPr>
          <w:color w:val="CCCCCC"/>
          <w:sz w:val="22"/>
          <w:szCs w:val="22"/>
          <w:lang w:val="en-US" w:eastAsia="el-GR"/>
        </w:rPr>
        <w:t xml:space="preserve">, </w:t>
      </w:r>
      <w:r w:rsidRPr="00F74D22">
        <w:rPr>
          <w:color w:val="9CDCFE"/>
          <w:sz w:val="22"/>
          <w:szCs w:val="22"/>
          <w:lang w:val="en-US" w:eastAsia="el-GR"/>
        </w:rPr>
        <w:t>color</w:t>
      </w:r>
      <w:r w:rsidRPr="00F74D22">
        <w:rPr>
          <w:color w:val="D4D4D4"/>
          <w:sz w:val="22"/>
          <w:szCs w:val="22"/>
          <w:lang w:val="en-US" w:eastAsia="el-GR"/>
        </w:rPr>
        <w:t>=</w:t>
      </w:r>
      <w:r w:rsidRPr="00F74D22">
        <w:rPr>
          <w:color w:val="CE9178"/>
          <w:sz w:val="22"/>
          <w:szCs w:val="22"/>
          <w:lang w:val="en-US" w:eastAsia="el-GR"/>
        </w:rPr>
        <w:t>'black'</w:t>
      </w:r>
      <w:r w:rsidRPr="00F74D22">
        <w:rPr>
          <w:color w:val="CCCCCC"/>
          <w:sz w:val="22"/>
          <w:szCs w:val="22"/>
          <w:lang w:val="en-US" w:eastAsia="el-GR"/>
        </w:rPr>
        <w:t xml:space="preserve">, </w:t>
      </w:r>
      <w:proofErr w:type="spellStart"/>
      <w:r w:rsidRPr="00F74D22">
        <w:rPr>
          <w:color w:val="9CDCFE"/>
          <w:sz w:val="22"/>
          <w:szCs w:val="22"/>
          <w:lang w:val="en-US" w:eastAsia="el-GR"/>
        </w:rPr>
        <w:t>fontsize</w:t>
      </w:r>
      <w:proofErr w:type="spellEnd"/>
      <w:r w:rsidRPr="00F74D22">
        <w:rPr>
          <w:color w:val="D4D4D4"/>
          <w:sz w:val="22"/>
          <w:szCs w:val="22"/>
          <w:lang w:val="en-US" w:eastAsia="el-GR"/>
        </w:rPr>
        <w:t>=</w:t>
      </w:r>
      <w:r w:rsidRPr="00F74D22">
        <w:rPr>
          <w:color w:val="B5CEA8"/>
          <w:sz w:val="22"/>
          <w:szCs w:val="22"/>
          <w:lang w:val="en-US" w:eastAsia="el-GR"/>
        </w:rPr>
        <w:t>12</w:t>
      </w:r>
      <w:r w:rsidRPr="00F74D22">
        <w:rPr>
          <w:color w:val="CCCCCC"/>
          <w:sz w:val="22"/>
          <w:szCs w:val="22"/>
          <w:lang w:val="en-US" w:eastAsia="el-GR"/>
        </w:rPr>
        <w:t xml:space="preserve">, </w:t>
      </w:r>
      <w:r w:rsidRPr="00F74D22">
        <w:rPr>
          <w:color w:val="9CDCFE"/>
          <w:sz w:val="22"/>
          <w:szCs w:val="22"/>
          <w:lang w:val="en-US" w:eastAsia="el-GR"/>
        </w:rPr>
        <w:t>ha</w:t>
      </w:r>
      <w:r w:rsidRPr="00F74D22">
        <w:rPr>
          <w:color w:val="D4D4D4"/>
          <w:sz w:val="22"/>
          <w:szCs w:val="22"/>
          <w:lang w:val="en-US" w:eastAsia="el-GR"/>
        </w:rPr>
        <w:t>=</w:t>
      </w:r>
      <w:r w:rsidRPr="00F74D22">
        <w:rPr>
          <w:color w:val="CE9178"/>
          <w:sz w:val="22"/>
          <w:szCs w:val="22"/>
          <w:lang w:val="en-US" w:eastAsia="el-GR"/>
        </w:rPr>
        <w:t>'center'</w:t>
      </w:r>
      <w:r w:rsidRPr="00F74D22">
        <w:rPr>
          <w:color w:val="CCCCCC"/>
          <w:sz w:val="22"/>
          <w:szCs w:val="22"/>
          <w:lang w:val="en-US" w:eastAsia="el-GR"/>
        </w:rPr>
        <w:t>)</w:t>
      </w:r>
    </w:p>
    <w:p w14:paraId="299F1953"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
    <w:p w14:paraId="579B5E8A"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xlabel</w:t>
      </w:r>
      <w:proofErr w:type="spellEnd"/>
      <w:proofErr w:type="gramEnd"/>
      <w:r w:rsidRPr="00F74D22">
        <w:rPr>
          <w:color w:val="CCCCCC"/>
          <w:sz w:val="22"/>
          <w:szCs w:val="22"/>
          <w:lang w:val="en-US" w:eastAsia="el-GR"/>
        </w:rPr>
        <w:t>(</w:t>
      </w:r>
      <w:r w:rsidRPr="00F74D22">
        <w:rPr>
          <w:color w:val="CE9178"/>
          <w:sz w:val="22"/>
          <w:szCs w:val="22"/>
          <w:lang w:val="en-US" w:eastAsia="el-GR"/>
        </w:rPr>
        <w:t>'X'</w:t>
      </w:r>
      <w:r w:rsidRPr="00F74D22">
        <w:rPr>
          <w:color w:val="CCCCCC"/>
          <w:sz w:val="22"/>
          <w:szCs w:val="22"/>
          <w:lang w:val="en-US" w:eastAsia="el-GR"/>
        </w:rPr>
        <w:t>)</w:t>
      </w:r>
    </w:p>
    <w:p w14:paraId="7E86C8B8"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ylabel</w:t>
      </w:r>
      <w:proofErr w:type="spellEnd"/>
      <w:proofErr w:type="gramEnd"/>
      <w:r w:rsidRPr="00F74D22">
        <w:rPr>
          <w:color w:val="CCCCCC"/>
          <w:sz w:val="22"/>
          <w:szCs w:val="22"/>
          <w:lang w:val="en-US" w:eastAsia="el-GR"/>
        </w:rPr>
        <w:t>(</w:t>
      </w:r>
      <w:r w:rsidRPr="00F74D22">
        <w:rPr>
          <w:color w:val="CE9178"/>
          <w:sz w:val="22"/>
          <w:szCs w:val="22"/>
          <w:lang w:val="en-US" w:eastAsia="el-GR"/>
        </w:rPr>
        <w:t>'Y'</w:t>
      </w:r>
      <w:r w:rsidRPr="00F74D22">
        <w:rPr>
          <w:color w:val="CCCCCC"/>
          <w:sz w:val="22"/>
          <w:szCs w:val="22"/>
          <w:lang w:val="en-US" w:eastAsia="el-GR"/>
        </w:rPr>
        <w:t>)</w:t>
      </w:r>
    </w:p>
    <w:p w14:paraId="13CF2CF6"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legend</w:t>
      </w:r>
      <w:proofErr w:type="spellEnd"/>
      <w:proofErr w:type="gramEnd"/>
      <w:r w:rsidRPr="00F74D22">
        <w:rPr>
          <w:color w:val="CCCCCC"/>
          <w:sz w:val="22"/>
          <w:szCs w:val="22"/>
          <w:lang w:val="en-US" w:eastAsia="el-GR"/>
        </w:rPr>
        <w:t>()</w:t>
      </w:r>
    </w:p>
    <w:p w14:paraId="0DFCA56C"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title</w:t>
      </w:r>
      <w:proofErr w:type="spellEnd"/>
      <w:proofErr w:type="gramEnd"/>
      <w:r w:rsidRPr="00F74D22">
        <w:rPr>
          <w:color w:val="CCCCCC"/>
          <w:sz w:val="22"/>
          <w:szCs w:val="22"/>
          <w:lang w:val="en-US" w:eastAsia="el-GR"/>
        </w:rPr>
        <w:t>(</w:t>
      </w:r>
      <w:r w:rsidRPr="00F74D22">
        <w:rPr>
          <w:color w:val="CE9178"/>
          <w:sz w:val="22"/>
          <w:szCs w:val="22"/>
          <w:lang w:val="en-US" w:eastAsia="el-GR"/>
        </w:rPr>
        <w:t>'</w:t>
      </w:r>
      <w:r w:rsidRPr="00F74D22">
        <w:rPr>
          <w:color w:val="CE9178"/>
          <w:sz w:val="22"/>
          <w:szCs w:val="22"/>
          <w:lang w:val="el-GR" w:eastAsia="el-GR"/>
        </w:rPr>
        <w:t>Μοντέλο</w:t>
      </w:r>
      <w:r w:rsidRPr="00F74D22">
        <w:rPr>
          <w:color w:val="CE9178"/>
          <w:sz w:val="22"/>
          <w:szCs w:val="22"/>
          <w:lang w:val="en-US" w:eastAsia="el-GR"/>
        </w:rPr>
        <w:t xml:space="preserve"> </w:t>
      </w:r>
      <w:r w:rsidRPr="00F74D22">
        <w:rPr>
          <w:color w:val="CE9178"/>
          <w:sz w:val="22"/>
          <w:szCs w:val="22"/>
          <w:lang w:val="el-GR" w:eastAsia="el-GR"/>
        </w:rPr>
        <w:t>δικτύου</w:t>
      </w:r>
      <w:r w:rsidRPr="00F74D22">
        <w:rPr>
          <w:color w:val="CE9178"/>
          <w:sz w:val="22"/>
          <w:szCs w:val="22"/>
          <w:lang w:val="en-US" w:eastAsia="el-GR"/>
        </w:rPr>
        <w:t xml:space="preserve"> small cells'</w:t>
      </w:r>
      <w:r w:rsidRPr="00F74D22">
        <w:rPr>
          <w:color w:val="CCCCCC"/>
          <w:sz w:val="22"/>
          <w:szCs w:val="22"/>
          <w:lang w:val="en-US" w:eastAsia="el-GR"/>
        </w:rPr>
        <w:t>)</w:t>
      </w:r>
    </w:p>
    <w:p w14:paraId="3062E1B9"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grid</w:t>
      </w:r>
      <w:proofErr w:type="spellEnd"/>
      <w:proofErr w:type="gramEnd"/>
      <w:r w:rsidRPr="00F74D22">
        <w:rPr>
          <w:color w:val="CCCCCC"/>
          <w:sz w:val="22"/>
          <w:szCs w:val="22"/>
          <w:lang w:val="en-US" w:eastAsia="el-GR"/>
        </w:rPr>
        <w:t>(</w:t>
      </w:r>
      <w:r w:rsidRPr="00F74D22">
        <w:rPr>
          <w:color w:val="569CD6"/>
          <w:sz w:val="22"/>
          <w:szCs w:val="22"/>
          <w:lang w:val="en-US" w:eastAsia="el-GR"/>
        </w:rPr>
        <w:t>True</w:t>
      </w:r>
      <w:r w:rsidRPr="00F74D22">
        <w:rPr>
          <w:color w:val="CCCCCC"/>
          <w:sz w:val="22"/>
          <w:szCs w:val="22"/>
          <w:lang w:val="en-US" w:eastAsia="el-GR"/>
        </w:rPr>
        <w:t>)</w:t>
      </w:r>
    </w:p>
    <w:p w14:paraId="5C7A469B" w14:textId="77777777" w:rsidR="00F74D22" w:rsidRPr="00F74D22" w:rsidRDefault="00F74D22" w:rsidP="00F74D22">
      <w:pPr>
        <w:shd w:val="clear" w:color="auto" w:fill="1F1F1F"/>
        <w:suppressAutoHyphens w:val="0"/>
        <w:spacing w:line="285" w:lineRule="atLeast"/>
        <w:jc w:val="left"/>
        <w:rPr>
          <w:color w:val="CCCCCC"/>
          <w:sz w:val="22"/>
          <w:szCs w:val="22"/>
          <w:lang w:val="en-US" w:eastAsia="el-GR"/>
        </w:rPr>
      </w:pPr>
      <w:proofErr w:type="spellStart"/>
      <w:proofErr w:type="gramStart"/>
      <w:r w:rsidRPr="00F74D22">
        <w:rPr>
          <w:color w:val="4EC9B0"/>
          <w:sz w:val="22"/>
          <w:szCs w:val="22"/>
          <w:lang w:val="en-US" w:eastAsia="el-GR"/>
        </w:rPr>
        <w:t>plt</w:t>
      </w:r>
      <w:r w:rsidRPr="00F74D22">
        <w:rPr>
          <w:color w:val="CCCCCC"/>
          <w:sz w:val="22"/>
          <w:szCs w:val="22"/>
          <w:lang w:val="en-US" w:eastAsia="el-GR"/>
        </w:rPr>
        <w:t>.</w:t>
      </w:r>
      <w:r w:rsidRPr="00F74D22">
        <w:rPr>
          <w:color w:val="DCDCAA"/>
          <w:sz w:val="22"/>
          <w:szCs w:val="22"/>
          <w:lang w:val="en-US" w:eastAsia="el-GR"/>
        </w:rPr>
        <w:t>show</w:t>
      </w:r>
      <w:proofErr w:type="spellEnd"/>
      <w:proofErr w:type="gramEnd"/>
      <w:r w:rsidRPr="00F74D22">
        <w:rPr>
          <w:color w:val="CCCCCC"/>
          <w:sz w:val="22"/>
          <w:szCs w:val="22"/>
          <w:lang w:val="en-US" w:eastAsia="el-GR"/>
        </w:rPr>
        <w:t>()</w:t>
      </w:r>
    </w:p>
    <w:p w14:paraId="1D262F82" w14:textId="77777777" w:rsidR="00F74D22" w:rsidRDefault="00F74D22" w:rsidP="00A839FC">
      <w:pPr>
        <w:ind w:firstLine="720"/>
        <w:rPr>
          <w:sz w:val="22"/>
          <w:szCs w:val="22"/>
          <w:lang w:val="en-US"/>
        </w:rPr>
      </w:pPr>
    </w:p>
    <w:p w14:paraId="136CA61B" w14:textId="77777777" w:rsidR="00F74D22" w:rsidRDefault="00F74D22" w:rsidP="00F74D22">
      <w:pPr>
        <w:keepNext/>
        <w:ind w:firstLine="720"/>
      </w:pPr>
      <w:r w:rsidRPr="00F74D22">
        <w:rPr>
          <w:noProof/>
          <w:sz w:val="22"/>
          <w:szCs w:val="22"/>
          <w:lang w:val="el-GR" w:eastAsia="el-GR"/>
        </w:rPr>
        <w:lastRenderedPageBreak/>
        <w:drawing>
          <wp:inline distT="0" distB="0" distL="0" distR="0" wp14:anchorId="167FB60F" wp14:editId="1DA198D9">
            <wp:extent cx="5835073" cy="297165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75635" cy="2992307"/>
                    </a:xfrm>
                    <a:prstGeom prst="rect">
                      <a:avLst/>
                    </a:prstGeom>
                  </pic:spPr>
                </pic:pic>
              </a:graphicData>
            </a:graphic>
          </wp:inline>
        </w:drawing>
      </w:r>
    </w:p>
    <w:p w14:paraId="1FA5CDFF" w14:textId="0912B007" w:rsidR="00F74D22" w:rsidRPr="00F74D22" w:rsidRDefault="00F74D22" w:rsidP="00F74D22">
      <w:pPr>
        <w:pStyle w:val="a8"/>
        <w:jc w:val="center"/>
        <w:rPr>
          <w:sz w:val="22"/>
          <w:szCs w:val="22"/>
          <w:lang w:val="el-GR"/>
        </w:rPr>
      </w:pPr>
      <w:bookmarkStart w:id="62" w:name="_Toc177045542"/>
      <w:r w:rsidRPr="00F74D22">
        <w:rPr>
          <w:sz w:val="22"/>
          <w:szCs w:val="22"/>
          <w:lang w:val="el-GR"/>
        </w:rPr>
        <w:t xml:space="preserve">Σχήμα </w:t>
      </w:r>
      <w:r w:rsidRPr="00F74D22">
        <w:rPr>
          <w:sz w:val="22"/>
          <w:szCs w:val="22"/>
        </w:rPr>
        <w:fldChar w:fldCharType="begin"/>
      </w:r>
      <w:r w:rsidRPr="00F74D22">
        <w:rPr>
          <w:sz w:val="22"/>
          <w:szCs w:val="22"/>
          <w:lang w:val="el-GR"/>
        </w:rPr>
        <w:instrText xml:space="preserve"> </w:instrText>
      </w:r>
      <w:r w:rsidRPr="00F74D22">
        <w:rPr>
          <w:sz w:val="22"/>
          <w:szCs w:val="22"/>
        </w:rPr>
        <w:instrText>SEQ</w:instrText>
      </w:r>
      <w:r w:rsidRPr="00F74D22">
        <w:rPr>
          <w:sz w:val="22"/>
          <w:szCs w:val="22"/>
          <w:lang w:val="el-GR"/>
        </w:rPr>
        <w:instrText xml:space="preserve"> Σχήμα \* </w:instrText>
      </w:r>
      <w:r w:rsidRPr="00F74D22">
        <w:rPr>
          <w:sz w:val="22"/>
          <w:szCs w:val="22"/>
        </w:rPr>
        <w:instrText>ARABIC</w:instrText>
      </w:r>
      <w:r w:rsidRPr="00F74D22">
        <w:rPr>
          <w:sz w:val="22"/>
          <w:szCs w:val="22"/>
          <w:lang w:val="el-GR"/>
        </w:rPr>
        <w:instrText xml:space="preserve"> </w:instrText>
      </w:r>
      <w:r w:rsidRPr="00F74D22">
        <w:rPr>
          <w:sz w:val="22"/>
          <w:szCs w:val="22"/>
        </w:rPr>
        <w:fldChar w:fldCharType="separate"/>
      </w:r>
      <w:r w:rsidR="00EA7DE2" w:rsidRPr="00EA7DE2">
        <w:rPr>
          <w:noProof/>
          <w:sz w:val="22"/>
          <w:szCs w:val="22"/>
          <w:lang w:val="el-GR"/>
        </w:rPr>
        <w:t>14</w:t>
      </w:r>
      <w:r w:rsidRPr="00F74D22">
        <w:rPr>
          <w:sz w:val="22"/>
          <w:szCs w:val="22"/>
        </w:rPr>
        <w:fldChar w:fldCharType="end"/>
      </w:r>
      <w:r w:rsidRPr="00F74D22">
        <w:rPr>
          <w:sz w:val="22"/>
          <w:szCs w:val="22"/>
          <w:lang w:val="el-GR"/>
        </w:rPr>
        <w:t xml:space="preserve"> Μοντέλο δικτύου </w:t>
      </w:r>
      <w:r w:rsidRPr="00F74D22">
        <w:rPr>
          <w:sz w:val="22"/>
          <w:szCs w:val="22"/>
        </w:rPr>
        <w:t>small</w:t>
      </w:r>
      <w:r w:rsidRPr="00F74D22">
        <w:rPr>
          <w:sz w:val="22"/>
          <w:szCs w:val="22"/>
          <w:lang w:val="el-GR"/>
        </w:rPr>
        <w:t xml:space="preserve"> </w:t>
      </w:r>
      <w:r w:rsidRPr="00F74D22">
        <w:rPr>
          <w:sz w:val="22"/>
          <w:szCs w:val="22"/>
        </w:rPr>
        <w:t>cells</w:t>
      </w:r>
      <w:r w:rsidRPr="00F74D22">
        <w:rPr>
          <w:sz w:val="22"/>
          <w:szCs w:val="22"/>
          <w:lang w:val="el-GR"/>
        </w:rPr>
        <w:t xml:space="preserve"> για 10 σταθμούς βάσης, 50 συσκευές εξοπλισμού χρηστών και εύρος συχνοτήτων 2 - 4 </w:t>
      </w:r>
      <w:r w:rsidRPr="00F74D22">
        <w:rPr>
          <w:sz w:val="22"/>
          <w:szCs w:val="22"/>
        </w:rPr>
        <w:t>GHz</w:t>
      </w:r>
      <w:bookmarkEnd w:id="62"/>
    </w:p>
    <w:p w14:paraId="0A29838D" w14:textId="0EB727D8" w:rsidR="00A839FC" w:rsidRPr="00F74D22" w:rsidRDefault="00A839FC" w:rsidP="00CF73E0">
      <w:pPr>
        <w:rPr>
          <w:sz w:val="22"/>
          <w:szCs w:val="22"/>
          <w:lang w:val="el-GR"/>
        </w:rPr>
      </w:pPr>
      <w:r w:rsidRPr="00F74D22">
        <w:rPr>
          <w:sz w:val="22"/>
          <w:szCs w:val="22"/>
          <w:lang w:val="el-GR"/>
        </w:rPr>
        <w:tab/>
      </w:r>
    </w:p>
    <w:p w14:paraId="63EDFFA2"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586C0"/>
          <w:sz w:val="22"/>
          <w:szCs w:val="22"/>
          <w:lang w:val="en-US" w:eastAsia="el-GR"/>
        </w:rPr>
        <w:t>import</w:t>
      </w:r>
      <w:r w:rsidRPr="00EB5D85">
        <w:rPr>
          <w:color w:val="CCCCCC"/>
          <w:sz w:val="22"/>
          <w:szCs w:val="22"/>
          <w:lang w:val="en-US" w:eastAsia="el-GR"/>
        </w:rPr>
        <w:t xml:space="preserve"> </w:t>
      </w:r>
      <w:proofErr w:type="spellStart"/>
      <w:r w:rsidRPr="00EB5D85">
        <w:rPr>
          <w:color w:val="4EC9B0"/>
          <w:sz w:val="22"/>
          <w:szCs w:val="22"/>
          <w:lang w:val="en-US" w:eastAsia="el-GR"/>
        </w:rPr>
        <w:t>numpy</w:t>
      </w:r>
      <w:proofErr w:type="spellEnd"/>
      <w:r w:rsidRPr="00EB5D85">
        <w:rPr>
          <w:color w:val="CCCCCC"/>
          <w:sz w:val="22"/>
          <w:szCs w:val="22"/>
          <w:lang w:val="en-US" w:eastAsia="el-GR"/>
        </w:rPr>
        <w:t xml:space="preserve"> </w:t>
      </w:r>
      <w:r w:rsidRPr="00EB5D85">
        <w:rPr>
          <w:color w:val="C586C0"/>
          <w:sz w:val="22"/>
          <w:szCs w:val="22"/>
          <w:lang w:val="en-US" w:eastAsia="el-GR"/>
        </w:rPr>
        <w:t>as</w:t>
      </w:r>
      <w:r w:rsidRPr="00EB5D85">
        <w:rPr>
          <w:color w:val="CCCCCC"/>
          <w:sz w:val="22"/>
          <w:szCs w:val="22"/>
          <w:lang w:val="en-US" w:eastAsia="el-GR"/>
        </w:rPr>
        <w:t xml:space="preserve"> </w:t>
      </w:r>
      <w:r w:rsidRPr="00EB5D85">
        <w:rPr>
          <w:color w:val="4EC9B0"/>
          <w:sz w:val="22"/>
          <w:szCs w:val="22"/>
          <w:lang w:val="en-US" w:eastAsia="el-GR"/>
        </w:rPr>
        <w:t>np</w:t>
      </w:r>
    </w:p>
    <w:p w14:paraId="3C74CE55"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586C0"/>
          <w:sz w:val="22"/>
          <w:szCs w:val="22"/>
          <w:lang w:val="en-US" w:eastAsia="el-GR"/>
        </w:rPr>
        <w:t>import</w:t>
      </w:r>
      <w:r w:rsidRPr="00EB5D85">
        <w:rPr>
          <w:color w:val="CCCCCC"/>
          <w:sz w:val="22"/>
          <w:szCs w:val="22"/>
          <w:lang w:val="en-US" w:eastAsia="el-GR"/>
        </w:rPr>
        <w:t xml:space="preserve"> </w:t>
      </w:r>
      <w:r w:rsidRPr="00EB5D85">
        <w:rPr>
          <w:color w:val="4EC9B0"/>
          <w:sz w:val="22"/>
          <w:szCs w:val="22"/>
          <w:lang w:val="en-US" w:eastAsia="el-GR"/>
        </w:rPr>
        <w:t>math</w:t>
      </w:r>
    </w:p>
    <w:p w14:paraId="681C5C9B"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586C0"/>
          <w:sz w:val="22"/>
          <w:szCs w:val="22"/>
          <w:lang w:val="en-US" w:eastAsia="el-GR"/>
        </w:rPr>
        <w:t>import</w:t>
      </w:r>
      <w:r w:rsidRPr="00EB5D85">
        <w:rPr>
          <w:color w:val="CCCCCC"/>
          <w:sz w:val="22"/>
          <w:szCs w:val="22"/>
          <w:lang w:val="en-US" w:eastAsia="el-GR"/>
        </w:rPr>
        <w:t xml:space="preserve"> </w:t>
      </w:r>
      <w:proofErr w:type="spellStart"/>
      <w:proofErr w:type="gramStart"/>
      <w:r w:rsidRPr="00EB5D85">
        <w:rPr>
          <w:color w:val="4EC9B0"/>
          <w:sz w:val="22"/>
          <w:szCs w:val="22"/>
          <w:lang w:val="en-US" w:eastAsia="el-GR"/>
        </w:rPr>
        <w:t>matplotlib</w:t>
      </w:r>
      <w:r w:rsidRPr="00EB5D85">
        <w:rPr>
          <w:color w:val="CCCCCC"/>
          <w:sz w:val="22"/>
          <w:szCs w:val="22"/>
          <w:lang w:val="en-US" w:eastAsia="el-GR"/>
        </w:rPr>
        <w:t>.</w:t>
      </w:r>
      <w:r w:rsidRPr="00EB5D85">
        <w:rPr>
          <w:color w:val="4EC9B0"/>
          <w:sz w:val="22"/>
          <w:szCs w:val="22"/>
          <w:lang w:val="en-US" w:eastAsia="el-GR"/>
        </w:rPr>
        <w:t>pyplot</w:t>
      </w:r>
      <w:proofErr w:type="spellEnd"/>
      <w:proofErr w:type="gramEnd"/>
      <w:r w:rsidRPr="00EB5D85">
        <w:rPr>
          <w:color w:val="CCCCCC"/>
          <w:sz w:val="22"/>
          <w:szCs w:val="22"/>
          <w:lang w:val="en-US" w:eastAsia="el-GR"/>
        </w:rPr>
        <w:t xml:space="preserve"> </w:t>
      </w:r>
      <w:r w:rsidRPr="00EB5D85">
        <w:rPr>
          <w:color w:val="C586C0"/>
          <w:sz w:val="22"/>
          <w:szCs w:val="22"/>
          <w:lang w:val="en-US" w:eastAsia="el-GR"/>
        </w:rPr>
        <w:t>as</w:t>
      </w:r>
      <w:r w:rsidRPr="00EB5D85">
        <w:rPr>
          <w:color w:val="CCCCCC"/>
          <w:sz w:val="22"/>
          <w:szCs w:val="22"/>
          <w:lang w:val="en-US" w:eastAsia="el-GR"/>
        </w:rPr>
        <w:t xml:space="preserve"> </w:t>
      </w:r>
      <w:proofErr w:type="spellStart"/>
      <w:r w:rsidRPr="00EB5D85">
        <w:rPr>
          <w:color w:val="4EC9B0"/>
          <w:sz w:val="22"/>
          <w:szCs w:val="22"/>
          <w:lang w:val="en-US" w:eastAsia="el-GR"/>
        </w:rPr>
        <w:t>plt</w:t>
      </w:r>
      <w:proofErr w:type="spellEnd"/>
    </w:p>
    <w:p w14:paraId="23199C53"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
    <w:p w14:paraId="288ED2DA"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base_station_number</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B5CEA8"/>
          <w:sz w:val="22"/>
          <w:szCs w:val="22"/>
          <w:lang w:val="en-US" w:eastAsia="el-GR"/>
        </w:rPr>
        <w:t>10</w:t>
      </w:r>
      <w:r w:rsidRPr="00EB5D85">
        <w:rPr>
          <w:color w:val="CCCCCC"/>
          <w:sz w:val="22"/>
          <w:szCs w:val="22"/>
          <w:lang w:val="en-US" w:eastAsia="el-GR"/>
        </w:rPr>
        <w:t xml:space="preserve"> </w:t>
      </w:r>
    </w:p>
    <w:p w14:paraId="0A3BBF9A"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user_equipment_number</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B5CEA8"/>
          <w:sz w:val="22"/>
          <w:szCs w:val="22"/>
          <w:lang w:val="en-US" w:eastAsia="el-GR"/>
        </w:rPr>
        <w:t>50</w:t>
      </w:r>
    </w:p>
    <w:p w14:paraId="31323895"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area_dimensions</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B5CEA8"/>
          <w:sz w:val="22"/>
          <w:szCs w:val="22"/>
          <w:lang w:val="en-US" w:eastAsia="el-GR"/>
        </w:rPr>
        <w:t>1000.0</w:t>
      </w:r>
      <w:r w:rsidRPr="00EB5D85">
        <w:rPr>
          <w:color w:val="CCCCCC"/>
          <w:sz w:val="22"/>
          <w:szCs w:val="22"/>
          <w:lang w:val="en-US" w:eastAsia="el-GR"/>
        </w:rPr>
        <w:t xml:space="preserve">, </w:t>
      </w:r>
      <w:r w:rsidRPr="00EB5D85">
        <w:rPr>
          <w:color w:val="B5CEA8"/>
          <w:sz w:val="22"/>
          <w:szCs w:val="22"/>
          <w:lang w:val="en-US" w:eastAsia="el-GR"/>
        </w:rPr>
        <w:t>1000.0</w:t>
      </w:r>
      <w:r w:rsidRPr="00EB5D85">
        <w:rPr>
          <w:color w:val="CCCCCC"/>
          <w:sz w:val="22"/>
          <w:szCs w:val="22"/>
          <w:lang w:val="en-US" w:eastAsia="el-GR"/>
        </w:rPr>
        <w:t xml:space="preserve">) </w:t>
      </w:r>
    </w:p>
    <w:p w14:paraId="6EB18A76"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bs_frequency</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proofErr w:type="spellStart"/>
      <w:proofErr w:type="gramStart"/>
      <w:r w:rsidRPr="00EB5D85">
        <w:rPr>
          <w:color w:val="4EC9B0"/>
          <w:sz w:val="22"/>
          <w:szCs w:val="22"/>
          <w:lang w:val="en-US" w:eastAsia="el-GR"/>
        </w:rPr>
        <w:t>np</w:t>
      </w:r>
      <w:r w:rsidRPr="00EB5D85">
        <w:rPr>
          <w:color w:val="CCCCCC"/>
          <w:sz w:val="22"/>
          <w:szCs w:val="22"/>
          <w:lang w:val="en-US" w:eastAsia="el-GR"/>
        </w:rPr>
        <w:t>.</w:t>
      </w:r>
      <w:r w:rsidRPr="00EB5D85">
        <w:rPr>
          <w:color w:val="DCDCAA"/>
          <w:sz w:val="22"/>
          <w:szCs w:val="22"/>
          <w:lang w:val="en-US" w:eastAsia="el-GR"/>
        </w:rPr>
        <w:t>linspace</w:t>
      </w:r>
      <w:proofErr w:type="spellEnd"/>
      <w:proofErr w:type="gramEnd"/>
      <w:r w:rsidRPr="00EB5D85">
        <w:rPr>
          <w:color w:val="CCCCCC"/>
          <w:sz w:val="22"/>
          <w:szCs w:val="22"/>
          <w:lang w:val="en-US" w:eastAsia="el-GR"/>
        </w:rPr>
        <w:t>(</w:t>
      </w:r>
      <w:r w:rsidRPr="00EB5D85">
        <w:rPr>
          <w:color w:val="B5CEA8"/>
          <w:sz w:val="22"/>
          <w:szCs w:val="22"/>
          <w:lang w:val="en-US" w:eastAsia="el-GR"/>
        </w:rPr>
        <w:t>3.0</w:t>
      </w:r>
      <w:r w:rsidRPr="00EB5D85">
        <w:rPr>
          <w:color w:val="CCCCCC"/>
          <w:sz w:val="22"/>
          <w:szCs w:val="22"/>
          <w:lang w:val="en-US" w:eastAsia="el-GR"/>
        </w:rPr>
        <w:t xml:space="preserve">, </w:t>
      </w:r>
      <w:r w:rsidRPr="00EB5D85">
        <w:rPr>
          <w:color w:val="B5CEA8"/>
          <w:sz w:val="22"/>
          <w:szCs w:val="22"/>
          <w:lang w:val="en-US" w:eastAsia="el-GR"/>
        </w:rPr>
        <w:t>4.0</w:t>
      </w:r>
      <w:r w:rsidRPr="00EB5D85">
        <w:rPr>
          <w:color w:val="CCCCCC"/>
          <w:sz w:val="22"/>
          <w:szCs w:val="22"/>
          <w:lang w:val="en-US" w:eastAsia="el-GR"/>
        </w:rPr>
        <w:t xml:space="preserve">, </w:t>
      </w:r>
      <w:proofErr w:type="spellStart"/>
      <w:r w:rsidRPr="00EB5D85">
        <w:rPr>
          <w:color w:val="9CDCFE"/>
          <w:sz w:val="22"/>
          <w:szCs w:val="22"/>
          <w:lang w:val="en-US" w:eastAsia="el-GR"/>
        </w:rPr>
        <w:t>base_station_number</w:t>
      </w:r>
      <w:proofErr w:type="spellEnd"/>
      <w:r w:rsidRPr="00EB5D85">
        <w:rPr>
          <w:color w:val="CCCCCC"/>
          <w:sz w:val="22"/>
          <w:szCs w:val="22"/>
          <w:lang w:val="en-US" w:eastAsia="el-GR"/>
        </w:rPr>
        <w:t>)</w:t>
      </w:r>
    </w:p>
    <w:p w14:paraId="2C19C502"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
    <w:p w14:paraId="73A7A62E"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base_station_coord</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p>
    <w:p w14:paraId="019F255B"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user_equipment_coord</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p>
    <w:p w14:paraId="5168C43D"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
    <w:p w14:paraId="3B3D2A22"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586C0"/>
          <w:sz w:val="22"/>
          <w:szCs w:val="22"/>
          <w:lang w:val="en-US" w:eastAsia="el-GR"/>
        </w:rPr>
        <w:t>for</w:t>
      </w:r>
      <w:r w:rsidRPr="00EB5D85">
        <w:rPr>
          <w:color w:val="CCCCCC"/>
          <w:sz w:val="22"/>
          <w:szCs w:val="22"/>
          <w:lang w:val="en-US" w:eastAsia="el-GR"/>
        </w:rPr>
        <w:t xml:space="preserve"> </w:t>
      </w:r>
      <w:proofErr w:type="spellStart"/>
      <w:r w:rsidRPr="00EB5D85">
        <w:rPr>
          <w:color w:val="9CDCFE"/>
          <w:sz w:val="22"/>
          <w:szCs w:val="22"/>
          <w:lang w:val="en-US" w:eastAsia="el-GR"/>
        </w:rPr>
        <w:t>i</w:t>
      </w:r>
      <w:proofErr w:type="spellEnd"/>
      <w:r w:rsidRPr="00EB5D85">
        <w:rPr>
          <w:color w:val="CCCCCC"/>
          <w:sz w:val="22"/>
          <w:szCs w:val="22"/>
          <w:lang w:val="en-US" w:eastAsia="el-GR"/>
        </w:rPr>
        <w:t xml:space="preserve"> </w:t>
      </w:r>
      <w:r w:rsidRPr="00EB5D85">
        <w:rPr>
          <w:color w:val="C586C0"/>
          <w:sz w:val="22"/>
          <w:szCs w:val="22"/>
          <w:lang w:val="en-US" w:eastAsia="el-GR"/>
        </w:rPr>
        <w:t>in</w:t>
      </w:r>
      <w:r w:rsidRPr="00EB5D85">
        <w:rPr>
          <w:color w:val="CCCCCC"/>
          <w:sz w:val="22"/>
          <w:szCs w:val="22"/>
          <w:lang w:val="en-US" w:eastAsia="el-GR"/>
        </w:rPr>
        <w:t xml:space="preserve"> </w:t>
      </w:r>
      <w:r w:rsidRPr="00EB5D85">
        <w:rPr>
          <w:color w:val="4EC9B0"/>
          <w:sz w:val="22"/>
          <w:szCs w:val="22"/>
          <w:lang w:val="en-US" w:eastAsia="el-GR"/>
        </w:rPr>
        <w:t>range</w:t>
      </w:r>
      <w:r w:rsidRPr="00EB5D85">
        <w:rPr>
          <w:color w:val="CCCCCC"/>
          <w:sz w:val="22"/>
          <w:szCs w:val="22"/>
          <w:lang w:val="en-US" w:eastAsia="el-GR"/>
        </w:rPr>
        <w:t>(</w:t>
      </w:r>
      <w:proofErr w:type="spellStart"/>
      <w:r w:rsidRPr="00EB5D85">
        <w:rPr>
          <w:color w:val="9CDCFE"/>
          <w:sz w:val="22"/>
          <w:szCs w:val="22"/>
          <w:lang w:val="en-US" w:eastAsia="el-GR"/>
        </w:rPr>
        <w:t>base_station_number</w:t>
      </w:r>
      <w:proofErr w:type="spellEnd"/>
      <w:r w:rsidRPr="00EB5D85">
        <w:rPr>
          <w:color w:val="CCCCCC"/>
          <w:sz w:val="22"/>
          <w:szCs w:val="22"/>
          <w:lang w:val="en-US" w:eastAsia="el-GR"/>
        </w:rPr>
        <w:t>):</w:t>
      </w:r>
    </w:p>
    <w:p w14:paraId="348634B7"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CCCCC"/>
          <w:sz w:val="22"/>
          <w:szCs w:val="22"/>
          <w:lang w:val="en-US" w:eastAsia="el-GR"/>
        </w:rPr>
        <w:t xml:space="preserve">    </w:t>
      </w:r>
      <w:proofErr w:type="spellStart"/>
      <w:r w:rsidRPr="00EB5D85">
        <w:rPr>
          <w:color w:val="9CDCFE"/>
          <w:sz w:val="22"/>
          <w:szCs w:val="22"/>
          <w:lang w:val="en-US" w:eastAsia="el-GR"/>
        </w:rPr>
        <w:t>base_station_</w:t>
      </w:r>
      <w:proofErr w:type="gramStart"/>
      <w:r w:rsidRPr="00EB5D85">
        <w:rPr>
          <w:color w:val="9CDCFE"/>
          <w:sz w:val="22"/>
          <w:szCs w:val="22"/>
          <w:lang w:val="en-US" w:eastAsia="el-GR"/>
        </w:rPr>
        <w:t>coord</w:t>
      </w:r>
      <w:r w:rsidRPr="00EB5D85">
        <w:rPr>
          <w:color w:val="CCCCCC"/>
          <w:sz w:val="22"/>
          <w:szCs w:val="22"/>
          <w:lang w:val="en-US" w:eastAsia="el-GR"/>
        </w:rPr>
        <w:t>.</w:t>
      </w:r>
      <w:r w:rsidRPr="00EB5D85">
        <w:rPr>
          <w:color w:val="DCDCAA"/>
          <w:sz w:val="22"/>
          <w:szCs w:val="22"/>
          <w:lang w:val="en-US" w:eastAsia="el-GR"/>
        </w:rPr>
        <w:t>append</w:t>
      </w:r>
      <w:proofErr w:type="spellEnd"/>
      <w:proofErr w:type="gramEnd"/>
      <w:r w:rsidRPr="00EB5D85">
        <w:rPr>
          <w:color w:val="CCCCCC"/>
          <w:sz w:val="22"/>
          <w:szCs w:val="22"/>
          <w:lang w:val="en-US" w:eastAsia="el-GR"/>
        </w:rPr>
        <w:t>((</w:t>
      </w:r>
      <w:proofErr w:type="spellStart"/>
      <w:r w:rsidRPr="00EB5D85">
        <w:rPr>
          <w:color w:val="9CDCFE"/>
          <w:sz w:val="22"/>
          <w:szCs w:val="22"/>
          <w:lang w:val="en-US" w:eastAsia="el-GR"/>
        </w:rPr>
        <w:t>area_dimensions</w:t>
      </w:r>
      <w:proofErr w:type="spellEnd"/>
      <w:r w:rsidRPr="00EB5D85">
        <w:rPr>
          <w:color w:val="CCCCCC"/>
          <w:sz w:val="22"/>
          <w:szCs w:val="22"/>
          <w:lang w:val="en-US" w:eastAsia="el-GR"/>
        </w:rPr>
        <w:t>[</w:t>
      </w:r>
      <w:r w:rsidRPr="00EB5D85">
        <w:rPr>
          <w:color w:val="B5CEA8"/>
          <w:sz w:val="22"/>
          <w:szCs w:val="22"/>
          <w:lang w:val="en-US" w:eastAsia="el-GR"/>
        </w:rPr>
        <w:t>0</w:t>
      </w:r>
      <w:r w:rsidRPr="00EB5D85">
        <w:rPr>
          <w:color w:val="CCCCCC"/>
          <w:sz w:val="22"/>
          <w:szCs w:val="22"/>
          <w:lang w:val="en-US" w:eastAsia="el-GR"/>
        </w:rPr>
        <w:t>]</w:t>
      </w:r>
      <w:r w:rsidRPr="00EB5D85">
        <w:rPr>
          <w:color w:val="D4D4D4"/>
          <w:sz w:val="22"/>
          <w:szCs w:val="22"/>
          <w:lang w:val="en-US" w:eastAsia="el-GR"/>
        </w:rPr>
        <w:t>*</w:t>
      </w:r>
      <w:r w:rsidRPr="00EB5D85">
        <w:rPr>
          <w:color w:val="B5CEA8"/>
          <w:sz w:val="22"/>
          <w:szCs w:val="22"/>
          <w:lang w:val="en-US" w:eastAsia="el-GR"/>
        </w:rPr>
        <w:t>0.1</w:t>
      </w:r>
      <w:r w:rsidRPr="00EB5D85">
        <w:rPr>
          <w:color w:val="D4D4D4"/>
          <w:sz w:val="22"/>
          <w:szCs w:val="22"/>
          <w:lang w:val="en-US" w:eastAsia="el-GR"/>
        </w:rPr>
        <w:t>*</w:t>
      </w:r>
      <w:proofErr w:type="spellStart"/>
      <w:r w:rsidRPr="00EB5D85">
        <w:rPr>
          <w:color w:val="9CDCFE"/>
          <w:sz w:val="22"/>
          <w:szCs w:val="22"/>
          <w:lang w:val="en-US" w:eastAsia="el-GR"/>
        </w:rPr>
        <w:t>i</w:t>
      </w:r>
      <w:proofErr w:type="spellEnd"/>
      <w:r w:rsidRPr="00EB5D85">
        <w:rPr>
          <w:color w:val="CCCCCC"/>
          <w:sz w:val="22"/>
          <w:szCs w:val="22"/>
          <w:lang w:val="en-US" w:eastAsia="el-GR"/>
        </w:rPr>
        <w:t xml:space="preserve">, </w:t>
      </w:r>
      <w:proofErr w:type="spellStart"/>
      <w:r w:rsidRPr="00EB5D85">
        <w:rPr>
          <w:color w:val="9CDCFE"/>
          <w:sz w:val="22"/>
          <w:szCs w:val="22"/>
          <w:lang w:val="en-US" w:eastAsia="el-GR"/>
        </w:rPr>
        <w:t>area_dimensions</w:t>
      </w:r>
      <w:proofErr w:type="spellEnd"/>
      <w:r w:rsidRPr="00EB5D85">
        <w:rPr>
          <w:color w:val="CCCCCC"/>
          <w:sz w:val="22"/>
          <w:szCs w:val="22"/>
          <w:lang w:val="en-US" w:eastAsia="el-GR"/>
        </w:rPr>
        <w:t>[</w:t>
      </w:r>
      <w:r w:rsidRPr="00EB5D85">
        <w:rPr>
          <w:color w:val="B5CEA8"/>
          <w:sz w:val="22"/>
          <w:szCs w:val="22"/>
          <w:lang w:val="en-US" w:eastAsia="el-GR"/>
        </w:rPr>
        <w:t>1</w:t>
      </w:r>
      <w:r w:rsidRPr="00EB5D85">
        <w:rPr>
          <w:color w:val="CCCCCC"/>
          <w:sz w:val="22"/>
          <w:szCs w:val="22"/>
          <w:lang w:val="en-US" w:eastAsia="el-GR"/>
        </w:rPr>
        <w:t>]</w:t>
      </w:r>
      <w:r w:rsidRPr="00EB5D85">
        <w:rPr>
          <w:color w:val="D4D4D4"/>
          <w:sz w:val="22"/>
          <w:szCs w:val="22"/>
          <w:lang w:val="en-US" w:eastAsia="el-GR"/>
        </w:rPr>
        <w:t>*</w:t>
      </w:r>
      <w:r w:rsidRPr="00EB5D85">
        <w:rPr>
          <w:color w:val="B5CEA8"/>
          <w:sz w:val="22"/>
          <w:szCs w:val="22"/>
          <w:lang w:val="en-US" w:eastAsia="el-GR"/>
        </w:rPr>
        <w:t>0.1</w:t>
      </w:r>
      <w:r w:rsidRPr="00EB5D85">
        <w:rPr>
          <w:color w:val="D4D4D4"/>
          <w:sz w:val="22"/>
          <w:szCs w:val="22"/>
          <w:lang w:val="en-US" w:eastAsia="el-GR"/>
        </w:rPr>
        <w:t>*</w:t>
      </w:r>
      <w:proofErr w:type="spellStart"/>
      <w:r w:rsidRPr="00EB5D85">
        <w:rPr>
          <w:color w:val="9CDCFE"/>
          <w:sz w:val="22"/>
          <w:szCs w:val="22"/>
          <w:lang w:val="en-US" w:eastAsia="el-GR"/>
        </w:rPr>
        <w:t>i</w:t>
      </w:r>
      <w:proofErr w:type="spellEnd"/>
      <w:r w:rsidRPr="00EB5D85">
        <w:rPr>
          <w:color w:val="CCCCCC"/>
          <w:sz w:val="22"/>
          <w:szCs w:val="22"/>
          <w:lang w:val="en-US" w:eastAsia="el-GR"/>
        </w:rPr>
        <w:t>))</w:t>
      </w:r>
    </w:p>
    <w:p w14:paraId="1BA12C92"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CCCCC"/>
          <w:sz w:val="22"/>
          <w:szCs w:val="22"/>
          <w:lang w:val="en-US" w:eastAsia="el-GR"/>
        </w:rPr>
        <w:t xml:space="preserve">    </w:t>
      </w:r>
    </w:p>
    <w:p w14:paraId="11379996"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user_equipment_coord</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B5CEA8"/>
          <w:sz w:val="22"/>
          <w:szCs w:val="22"/>
          <w:lang w:val="en-US" w:eastAsia="el-GR"/>
        </w:rPr>
        <w:t>10</w:t>
      </w:r>
      <w:r w:rsidRPr="00EB5D85">
        <w:rPr>
          <w:color w:val="CCCCCC"/>
          <w:sz w:val="22"/>
          <w:szCs w:val="22"/>
          <w:lang w:val="en-US" w:eastAsia="el-GR"/>
        </w:rPr>
        <w:t>,</w:t>
      </w:r>
      <w:r w:rsidRPr="00EB5D85">
        <w:rPr>
          <w:color w:val="B5CEA8"/>
          <w:sz w:val="22"/>
          <w:szCs w:val="22"/>
          <w:lang w:val="en-US" w:eastAsia="el-GR"/>
        </w:rPr>
        <w:t>40</w:t>
      </w:r>
      <w:proofErr w:type="gramStart"/>
      <w:r w:rsidRPr="00EB5D85">
        <w:rPr>
          <w:color w:val="CCCCCC"/>
          <w:sz w:val="22"/>
          <w:szCs w:val="22"/>
          <w:lang w:val="en-US" w:eastAsia="el-GR"/>
        </w:rPr>
        <w:t>],[</w:t>
      </w:r>
      <w:proofErr w:type="gramEnd"/>
      <w:r w:rsidRPr="00EB5D85">
        <w:rPr>
          <w:color w:val="B5CEA8"/>
          <w:sz w:val="22"/>
          <w:szCs w:val="22"/>
          <w:lang w:val="en-US" w:eastAsia="el-GR"/>
        </w:rPr>
        <w:t>120</w:t>
      </w:r>
      <w:r w:rsidRPr="00EB5D85">
        <w:rPr>
          <w:color w:val="CCCCCC"/>
          <w:sz w:val="22"/>
          <w:szCs w:val="22"/>
          <w:lang w:val="en-US" w:eastAsia="el-GR"/>
        </w:rPr>
        <w:t>,</w:t>
      </w:r>
      <w:r w:rsidRPr="00EB5D85">
        <w:rPr>
          <w:color w:val="B5CEA8"/>
          <w:sz w:val="22"/>
          <w:szCs w:val="22"/>
          <w:lang w:val="en-US" w:eastAsia="el-GR"/>
        </w:rPr>
        <w:t>80</w:t>
      </w:r>
      <w:r w:rsidRPr="00EB5D85">
        <w:rPr>
          <w:color w:val="CCCCCC"/>
          <w:sz w:val="22"/>
          <w:szCs w:val="22"/>
          <w:lang w:val="en-US" w:eastAsia="el-GR"/>
        </w:rPr>
        <w:t>],[</w:t>
      </w:r>
      <w:r w:rsidRPr="00EB5D85">
        <w:rPr>
          <w:color w:val="B5CEA8"/>
          <w:sz w:val="22"/>
          <w:szCs w:val="22"/>
          <w:lang w:val="en-US" w:eastAsia="el-GR"/>
        </w:rPr>
        <w:t>450</w:t>
      </w:r>
      <w:r w:rsidRPr="00EB5D85">
        <w:rPr>
          <w:color w:val="CCCCCC"/>
          <w:sz w:val="22"/>
          <w:szCs w:val="22"/>
          <w:lang w:val="en-US" w:eastAsia="el-GR"/>
        </w:rPr>
        <w:t>,</w:t>
      </w:r>
      <w:r w:rsidRPr="00EB5D85">
        <w:rPr>
          <w:color w:val="B5CEA8"/>
          <w:sz w:val="22"/>
          <w:szCs w:val="22"/>
          <w:lang w:val="en-US" w:eastAsia="el-GR"/>
        </w:rPr>
        <w:t>800</w:t>
      </w:r>
      <w:r w:rsidRPr="00EB5D85">
        <w:rPr>
          <w:color w:val="CCCCCC"/>
          <w:sz w:val="22"/>
          <w:szCs w:val="22"/>
          <w:lang w:val="en-US" w:eastAsia="el-GR"/>
        </w:rPr>
        <w:t>],[</w:t>
      </w:r>
      <w:r w:rsidRPr="00EB5D85">
        <w:rPr>
          <w:color w:val="B5CEA8"/>
          <w:sz w:val="22"/>
          <w:szCs w:val="22"/>
          <w:lang w:val="en-US" w:eastAsia="el-GR"/>
        </w:rPr>
        <w:t>650</w:t>
      </w:r>
      <w:r w:rsidRPr="00EB5D85">
        <w:rPr>
          <w:color w:val="CCCCCC"/>
          <w:sz w:val="22"/>
          <w:szCs w:val="22"/>
          <w:lang w:val="en-US" w:eastAsia="el-GR"/>
        </w:rPr>
        <w:t>,</w:t>
      </w:r>
      <w:r w:rsidRPr="00EB5D85">
        <w:rPr>
          <w:color w:val="B5CEA8"/>
          <w:sz w:val="22"/>
          <w:szCs w:val="22"/>
          <w:lang w:val="en-US" w:eastAsia="el-GR"/>
        </w:rPr>
        <w:t>250</w:t>
      </w:r>
      <w:r w:rsidRPr="00EB5D85">
        <w:rPr>
          <w:color w:val="CCCCCC"/>
          <w:sz w:val="22"/>
          <w:szCs w:val="22"/>
          <w:lang w:val="en-US" w:eastAsia="el-GR"/>
        </w:rPr>
        <w:t>],[</w:t>
      </w:r>
      <w:r w:rsidRPr="00EB5D85">
        <w:rPr>
          <w:color w:val="B5CEA8"/>
          <w:sz w:val="22"/>
          <w:szCs w:val="22"/>
          <w:lang w:val="en-US" w:eastAsia="el-GR"/>
        </w:rPr>
        <w:t>120</w:t>
      </w:r>
      <w:r w:rsidRPr="00EB5D85">
        <w:rPr>
          <w:color w:val="CCCCCC"/>
          <w:sz w:val="22"/>
          <w:szCs w:val="22"/>
          <w:lang w:val="en-US" w:eastAsia="el-GR"/>
        </w:rPr>
        <w:t>,</w:t>
      </w:r>
      <w:r w:rsidRPr="00EB5D85">
        <w:rPr>
          <w:color w:val="B5CEA8"/>
          <w:sz w:val="22"/>
          <w:szCs w:val="22"/>
          <w:lang w:val="en-US" w:eastAsia="el-GR"/>
        </w:rPr>
        <w:t>400</w:t>
      </w:r>
      <w:r w:rsidRPr="00EB5D85">
        <w:rPr>
          <w:color w:val="CCCCCC"/>
          <w:sz w:val="22"/>
          <w:szCs w:val="22"/>
          <w:lang w:val="en-US" w:eastAsia="el-GR"/>
        </w:rPr>
        <w:t>],[</w:t>
      </w:r>
      <w:r w:rsidRPr="00EB5D85">
        <w:rPr>
          <w:color w:val="B5CEA8"/>
          <w:sz w:val="22"/>
          <w:szCs w:val="22"/>
          <w:lang w:val="en-US" w:eastAsia="el-GR"/>
        </w:rPr>
        <w:t>180</w:t>
      </w:r>
      <w:r w:rsidRPr="00EB5D85">
        <w:rPr>
          <w:color w:val="CCCCCC"/>
          <w:sz w:val="22"/>
          <w:szCs w:val="22"/>
          <w:lang w:val="en-US" w:eastAsia="el-GR"/>
        </w:rPr>
        <w:t>,</w:t>
      </w:r>
      <w:r w:rsidRPr="00EB5D85">
        <w:rPr>
          <w:color w:val="B5CEA8"/>
          <w:sz w:val="22"/>
          <w:szCs w:val="22"/>
          <w:lang w:val="en-US" w:eastAsia="el-GR"/>
        </w:rPr>
        <w:t>940</w:t>
      </w:r>
      <w:r w:rsidRPr="00EB5D85">
        <w:rPr>
          <w:color w:val="CCCCCC"/>
          <w:sz w:val="22"/>
          <w:szCs w:val="22"/>
          <w:lang w:val="en-US" w:eastAsia="el-GR"/>
        </w:rPr>
        <w:t>],[</w:t>
      </w:r>
      <w:r w:rsidRPr="00EB5D85">
        <w:rPr>
          <w:color w:val="B5CEA8"/>
          <w:sz w:val="22"/>
          <w:szCs w:val="22"/>
          <w:lang w:val="en-US" w:eastAsia="el-GR"/>
        </w:rPr>
        <w:t>950</w:t>
      </w:r>
      <w:r w:rsidRPr="00EB5D85">
        <w:rPr>
          <w:color w:val="CCCCCC"/>
          <w:sz w:val="22"/>
          <w:szCs w:val="22"/>
          <w:lang w:val="en-US" w:eastAsia="el-GR"/>
        </w:rPr>
        <w:t>,</w:t>
      </w:r>
      <w:r w:rsidRPr="00EB5D85">
        <w:rPr>
          <w:color w:val="B5CEA8"/>
          <w:sz w:val="22"/>
          <w:szCs w:val="22"/>
          <w:lang w:val="en-US" w:eastAsia="el-GR"/>
        </w:rPr>
        <w:t>660</w:t>
      </w:r>
      <w:r w:rsidRPr="00EB5D85">
        <w:rPr>
          <w:color w:val="CCCCCC"/>
          <w:sz w:val="22"/>
          <w:szCs w:val="22"/>
          <w:lang w:val="en-US" w:eastAsia="el-GR"/>
        </w:rPr>
        <w:t>],[</w:t>
      </w:r>
      <w:r w:rsidRPr="00EB5D85">
        <w:rPr>
          <w:color w:val="B5CEA8"/>
          <w:sz w:val="22"/>
          <w:szCs w:val="22"/>
          <w:lang w:val="en-US" w:eastAsia="el-GR"/>
        </w:rPr>
        <w:t>260</w:t>
      </w:r>
      <w:r w:rsidRPr="00EB5D85">
        <w:rPr>
          <w:color w:val="CCCCCC"/>
          <w:sz w:val="22"/>
          <w:szCs w:val="22"/>
          <w:lang w:val="en-US" w:eastAsia="el-GR"/>
        </w:rPr>
        <w:t>,</w:t>
      </w:r>
      <w:r w:rsidRPr="00EB5D85">
        <w:rPr>
          <w:color w:val="B5CEA8"/>
          <w:sz w:val="22"/>
          <w:szCs w:val="22"/>
          <w:lang w:val="en-US" w:eastAsia="el-GR"/>
        </w:rPr>
        <w:t>540</w:t>
      </w:r>
      <w:r w:rsidRPr="00EB5D85">
        <w:rPr>
          <w:color w:val="CCCCCC"/>
          <w:sz w:val="22"/>
          <w:szCs w:val="22"/>
          <w:lang w:val="en-US" w:eastAsia="el-GR"/>
        </w:rPr>
        <w:t>],[</w:t>
      </w:r>
      <w:r w:rsidRPr="00EB5D85">
        <w:rPr>
          <w:color w:val="B5CEA8"/>
          <w:sz w:val="22"/>
          <w:szCs w:val="22"/>
          <w:lang w:val="en-US" w:eastAsia="el-GR"/>
        </w:rPr>
        <w:t>120</w:t>
      </w:r>
      <w:r w:rsidRPr="00EB5D85">
        <w:rPr>
          <w:color w:val="CCCCCC"/>
          <w:sz w:val="22"/>
          <w:szCs w:val="22"/>
          <w:lang w:val="en-US" w:eastAsia="el-GR"/>
        </w:rPr>
        <w:t>,</w:t>
      </w:r>
      <w:r w:rsidRPr="00EB5D85">
        <w:rPr>
          <w:color w:val="B5CEA8"/>
          <w:sz w:val="22"/>
          <w:szCs w:val="22"/>
          <w:lang w:val="en-US" w:eastAsia="el-GR"/>
        </w:rPr>
        <w:t>330</w:t>
      </w:r>
      <w:r w:rsidRPr="00EB5D85">
        <w:rPr>
          <w:color w:val="CCCCCC"/>
          <w:sz w:val="22"/>
          <w:szCs w:val="22"/>
          <w:lang w:val="en-US" w:eastAsia="el-GR"/>
        </w:rPr>
        <w:t>],[</w:t>
      </w:r>
      <w:r w:rsidRPr="00EB5D85">
        <w:rPr>
          <w:color w:val="B5CEA8"/>
          <w:sz w:val="22"/>
          <w:szCs w:val="22"/>
          <w:lang w:val="en-US" w:eastAsia="el-GR"/>
        </w:rPr>
        <w:t>180</w:t>
      </w:r>
      <w:r w:rsidRPr="00EB5D85">
        <w:rPr>
          <w:color w:val="CCCCCC"/>
          <w:sz w:val="22"/>
          <w:szCs w:val="22"/>
          <w:lang w:val="en-US" w:eastAsia="el-GR"/>
        </w:rPr>
        <w:t>,</w:t>
      </w:r>
      <w:r w:rsidRPr="00EB5D85">
        <w:rPr>
          <w:color w:val="B5CEA8"/>
          <w:sz w:val="22"/>
          <w:szCs w:val="22"/>
          <w:lang w:val="en-US" w:eastAsia="el-GR"/>
        </w:rPr>
        <w:t>770</w:t>
      </w:r>
      <w:r w:rsidRPr="00EB5D85">
        <w:rPr>
          <w:color w:val="CCCCCC"/>
          <w:sz w:val="22"/>
          <w:szCs w:val="22"/>
          <w:lang w:val="en-US" w:eastAsia="el-GR"/>
        </w:rPr>
        <w:t>],[</w:t>
      </w:r>
      <w:r w:rsidRPr="00EB5D85">
        <w:rPr>
          <w:color w:val="B5CEA8"/>
          <w:sz w:val="22"/>
          <w:szCs w:val="22"/>
          <w:lang w:val="en-US" w:eastAsia="el-GR"/>
        </w:rPr>
        <w:t>930</w:t>
      </w:r>
      <w:r w:rsidRPr="00EB5D85">
        <w:rPr>
          <w:color w:val="CCCCCC"/>
          <w:sz w:val="22"/>
          <w:szCs w:val="22"/>
          <w:lang w:val="en-US" w:eastAsia="el-GR"/>
        </w:rPr>
        <w:t>,</w:t>
      </w:r>
      <w:r w:rsidRPr="00EB5D85">
        <w:rPr>
          <w:color w:val="B5CEA8"/>
          <w:sz w:val="22"/>
          <w:szCs w:val="22"/>
          <w:lang w:val="en-US" w:eastAsia="el-GR"/>
        </w:rPr>
        <w:t>880</w:t>
      </w:r>
      <w:r w:rsidRPr="00EB5D85">
        <w:rPr>
          <w:color w:val="CCCCCC"/>
          <w:sz w:val="22"/>
          <w:szCs w:val="22"/>
          <w:lang w:val="en-US" w:eastAsia="el-GR"/>
        </w:rPr>
        <w:t>],[</w:t>
      </w:r>
      <w:r w:rsidRPr="00EB5D85">
        <w:rPr>
          <w:color w:val="B5CEA8"/>
          <w:sz w:val="22"/>
          <w:szCs w:val="22"/>
          <w:lang w:val="en-US" w:eastAsia="el-GR"/>
        </w:rPr>
        <w:t>160</w:t>
      </w:r>
      <w:r w:rsidRPr="00EB5D85">
        <w:rPr>
          <w:color w:val="CCCCCC"/>
          <w:sz w:val="22"/>
          <w:szCs w:val="22"/>
          <w:lang w:val="en-US" w:eastAsia="el-GR"/>
        </w:rPr>
        <w:t>,</w:t>
      </w:r>
      <w:r w:rsidRPr="00EB5D85">
        <w:rPr>
          <w:color w:val="B5CEA8"/>
          <w:sz w:val="22"/>
          <w:szCs w:val="22"/>
          <w:lang w:val="en-US" w:eastAsia="el-GR"/>
        </w:rPr>
        <w:t>20</w:t>
      </w:r>
      <w:r w:rsidRPr="00EB5D85">
        <w:rPr>
          <w:color w:val="CCCCCC"/>
          <w:sz w:val="22"/>
          <w:szCs w:val="22"/>
          <w:lang w:val="en-US" w:eastAsia="el-GR"/>
        </w:rPr>
        <w:t>],[</w:t>
      </w:r>
      <w:r w:rsidRPr="00EB5D85">
        <w:rPr>
          <w:color w:val="B5CEA8"/>
          <w:sz w:val="22"/>
          <w:szCs w:val="22"/>
          <w:lang w:val="en-US" w:eastAsia="el-GR"/>
        </w:rPr>
        <w:t>550</w:t>
      </w:r>
      <w:r w:rsidRPr="00EB5D85">
        <w:rPr>
          <w:color w:val="CCCCCC"/>
          <w:sz w:val="22"/>
          <w:szCs w:val="22"/>
          <w:lang w:val="en-US" w:eastAsia="el-GR"/>
        </w:rPr>
        <w:t>,</w:t>
      </w:r>
      <w:r w:rsidRPr="00EB5D85">
        <w:rPr>
          <w:color w:val="B5CEA8"/>
          <w:sz w:val="22"/>
          <w:szCs w:val="22"/>
          <w:lang w:val="en-US" w:eastAsia="el-GR"/>
        </w:rPr>
        <w:t>420</w:t>
      </w:r>
      <w:r w:rsidRPr="00EB5D85">
        <w:rPr>
          <w:color w:val="CCCCCC"/>
          <w:sz w:val="22"/>
          <w:szCs w:val="22"/>
          <w:lang w:val="en-US" w:eastAsia="el-GR"/>
        </w:rPr>
        <w:t>],[</w:t>
      </w:r>
      <w:r w:rsidRPr="00EB5D85">
        <w:rPr>
          <w:color w:val="B5CEA8"/>
          <w:sz w:val="22"/>
          <w:szCs w:val="22"/>
          <w:lang w:val="en-US" w:eastAsia="el-GR"/>
        </w:rPr>
        <w:t>650</w:t>
      </w:r>
      <w:r w:rsidRPr="00EB5D85">
        <w:rPr>
          <w:color w:val="CCCCCC"/>
          <w:sz w:val="22"/>
          <w:szCs w:val="22"/>
          <w:lang w:val="en-US" w:eastAsia="el-GR"/>
        </w:rPr>
        <w:t>,</w:t>
      </w:r>
      <w:r w:rsidRPr="00EB5D85">
        <w:rPr>
          <w:color w:val="B5CEA8"/>
          <w:sz w:val="22"/>
          <w:szCs w:val="22"/>
          <w:lang w:val="en-US" w:eastAsia="el-GR"/>
        </w:rPr>
        <w:t>780</w:t>
      </w:r>
      <w:r w:rsidRPr="00EB5D85">
        <w:rPr>
          <w:color w:val="CCCCCC"/>
          <w:sz w:val="22"/>
          <w:szCs w:val="22"/>
          <w:lang w:val="en-US" w:eastAsia="el-GR"/>
        </w:rPr>
        <w:t>],[</w:t>
      </w:r>
      <w:r w:rsidRPr="00EB5D85">
        <w:rPr>
          <w:color w:val="B5CEA8"/>
          <w:sz w:val="22"/>
          <w:szCs w:val="22"/>
          <w:lang w:val="en-US" w:eastAsia="el-GR"/>
        </w:rPr>
        <w:t>420</w:t>
      </w:r>
      <w:r w:rsidRPr="00EB5D85">
        <w:rPr>
          <w:color w:val="CCCCCC"/>
          <w:sz w:val="22"/>
          <w:szCs w:val="22"/>
          <w:lang w:val="en-US" w:eastAsia="el-GR"/>
        </w:rPr>
        <w:t>,</w:t>
      </w:r>
      <w:r w:rsidRPr="00EB5D85">
        <w:rPr>
          <w:color w:val="B5CEA8"/>
          <w:sz w:val="22"/>
          <w:szCs w:val="22"/>
          <w:lang w:val="en-US" w:eastAsia="el-GR"/>
        </w:rPr>
        <w:t>340</w:t>
      </w:r>
      <w:r w:rsidRPr="00EB5D85">
        <w:rPr>
          <w:color w:val="CCCCCC"/>
          <w:sz w:val="22"/>
          <w:szCs w:val="22"/>
          <w:lang w:val="en-US" w:eastAsia="el-GR"/>
        </w:rPr>
        <w:t>],</w:t>
      </w:r>
    </w:p>
    <w:p w14:paraId="1D0BB9FB"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CCCCC"/>
          <w:sz w:val="22"/>
          <w:szCs w:val="22"/>
          <w:lang w:val="en-US" w:eastAsia="el-GR"/>
        </w:rPr>
        <w:t>                            [</w:t>
      </w:r>
      <w:r w:rsidRPr="00EB5D85">
        <w:rPr>
          <w:color w:val="B5CEA8"/>
          <w:sz w:val="22"/>
          <w:szCs w:val="22"/>
          <w:lang w:val="en-US" w:eastAsia="el-GR"/>
        </w:rPr>
        <w:t>750</w:t>
      </w:r>
      <w:r w:rsidRPr="00EB5D85">
        <w:rPr>
          <w:color w:val="CCCCCC"/>
          <w:sz w:val="22"/>
          <w:szCs w:val="22"/>
          <w:lang w:val="en-US" w:eastAsia="el-GR"/>
        </w:rPr>
        <w:t>,</w:t>
      </w:r>
      <w:r w:rsidRPr="00EB5D85">
        <w:rPr>
          <w:color w:val="B5CEA8"/>
          <w:sz w:val="22"/>
          <w:szCs w:val="22"/>
          <w:lang w:val="en-US" w:eastAsia="el-GR"/>
        </w:rPr>
        <w:t>290</w:t>
      </w:r>
      <w:proofErr w:type="gramStart"/>
      <w:r w:rsidRPr="00EB5D85">
        <w:rPr>
          <w:color w:val="CCCCCC"/>
          <w:sz w:val="22"/>
          <w:szCs w:val="22"/>
          <w:lang w:val="en-US" w:eastAsia="el-GR"/>
        </w:rPr>
        <w:t>],[</w:t>
      </w:r>
      <w:proofErr w:type="gramEnd"/>
      <w:r w:rsidRPr="00EB5D85">
        <w:rPr>
          <w:color w:val="B5CEA8"/>
          <w:sz w:val="22"/>
          <w:szCs w:val="22"/>
          <w:lang w:val="en-US" w:eastAsia="el-GR"/>
        </w:rPr>
        <w:t>710</w:t>
      </w:r>
      <w:r w:rsidRPr="00EB5D85">
        <w:rPr>
          <w:color w:val="CCCCCC"/>
          <w:sz w:val="22"/>
          <w:szCs w:val="22"/>
          <w:lang w:val="en-US" w:eastAsia="el-GR"/>
        </w:rPr>
        <w:t>,</w:t>
      </w:r>
      <w:r w:rsidRPr="00EB5D85">
        <w:rPr>
          <w:color w:val="B5CEA8"/>
          <w:sz w:val="22"/>
          <w:szCs w:val="22"/>
          <w:lang w:val="en-US" w:eastAsia="el-GR"/>
        </w:rPr>
        <w:t>220</w:t>
      </w:r>
      <w:r w:rsidRPr="00EB5D85">
        <w:rPr>
          <w:color w:val="CCCCCC"/>
          <w:sz w:val="22"/>
          <w:szCs w:val="22"/>
          <w:lang w:val="en-US" w:eastAsia="el-GR"/>
        </w:rPr>
        <w:t>],[</w:t>
      </w:r>
      <w:r w:rsidRPr="00EB5D85">
        <w:rPr>
          <w:color w:val="B5CEA8"/>
          <w:sz w:val="22"/>
          <w:szCs w:val="22"/>
          <w:lang w:val="en-US" w:eastAsia="el-GR"/>
        </w:rPr>
        <w:t>30</w:t>
      </w:r>
      <w:r w:rsidRPr="00EB5D85">
        <w:rPr>
          <w:color w:val="CCCCCC"/>
          <w:sz w:val="22"/>
          <w:szCs w:val="22"/>
          <w:lang w:val="en-US" w:eastAsia="el-GR"/>
        </w:rPr>
        <w:t>,</w:t>
      </w:r>
      <w:r w:rsidRPr="00EB5D85">
        <w:rPr>
          <w:color w:val="B5CEA8"/>
          <w:sz w:val="22"/>
          <w:szCs w:val="22"/>
          <w:lang w:val="en-US" w:eastAsia="el-GR"/>
        </w:rPr>
        <w:t>740</w:t>
      </w:r>
      <w:r w:rsidRPr="00EB5D85">
        <w:rPr>
          <w:color w:val="CCCCCC"/>
          <w:sz w:val="22"/>
          <w:szCs w:val="22"/>
          <w:lang w:val="en-US" w:eastAsia="el-GR"/>
        </w:rPr>
        <w:t>],[</w:t>
      </w:r>
      <w:r w:rsidRPr="00EB5D85">
        <w:rPr>
          <w:color w:val="B5CEA8"/>
          <w:sz w:val="22"/>
          <w:szCs w:val="22"/>
          <w:lang w:val="en-US" w:eastAsia="el-GR"/>
        </w:rPr>
        <w:t>180</w:t>
      </w:r>
      <w:r w:rsidRPr="00EB5D85">
        <w:rPr>
          <w:color w:val="CCCCCC"/>
          <w:sz w:val="22"/>
          <w:szCs w:val="22"/>
          <w:lang w:val="en-US" w:eastAsia="el-GR"/>
        </w:rPr>
        <w:t>,</w:t>
      </w:r>
      <w:r w:rsidRPr="00EB5D85">
        <w:rPr>
          <w:color w:val="B5CEA8"/>
          <w:sz w:val="22"/>
          <w:szCs w:val="22"/>
          <w:lang w:val="en-US" w:eastAsia="el-GR"/>
        </w:rPr>
        <w:t>610</w:t>
      </w:r>
      <w:r w:rsidRPr="00EB5D85">
        <w:rPr>
          <w:color w:val="CCCCCC"/>
          <w:sz w:val="22"/>
          <w:szCs w:val="22"/>
          <w:lang w:val="en-US" w:eastAsia="el-GR"/>
        </w:rPr>
        <w:t>],[</w:t>
      </w:r>
      <w:r w:rsidRPr="00EB5D85">
        <w:rPr>
          <w:color w:val="B5CEA8"/>
          <w:sz w:val="22"/>
          <w:szCs w:val="22"/>
          <w:lang w:val="en-US" w:eastAsia="el-GR"/>
        </w:rPr>
        <w:t>580</w:t>
      </w:r>
      <w:r w:rsidRPr="00EB5D85">
        <w:rPr>
          <w:color w:val="CCCCCC"/>
          <w:sz w:val="22"/>
          <w:szCs w:val="22"/>
          <w:lang w:val="en-US" w:eastAsia="el-GR"/>
        </w:rPr>
        <w:t>,</w:t>
      </w:r>
      <w:r w:rsidRPr="00EB5D85">
        <w:rPr>
          <w:color w:val="B5CEA8"/>
          <w:sz w:val="22"/>
          <w:szCs w:val="22"/>
          <w:lang w:val="en-US" w:eastAsia="el-GR"/>
        </w:rPr>
        <w:t>790</w:t>
      </w:r>
      <w:r w:rsidRPr="00EB5D85">
        <w:rPr>
          <w:color w:val="CCCCCC"/>
          <w:sz w:val="22"/>
          <w:szCs w:val="22"/>
          <w:lang w:val="en-US" w:eastAsia="el-GR"/>
        </w:rPr>
        <w:t>],[</w:t>
      </w:r>
      <w:r w:rsidRPr="00EB5D85">
        <w:rPr>
          <w:color w:val="B5CEA8"/>
          <w:sz w:val="22"/>
          <w:szCs w:val="22"/>
          <w:lang w:val="en-US" w:eastAsia="el-GR"/>
        </w:rPr>
        <w:t>900</w:t>
      </w:r>
      <w:r w:rsidRPr="00EB5D85">
        <w:rPr>
          <w:color w:val="CCCCCC"/>
          <w:sz w:val="22"/>
          <w:szCs w:val="22"/>
          <w:lang w:val="en-US" w:eastAsia="el-GR"/>
        </w:rPr>
        <w:t>,</w:t>
      </w:r>
      <w:r w:rsidRPr="00EB5D85">
        <w:rPr>
          <w:color w:val="B5CEA8"/>
          <w:sz w:val="22"/>
          <w:szCs w:val="22"/>
          <w:lang w:val="en-US" w:eastAsia="el-GR"/>
        </w:rPr>
        <w:t>360</w:t>
      </w:r>
      <w:r w:rsidRPr="00EB5D85">
        <w:rPr>
          <w:color w:val="CCCCCC"/>
          <w:sz w:val="22"/>
          <w:szCs w:val="22"/>
          <w:lang w:val="en-US" w:eastAsia="el-GR"/>
        </w:rPr>
        <w:t>],[</w:t>
      </w:r>
      <w:r w:rsidRPr="00EB5D85">
        <w:rPr>
          <w:color w:val="B5CEA8"/>
          <w:sz w:val="22"/>
          <w:szCs w:val="22"/>
          <w:lang w:val="en-US" w:eastAsia="el-GR"/>
        </w:rPr>
        <w:t>270</w:t>
      </w:r>
      <w:r w:rsidRPr="00EB5D85">
        <w:rPr>
          <w:color w:val="CCCCCC"/>
          <w:sz w:val="22"/>
          <w:szCs w:val="22"/>
          <w:lang w:val="en-US" w:eastAsia="el-GR"/>
        </w:rPr>
        <w:t>,</w:t>
      </w:r>
      <w:r w:rsidRPr="00EB5D85">
        <w:rPr>
          <w:color w:val="B5CEA8"/>
          <w:sz w:val="22"/>
          <w:szCs w:val="22"/>
          <w:lang w:val="en-US" w:eastAsia="el-GR"/>
        </w:rPr>
        <w:t>930</w:t>
      </w:r>
      <w:r w:rsidRPr="00EB5D85">
        <w:rPr>
          <w:color w:val="CCCCCC"/>
          <w:sz w:val="22"/>
          <w:szCs w:val="22"/>
          <w:lang w:val="en-US" w:eastAsia="el-GR"/>
        </w:rPr>
        <w:t>],[</w:t>
      </w:r>
      <w:r w:rsidRPr="00EB5D85">
        <w:rPr>
          <w:color w:val="B5CEA8"/>
          <w:sz w:val="22"/>
          <w:szCs w:val="22"/>
          <w:lang w:val="en-US" w:eastAsia="el-GR"/>
        </w:rPr>
        <w:t>170</w:t>
      </w:r>
      <w:r w:rsidRPr="00EB5D85">
        <w:rPr>
          <w:color w:val="CCCCCC"/>
          <w:sz w:val="22"/>
          <w:szCs w:val="22"/>
          <w:lang w:val="en-US" w:eastAsia="el-GR"/>
        </w:rPr>
        <w:t>,</w:t>
      </w:r>
      <w:r w:rsidRPr="00EB5D85">
        <w:rPr>
          <w:color w:val="B5CEA8"/>
          <w:sz w:val="22"/>
          <w:szCs w:val="22"/>
          <w:lang w:val="en-US" w:eastAsia="el-GR"/>
        </w:rPr>
        <w:t>320</w:t>
      </w:r>
      <w:r w:rsidRPr="00EB5D85">
        <w:rPr>
          <w:color w:val="CCCCCC"/>
          <w:sz w:val="22"/>
          <w:szCs w:val="22"/>
          <w:lang w:val="en-US" w:eastAsia="el-GR"/>
        </w:rPr>
        <w:t>],[</w:t>
      </w:r>
      <w:r w:rsidRPr="00EB5D85">
        <w:rPr>
          <w:color w:val="B5CEA8"/>
          <w:sz w:val="22"/>
          <w:szCs w:val="22"/>
          <w:lang w:val="en-US" w:eastAsia="el-GR"/>
        </w:rPr>
        <w:t>750</w:t>
      </w:r>
      <w:r w:rsidRPr="00EB5D85">
        <w:rPr>
          <w:color w:val="CCCCCC"/>
          <w:sz w:val="22"/>
          <w:szCs w:val="22"/>
          <w:lang w:val="en-US" w:eastAsia="el-GR"/>
        </w:rPr>
        <w:t>,</w:t>
      </w:r>
      <w:r w:rsidRPr="00EB5D85">
        <w:rPr>
          <w:color w:val="B5CEA8"/>
          <w:sz w:val="22"/>
          <w:szCs w:val="22"/>
          <w:lang w:val="en-US" w:eastAsia="el-GR"/>
        </w:rPr>
        <w:t>340</w:t>
      </w:r>
      <w:r w:rsidRPr="00EB5D85">
        <w:rPr>
          <w:color w:val="CCCCCC"/>
          <w:sz w:val="22"/>
          <w:szCs w:val="22"/>
          <w:lang w:val="en-US" w:eastAsia="el-GR"/>
        </w:rPr>
        <w:t>],[</w:t>
      </w:r>
      <w:r w:rsidRPr="00EB5D85">
        <w:rPr>
          <w:color w:val="B5CEA8"/>
          <w:sz w:val="22"/>
          <w:szCs w:val="22"/>
          <w:lang w:val="en-US" w:eastAsia="el-GR"/>
        </w:rPr>
        <w:t>630</w:t>
      </w:r>
      <w:r w:rsidRPr="00EB5D85">
        <w:rPr>
          <w:color w:val="CCCCCC"/>
          <w:sz w:val="22"/>
          <w:szCs w:val="22"/>
          <w:lang w:val="en-US" w:eastAsia="el-GR"/>
        </w:rPr>
        <w:t>,</w:t>
      </w:r>
      <w:r w:rsidRPr="00EB5D85">
        <w:rPr>
          <w:color w:val="B5CEA8"/>
          <w:sz w:val="22"/>
          <w:szCs w:val="22"/>
          <w:lang w:val="en-US" w:eastAsia="el-GR"/>
        </w:rPr>
        <w:t>900</w:t>
      </w:r>
      <w:r w:rsidRPr="00EB5D85">
        <w:rPr>
          <w:color w:val="CCCCCC"/>
          <w:sz w:val="22"/>
          <w:szCs w:val="22"/>
          <w:lang w:val="en-US" w:eastAsia="el-GR"/>
        </w:rPr>
        <w:t>],[</w:t>
      </w:r>
      <w:r w:rsidRPr="00EB5D85">
        <w:rPr>
          <w:color w:val="B5CEA8"/>
          <w:sz w:val="22"/>
          <w:szCs w:val="22"/>
          <w:lang w:val="en-US" w:eastAsia="el-GR"/>
        </w:rPr>
        <w:t>110</w:t>
      </w:r>
      <w:r w:rsidRPr="00EB5D85">
        <w:rPr>
          <w:color w:val="CCCCCC"/>
          <w:sz w:val="22"/>
          <w:szCs w:val="22"/>
          <w:lang w:val="en-US" w:eastAsia="el-GR"/>
        </w:rPr>
        <w:t>,</w:t>
      </w:r>
      <w:r w:rsidRPr="00EB5D85">
        <w:rPr>
          <w:color w:val="B5CEA8"/>
          <w:sz w:val="22"/>
          <w:szCs w:val="22"/>
          <w:lang w:val="en-US" w:eastAsia="el-GR"/>
        </w:rPr>
        <w:t>270</w:t>
      </w:r>
      <w:r w:rsidRPr="00EB5D85">
        <w:rPr>
          <w:color w:val="CCCCCC"/>
          <w:sz w:val="22"/>
          <w:szCs w:val="22"/>
          <w:lang w:val="en-US" w:eastAsia="el-GR"/>
        </w:rPr>
        <w:t>],[</w:t>
      </w:r>
      <w:r w:rsidRPr="00EB5D85">
        <w:rPr>
          <w:color w:val="B5CEA8"/>
          <w:sz w:val="22"/>
          <w:szCs w:val="22"/>
          <w:lang w:val="en-US" w:eastAsia="el-GR"/>
        </w:rPr>
        <w:t>390</w:t>
      </w:r>
      <w:r w:rsidRPr="00EB5D85">
        <w:rPr>
          <w:color w:val="CCCCCC"/>
          <w:sz w:val="22"/>
          <w:szCs w:val="22"/>
          <w:lang w:val="en-US" w:eastAsia="el-GR"/>
        </w:rPr>
        <w:t>,</w:t>
      </w:r>
      <w:r w:rsidRPr="00EB5D85">
        <w:rPr>
          <w:color w:val="B5CEA8"/>
          <w:sz w:val="22"/>
          <w:szCs w:val="22"/>
          <w:lang w:val="en-US" w:eastAsia="el-GR"/>
        </w:rPr>
        <w:t>220</w:t>
      </w:r>
      <w:r w:rsidRPr="00EB5D85">
        <w:rPr>
          <w:color w:val="CCCCCC"/>
          <w:sz w:val="22"/>
          <w:szCs w:val="22"/>
          <w:lang w:val="en-US" w:eastAsia="el-GR"/>
        </w:rPr>
        <w:t>],[</w:t>
      </w:r>
      <w:r w:rsidRPr="00EB5D85">
        <w:rPr>
          <w:color w:val="B5CEA8"/>
          <w:sz w:val="22"/>
          <w:szCs w:val="22"/>
          <w:lang w:val="en-US" w:eastAsia="el-GR"/>
        </w:rPr>
        <w:t>310</w:t>
      </w:r>
      <w:r w:rsidRPr="00EB5D85">
        <w:rPr>
          <w:color w:val="CCCCCC"/>
          <w:sz w:val="22"/>
          <w:szCs w:val="22"/>
          <w:lang w:val="en-US" w:eastAsia="el-GR"/>
        </w:rPr>
        <w:t>,</w:t>
      </w:r>
      <w:r w:rsidRPr="00EB5D85">
        <w:rPr>
          <w:color w:val="B5CEA8"/>
          <w:sz w:val="22"/>
          <w:szCs w:val="22"/>
          <w:lang w:val="en-US" w:eastAsia="el-GR"/>
        </w:rPr>
        <w:t>150</w:t>
      </w:r>
      <w:r w:rsidRPr="00EB5D85">
        <w:rPr>
          <w:color w:val="CCCCCC"/>
          <w:sz w:val="22"/>
          <w:szCs w:val="22"/>
          <w:lang w:val="en-US" w:eastAsia="el-GR"/>
        </w:rPr>
        <w:t>],[</w:t>
      </w:r>
      <w:r w:rsidRPr="00EB5D85">
        <w:rPr>
          <w:color w:val="B5CEA8"/>
          <w:sz w:val="22"/>
          <w:szCs w:val="22"/>
          <w:lang w:val="en-US" w:eastAsia="el-GR"/>
        </w:rPr>
        <w:t>930</w:t>
      </w:r>
      <w:r w:rsidRPr="00EB5D85">
        <w:rPr>
          <w:color w:val="CCCCCC"/>
          <w:sz w:val="22"/>
          <w:szCs w:val="22"/>
          <w:lang w:val="en-US" w:eastAsia="el-GR"/>
        </w:rPr>
        <w:t>,</w:t>
      </w:r>
      <w:r w:rsidRPr="00EB5D85">
        <w:rPr>
          <w:color w:val="B5CEA8"/>
          <w:sz w:val="22"/>
          <w:szCs w:val="22"/>
          <w:lang w:val="en-US" w:eastAsia="el-GR"/>
        </w:rPr>
        <w:t>390</w:t>
      </w:r>
      <w:r w:rsidRPr="00EB5D85">
        <w:rPr>
          <w:color w:val="CCCCCC"/>
          <w:sz w:val="22"/>
          <w:szCs w:val="22"/>
          <w:lang w:val="en-US" w:eastAsia="el-GR"/>
        </w:rPr>
        <w:t>],[</w:t>
      </w:r>
      <w:r w:rsidRPr="00EB5D85">
        <w:rPr>
          <w:color w:val="B5CEA8"/>
          <w:sz w:val="22"/>
          <w:szCs w:val="22"/>
          <w:lang w:val="en-US" w:eastAsia="el-GR"/>
        </w:rPr>
        <w:t>520</w:t>
      </w:r>
      <w:r w:rsidRPr="00EB5D85">
        <w:rPr>
          <w:color w:val="CCCCCC"/>
          <w:sz w:val="22"/>
          <w:szCs w:val="22"/>
          <w:lang w:val="en-US" w:eastAsia="el-GR"/>
        </w:rPr>
        <w:t>,</w:t>
      </w:r>
      <w:r w:rsidRPr="00EB5D85">
        <w:rPr>
          <w:color w:val="B5CEA8"/>
          <w:sz w:val="22"/>
          <w:szCs w:val="22"/>
          <w:lang w:val="en-US" w:eastAsia="el-GR"/>
        </w:rPr>
        <w:t>470</w:t>
      </w:r>
      <w:r w:rsidRPr="00EB5D85">
        <w:rPr>
          <w:color w:val="CCCCCC"/>
          <w:sz w:val="22"/>
          <w:szCs w:val="22"/>
          <w:lang w:val="en-US" w:eastAsia="el-GR"/>
        </w:rPr>
        <w:t>],</w:t>
      </w:r>
    </w:p>
    <w:p w14:paraId="65EA8548"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CCCCC"/>
          <w:sz w:val="22"/>
          <w:szCs w:val="22"/>
          <w:lang w:val="en-US" w:eastAsia="el-GR"/>
        </w:rPr>
        <w:t>                            [</w:t>
      </w:r>
      <w:r w:rsidRPr="00EB5D85">
        <w:rPr>
          <w:color w:val="B5CEA8"/>
          <w:sz w:val="22"/>
          <w:szCs w:val="22"/>
          <w:lang w:val="en-US" w:eastAsia="el-GR"/>
        </w:rPr>
        <w:t>80</w:t>
      </w:r>
      <w:r w:rsidRPr="00EB5D85">
        <w:rPr>
          <w:color w:val="CCCCCC"/>
          <w:sz w:val="22"/>
          <w:szCs w:val="22"/>
          <w:lang w:val="en-US" w:eastAsia="el-GR"/>
        </w:rPr>
        <w:t>,</w:t>
      </w:r>
      <w:r w:rsidRPr="00EB5D85">
        <w:rPr>
          <w:color w:val="B5CEA8"/>
          <w:sz w:val="22"/>
          <w:szCs w:val="22"/>
          <w:lang w:val="en-US" w:eastAsia="el-GR"/>
        </w:rPr>
        <w:t>160</w:t>
      </w:r>
      <w:proofErr w:type="gramStart"/>
      <w:r w:rsidRPr="00EB5D85">
        <w:rPr>
          <w:color w:val="CCCCCC"/>
          <w:sz w:val="22"/>
          <w:szCs w:val="22"/>
          <w:lang w:val="en-US" w:eastAsia="el-GR"/>
        </w:rPr>
        <w:t>],[</w:t>
      </w:r>
      <w:proofErr w:type="gramEnd"/>
      <w:r w:rsidRPr="00EB5D85">
        <w:rPr>
          <w:color w:val="B5CEA8"/>
          <w:sz w:val="22"/>
          <w:szCs w:val="22"/>
          <w:lang w:val="en-US" w:eastAsia="el-GR"/>
        </w:rPr>
        <w:t>60</w:t>
      </w:r>
      <w:r w:rsidRPr="00EB5D85">
        <w:rPr>
          <w:color w:val="CCCCCC"/>
          <w:sz w:val="22"/>
          <w:szCs w:val="22"/>
          <w:lang w:val="en-US" w:eastAsia="el-GR"/>
        </w:rPr>
        <w:t>,</w:t>
      </w:r>
      <w:r w:rsidRPr="00EB5D85">
        <w:rPr>
          <w:color w:val="B5CEA8"/>
          <w:sz w:val="22"/>
          <w:szCs w:val="22"/>
          <w:lang w:val="en-US" w:eastAsia="el-GR"/>
        </w:rPr>
        <w:t>210</w:t>
      </w:r>
      <w:r w:rsidRPr="00EB5D85">
        <w:rPr>
          <w:color w:val="CCCCCC"/>
          <w:sz w:val="22"/>
          <w:szCs w:val="22"/>
          <w:lang w:val="en-US" w:eastAsia="el-GR"/>
        </w:rPr>
        <w:t>],[</w:t>
      </w:r>
      <w:r w:rsidRPr="00EB5D85">
        <w:rPr>
          <w:color w:val="B5CEA8"/>
          <w:sz w:val="22"/>
          <w:szCs w:val="22"/>
          <w:lang w:val="en-US" w:eastAsia="el-GR"/>
        </w:rPr>
        <w:t>890</w:t>
      </w:r>
      <w:r w:rsidRPr="00EB5D85">
        <w:rPr>
          <w:color w:val="CCCCCC"/>
          <w:sz w:val="22"/>
          <w:szCs w:val="22"/>
          <w:lang w:val="en-US" w:eastAsia="el-GR"/>
        </w:rPr>
        <w:t>,</w:t>
      </w:r>
      <w:r w:rsidRPr="00EB5D85">
        <w:rPr>
          <w:color w:val="B5CEA8"/>
          <w:sz w:val="22"/>
          <w:szCs w:val="22"/>
          <w:lang w:val="en-US" w:eastAsia="el-GR"/>
        </w:rPr>
        <w:t>470</w:t>
      </w:r>
      <w:r w:rsidRPr="00EB5D85">
        <w:rPr>
          <w:color w:val="CCCCCC"/>
          <w:sz w:val="22"/>
          <w:szCs w:val="22"/>
          <w:lang w:val="en-US" w:eastAsia="el-GR"/>
        </w:rPr>
        <w:t>],[</w:t>
      </w:r>
      <w:r w:rsidRPr="00EB5D85">
        <w:rPr>
          <w:color w:val="B5CEA8"/>
          <w:sz w:val="22"/>
          <w:szCs w:val="22"/>
          <w:lang w:val="en-US" w:eastAsia="el-GR"/>
        </w:rPr>
        <w:t>380</w:t>
      </w:r>
      <w:r w:rsidRPr="00EB5D85">
        <w:rPr>
          <w:color w:val="CCCCCC"/>
          <w:sz w:val="22"/>
          <w:szCs w:val="22"/>
          <w:lang w:val="en-US" w:eastAsia="el-GR"/>
        </w:rPr>
        <w:t>,</w:t>
      </w:r>
      <w:r w:rsidRPr="00EB5D85">
        <w:rPr>
          <w:color w:val="B5CEA8"/>
          <w:sz w:val="22"/>
          <w:szCs w:val="22"/>
          <w:lang w:val="en-US" w:eastAsia="el-GR"/>
        </w:rPr>
        <w:t>700</w:t>
      </w:r>
      <w:r w:rsidRPr="00EB5D85">
        <w:rPr>
          <w:color w:val="CCCCCC"/>
          <w:sz w:val="22"/>
          <w:szCs w:val="22"/>
          <w:lang w:val="en-US" w:eastAsia="el-GR"/>
        </w:rPr>
        <w:t>],[</w:t>
      </w:r>
      <w:r w:rsidRPr="00EB5D85">
        <w:rPr>
          <w:color w:val="B5CEA8"/>
          <w:sz w:val="22"/>
          <w:szCs w:val="22"/>
          <w:lang w:val="en-US" w:eastAsia="el-GR"/>
        </w:rPr>
        <w:t>500</w:t>
      </w:r>
      <w:r w:rsidRPr="00EB5D85">
        <w:rPr>
          <w:color w:val="CCCCCC"/>
          <w:sz w:val="22"/>
          <w:szCs w:val="22"/>
          <w:lang w:val="en-US" w:eastAsia="el-GR"/>
        </w:rPr>
        <w:t>,</w:t>
      </w:r>
      <w:r w:rsidRPr="00EB5D85">
        <w:rPr>
          <w:color w:val="B5CEA8"/>
          <w:sz w:val="22"/>
          <w:szCs w:val="22"/>
          <w:lang w:val="en-US" w:eastAsia="el-GR"/>
        </w:rPr>
        <w:t>800</w:t>
      </w:r>
      <w:r w:rsidRPr="00EB5D85">
        <w:rPr>
          <w:color w:val="CCCCCC"/>
          <w:sz w:val="22"/>
          <w:szCs w:val="22"/>
          <w:lang w:val="en-US" w:eastAsia="el-GR"/>
        </w:rPr>
        <w:t>],[</w:t>
      </w:r>
      <w:r w:rsidRPr="00EB5D85">
        <w:rPr>
          <w:color w:val="B5CEA8"/>
          <w:sz w:val="22"/>
          <w:szCs w:val="22"/>
          <w:lang w:val="en-US" w:eastAsia="el-GR"/>
        </w:rPr>
        <w:t>250</w:t>
      </w:r>
      <w:r w:rsidRPr="00EB5D85">
        <w:rPr>
          <w:color w:val="CCCCCC"/>
          <w:sz w:val="22"/>
          <w:szCs w:val="22"/>
          <w:lang w:val="en-US" w:eastAsia="el-GR"/>
        </w:rPr>
        <w:t>,</w:t>
      </w:r>
      <w:r w:rsidRPr="00EB5D85">
        <w:rPr>
          <w:color w:val="B5CEA8"/>
          <w:sz w:val="22"/>
          <w:szCs w:val="22"/>
          <w:lang w:val="en-US" w:eastAsia="el-GR"/>
        </w:rPr>
        <w:t>650</w:t>
      </w:r>
      <w:r w:rsidRPr="00EB5D85">
        <w:rPr>
          <w:color w:val="CCCCCC"/>
          <w:sz w:val="22"/>
          <w:szCs w:val="22"/>
          <w:lang w:val="en-US" w:eastAsia="el-GR"/>
        </w:rPr>
        <w:t>],[</w:t>
      </w:r>
      <w:r w:rsidRPr="00EB5D85">
        <w:rPr>
          <w:color w:val="B5CEA8"/>
          <w:sz w:val="22"/>
          <w:szCs w:val="22"/>
          <w:lang w:val="en-US" w:eastAsia="el-GR"/>
        </w:rPr>
        <w:t>980</w:t>
      </w:r>
      <w:r w:rsidRPr="00EB5D85">
        <w:rPr>
          <w:color w:val="CCCCCC"/>
          <w:sz w:val="22"/>
          <w:szCs w:val="22"/>
          <w:lang w:val="en-US" w:eastAsia="el-GR"/>
        </w:rPr>
        <w:t>,</w:t>
      </w:r>
      <w:r w:rsidRPr="00EB5D85">
        <w:rPr>
          <w:color w:val="B5CEA8"/>
          <w:sz w:val="22"/>
          <w:szCs w:val="22"/>
          <w:lang w:val="en-US" w:eastAsia="el-GR"/>
        </w:rPr>
        <w:t>245</w:t>
      </w:r>
      <w:r w:rsidRPr="00EB5D85">
        <w:rPr>
          <w:color w:val="CCCCCC"/>
          <w:sz w:val="22"/>
          <w:szCs w:val="22"/>
          <w:lang w:val="en-US" w:eastAsia="el-GR"/>
        </w:rPr>
        <w:t>],[</w:t>
      </w:r>
      <w:r w:rsidRPr="00EB5D85">
        <w:rPr>
          <w:color w:val="B5CEA8"/>
          <w:sz w:val="22"/>
          <w:szCs w:val="22"/>
          <w:lang w:val="en-US" w:eastAsia="el-GR"/>
        </w:rPr>
        <w:t>170</w:t>
      </w:r>
      <w:r w:rsidRPr="00EB5D85">
        <w:rPr>
          <w:color w:val="CCCCCC"/>
          <w:sz w:val="22"/>
          <w:szCs w:val="22"/>
          <w:lang w:val="en-US" w:eastAsia="el-GR"/>
        </w:rPr>
        <w:t>,</w:t>
      </w:r>
      <w:r w:rsidRPr="00EB5D85">
        <w:rPr>
          <w:color w:val="B5CEA8"/>
          <w:sz w:val="22"/>
          <w:szCs w:val="22"/>
          <w:lang w:val="en-US" w:eastAsia="el-GR"/>
        </w:rPr>
        <w:t>960</w:t>
      </w:r>
      <w:r w:rsidRPr="00EB5D85">
        <w:rPr>
          <w:color w:val="CCCCCC"/>
          <w:sz w:val="22"/>
          <w:szCs w:val="22"/>
          <w:lang w:val="en-US" w:eastAsia="el-GR"/>
        </w:rPr>
        <w:t>],[</w:t>
      </w:r>
      <w:r w:rsidRPr="00EB5D85">
        <w:rPr>
          <w:color w:val="B5CEA8"/>
          <w:sz w:val="22"/>
          <w:szCs w:val="22"/>
          <w:lang w:val="en-US" w:eastAsia="el-GR"/>
        </w:rPr>
        <w:t>20</w:t>
      </w:r>
      <w:r w:rsidRPr="00EB5D85">
        <w:rPr>
          <w:color w:val="CCCCCC"/>
          <w:sz w:val="22"/>
          <w:szCs w:val="22"/>
          <w:lang w:val="en-US" w:eastAsia="el-GR"/>
        </w:rPr>
        <w:t>,</w:t>
      </w:r>
      <w:r w:rsidRPr="00EB5D85">
        <w:rPr>
          <w:color w:val="B5CEA8"/>
          <w:sz w:val="22"/>
          <w:szCs w:val="22"/>
          <w:lang w:val="en-US" w:eastAsia="el-GR"/>
        </w:rPr>
        <w:t>520</w:t>
      </w:r>
      <w:r w:rsidRPr="00EB5D85">
        <w:rPr>
          <w:color w:val="CCCCCC"/>
          <w:sz w:val="22"/>
          <w:szCs w:val="22"/>
          <w:lang w:val="en-US" w:eastAsia="el-GR"/>
        </w:rPr>
        <w:t>],[</w:t>
      </w:r>
      <w:r w:rsidRPr="00EB5D85">
        <w:rPr>
          <w:color w:val="B5CEA8"/>
          <w:sz w:val="22"/>
          <w:szCs w:val="22"/>
          <w:lang w:val="en-US" w:eastAsia="el-GR"/>
        </w:rPr>
        <w:t>770</w:t>
      </w:r>
      <w:r w:rsidRPr="00EB5D85">
        <w:rPr>
          <w:color w:val="CCCCCC"/>
          <w:sz w:val="22"/>
          <w:szCs w:val="22"/>
          <w:lang w:val="en-US" w:eastAsia="el-GR"/>
        </w:rPr>
        <w:t>,</w:t>
      </w:r>
      <w:r w:rsidRPr="00EB5D85">
        <w:rPr>
          <w:color w:val="B5CEA8"/>
          <w:sz w:val="22"/>
          <w:szCs w:val="22"/>
          <w:lang w:val="en-US" w:eastAsia="el-GR"/>
        </w:rPr>
        <w:t>350</w:t>
      </w:r>
      <w:r w:rsidRPr="00EB5D85">
        <w:rPr>
          <w:color w:val="CCCCCC"/>
          <w:sz w:val="22"/>
          <w:szCs w:val="22"/>
          <w:lang w:val="en-US" w:eastAsia="el-GR"/>
        </w:rPr>
        <w:t>],[</w:t>
      </w:r>
      <w:r w:rsidRPr="00EB5D85">
        <w:rPr>
          <w:color w:val="B5CEA8"/>
          <w:sz w:val="22"/>
          <w:szCs w:val="22"/>
          <w:lang w:val="en-US" w:eastAsia="el-GR"/>
        </w:rPr>
        <w:t>90</w:t>
      </w:r>
      <w:r w:rsidRPr="00EB5D85">
        <w:rPr>
          <w:color w:val="CCCCCC"/>
          <w:sz w:val="22"/>
          <w:szCs w:val="22"/>
          <w:lang w:val="en-US" w:eastAsia="el-GR"/>
        </w:rPr>
        <w:t>,</w:t>
      </w:r>
      <w:r w:rsidRPr="00EB5D85">
        <w:rPr>
          <w:color w:val="B5CEA8"/>
          <w:sz w:val="22"/>
          <w:szCs w:val="22"/>
          <w:lang w:val="en-US" w:eastAsia="el-GR"/>
        </w:rPr>
        <w:t>190</w:t>
      </w:r>
      <w:r w:rsidRPr="00EB5D85">
        <w:rPr>
          <w:color w:val="CCCCCC"/>
          <w:sz w:val="22"/>
          <w:szCs w:val="22"/>
          <w:lang w:val="en-US" w:eastAsia="el-GR"/>
        </w:rPr>
        <w:t>],[</w:t>
      </w:r>
      <w:r w:rsidRPr="00EB5D85">
        <w:rPr>
          <w:color w:val="B5CEA8"/>
          <w:sz w:val="22"/>
          <w:szCs w:val="22"/>
          <w:lang w:val="en-US" w:eastAsia="el-GR"/>
        </w:rPr>
        <w:t>100</w:t>
      </w:r>
      <w:r w:rsidRPr="00EB5D85">
        <w:rPr>
          <w:color w:val="CCCCCC"/>
          <w:sz w:val="22"/>
          <w:szCs w:val="22"/>
          <w:lang w:val="en-US" w:eastAsia="el-GR"/>
        </w:rPr>
        <w:t>,</w:t>
      </w:r>
      <w:r w:rsidRPr="00EB5D85">
        <w:rPr>
          <w:color w:val="B5CEA8"/>
          <w:sz w:val="22"/>
          <w:szCs w:val="22"/>
          <w:lang w:val="en-US" w:eastAsia="el-GR"/>
        </w:rPr>
        <w:t>800</w:t>
      </w:r>
      <w:r w:rsidRPr="00EB5D85">
        <w:rPr>
          <w:color w:val="CCCCCC"/>
          <w:sz w:val="22"/>
          <w:szCs w:val="22"/>
          <w:lang w:val="en-US" w:eastAsia="el-GR"/>
        </w:rPr>
        <w:t>],[</w:t>
      </w:r>
      <w:r w:rsidRPr="00EB5D85">
        <w:rPr>
          <w:color w:val="B5CEA8"/>
          <w:sz w:val="22"/>
          <w:szCs w:val="22"/>
          <w:lang w:val="en-US" w:eastAsia="el-GR"/>
        </w:rPr>
        <w:t>500</w:t>
      </w:r>
      <w:r w:rsidRPr="00EB5D85">
        <w:rPr>
          <w:color w:val="CCCCCC"/>
          <w:sz w:val="22"/>
          <w:szCs w:val="22"/>
          <w:lang w:val="en-US" w:eastAsia="el-GR"/>
        </w:rPr>
        <w:t>,</w:t>
      </w:r>
      <w:r w:rsidRPr="00EB5D85">
        <w:rPr>
          <w:color w:val="B5CEA8"/>
          <w:sz w:val="22"/>
          <w:szCs w:val="22"/>
          <w:lang w:val="en-US" w:eastAsia="el-GR"/>
        </w:rPr>
        <w:t>360</w:t>
      </w:r>
      <w:r w:rsidRPr="00EB5D85">
        <w:rPr>
          <w:color w:val="CCCCCC"/>
          <w:sz w:val="22"/>
          <w:szCs w:val="22"/>
          <w:lang w:val="en-US" w:eastAsia="el-GR"/>
        </w:rPr>
        <w:t>],[</w:t>
      </w:r>
      <w:r w:rsidRPr="00EB5D85">
        <w:rPr>
          <w:color w:val="B5CEA8"/>
          <w:sz w:val="22"/>
          <w:szCs w:val="22"/>
          <w:lang w:val="en-US" w:eastAsia="el-GR"/>
        </w:rPr>
        <w:t>110</w:t>
      </w:r>
      <w:r w:rsidRPr="00EB5D85">
        <w:rPr>
          <w:color w:val="CCCCCC"/>
          <w:sz w:val="22"/>
          <w:szCs w:val="22"/>
          <w:lang w:val="en-US" w:eastAsia="el-GR"/>
        </w:rPr>
        <w:t>,</w:t>
      </w:r>
      <w:r w:rsidRPr="00EB5D85">
        <w:rPr>
          <w:color w:val="B5CEA8"/>
          <w:sz w:val="22"/>
          <w:szCs w:val="22"/>
          <w:lang w:val="en-US" w:eastAsia="el-GR"/>
        </w:rPr>
        <w:t>780</w:t>
      </w:r>
      <w:r w:rsidRPr="00EB5D85">
        <w:rPr>
          <w:color w:val="CCCCCC"/>
          <w:sz w:val="22"/>
          <w:szCs w:val="22"/>
          <w:lang w:val="en-US" w:eastAsia="el-GR"/>
        </w:rPr>
        <w:t>],[</w:t>
      </w:r>
      <w:r w:rsidRPr="00EB5D85">
        <w:rPr>
          <w:color w:val="B5CEA8"/>
          <w:sz w:val="22"/>
          <w:szCs w:val="22"/>
          <w:lang w:val="en-US" w:eastAsia="el-GR"/>
        </w:rPr>
        <w:t>680</w:t>
      </w:r>
      <w:r w:rsidRPr="00EB5D85">
        <w:rPr>
          <w:color w:val="CCCCCC"/>
          <w:sz w:val="22"/>
          <w:szCs w:val="22"/>
          <w:lang w:val="en-US" w:eastAsia="el-GR"/>
        </w:rPr>
        <w:t>,</w:t>
      </w:r>
      <w:r w:rsidRPr="00EB5D85">
        <w:rPr>
          <w:color w:val="B5CEA8"/>
          <w:sz w:val="22"/>
          <w:szCs w:val="22"/>
          <w:lang w:val="en-US" w:eastAsia="el-GR"/>
        </w:rPr>
        <w:t>720</w:t>
      </w:r>
      <w:r w:rsidRPr="00EB5D85">
        <w:rPr>
          <w:color w:val="CCCCCC"/>
          <w:sz w:val="22"/>
          <w:szCs w:val="22"/>
          <w:lang w:val="en-US" w:eastAsia="el-GR"/>
        </w:rPr>
        <w:t>],</w:t>
      </w:r>
    </w:p>
    <w:p w14:paraId="710816B6"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CCCCC"/>
          <w:sz w:val="22"/>
          <w:szCs w:val="22"/>
          <w:lang w:val="en-US" w:eastAsia="el-GR"/>
        </w:rPr>
        <w:t>                            [</w:t>
      </w:r>
      <w:r w:rsidRPr="00EB5D85">
        <w:rPr>
          <w:color w:val="B5CEA8"/>
          <w:sz w:val="22"/>
          <w:szCs w:val="22"/>
          <w:lang w:val="en-US" w:eastAsia="el-GR"/>
        </w:rPr>
        <w:t>370</w:t>
      </w:r>
      <w:r w:rsidRPr="00EB5D85">
        <w:rPr>
          <w:color w:val="CCCCCC"/>
          <w:sz w:val="22"/>
          <w:szCs w:val="22"/>
          <w:lang w:val="en-US" w:eastAsia="el-GR"/>
        </w:rPr>
        <w:t>,</w:t>
      </w:r>
      <w:r w:rsidRPr="00EB5D85">
        <w:rPr>
          <w:color w:val="B5CEA8"/>
          <w:sz w:val="22"/>
          <w:szCs w:val="22"/>
          <w:lang w:val="en-US" w:eastAsia="el-GR"/>
        </w:rPr>
        <w:t>230</w:t>
      </w:r>
      <w:proofErr w:type="gramStart"/>
      <w:r w:rsidRPr="00EB5D85">
        <w:rPr>
          <w:color w:val="CCCCCC"/>
          <w:sz w:val="22"/>
          <w:szCs w:val="22"/>
          <w:lang w:val="en-US" w:eastAsia="el-GR"/>
        </w:rPr>
        <w:t>],[</w:t>
      </w:r>
      <w:proofErr w:type="gramEnd"/>
      <w:r w:rsidRPr="00EB5D85">
        <w:rPr>
          <w:color w:val="B5CEA8"/>
          <w:sz w:val="22"/>
          <w:szCs w:val="22"/>
          <w:lang w:val="en-US" w:eastAsia="el-GR"/>
        </w:rPr>
        <w:t>700</w:t>
      </w:r>
      <w:r w:rsidRPr="00EB5D85">
        <w:rPr>
          <w:color w:val="CCCCCC"/>
          <w:sz w:val="22"/>
          <w:szCs w:val="22"/>
          <w:lang w:val="en-US" w:eastAsia="el-GR"/>
        </w:rPr>
        <w:t>,</w:t>
      </w:r>
      <w:r w:rsidRPr="00EB5D85">
        <w:rPr>
          <w:color w:val="B5CEA8"/>
          <w:sz w:val="22"/>
          <w:szCs w:val="22"/>
          <w:lang w:val="en-US" w:eastAsia="el-GR"/>
        </w:rPr>
        <w:t>320</w:t>
      </w:r>
      <w:r w:rsidRPr="00EB5D85">
        <w:rPr>
          <w:color w:val="CCCCCC"/>
          <w:sz w:val="22"/>
          <w:szCs w:val="22"/>
          <w:lang w:val="en-US" w:eastAsia="el-GR"/>
        </w:rPr>
        <w:t>],[</w:t>
      </w:r>
      <w:r w:rsidRPr="00EB5D85">
        <w:rPr>
          <w:color w:val="B5CEA8"/>
          <w:sz w:val="22"/>
          <w:szCs w:val="22"/>
          <w:lang w:val="en-US" w:eastAsia="el-GR"/>
        </w:rPr>
        <w:t>940</w:t>
      </w:r>
      <w:r w:rsidRPr="00EB5D85">
        <w:rPr>
          <w:color w:val="CCCCCC"/>
          <w:sz w:val="22"/>
          <w:szCs w:val="22"/>
          <w:lang w:val="en-US" w:eastAsia="el-GR"/>
        </w:rPr>
        <w:t>,</w:t>
      </w:r>
      <w:r w:rsidRPr="00EB5D85">
        <w:rPr>
          <w:color w:val="B5CEA8"/>
          <w:sz w:val="22"/>
          <w:szCs w:val="22"/>
          <w:lang w:val="en-US" w:eastAsia="el-GR"/>
        </w:rPr>
        <w:t>380</w:t>
      </w:r>
      <w:r w:rsidRPr="00EB5D85">
        <w:rPr>
          <w:color w:val="CCCCCC"/>
          <w:sz w:val="22"/>
          <w:szCs w:val="22"/>
          <w:lang w:val="en-US" w:eastAsia="el-GR"/>
        </w:rPr>
        <w:t>],[</w:t>
      </w:r>
      <w:r w:rsidRPr="00EB5D85">
        <w:rPr>
          <w:color w:val="B5CEA8"/>
          <w:sz w:val="22"/>
          <w:szCs w:val="22"/>
          <w:lang w:val="en-US" w:eastAsia="el-GR"/>
        </w:rPr>
        <w:t>125</w:t>
      </w:r>
      <w:r w:rsidRPr="00EB5D85">
        <w:rPr>
          <w:color w:val="CCCCCC"/>
          <w:sz w:val="22"/>
          <w:szCs w:val="22"/>
          <w:lang w:val="en-US" w:eastAsia="el-GR"/>
        </w:rPr>
        <w:t>,</w:t>
      </w:r>
      <w:r w:rsidRPr="00EB5D85">
        <w:rPr>
          <w:color w:val="B5CEA8"/>
          <w:sz w:val="22"/>
          <w:szCs w:val="22"/>
          <w:lang w:val="en-US" w:eastAsia="el-GR"/>
        </w:rPr>
        <w:t>575</w:t>
      </w:r>
      <w:r w:rsidRPr="00EB5D85">
        <w:rPr>
          <w:color w:val="CCCCCC"/>
          <w:sz w:val="22"/>
          <w:szCs w:val="22"/>
          <w:lang w:val="en-US" w:eastAsia="el-GR"/>
        </w:rPr>
        <w:t>],[</w:t>
      </w:r>
      <w:r w:rsidRPr="00EB5D85">
        <w:rPr>
          <w:color w:val="B5CEA8"/>
          <w:sz w:val="22"/>
          <w:szCs w:val="22"/>
          <w:lang w:val="en-US" w:eastAsia="el-GR"/>
        </w:rPr>
        <w:t>910</w:t>
      </w:r>
      <w:r w:rsidRPr="00EB5D85">
        <w:rPr>
          <w:color w:val="CCCCCC"/>
          <w:sz w:val="22"/>
          <w:szCs w:val="22"/>
          <w:lang w:val="en-US" w:eastAsia="el-GR"/>
        </w:rPr>
        <w:t>,</w:t>
      </w:r>
      <w:r w:rsidRPr="00EB5D85">
        <w:rPr>
          <w:color w:val="B5CEA8"/>
          <w:sz w:val="22"/>
          <w:szCs w:val="22"/>
          <w:lang w:val="en-US" w:eastAsia="el-GR"/>
        </w:rPr>
        <w:t>760</w:t>
      </w:r>
      <w:r w:rsidRPr="00EB5D85">
        <w:rPr>
          <w:color w:val="CCCCCC"/>
          <w:sz w:val="22"/>
          <w:szCs w:val="22"/>
          <w:lang w:val="en-US" w:eastAsia="el-GR"/>
        </w:rPr>
        <w:t>]]</w:t>
      </w:r>
    </w:p>
    <w:p w14:paraId="5E5C321C"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
    <w:p w14:paraId="11FB4EE4"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base_station_coord</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proofErr w:type="spellStart"/>
      <w:proofErr w:type="gramStart"/>
      <w:r w:rsidRPr="00EB5D85">
        <w:rPr>
          <w:color w:val="4EC9B0"/>
          <w:sz w:val="22"/>
          <w:szCs w:val="22"/>
          <w:lang w:val="en-US" w:eastAsia="el-GR"/>
        </w:rPr>
        <w:t>np</w:t>
      </w:r>
      <w:r w:rsidRPr="00EB5D85">
        <w:rPr>
          <w:color w:val="CCCCCC"/>
          <w:sz w:val="22"/>
          <w:szCs w:val="22"/>
          <w:lang w:val="en-US" w:eastAsia="el-GR"/>
        </w:rPr>
        <w:t>.</w:t>
      </w:r>
      <w:r w:rsidRPr="00EB5D85">
        <w:rPr>
          <w:color w:val="DCDCAA"/>
          <w:sz w:val="22"/>
          <w:szCs w:val="22"/>
          <w:lang w:val="en-US" w:eastAsia="el-GR"/>
        </w:rPr>
        <w:t>array</w:t>
      </w:r>
      <w:proofErr w:type="spellEnd"/>
      <w:proofErr w:type="gramEnd"/>
      <w:r w:rsidRPr="00EB5D85">
        <w:rPr>
          <w:color w:val="CCCCCC"/>
          <w:sz w:val="22"/>
          <w:szCs w:val="22"/>
          <w:lang w:val="en-US" w:eastAsia="el-GR"/>
        </w:rPr>
        <w:t>(</w:t>
      </w:r>
      <w:proofErr w:type="spellStart"/>
      <w:r w:rsidRPr="00EB5D85">
        <w:rPr>
          <w:color w:val="9CDCFE"/>
          <w:sz w:val="22"/>
          <w:szCs w:val="22"/>
          <w:lang w:val="en-US" w:eastAsia="el-GR"/>
        </w:rPr>
        <w:t>base_station_coord</w:t>
      </w:r>
      <w:proofErr w:type="spellEnd"/>
      <w:r w:rsidRPr="00EB5D85">
        <w:rPr>
          <w:color w:val="CCCCCC"/>
          <w:sz w:val="22"/>
          <w:szCs w:val="22"/>
          <w:lang w:val="en-US" w:eastAsia="el-GR"/>
        </w:rPr>
        <w:t>)</w:t>
      </w:r>
    </w:p>
    <w:p w14:paraId="710E37D3"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user_equipment_coord</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proofErr w:type="spellStart"/>
      <w:proofErr w:type="gramStart"/>
      <w:r w:rsidRPr="00EB5D85">
        <w:rPr>
          <w:color w:val="4EC9B0"/>
          <w:sz w:val="22"/>
          <w:szCs w:val="22"/>
          <w:lang w:val="en-US" w:eastAsia="el-GR"/>
        </w:rPr>
        <w:t>np</w:t>
      </w:r>
      <w:r w:rsidRPr="00EB5D85">
        <w:rPr>
          <w:color w:val="CCCCCC"/>
          <w:sz w:val="22"/>
          <w:szCs w:val="22"/>
          <w:lang w:val="en-US" w:eastAsia="el-GR"/>
        </w:rPr>
        <w:t>.</w:t>
      </w:r>
      <w:r w:rsidRPr="00EB5D85">
        <w:rPr>
          <w:color w:val="DCDCAA"/>
          <w:sz w:val="22"/>
          <w:szCs w:val="22"/>
          <w:lang w:val="en-US" w:eastAsia="el-GR"/>
        </w:rPr>
        <w:t>array</w:t>
      </w:r>
      <w:proofErr w:type="spellEnd"/>
      <w:proofErr w:type="gramEnd"/>
      <w:r w:rsidRPr="00EB5D85">
        <w:rPr>
          <w:color w:val="CCCCCC"/>
          <w:sz w:val="22"/>
          <w:szCs w:val="22"/>
          <w:lang w:val="en-US" w:eastAsia="el-GR"/>
        </w:rPr>
        <w:t>(</w:t>
      </w:r>
      <w:proofErr w:type="spellStart"/>
      <w:r w:rsidRPr="00EB5D85">
        <w:rPr>
          <w:color w:val="9CDCFE"/>
          <w:sz w:val="22"/>
          <w:szCs w:val="22"/>
          <w:lang w:val="en-US" w:eastAsia="el-GR"/>
        </w:rPr>
        <w:t>user_equipment_coord</w:t>
      </w:r>
      <w:proofErr w:type="spellEnd"/>
      <w:r w:rsidRPr="00EB5D85">
        <w:rPr>
          <w:color w:val="CCCCCC"/>
          <w:sz w:val="22"/>
          <w:szCs w:val="22"/>
          <w:lang w:val="en-US" w:eastAsia="el-GR"/>
        </w:rPr>
        <w:t>)</w:t>
      </w:r>
    </w:p>
    <w:p w14:paraId="49807FEE"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
    <w:p w14:paraId="61B8A50D"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9CDCFE"/>
          <w:sz w:val="22"/>
          <w:szCs w:val="22"/>
          <w:lang w:val="en-US" w:eastAsia="el-GR"/>
        </w:rPr>
        <w:lastRenderedPageBreak/>
        <w:t>distance</w:t>
      </w:r>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proofErr w:type="spellStart"/>
      <w:proofErr w:type="gramStart"/>
      <w:r w:rsidRPr="00EB5D85">
        <w:rPr>
          <w:color w:val="4EC9B0"/>
          <w:sz w:val="22"/>
          <w:szCs w:val="22"/>
          <w:lang w:val="en-US" w:eastAsia="el-GR"/>
        </w:rPr>
        <w:t>np</w:t>
      </w:r>
      <w:r w:rsidRPr="00EB5D85">
        <w:rPr>
          <w:color w:val="CCCCCC"/>
          <w:sz w:val="22"/>
          <w:szCs w:val="22"/>
          <w:lang w:val="en-US" w:eastAsia="el-GR"/>
        </w:rPr>
        <w:t>.</w:t>
      </w:r>
      <w:r w:rsidRPr="00EB5D85">
        <w:rPr>
          <w:color w:val="4EC9B0"/>
          <w:sz w:val="22"/>
          <w:szCs w:val="22"/>
          <w:lang w:val="en-US" w:eastAsia="el-GR"/>
        </w:rPr>
        <w:t>linalg</w:t>
      </w:r>
      <w:proofErr w:type="gramEnd"/>
      <w:r w:rsidRPr="00EB5D85">
        <w:rPr>
          <w:color w:val="CCCCCC"/>
          <w:sz w:val="22"/>
          <w:szCs w:val="22"/>
          <w:lang w:val="en-US" w:eastAsia="el-GR"/>
        </w:rPr>
        <w:t>.</w:t>
      </w:r>
      <w:r w:rsidRPr="00EB5D85">
        <w:rPr>
          <w:color w:val="DCDCAA"/>
          <w:sz w:val="22"/>
          <w:szCs w:val="22"/>
          <w:lang w:val="en-US" w:eastAsia="el-GR"/>
        </w:rPr>
        <w:t>norm</w:t>
      </w:r>
      <w:proofErr w:type="spellEnd"/>
      <w:r w:rsidRPr="00EB5D85">
        <w:rPr>
          <w:color w:val="CCCCCC"/>
          <w:sz w:val="22"/>
          <w:szCs w:val="22"/>
          <w:lang w:val="en-US" w:eastAsia="el-GR"/>
        </w:rPr>
        <w:t>(</w:t>
      </w:r>
      <w:proofErr w:type="spellStart"/>
      <w:r w:rsidRPr="00EB5D85">
        <w:rPr>
          <w:color w:val="9CDCFE"/>
          <w:sz w:val="22"/>
          <w:szCs w:val="22"/>
          <w:lang w:val="en-US" w:eastAsia="el-GR"/>
        </w:rPr>
        <w:t>base_station_coord</w:t>
      </w:r>
      <w:proofErr w:type="spellEnd"/>
      <w:r w:rsidRPr="00EB5D85">
        <w:rPr>
          <w:color w:val="CCCCCC"/>
          <w:sz w:val="22"/>
          <w:szCs w:val="22"/>
          <w:lang w:val="en-US" w:eastAsia="el-GR"/>
        </w:rPr>
        <w:t xml:space="preserve">[:, </w:t>
      </w:r>
      <w:proofErr w:type="spellStart"/>
      <w:r w:rsidRPr="00EB5D85">
        <w:rPr>
          <w:color w:val="4EC9B0"/>
          <w:sz w:val="22"/>
          <w:szCs w:val="22"/>
          <w:lang w:val="en-US" w:eastAsia="el-GR"/>
        </w:rPr>
        <w:t>np</w:t>
      </w:r>
      <w:r w:rsidRPr="00EB5D85">
        <w:rPr>
          <w:color w:val="CCCCCC"/>
          <w:sz w:val="22"/>
          <w:szCs w:val="22"/>
          <w:lang w:val="en-US" w:eastAsia="el-GR"/>
        </w:rPr>
        <w:t>.</w:t>
      </w:r>
      <w:r w:rsidRPr="00EB5D85">
        <w:rPr>
          <w:color w:val="9CDCFE"/>
          <w:sz w:val="22"/>
          <w:szCs w:val="22"/>
          <w:lang w:val="en-US" w:eastAsia="el-GR"/>
        </w:rPr>
        <w:t>newaxis</w:t>
      </w:r>
      <w:proofErr w:type="spellEnd"/>
      <w:r w:rsidRPr="00EB5D85">
        <w:rPr>
          <w:color w:val="CCCCCC"/>
          <w:sz w:val="22"/>
          <w:szCs w:val="22"/>
          <w:lang w:val="en-US" w:eastAsia="el-GR"/>
        </w:rPr>
        <w:t xml:space="preserve">, :] </w:t>
      </w:r>
      <w:r w:rsidRPr="00EB5D85">
        <w:rPr>
          <w:color w:val="DCDCAA"/>
          <w:sz w:val="22"/>
          <w:szCs w:val="22"/>
          <w:lang w:val="en-US" w:eastAsia="el-GR"/>
        </w:rPr>
        <w:t>-</w:t>
      </w:r>
      <w:r w:rsidRPr="00EB5D85">
        <w:rPr>
          <w:color w:val="CCCCCC"/>
          <w:sz w:val="22"/>
          <w:szCs w:val="22"/>
          <w:lang w:val="en-US" w:eastAsia="el-GR"/>
        </w:rPr>
        <w:t xml:space="preserve"> </w:t>
      </w:r>
      <w:proofErr w:type="spellStart"/>
      <w:r w:rsidRPr="00EB5D85">
        <w:rPr>
          <w:color w:val="9CDCFE"/>
          <w:sz w:val="22"/>
          <w:szCs w:val="22"/>
          <w:lang w:val="en-US" w:eastAsia="el-GR"/>
        </w:rPr>
        <w:t>user_equipment_coord</w:t>
      </w:r>
      <w:proofErr w:type="spellEnd"/>
      <w:r w:rsidRPr="00EB5D85">
        <w:rPr>
          <w:color w:val="CCCCCC"/>
          <w:sz w:val="22"/>
          <w:szCs w:val="22"/>
          <w:lang w:val="en-US" w:eastAsia="el-GR"/>
        </w:rPr>
        <w:t>[</w:t>
      </w:r>
      <w:proofErr w:type="spellStart"/>
      <w:r w:rsidRPr="00EB5D85">
        <w:rPr>
          <w:color w:val="4EC9B0"/>
          <w:sz w:val="22"/>
          <w:szCs w:val="22"/>
          <w:lang w:val="en-US" w:eastAsia="el-GR"/>
        </w:rPr>
        <w:t>np</w:t>
      </w:r>
      <w:r w:rsidRPr="00EB5D85">
        <w:rPr>
          <w:color w:val="CCCCCC"/>
          <w:sz w:val="22"/>
          <w:szCs w:val="22"/>
          <w:lang w:val="en-US" w:eastAsia="el-GR"/>
        </w:rPr>
        <w:t>.</w:t>
      </w:r>
      <w:r w:rsidRPr="00EB5D85">
        <w:rPr>
          <w:color w:val="9CDCFE"/>
          <w:sz w:val="22"/>
          <w:szCs w:val="22"/>
          <w:lang w:val="en-US" w:eastAsia="el-GR"/>
        </w:rPr>
        <w:t>newaxis</w:t>
      </w:r>
      <w:proofErr w:type="spellEnd"/>
      <w:r w:rsidRPr="00EB5D85">
        <w:rPr>
          <w:color w:val="CCCCCC"/>
          <w:sz w:val="22"/>
          <w:szCs w:val="22"/>
          <w:lang w:val="en-US" w:eastAsia="el-GR"/>
        </w:rPr>
        <w:t xml:space="preserve">, :, :], </w:t>
      </w:r>
      <w:r w:rsidRPr="00EB5D85">
        <w:rPr>
          <w:color w:val="9CDCFE"/>
          <w:sz w:val="22"/>
          <w:szCs w:val="22"/>
          <w:lang w:val="en-US" w:eastAsia="el-GR"/>
        </w:rPr>
        <w:t>axis</w:t>
      </w:r>
      <w:r w:rsidRPr="00EB5D85">
        <w:rPr>
          <w:color w:val="D4D4D4"/>
          <w:sz w:val="22"/>
          <w:szCs w:val="22"/>
          <w:lang w:val="en-US" w:eastAsia="el-GR"/>
        </w:rPr>
        <w:t>=</w:t>
      </w:r>
      <w:r w:rsidRPr="00EB5D85">
        <w:rPr>
          <w:color w:val="B5CEA8"/>
          <w:sz w:val="22"/>
          <w:szCs w:val="22"/>
          <w:lang w:val="en-US" w:eastAsia="el-GR"/>
        </w:rPr>
        <w:t>2</w:t>
      </w:r>
      <w:r w:rsidRPr="00EB5D85">
        <w:rPr>
          <w:color w:val="CCCCCC"/>
          <w:sz w:val="22"/>
          <w:szCs w:val="22"/>
          <w:lang w:val="en-US" w:eastAsia="el-GR"/>
        </w:rPr>
        <w:t>)</w:t>
      </w:r>
    </w:p>
    <w:p w14:paraId="03A0CA87"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path_loss</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B5CEA8"/>
          <w:sz w:val="22"/>
          <w:szCs w:val="22"/>
          <w:lang w:val="en-US" w:eastAsia="el-GR"/>
        </w:rPr>
        <w:t>20</w:t>
      </w:r>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4EC9B0"/>
          <w:sz w:val="22"/>
          <w:szCs w:val="22"/>
          <w:lang w:val="en-US" w:eastAsia="el-GR"/>
        </w:rPr>
        <w:t>np</w:t>
      </w:r>
      <w:r w:rsidRPr="00EB5D85">
        <w:rPr>
          <w:color w:val="CCCCCC"/>
          <w:sz w:val="22"/>
          <w:szCs w:val="22"/>
          <w:lang w:val="en-US" w:eastAsia="el-GR"/>
        </w:rPr>
        <w:t>.</w:t>
      </w:r>
      <w:r w:rsidRPr="00EB5D85">
        <w:rPr>
          <w:color w:val="9CDCFE"/>
          <w:sz w:val="22"/>
          <w:szCs w:val="22"/>
          <w:lang w:val="en-US" w:eastAsia="el-GR"/>
        </w:rPr>
        <w:t>log10</w:t>
      </w:r>
      <w:r w:rsidRPr="00EB5D85">
        <w:rPr>
          <w:color w:val="CCCCCC"/>
          <w:sz w:val="22"/>
          <w:szCs w:val="22"/>
          <w:lang w:val="en-US" w:eastAsia="el-GR"/>
        </w:rPr>
        <w:t>(</w:t>
      </w:r>
      <w:r w:rsidRPr="00EB5D85">
        <w:rPr>
          <w:color w:val="9CDCFE"/>
          <w:sz w:val="22"/>
          <w:szCs w:val="22"/>
          <w:lang w:val="en-US" w:eastAsia="el-GR"/>
        </w:rPr>
        <w:t>distance</w:t>
      </w:r>
      <w:r w:rsidRPr="00EB5D85">
        <w:rPr>
          <w:color w:val="CCCCCC"/>
          <w:sz w:val="22"/>
          <w:szCs w:val="22"/>
          <w:lang w:val="en-US" w:eastAsia="el-GR"/>
        </w:rPr>
        <w:t xml:space="preserve">) </w:t>
      </w:r>
      <w:r w:rsidRPr="00EB5D85">
        <w:rPr>
          <w:color w:val="DCDCAA"/>
          <w:sz w:val="22"/>
          <w:szCs w:val="22"/>
          <w:lang w:val="en-US" w:eastAsia="el-GR"/>
        </w:rPr>
        <w:t>+</w:t>
      </w:r>
      <w:r w:rsidRPr="00EB5D85">
        <w:rPr>
          <w:color w:val="CCCCCC"/>
          <w:sz w:val="22"/>
          <w:szCs w:val="22"/>
          <w:lang w:val="en-US" w:eastAsia="el-GR"/>
        </w:rPr>
        <w:t xml:space="preserve"> </w:t>
      </w:r>
      <w:r w:rsidRPr="00EB5D85">
        <w:rPr>
          <w:color w:val="B5CEA8"/>
          <w:sz w:val="22"/>
          <w:szCs w:val="22"/>
          <w:lang w:val="en-US" w:eastAsia="el-GR"/>
        </w:rPr>
        <w:t>20</w:t>
      </w:r>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4EC9B0"/>
          <w:sz w:val="22"/>
          <w:szCs w:val="22"/>
          <w:lang w:val="en-US" w:eastAsia="el-GR"/>
        </w:rPr>
        <w:t>np</w:t>
      </w:r>
      <w:r w:rsidRPr="00EB5D85">
        <w:rPr>
          <w:color w:val="CCCCCC"/>
          <w:sz w:val="22"/>
          <w:szCs w:val="22"/>
          <w:lang w:val="en-US" w:eastAsia="el-GR"/>
        </w:rPr>
        <w:t>.</w:t>
      </w:r>
      <w:r w:rsidRPr="00EB5D85">
        <w:rPr>
          <w:color w:val="9CDCFE"/>
          <w:sz w:val="22"/>
          <w:szCs w:val="22"/>
          <w:lang w:val="en-US" w:eastAsia="el-GR"/>
        </w:rPr>
        <w:t>log10</w:t>
      </w:r>
      <w:r w:rsidRPr="00EB5D85">
        <w:rPr>
          <w:color w:val="CCCCCC"/>
          <w:sz w:val="22"/>
          <w:szCs w:val="22"/>
          <w:lang w:val="en-US" w:eastAsia="el-GR"/>
        </w:rPr>
        <w:t>(</w:t>
      </w:r>
      <w:proofErr w:type="spellStart"/>
      <w:r w:rsidRPr="00EB5D85">
        <w:rPr>
          <w:color w:val="9CDCFE"/>
          <w:sz w:val="22"/>
          <w:szCs w:val="22"/>
          <w:lang w:val="en-US" w:eastAsia="el-GR"/>
        </w:rPr>
        <w:t>bs_frequency</w:t>
      </w:r>
      <w:proofErr w:type="spellEnd"/>
      <w:proofErr w:type="gramStart"/>
      <w:r w:rsidRPr="00EB5D85">
        <w:rPr>
          <w:color w:val="CCCCCC"/>
          <w:sz w:val="22"/>
          <w:szCs w:val="22"/>
          <w:lang w:val="en-US" w:eastAsia="el-GR"/>
        </w:rPr>
        <w:t>[:,</w:t>
      </w:r>
      <w:proofErr w:type="gramEnd"/>
      <w:r w:rsidRPr="00EB5D85">
        <w:rPr>
          <w:color w:val="CCCCCC"/>
          <w:sz w:val="22"/>
          <w:szCs w:val="22"/>
          <w:lang w:val="en-US" w:eastAsia="el-GR"/>
        </w:rPr>
        <w:t xml:space="preserve"> </w:t>
      </w:r>
      <w:proofErr w:type="spellStart"/>
      <w:r w:rsidRPr="00EB5D85">
        <w:rPr>
          <w:color w:val="4EC9B0"/>
          <w:sz w:val="22"/>
          <w:szCs w:val="22"/>
          <w:lang w:val="en-US" w:eastAsia="el-GR"/>
        </w:rPr>
        <w:t>np</w:t>
      </w:r>
      <w:r w:rsidRPr="00EB5D85">
        <w:rPr>
          <w:color w:val="CCCCCC"/>
          <w:sz w:val="22"/>
          <w:szCs w:val="22"/>
          <w:lang w:val="en-US" w:eastAsia="el-GR"/>
        </w:rPr>
        <w:t>.</w:t>
      </w:r>
      <w:r w:rsidRPr="00EB5D85">
        <w:rPr>
          <w:color w:val="9CDCFE"/>
          <w:sz w:val="22"/>
          <w:szCs w:val="22"/>
          <w:lang w:val="en-US" w:eastAsia="el-GR"/>
        </w:rPr>
        <w:t>newaxis</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B5CEA8"/>
          <w:sz w:val="22"/>
          <w:szCs w:val="22"/>
          <w:lang w:val="en-US" w:eastAsia="el-GR"/>
        </w:rPr>
        <w:t>20</w:t>
      </w:r>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4EC9B0"/>
          <w:sz w:val="22"/>
          <w:szCs w:val="22"/>
          <w:lang w:val="en-US" w:eastAsia="el-GR"/>
        </w:rPr>
        <w:t>np</w:t>
      </w:r>
      <w:r w:rsidRPr="00EB5D85">
        <w:rPr>
          <w:color w:val="CCCCCC"/>
          <w:sz w:val="22"/>
          <w:szCs w:val="22"/>
          <w:lang w:val="en-US" w:eastAsia="el-GR"/>
        </w:rPr>
        <w:t>.</w:t>
      </w:r>
      <w:r w:rsidRPr="00EB5D85">
        <w:rPr>
          <w:color w:val="9CDCFE"/>
          <w:sz w:val="22"/>
          <w:szCs w:val="22"/>
          <w:lang w:val="en-US" w:eastAsia="el-GR"/>
        </w:rPr>
        <w:t>log10</w:t>
      </w:r>
      <w:r w:rsidRPr="00EB5D85">
        <w:rPr>
          <w:color w:val="CCCCCC"/>
          <w:sz w:val="22"/>
          <w:szCs w:val="22"/>
          <w:lang w:val="en-US" w:eastAsia="el-GR"/>
        </w:rPr>
        <w:t>(</w:t>
      </w:r>
      <w:r w:rsidRPr="00EB5D85">
        <w:rPr>
          <w:color w:val="B5CEA8"/>
          <w:sz w:val="22"/>
          <w:szCs w:val="22"/>
          <w:lang w:val="en-US" w:eastAsia="el-GR"/>
        </w:rPr>
        <w:t>4</w:t>
      </w:r>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proofErr w:type="spellStart"/>
      <w:r w:rsidRPr="00EB5D85">
        <w:rPr>
          <w:color w:val="4EC9B0"/>
          <w:sz w:val="22"/>
          <w:szCs w:val="22"/>
          <w:lang w:val="en-US" w:eastAsia="el-GR"/>
        </w:rPr>
        <w:t>math</w:t>
      </w:r>
      <w:r w:rsidRPr="00EB5D85">
        <w:rPr>
          <w:color w:val="CCCCCC"/>
          <w:sz w:val="22"/>
          <w:szCs w:val="22"/>
          <w:lang w:val="en-US" w:eastAsia="el-GR"/>
        </w:rPr>
        <w:t>.</w:t>
      </w:r>
      <w:r w:rsidRPr="00EB5D85">
        <w:rPr>
          <w:color w:val="9CDCFE"/>
          <w:sz w:val="22"/>
          <w:szCs w:val="22"/>
          <w:lang w:val="en-US" w:eastAsia="el-GR"/>
        </w:rPr>
        <w:t>pi</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B5CEA8"/>
          <w:sz w:val="22"/>
          <w:szCs w:val="22"/>
          <w:lang w:val="en-US" w:eastAsia="el-GR"/>
        </w:rPr>
        <w:t>3</w:t>
      </w:r>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r w:rsidRPr="00EB5D85">
        <w:rPr>
          <w:color w:val="B5CEA8"/>
          <w:sz w:val="22"/>
          <w:szCs w:val="22"/>
          <w:lang w:val="en-US" w:eastAsia="el-GR"/>
        </w:rPr>
        <w:t>10</w:t>
      </w:r>
      <w:r w:rsidRPr="00EB5D85">
        <w:rPr>
          <w:color w:val="D4D4D4"/>
          <w:sz w:val="22"/>
          <w:szCs w:val="22"/>
          <w:lang w:val="en-US" w:eastAsia="el-GR"/>
        </w:rPr>
        <w:t>**</w:t>
      </w:r>
      <w:r w:rsidRPr="00EB5D85">
        <w:rPr>
          <w:color w:val="B5CEA8"/>
          <w:sz w:val="22"/>
          <w:szCs w:val="22"/>
          <w:lang w:val="en-US" w:eastAsia="el-GR"/>
        </w:rPr>
        <w:t>8</w:t>
      </w:r>
      <w:r w:rsidRPr="00EB5D85">
        <w:rPr>
          <w:color w:val="CCCCCC"/>
          <w:sz w:val="22"/>
          <w:szCs w:val="22"/>
          <w:lang w:val="en-US" w:eastAsia="el-GR"/>
        </w:rPr>
        <w:t>))</w:t>
      </w:r>
    </w:p>
    <w:p w14:paraId="4A86589C"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r w:rsidRPr="00EB5D85">
        <w:rPr>
          <w:color w:val="9CDCFE"/>
          <w:sz w:val="22"/>
          <w:szCs w:val="22"/>
          <w:lang w:val="en-US" w:eastAsia="el-GR"/>
        </w:rPr>
        <w:t>optimal_base_station</w:t>
      </w:r>
      <w:proofErr w:type="spellEnd"/>
      <w:r w:rsidRPr="00EB5D85">
        <w:rPr>
          <w:color w:val="CCCCCC"/>
          <w:sz w:val="22"/>
          <w:szCs w:val="22"/>
          <w:lang w:val="en-US" w:eastAsia="el-GR"/>
        </w:rPr>
        <w:t xml:space="preserve"> </w:t>
      </w:r>
      <w:r w:rsidRPr="00EB5D85">
        <w:rPr>
          <w:color w:val="D4D4D4"/>
          <w:sz w:val="22"/>
          <w:szCs w:val="22"/>
          <w:lang w:val="en-US" w:eastAsia="el-GR"/>
        </w:rPr>
        <w:t>=</w:t>
      </w:r>
      <w:r w:rsidRPr="00EB5D85">
        <w:rPr>
          <w:color w:val="CCCCCC"/>
          <w:sz w:val="22"/>
          <w:szCs w:val="22"/>
          <w:lang w:val="en-US" w:eastAsia="el-GR"/>
        </w:rPr>
        <w:t xml:space="preserve"> </w:t>
      </w:r>
      <w:proofErr w:type="spellStart"/>
      <w:proofErr w:type="gramStart"/>
      <w:r w:rsidRPr="00EB5D85">
        <w:rPr>
          <w:color w:val="4EC9B0"/>
          <w:sz w:val="22"/>
          <w:szCs w:val="22"/>
          <w:lang w:val="en-US" w:eastAsia="el-GR"/>
        </w:rPr>
        <w:t>np</w:t>
      </w:r>
      <w:r w:rsidRPr="00EB5D85">
        <w:rPr>
          <w:color w:val="CCCCCC"/>
          <w:sz w:val="22"/>
          <w:szCs w:val="22"/>
          <w:lang w:val="en-US" w:eastAsia="el-GR"/>
        </w:rPr>
        <w:t>.</w:t>
      </w:r>
      <w:r w:rsidRPr="00EB5D85">
        <w:rPr>
          <w:color w:val="DCDCAA"/>
          <w:sz w:val="22"/>
          <w:szCs w:val="22"/>
          <w:lang w:val="en-US" w:eastAsia="el-GR"/>
        </w:rPr>
        <w:t>argmin</w:t>
      </w:r>
      <w:proofErr w:type="spellEnd"/>
      <w:proofErr w:type="gramEnd"/>
      <w:r w:rsidRPr="00EB5D85">
        <w:rPr>
          <w:color w:val="CCCCCC"/>
          <w:sz w:val="22"/>
          <w:szCs w:val="22"/>
          <w:lang w:val="en-US" w:eastAsia="el-GR"/>
        </w:rPr>
        <w:t>(</w:t>
      </w:r>
      <w:proofErr w:type="spellStart"/>
      <w:r w:rsidRPr="00EB5D85">
        <w:rPr>
          <w:color w:val="9CDCFE"/>
          <w:sz w:val="22"/>
          <w:szCs w:val="22"/>
          <w:lang w:val="en-US" w:eastAsia="el-GR"/>
        </w:rPr>
        <w:t>path_loss</w:t>
      </w:r>
      <w:proofErr w:type="spellEnd"/>
      <w:r w:rsidRPr="00EB5D85">
        <w:rPr>
          <w:color w:val="CCCCCC"/>
          <w:sz w:val="22"/>
          <w:szCs w:val="22"/>
          <w:lang w:val="en-US" w:eastAsia="el-GR"/>
        </w:rPr>
        <w:t xml:space="preserve">, </w:t>
      </w:r>
      <w:r w:rsidRPr="00EB5D85">
        <w:rPr>
          <w:color w:val="9CDCFE"/>
          <w:sz w:val="22"/>
          <w:szCs w:val="22"/>
          <w:lang w:val="en-US" w:eastAsia="el-GR"/>
        </w:rPr>
        <w:t>axis</w:t>
      </w:r>
      <w:r w:rsidRPr="00EB5D85">
        <w:rPr>
          <w:color w:val="D4D4D4"/>
          <w:sz w:val="22"/>
          <w:szCs w:val="22"/>
          <w:lang w:val="en-US" w:eastAsia="el-GR"/>
        </w:rPr>
        <w:t>=</w:t>
      </w:r>
      <w:r w:rsidRPr="00EB5D85">
        <w:rPr>
          <w:color w:val="B5CEA8"/>
          <w:sz w:val="22"/>
          <w:szCs w:val="22"/>
          <w:lang w:val="en-US" w:eastAsia="el-GR"/>
        </w:rPr>
        <w:t>0</w:t>
      </w:r>
      <w:r w:rsidRPr="00EB5D85">
        <w:rPr>
          <w:color w:val="CCCCCC"/>
          <w:sz w:val="22"/>
          <w:szCs w:val="22"/>
          <w:lang w:val="en-US" w:eastAsia="el-GR"/>
        </w:rPr>
        <w:t>)</w:t>
      </w:r>
    </w:p>
    <w:p w14:paraId="1F024206"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
    <w:p w14:paraId="34ABA27E"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figure</w:t>
      </w:r>
      <w:proofErr w:type="spellEnd"/>
      <w:proofErr w:type="gramEnd"/>
      <w:r w:rsidRPr="00EB5D85">
        <w:rPr>
          <w:color w:val="CCCCCC"/>
          <w:sz w:val="22"/>
          <w:szCs w:val="22"/>
          <w:lang w:val="en-US" w:eastAsia="el-GR"/>
        </w:rPr>
        <w:t>(</w:t>
      </w:r>
      <w:proofErr w:type="spellStart"/>
      <w:r w:rsidRPr="00EB5D85">
        <w:rPr>
          <w:color w:val="9CDCFE"/>
          <w:sz w:val="22"/>
          <w:szCs w:val="22"/>
          <w:lang w:val="en-US" w:eastAsia="el-GR"/>
        </w:rPr>
        <w:t>figsize</w:t>
      </w:r>
      <w:proofErr w:type="spellEnd"/>
      <w:r w:rsidRPr="00EB5D85">
        <w:rPr>
          <w:color w:val="D4D4D4"/>
          <w:sz w:val="22"/>
          <w:szCs w:val="22"/>
          <w:lang w:val="en-US" w:eastAsia="el-GR"/>
        </w:rPr>
        <w:t>=</w:t>
      </w:r>
      <w:r w:rsidRPr="00EB5D85">
        <w:rPr>
          <w:color w:val="CCCCCC"/>
          <w:sz w:val="22"/>
          <w:szCs w:val="22"/>
          <w:lang w:val="en-US" w:eastAsia="el-GR"/>
        </w:rPr>
        <w:t>(</w:t>
      </w:r>
      <w:r w:rsidRPr="00EB5D85">
        <w:rPr>
          <w:color w:val="B5CEA8"/>
          <w:sz w:val="22"/>
          <w:szCs w:val="22"/>
          <w:lang w:val="en-US" w:eastAsia="el-GR"/>
        </w:rPr>
        <w:t>10</w:t>
      </w:r>
      <w:r w:rsidRPr="00EB5D85">
        <w:rPr>
          <w:color w:val="CCCCCC"/>
          <w:sz w:val="22"/>
          <w:szCs w:val="22"/>
          <w:lang w:val="en-US" w:eastAsia="el-GR"/>
        </w:rPr>
        <w:t xml:space="preserve">, </w:t>
      </w:r>
      <w:r w:rsidRPr="00EB5D85">
        <w:rPr>
          <w:color w:val="B5CEA8"/>
          <w:sz w:val="22"/>
          <w:szCs w:val="22"/>
          <w:lang w:val="en-US" w:eastAsia="el-GR"/>
        </w:rPr>
        <w:t>10</w:t>
      </w:r>
      <w:r w:rsidRPr="00EB5D85">
        <w:rPr>
          <w:color w:val="CCCCCC"/>
          <w:sz w:val="22"/>
          <w:szCs w:val="22"/>
          <w:lang w:val="en-US" w:eastAsia="el-GR"/>
        </w:rPr>
        <w:t>))</w:t>
      </w:r>
    </w:p>
    <w:p w14:paraId="37858C19"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scatter</w:t>
      </w:r>
      <w:proofErr w:type="spellEnd"/>
      <w:proofErr w:type="gramEnd"/>
      <w:r w:rsidRPr="00EB5D85">
        <w:rPr>
          <w:color w:val="CCCCCC"/>
          <w:sz w:val="22"/>
          <w:szCs w:val="22"/>
          <w:lang w:val="en-US" w:eastAsia="el-GR"/>
        </w:rPr>
        <w:t>(</w:t>
      </w:r>
      <w:proofErr w:type="spellStart"/>
      <w:r w:rsidRPr="00EB5D85">
        <w:rPr>
          <w:color w:val="9CDCFE"/>
          <w:sz w:val="22"/>
          <w:szCs w:val="22"/>
          <w:lang w:val="en-US" w:eastAsia="el-GR"/>
        </w:rPr>
        <w:t>base_station_coord</w:t>
      </w:r>
      <w:proofErr w:type="spellEnd"/>
      <w:r w:rsidRPr="00EB5D85">
        <w:rPr>
          <w:color w:val="CCCCCC"/>
          <w:sz w:val="22"/>
          <w:szCs w:val="22"/>
          <w:lang w:val="en-US" w:eastAsia="el-GR"/>
        </w:rPr>
        <w:t xml:space="preserve">[:, </w:t>
      </w:r>
      <w:r w:rsidRPr="00EB5D85">
        <w:rPr>
          <w:color w:val="B5CEA8"/>
          <w:sz w:val="22"/>
          <w:szCs w:val="22"/>
          <w:lang w:val="en-US" w:eastAsia="el-GR"/>
        </w:rPr>
        <w:t>0</w:t>
      </w:r>
      <w:r w:rsidRPr="00EB5D85">
        <w:rPr>
          <w:color w:val="CCCCCC"/>
          <w:sz w:val="22"/>
          <w:szCs w:val="22"/>
          <w:lang w:val="en-US" w:eastAsia="el-GR"/>
        </w:rPr>
        <w:t xml:space="preserve">], </w:t>
      </w:r>
      <w:proofErr w:type="spellStart"/>
      <w:r w:rsidRPr="00EB5D85">
        <w:rPr>
          <w:color w:val="9CDCFE"/>
          <w:sz w:val="22"/>
          <w:szCs w:val="22"/>
          <w:lang w:val="en-US" w:eastAsia="el-GR"/>
        </w:rPr>
        <w:t>base_station_coord</w:t>
      </w:r>
      <w:proofErr w:type="spellEnd"/>
      <w:r w:rsidRPr="00EB5D85">
        <w:rPr>
          <w:color w:val="CCCCCC"/>
          <w:sz w:val="22"/>
          <w:szCs w:val="22"/>
          <w:lang w:val="en-US" w:eastAsia="el-GR"/>
        </w:rPr>
        <w:t xml:space="preserve">[:, </w:t>
      </w:r>
      <w:r w:rsidRPr="00EB5D85">
        <w:rPr>
          <w:color w:val="B5CEA8"/>
          <w:sz w:val="22"/>
          <w:szCs w:val="22"/>
          <w:lang w:val="en-US" w:eastAsia="el-GR"/>
        </w:rPr>
        <w:t>1</w:t>
      </w:r>
      <w:r w:rsidRPr="00EB5D85">
        <w:rPr>
          <w:color w:val="CCCCCC"/>
          <w:sz w:val="22"/>
          <w:szCs w:val="22"/>
          <w:lang w:val="en-US" w:eastAsia="el-GR"/>
        </w:rPr>
        <w:t xml:space="preserve">], </w:t>
      </w:r>
      <w:r w:rsidRPr="00EB5D85">
        <w:rPr>
          <w:color w:val="9CDCFE"/>
          <w:sz w:val="22"/>
          <w:szCs w:val="22"/>
          <w:lang w:val="en-US" w:eastAsia="el-GR"/>
        </w:rPr>
        <w:t>c</w:t>
      </w:r>
      <w:r w:rsidRPr="00EB5D85">
        <w:rPr>
          <w:color w:val="D4D4D4"/>
          <w:sz w:val="22"/>
          <w:szCs w:val="22"/>
          <w:lang w:val="en-US" w:eastAsia="el-GR"/>
        </w:rPr>
        <w:t>=</w:t>
      </w:r>
      <w:r w:rsidRPr="00EB5D85">
        <w:rPr>
          <w:color w:val="CE9178"/>
          <w:sz w:val="22"/>
          <w:szCs w:val="22"/>
          <w:lang w:val="en-US" w:eastAsia="el-GR"/>
        </w:rPr>
        <w:t>'red'</w:t>
      </w:r>
      <w:r w:rsidRPr="00EB5D85">
        <w:rPr>
          <w:color w:val="CCCCCC"/>
          <w:sz w:val="22"/>
          <w:szCs w:val="22"/>
          <w:lang w:val="en-US" w:eastAsia="el-GR"/>
        </w:rPr>
        <w:t xml:space="preserve">, </w:t>
      </w:r>
      <w:r w:rsidRPr="00EB5D85">
        <w:rPr>
          <w:color w:val="9CDCFE"/>
          <w:sz w:val="22"/>
          <w:szCs w:val="22"/>
          <w:lang w:val="en-US" w:eastAsia="el-GR"/>
        </w:rPr>
        <w:t>marker</w:t>
      </w:r>
      <w:r w:rsidRPr="00EB5D85">
        <w:rPr>
          <w:color w:val="D4D4D4"/>
          <w:sz w:val="22"/>
          <w:szCs w:val="22"/>
          <w:lang w:val="en-US" w:eastAsia="el-GR"/>
        </w:rPr>
        <w:t>=</w:t>
      </w:r>
      <w:r w:rsidRPr="00EB5D85">
        <w:rPr>
          <w:color w:val="CE9178"/>
          <w:sz w:val="22"/>
          <w:szCs w:val="22"/>
          <w:lang w:val="en-US" w:eastAsia="el-GR"/>
        </w:rPr>
        <w:t>'^'</w:t>
      </w:r>
      <w:r w:rsidRPr="00EB5D85">
        <w:rPr>
          <w:color w:val="CCCCCC"/>
          <w:sz w:val="22"/>
          <w:szCs w:val="22"/>
          <w:lang w:val="en-US" w:eastAsia="el-GR"/>
        </w:rPr>
        <w:t xml:space="preserve">, </w:t>
      </w:r>
      <w:r w:rsidRPr="00EB5D85">
        <w:rPr>
          <w:color w:val="9CDCFE"/>
          <w:sz w:val="22"/>
          <w:szCs w:val="22"/>
          <w:lang w:val="en-US" w:eastAsia="el-GR"/>
        </w:rPr>
        <w:t>s</w:t>
      </w:r>
      <w:r w:rsidRPr="00EB5D85">
        <w:rPr>
          <w:color w:val="D4D4D4"/>
          <w:sz w:val="22"/>
          <w:szCs w:val="22"/>
          <w:lang w:val="en-US" w:eastAsia="el-GR"/>
        </w:rPr>
        <w:t>=</w:t>
      </w:r>
      <w:r w:rsidRPr="00EB5D85">
        <w:rPr>
          <w:color w:val="B5CEA8"/>
          <w:sz w:val="22"/>
          <w:szCs w:val="22"/>
          <w:lang w:val="en-US" w:eastAsia="el-GR"/>
        </w:rPr>
        <w:t>100</w:t>
      </w:r>
      <w:r w:rsidRPr="00EB5D85">
        <w:rPr>
          <w:color w:val="CCCCCC"/>
          <w:sz w:val="22"/>
          <w:szCs w:val="22"/>
          <w:lang w:val="en-US" w:eastAsia="el-GR"/>
        </w:rPr>
        <w:t xml:space="preserve">, </w:t>
      </w:r>
      <w:r w:rsidRPr="00EB5D85">
        <w:rPr>
          <w:color w:val="9CDCFE"/>
          <w:sz w:val="22"/>
          <w:szCs w:val="22"/>
          <w:lang w:val="en-US" w:eastAsia="el-GR"/>
        </w:rPr>
        <w:t>label</w:t>
      </w:r>
      <w:r w:rsidRPr="00EB5D85">
        <w:rPr>
          <w:color w:val="D4D4D4"/>
          <w:sz w:val="22"/>
          <w:szCs w:val="22"/>
          <w:lang w:val="en-US" w:eastAsia="el-GR"/>
        </w:rPr>
        <w:t>=</w:t>
      </w:r>
      <w:r w:rsidRPr="00EB5D85">
        <w:rPr>
          <w:color w:val="CE9178"/>
          <w:sz w:val="22"/>
          <w:szCs w:val="22"/>
          <w:lang w:val="en-US" w:eastAsia="el-GR"/>
        </w:rPr>
        <w:t>'Base Stations'</w:t>
      </w:r>
      <w:r w:rsidRPr="00EB5D85">
        <w:rPr>
          <w:color w:val="CCCCCC"/>
          <w:sz w:val="22"/>
          <w:szCs w:val="22"/>
          <w:lang w:val="en-US" w:eastAsia="el-GR"/>
        </w:rPr>
        <w:t>)</w:t>
      </w:r>
    </w:p>
    <w:p w14:paraId="195C6A22"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scatter</w:t>
      </w:r>
      <w:proofErr w:type="spellEnd"/>
      <w:proofErr w:type="gramEnd"/>
      <w:r w:rsidRPr="00EB5D85">
        <w:rPr>
          <w:color w:val="CCCCCC"/>
          <w:sz w:val="22"/>
          <w:szCs w:val="22"/>
          <w:lang w:val="en-US" w:eastAsia="el-GR"/>
        </w:rPr>
        <w:t>(</w:t>
      </w:r>
      <w:proofErr w:type="spellStart"/>
      <w:r w:rsidRPr="00EB5D85">
        <w:rPr>
          <w:color w:val="9CDCFE"/>
          <w:sz w:val="22"/>
          <w:szCs w:val="22"/>
          <w:lang w:val="en-US" w:eastAsia="el-GR"/>
        </w:rPr>
        <w:t>user_equipment_coord</w:t>
      </w:r>
      <w:proofErr w:type="spellEnd"/>
      <w:r w:rsidRPr="00EB5D85">
        <w:rPr>
          <w:color w:val="CCCCCC"/>
          <w:sz w:val="22"/>
          <w:szCs w:val="22"/>
          <w:lang w:val="en-US" w:eastAsia="el-GR"/>
        </w:rPr>
        <w:t xml:space="preserve">[:, </w:t>
      </w:r>
      <w:r w:rsidRPr="00EB5D85">
        <w:rPr>
          <w:color w:val="B5CEA8"/>
          <w:sz w:val="22"/>
          <w:szCs w:val="22"/>
          <w:lang w:val="en-US" w:eastAsia="el-GR"/>
        </w:rPr>
        <w:t>0</w:t>
      </w:r>
      <w:r w:rsidRPr="00EB5D85">
        <w:rPr>
          <w:color w:val="CCCCCC"/>
          <w:sz w:val="22"/>
          <w:szCs w:val="22"/>
          <w:lang w:val="en-US" w:eastAsia="el-GR"/>
        </w:rPr>
        <w:t xml:space="preserve">], </w:t>
      </w:r>
      <w:proofErr w:type="spellStart"/>
      <w:r w:rsidRPr="00EB5D85">
        <w:rPr>
          <w:color w:val="9CDCFE"/>
          <w:sz w:val="22"/>
          <w:szCs w:val="22"/>
          <w:lang w:val="en-US" w:eastAsia="el-GR"/>
        </w:rPr>
        <w:t>user_equipment_coord</w:t>
      </w:r>
      <w:proofErr w:type="spellEnd"/>
      <w:r w:rsidRPr="00EB5D85">
        <w:rPr>
          <w:color w:val="CCCCCC"/>
          <w:sz w:val="22"/>
          <w:szCs w:val="22"/>
          <w:lang w:val="en-US" w:eastAsia="el-GR"/>
        </w:rPr>
        <w:t xml:space="preserve">[:, </w:t>
      </w:r>
      <w:r w:rsidRPr="00EB5D85">
        <w:rPr>
          <w:color w:val="B5CEA8"/>
          <w:sz w:val="22"/>
          <w:szCs w:val="22"/>
          <w:lang w:val="en-US" w:eastAsia="el-GR"/>
        </w:rPr>
        <w:t>1</w:t>
      </w:r>
      <w:r w:rsidRPr="00EB5D85">
        <w:rPr>
          <w:color w:val="CCCCCC"/>
          <w:sz w:val="22"/>
          <w:szCs w:val="22"/>
          <w:lang w:val="en-US" w:eastAsia="el-GR"/>
        </w:rPr>
        <w:t xml:space="preserve">], </w:t>
      </w:r>
      <w:r w:rsidRPr="00EB5D85">
        <w:rPr>
          <w:color w:val="9CDCFE"/>
          <w:sz w:val="22"/>
          <w:szCs w:val="22"/>
          <w:lang w:val="en-US" w:eastAsia="el-GR"/>
        </w:rPr>
        <w:t>c</w:t>
      </w:r>
      <w:r w:rsidRPr="00EB5D85">
        <w:rPr>
          <w:color w:val="D4D4D4"/>
          <w:sz w:val="22"/>
          <w:szCs w:val="22"/>
          <w:lang w:val="en-US" w:eastAsia="el-GR"/>
        </w:rPr>
        <w:t>=</w:t>
      </w:r>
      <w:r w:rsidRPr="00EB5D85">
        <w:rPr>
          <w:color w:val="CE9178"/>
          <w:sz w:val="22"/>
          <w:szCs w:val="22"/>
          <w:lang w:val="en-US" w:eastAsia="el-GR"/>
        </w:rPr>
        <w:t>'blue'</w:t>
      </w:r>
      <w:r w:rsidRPr="00EB5D85">
        <w:rPr>
          <w:color w:val="CCCCCC"/>
          <w:sz w:val="22"/>
          <w:szCs w:val="22"/>
          <w:lang w:val="en-US" w:eastAsia="el-GR"/>
        </w:rPr>
        <w:t xml:space="preserve">, </w:t>
      </w:r>
      <w:r w:rsidRPr="00EB5D85">
        <w:rPr>
          <w:color w:val="9CDCFE"/>
          <w:sz w:val="22"/>
          <w:szCs w:val="22"/>
          <w:lang w:val="en-US" w:eastAsia="el-GR"/>
        </w:rPr>
        <w:t>marker</w:t>
      </w:r>
      <w:r w:rsidRPr="00EB5D85">
        <w:rPr>
          <w:color w:val="D4D4D4"/>
          <w:sz w:val="22"/>
          <w:szCs w:val="22"/>
          <w:lang w:val="en-US" w:eastAsia="el-GR"/>
        </w:rPr>
        <w:t>=</w:t>
      </w:r>
      <w:r w:rsidRPr="00EB5D85">
        <w:rPr>
          <w:color w:val="CE9178"/>
          <w:sz w:val="22"/>
          <w:szCs w:val="22"/>
          <w:lang w:val="en-US" w:eastAsia="el-GR"/>
        </w:rPr>
        <w:t>'o'</w:t>
      </w:r>
      <w:r w:rsidRPr="00EB5D85">
        <w:rPr>
          <w:color w:val="CCCCCC"/>
          <w:sz w:val="22"/>
          <w:szCs w:val="22"/>
          <w:lang w:val="en-US" w:eastAsia="el-GR"/>
        </w:rPr>
        <w:t xml:space="preserve">, </w:t>
      </w:r>
      <w:r w:rsidRPr="00EB5D85">
        <w:rPr>
          <w:color w:val="9CDCFE"/>
          <w:sz w:val="22"/>
          <w:szCs w:val="22"/>
          <w:lang w:val="en-US" w:eastAsia="el-GR"/>
        </w:rPr>
        <w:t>s</w:t>
      </w:r>
      <w:r w:rsidRPr="00EB5D85">
        <w:rPr>
          <w:color w:val="D4D4D4"/>
          <w:sz w:val="22"/>
          <w:szCs w:val="22"/>
          <w:lang w:val="en-US" w:eastAsia="el-GR"/>
        </w:rPr>
        <w:t>=</w:t>
      </w:r>
      <w:r w:rsidRPr="00EB5D85">
        <w:rPr>
          <w:color w:val="B5CEA8"/>
          <w:sz w:val="22"/>
          <w:szCs w:val="22"/>
          <w:lang w:val="en-US" w:eastAsia="el-GR"/>
        </w:rPr>
        <w:t>50</w:t>
      </w:r>
      <w:r w:rsidRPr="00EB5D85">
        <w:rPr>
          <w:color w:val="CCCCCC"/>
          <w:sz w:val="22"/>
          <w:szCs w:val="22"/>
          <w:lang w:val="en-US" w:eastAsia="el-GR"/>
        </w:rPr>
        <w:t xml:space="preserve">, </w:t>
      </w:r>
      <w:r w:rsidRPr="00EB5D85">
        <w:rPr>
          <w:color w:val="9CDCFE"/>
          <w:sz w:val="22"/>
          <w:szCs w:val="22"/>
          <w:lang w:val="en-US" w:eastAsia="el-GR"/>
        </w:rPr>
        <w:t>label</w:t>
      </w:r>
      <w:r w:rsidRPr="00EB5D85">
        <w:rPr>
          <w:color w:val="D4D4D4"/>
          <w:sz w:val="22"/>
          <w:szCs w:val="22"/>
          <w:lang w:val="en-US" w:eastAsia="el-GR"/>
        </w:rPr>
        <w:t>=</w:t>
      </w:r>
      <w:r w:rsidRPr="00EB5D85">
        <w:rPr>
          <w:color w:val="CE9178"/>
          <w:sz w:val="22"/>
          <w:szCs w:val="22"/>
          <w:lang w:val="en-US" w:eastAsia="el-GR"/>
        </w:rPr>
        <w:t>'User Equipment'</w:t>
      </w:r>
      <w:r w:rsidRPr="00EB5D85">
        <w:rPr>
          <w:color w:val="CCCCCC"/>
          <w:sz w:val="22"/>
          <w:szCs w:val="22"/>
          <w:lang w:val="en-US" w:eastAsia="el-GR"/>
        </w:rPr>
        <w:t>)</w:t>
      </w:r>
    </w:p>
    <w:p w14:paraId="09606608"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
    <w:p w14:paraId="523705EA"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586C0"/>
          <w:sz w:val="22"/>
          <w:szCs w:val="22"/>
          <w:lang w:val="en-US" w:eastAsia="el-GR"/>
        </w:rPr>
        <w:t>for</w:t>
      </w:r>
      <w:r w:rsidRPr="00EB5D85">
        <w:rPr>
          <w:color w:val="CCCCCC"/>
          <w:sz w:val="22"/>
          <w:szCs w:val="22"/>
          <w:lang w:val="en-US" w:eastAsia="el-GR"/>
        </w:rPr>
        <w:t xml:space="preserve"> </w:t>
      </w:r>
      <w:proofErr w:type="spellStart"/>
      <w:r w:rsidRPr="00EB5D85">
        <w:rPr>
          <w:color w:val="9CDCFE"/>
          <w:sz w:val="22"/>
          <w:szCs w:val="22"/>
          <w:lang w:val="en-US" w:eastAsia="el-GR"/>
        </w:rPr>
        <w:t>ue</w:t>
      </w:r>
      <w:proofErr w:type="spellEnd"/>
      <w:r w:rsidRPr="00EB5D85">
        <w:rPr>
          <w:color w:val="CCCCCC"/>
          <w:sz w:val="22"/>
          <w:szCs w:val="22"/>
          <w:lang w:val="en-US" w:eastAsia="el-GR"/>
        </w:rPr>
        <w:t xml:space="preserve">, </w:t>
      </w:r>
      <w:r w:rsidRPr="00EB5D85">
        <w:rPr>
          <w:color w:val="9CDCFE"/>
          <w:sz w:val="22"/>
          <w:szCs w:val="22"/>
          <w:lang w:val="en-US" w:eastAsia="el-GR"/>
        </w:rPr>
        <w:t>bs</w:t>
      </w:r>
      <w:r w:rsidRPr="00EB5D85">
        <w:rPr>
          <w:color w:val="CCCCCC"/>
          <w:sz w:val="22"/>
          <w:szCs w:val="22"/>
          <w:lang w:val="en-US" w:eastAsia="el-GR"/>
        </w:rPr>
        <w:t xml:space="preserve"> </w:t>
      </w:r>
      <w:r w:rsidRPr="00EB5D85">
        <w:rPr>
          <w:color w:val="C586C0"/>
          <w:sz w:val="22"/>
          <w:szCs w:val="22"/>
          <w:lang w:val="en-US" w:eastAsia="el-GR"/>
        </w:rPr>
        <w:t>in</w:t>
      </w:r>
      <w:r w:rsidRPr="00EB5D85">
        <w:rPr>
          <w:color w:val="CCCCCC"/>
          <w:sz w:val="22"/>
          <w:szCs w:val="22"/>
          <w:lang w:val="en-US" w:eastAsia="el-GR"/>
        </w:rPr>
        <w:t xml:space="preserve"> </w:t>
      </w:r>
      <w:r w:rsidRPr="00EB5D85">
        <w:rPr>
          <w:color w:val="4EC9B0"/>
          <w:sz w:val="22"/>
          <w:szCs w:val="22"/>
          <w:lang w:val="en-US" w:eastAsia="el-GR"/>
        </w:rPr>
        <w:t>enumerate</w:t>
      </w:r>
      <w:r w:rsidRPr="00EB5D85">
        <w:rPr>
          <w:color w:val="CCCCCC"/>
          <w:sz w:val="22"/>
          <w:szCs w:val="22"/>
          <w:lang w:val="en-US" w:eastAsia="el-GR"/>
        </w:rPr>
        <w:t>(</w:t>
      </w:r>
      <w:proofErr w:type="spellStart"/>
      <w:r w:rsidRPr="00EB5D85">
        <w:rPr>
          <w:color w:val="9CDCFE"/>
          <w:sz w:val="22"/>
          <w:szCs w:val="22"/>
          <w:lang w:val="en-US" w:eastAsia="el-GR"/>
        </w:rPr>
        <w:t>optimal_base_station</w:t>
      </w:r>
      <w:proofErr w:type="spellEnd"/>
      <w:r w:rsidRPr="00EB5D85">
        <w:rPr>
          <w:color w:val="CCCCCC"/>
          <w:sz w:val="22"/>
          <w:szCs w:val="22"/>
          <w:lang w:val="en-US" w:eastAsia="el-GR"/>
        </w:rPr>
        <w:t>):</w:t>
      </w:r>
    </w:p>
    <w:p w14:paraId="23EAC703"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CCCCC"/>
          <w:sz w:val="22"/>
          <w:szCs w:val="22"/>
          <w:lang w:val="en-US" w:eastAsia="el-GR"/>
        </w:rPr>
        <w:t xml:space="preserve">    </w:t>
      </w: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plot</w:t>
      </w:r>
      <w:proofErr w:type="spellEnd"/>
      <w:proofErr w:type="gramEnd"/>
      <w:r w:rsidRPr="00EB5D85">
        <w:rPr>
          <w:color w:val="CCCCCC"/>
          <w:sz w:val="22"/>
          <w:szCs w:val="22"/>
          <w:lang w:val="en-US" w:eastAsia="el-GR"/>
        </w:rPr>
        <w:t>([</w:t>
      </w:r>
      <w:proofErr w:type="spellStart"/>
      <w:r w:rsidRPr="00EB5D85">
        <w:rPr>
          <w:color w:val="9CDCFE"/>
          <w:sz w:val="22"/>
          <w:szCs w:val="22"/>
          <w:lang w:val="en-US" w:eastAsia="el-GR"/>
        </w:rPr>
        <w:t>user_equipment_coord</w:t>
      </w:r>
      <w:proofErr w:type="spellEnd"/>
      <w:r w:rsidRPr="00EB5D85">
        <w:rPr>
          <w:color w:val="CCCCCC"/>
          <w:sz w:val="22"/>
          <w:szCs w:val="22"/>
          <w:lang w:val="en-US" w:eastAsia="el-GR"/>
        </w:rPr>
        <w:t>[</w:t>
      </w:r>
      <w:proofErr w:type="spellStart"/>
      <w:r w:rsidRPr="00EB5D85">
        <w:rPr>
          <w:color w:val="9CDCFE"/>
          <w:sz w:val="22"/>
          <w:szCs w:val="22"/>
          <w:lang w:val="en-US" w:eastAsia="el-GR"/>
        </w:rPr>
        <w:t>ue</w:t>
      </w:r>
      <w:proofErr w:type="spellEnd"/>
      <w:r w:rsidRPr="00EB5D85">
        <w:rPr>
          <w:color w:val="CCCCCC"/>
          <w:sz w:val="22"/>
          <w:szCs w:val="22"/>
          <w:lang w:val="en-US" w:eastAsia="el-GR"/>
        </w:rPr>
        <w:t xml:space="preserve">, </w:t>
      </w:r>
      <w:r w:rsidRPr="00EB5D85">
        <w:rPr>
          <w:color w:val="B5CEA8"/>
          <w:sz w:val="22"/>
          <w:szCs w:val="22"/>
          <w:lang w:val="en-US" w:eastAsia="el-GR"/>
        </w:rPr>
        <w:t>0</w:t>
      </w:r>
      <w:r w:rsidRPr="00EB5D85">
        <w:rPr>
          <w:color w:val="CCCCCC"/>
          <w:sz w:val="22"/>
          <w:szCs w:val="22"/>
          <w:lang w:val="en-US" w:eastAsia="el-GR"/>
        </w:rPr>
        <w:t xml:space="preserve">], </w:t>
      </w:r>
      <w:proofErr w:type="spellStart"/>
      <w:r w:rsidRPr="00EB5D85">
        <w:rPr>
          <w:color w:val="9CDCFE"/>
          <w:sz w:val="22"/>
          <w:szCs w:val="22"/>
          <w:lang w:val="en-US" w:eastAsia="el-GR"/>
        </w:rPr>
        <w:t>base_station_coord</w:t>
      </w:r>
      <w:proofErr w:type="spellEnd"/>
      <w:r w:rsidRPr="00EB5D85">
        <w:rPr>
          <w:color w:val="CCCCCC"/>
          <w:sz w:val="22"/>
          <w:szCs w:val="22"/>
          <w:lang w:val="en-US" w:eastAsia="el-GR"/>
        </w:rPr>
        <w:t>[</w:t>
      </w:r>
      <w:r w:rsidRPr="00EB5D85">
        <w:rPr>
          <w:color w:val="9CDCFE"/>
          <w:sz w:val="22"/>
          <w:szCs w:val="22"/>
          <w:lang w:val="en-US" w:eastAsia="el-GR"/>
        </w:rPr>
        <w:t>bs</w:t>
      </w:r>
      <w:r w:rsidRPr="00EB5D85">
        <w:rPr>
          <w:color w:val="CCCCCC"/>
          <w:sz w:val="22"/>
          <w:szCs w:val="22"/>
          <w:lang w:val="en-US" w:eastAsia="el-GR"/>
        </w:rPr>
        <w:t xml:space="preserve">, </w:t>
      </w:r>
      <w:r w:rsidRPr="00EB5D85">
        <w:rPr>
          <w:color w:val="B5CEA8"/>
          <w:sz w:val="22"/>
          <w:szCs w:val="22"/>
          <w:lang w:val="en-US" w:eastAsia="el-GR"/>
        </w:rPr>
        <w:t>0</w:t>
      </w:r>
      <w:r w:rsidRPr="00EB5D85">
        <w:rPr>
          <w:color w:val="CCCCCC"/>
          <w:sz w:val="22"/>
          <w:szCs w:val="22"/>
          <w:lang w:val="en-US" w:eastAsia="el-GR"/>
        </w:rPr>
        <w:t>]], [</w:t>
      </w:r>
      <w:proofErr w:type="spellStart"/>
      <w:r w:rsidRPr="00EB5D85">
        <w:rPr>
          <w:color w:val="9CDCFE"/>
          <w:sz w:val="22"/>
          <w:szCs w:val="22"/>
          <w:lang w:val="en-US" w:eastAsia="el-GR"/>
        </w:rPr>
        <w:t>user_equipment_coord</w:t>
      </w:r>
      <w:proofErr w:type="spellEnd"/>
      <w:r w:rsidRPr="00EB5D85">
        <w:rPr>
          <w:color w:val="CCCCCC"/>
          <w:sz w:val="22"/>
          <w:szCs w:val="22"/>
          <w:lang w:val="en-US" w:eastAsia="el-GR"/>
        </w:rPr>
        <w:t>[</w:t>
      </w:r>
      <w:proofErr w:type="spellStart"/>
      <w:r w:rsidRPr="00EB5D85">
        <w:rPr>
          <w:color w:val="9CDCFE"/>
          <w:sz w:val="22"/>
          <w:szCs w:val="22"/>
          <w:lang w:val="en-US" w:eastAsia="el-GR"/>
        </w:rPr>
        <w:t>ue</w:t>
      </w:r>
      <w:proofErr w:type="spellEnd"/>
      <w:r w:rsidRPr="00EB5D85">
        <w:rPr>
          <w:color w:val="CCCCCC"/>
          <w:sz w:val="22"/>
          <w:szCs w:val="22"/>
          <w:lang w:val="en-US" w:eastAsia="el-GR"/>
        </w:rPr>
        <w:t xml:space="preserve">, </w:t>
      </w:r>
      <w:r w:rsidRPr="00EB5D85">
        <w:rPr>
          <w:color w:val="B5CEA8"/>
          <w:sz w:val="22"/>
          <w:szCs w:val="22"/>
          <w:lang w:val="en-US" w:eastAsia="el-GR"/>
        </w:rPr>
        <w:t>1</w:t>
      </w:r>
      <w:r w:rsidRPr="00EB5D85">
        <w:rPr>
          <w:color w:val="CCCCCC"/>
          <w:sz w:val="22"/>
          <w:szCs w:val="22"/>
          <w:lang w:val="en-US" w:eastAsia="el-GR"/>
        </w:rPr>
        <w:t xml:space="preserve">], </w:t>
      </w:r>
      <w:proofErr w:type="spellStart"/>
      <w:r w:rsidRPr="00EB5D85">
        <w:rPr>
          <w:color w:val="9CDCFE"/>
          <w:sz w:val="22"/>
          <w:szCs w:val="22"/>
          <w:lang w:val="en-US" w:eastAsia="el-GR"/>
        </w:rPr>
        <w:t>base_station_coord</w:t>
      </w:r>
      <w:proofErr w:type="spellEnd"/>
      <w:r w:rsidRPr="00EB5D85">
        <w:rPr>
          <w:color w:val="CCCCCC"/>
          <w:sz w:val="22"/>
          <w:szCs w:val="22"/>
          <w:lang w:val="en-US" w:eastAsia="el-GR"/>
        </w:rPr>
        <w:t>[</w:t>
      </w:r>
      <w:r w:rsidRPr="00EB5D85">
        <w:rPr>
          <w:color w:val="9CDCFE"/>
          <w:sz w:val="22"/>
          <w:szCs w:val="22"/>
          <w:lang w:val="en-US" w:eastAsia="el-GR"/>
        </w:rPr>
        <w:t>bs</w:t>
      </w:r>
      <w:r w:rsidRPr="00EB5D85">
        <w:rPr>
          <w:color w:val="CCCCCC"/>
          <w:sz w:val="22"/>
          <w:szCs w:val="22"/>
          <w:lang w:val="en-US" w:eastAsia="el-GR"/>
        </w:rPr>
        <w:t xml:space="preserve">, </w:t>
      </w:r>
      <w:r w:rsidRPr="00EB5D85">
        <w:rPr>
          <w:color w:val="B5CEA8"/>
          <w:sz w:val="22"/>
          <w:szCs w:val="22"/>
          <w:lang w:val="en-US" w:eastAsia="el-GR"/>
        </w:rPr>
        <w:t>1</w:t>
      </w:r>
      <w:r w:rsidRPr="00EB5D85">
        <w:rPr>
          <w:color w:val="CCCCCC"/>
          <w:sz w:val="22"/>
          <w:szCs w:val="22"/>
          <w:lang w:val="en-US" w:eastAsia="el-GR"/>
        </w:rPr>
        <w:t xml:space="preserve">]], </w:t>
      </w:r>
      <w:r w:rsidRPr="00EB5D85">
        <w:rPr>
          <w:color w:val="CE9178"/>
          <w:sz w:val="22"/>
          <w:szCs w:val="22"/>
          <w:lang w:val="en-US" w:eastAsia="el-GR"/>
        </w:rPr>
        <w:t>'k--'</w:t>
      </w:r>
      <w:r w:rsidRPr="00EB5D85">
        <w:rPr>
          <w:color w:val="CCCCCC"/>
          <w:sz w:val="22"/>
          <w:szCs w:val="22"/>
          <w:lang w:val="en-US" w:eastAsia="el-GR"/>
        </w:rPr>
        <w:t>)</w:t>
      </w:r>
    </w:p>
    <w:p w14:paraId="00E1923D"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
    <w:p w14:paraId="68B3E0F6"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586C0"/>
          <w:sz w:val="22"/>
          <w:szCs w:val="22"/>
          <w:lang w:val="en-US" w:eastAsia="el-GR"/>
        </w:rPr>
        <w:t>for</w:t>
      </w:r>
      <w:r w:rsidRPr="00EB5D85">
        <w:rPr>
          <w:color w:val="CCCCCC"/>
          <w:sz w:val="22"/>
          <w:szCs w:val="22"/>
          <w:lang w:val="en-US" w:eastAsia="el-GR"/>
        </w:rPr>
        <w:t xml:space="preserve"> </w:t>
      </w:r>
      <w:proofErr w:type="spellStart"/>
      <w:r w:rsidRPr="00EB5D85">
        <w:rPr>
          <w:color w:val="9CDCFE"/>
          <w:sz w:val="22"/>
          <w:szCs w:val="22"/>
          <w:lang w:val="en-US" w:eastAsia="el-GR"/>
        </w:rPr>
        <w:t>i</w:t>
      </w:r>
      <w:proofErr w:type="spellEnd"/>
      <w:r w:rsidRPr="00EB5D85">
        <w:rPr>
          <w:color w:val="CCCCCC"/>
          <w:sz w:val="22"/>
          <w:szCs w:val="22"/>
          <w:lang w:val="en-US" w:eastAsia="el-GR"/>
        </w:rPr>
        <w:t xml:space="preserve">, </w:t>
      </w:r>
      <w:r w:rsidRPr="00EB5D85">
        <w:rPr>
          <w:color w:val="9CDCFE"/>
          <w:sz w:val="22"/>
          <w:szCs w:val="22"/>
          <w:lang w:val="en-US" w:eastAsia="el-GR"/>
        </w:rPr>
        <w:t>coord</w:t>
      </w:r>
      <w:r w:rsidRPr="00EB5D85">
        <w:rPr>
          <w:color w:val="CCCCCC"/>
          <w:sz w:val="22"/>
          <w:szCs w:val="22"/>
          <w:lang w:val="en-US" w:eastAsia="el-GR"/>
        </w:rPr>
        <w:t xml:space="preserve"> </w:t>
      </w:r>
      <w:r w:rsidRPr="00EB5D85">
        <w:rPr>
          <w:color w:val="C586C0"/>
          <w:sz w:val="22"/>
          <w:szCs w:val="22"/>
          <w:lang w:val="en-US" w:eastAsia="el-GR"/>
        </w:rPr>
        <w:t>in</w:t>
      </w:r>
      <w:r w:rsidRPr="00EB5D85">
        <w:rPr>
          <w:color w:val="CCCCCC"/>
          <w:sz w:val="22"/>
          <w:szCs w:val="22"/>
          <w:lang w:val="en-US" w:eastAsia="el-GR"/>
        </w:rPr>
        <w:t xml:space="preserve"> </w:t>
      </w:r>
      <w:r w:rsidRPr="00EB5D85">
        <w:rPr>
          <w:color w:val="4EC9B0"/>
          <w:sz w:val="22"/>
          <w:szCs w:val="22"/>
          <w:lang w:val="en-US" w:eastAsia="el-GR"/>
        </w:rPr>
        <w:t>enumerate</w:t>
      </w:r>
      <w:r w:rsidRPr="00EB5D85">
        <w:rPr>
          <w:color w:val="CCCCCC"/>
          <w:sz w:val="22"/>
          <w:szCs w:val="22"/>
          <w:lang w:val="en-US" w:eastAsia="el-GR"/>
        </w:rPr>
        <w:t>(</w:t>
      </w:r>
      <w:proofErr w:type="spellStart"/>
      <w:r w:rsidRPr="00EB5D85">
        <w:rPr>
          <w:color w:val="9CDCFE"/>
          <w:sz w:val="22"/>
          <w:szCs w:val="22"/>
          <w:lang w:val="en-US" w:eastAsia="el-GR"/>
        </w:rPr>
        <w:t>base_station_coord</w:t>
      </w:r>
      <w:proofErr w:type="spellEnd"/>
      <w:r w:rsidRPr="00EB5D85">
        <w:rPr>
          <w:color w:val="CCCCCC"/>
          <w:sz w:val="22"/>
          <w:szCs w:val="22"/>
          <w:lang w:val="en-US" w:eastAsia="el-GR"/>
        </w:rPr>
        <w:t>):</w:t>
      </w:r>
    </w:p>
    <w:p w14:paraId="57CA1D0D"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r w:rsidRPr="00EB5D85">
        <w:rPr>
          <w:color w:val="CCCCCC"/>
          <w:sz w:val="22"/>
          <w:szCs w:val="22"/>
          <w:lang w:val="en-US" w:eastAsia="el-GR"/>
        </w:rPr>
        <w:t xml:space="preserve">    </w:t>
      </w:r>
      <w:proofErr w:type="spell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text</w:t>
      </w:r>
      <w:proofErr w:type="spellEnd"/>
      <w:r w:rsidRPr="00EB5D85">
        <w:rPr>
          <w:color w:val="CCCCCC"/>
          <w:sz w:val="22"/>
          <w:szCs w:val="22"/>
          <w:lang w:val="en-US" w:eastAsia="el-GR"/>
        </w:rPr>
        <w:t>(</w:t>
      </w:r>
      <w:proofErr w:type="gramStart"/>
      <w:r w:rsidRPr="00EB5D85">
        <w:rPr>
          <w:color w:val="9CDCFE"/>
          <w:sz w:val="22"/>
          <w:szCs w:val="22"/>
          <w:lang w:val="en-US" w:eastAsia="el-GR"/>
        </w:rPr>
        <w:t>coord</w:t>
      </w:r>
      <w:r w:rsidRPr="00EB5D85">
        <w:rPr>
          <w:color w:val="CCCCCC"/>
          <w:sz w:val="22"/>
          <w:szCs w:val="22"/>
          <w:lang w:val="en-US" w:eastAsia="el-GR"/>
        </w:rPr>
        <w:t>[</w:t>
      </w:r>
      <w:proofErr w:type="gramEnd"/>
      <w:r w:rsidRPr="00EB5D85">
        <w:rPr>
          <w:color w:val="B5CEA8"/>
          <w:sz w:val="22"/>
          <w:szCs w:val="22"/>
          <w:lang w:val="en-US" w:eastAsia="el-GR"/>
        </w:rPr>
        <w:t>0</w:t>
      </w:r>
      <w:r w:rsidRPr="00EB5D85">
        <w:rPr>
          <w:color w:val="CCCCCC"/>
          <w:sz w:val="22"/>
          <w:szCs w:val="22"/>
          <w:lang w:val="en-US" w:eastAsia="el-GR"/>
        </w:rPr>
        <w:t xml:space="preserve">], </w:t>
      </w:r>
      <w:r w:rsidRPr="00EB5D85">
        <w:rPr>
          <w:color w:val="9CDCFE"/>
          <w:sz w:val="22"/>
          <w:szCs w:val="22"/>
          <w:lang w:val="en-US" w:eastAsia="el-GR"/>
        </w:rPr>
        <w:t>coord</w:t>
      </w:r>
      <w:r w:rsidRPr="00EB5D85">
        <w:rPr>
          <w:color w:val="CCCCCC"/>
          <w:sz w:val="22"/>
          <w:szCs w:val="22"/>
          <w:lang w:val="en-US" w:eastAsia="el-GR"/>
        </w:rPr>
        <w:t>[</w:t>
      </w:r>
      <w:r w:rsidRPr="00EB5D85">
        <w:rPr>
          <w:color w:val="B5CEA8"/>
          <w:sz w:val="22"/>
          <w:szCs w:val="22"/>
          <w:lang w:val="en-US" w:eastAsia="el-GR"/>
        </w:rPr>
        <w:t>1</w:t>
      </w:r>
      <w:r w:rsidRPr="00EB5D85">
        <w:rPr>
          <w:color w:val="CCCCCC"/>
          <w:sz w:val="22"/>
          <w:szCs w:val="22"/>
          <w:lang w:val="en-US" w:eastAsia="el-GR"/>
        </w:rPr>
        <w:t xml:space="preserve">], </w:t>
      </w:r>
      <w:r w:rsidRPr="00EB5D85">
        <w:rPr>
          <w:color w:val="569CD6"/>
          <w:sz w:val="22"/>
          <w:szCs w:val="22"/>
          <w:lang w:val="en-US" w:eastAsia="el-GR"/>
        </w:rPr>
        <w:t>f</w:t>
      </w:r>
      <w:r w:rsidRPr="00EB5D85">
        <w:rPr>
          <w:color w:val="CE9178"/>
          <w:sz w:val="22"/>
          <w:szCs w:val="22"/>
          <w:lang w:val="en-US" w:eastAsia="el-GR"/>
        </w:rPr>
        <w:t>'</w:t>
      </w:r>
      <w:r w:rsidRPr="00EB5D85">
        <w:rPr>
          <w:color w:val="569CD6"/>
          <w:sz w:val="22"/>
          <w:szCs w:val="22"/>
          <w:lang w:val="en-US" w:eastAsia="el-GR"/>
        </w:rPr>
        <w:t>{</w:t>
      </w:r>
      <w:proofErr w:type="spellStart"/>
      <w:r w:rsidRPr="00EB5D85">
        <w:rPr>
          <w:color w:val="9CDCFE"/>
          <w:sz w:val="22"/>
          <w:szCs w:val="22"/>
          <w:lang w:val="en-US" w:eastAsia="el-GR"/>
        </w:rPr>
        <w:t>bs_frequency</w:t>
      </w:r>
      <w:proofErr w:type="spellEnd"/>
      <w:r w:rsidRPr="00EB5D85">
        <w:rPr>
          <w:color w:val="CCCCCC"/>
          <w:sz w:val="22"/>
          <w:szCs w:val="22"/>
          <w:lang w:val="en-US" w:eastAsia="el-GR"/>
        </w:rPr>
        <w:t>[</w:t>
      </w:r>
      <w:proofErr w:type="spellStart"/>
      <w:r w:rsidRPr="00EB5D85">
        <w:rPr>
          <w:color w:val="9CDCFE"/>
          <w:sz w:val="22"/>
          <w:szCs w:val="22"/>
          <w:lang w:val="en-US" w:eastAsia="el-GR"/>
        </w:rPr>
        <w:t>i</w:t>
      </w:r>
      <w:proofErr w:type="spellEnd"/>
      <w:r w:rsidRPr="00EB5D85">
        <w:rPr>
          <w:color w:val="CCCCCC"/>
          <w:sz w:val="22"/>
          <w:szCs w:val="22"/>
          <w:lang w:val="en-US" w:eastAsia="el-GR"/>
        </w:rPr>
        <w:t>]</w:t>
      </w:r>
      <w:r w:rsidRPr="00EB5D85">
        <w:rPr>
          <w:color w:val="569CD6"/>
          <w:sz w:val="22"/>
          <w:szCs w:val="22"/>
          <w:lang w:val="en-US" w:eastAsia="el-GR"/>
        </w:rPr>
        <w:t>:.1f}</w:t>
      </w:r>
      <w:r w:rsidRPr="00EB5D85">
        <w:rPr>
          <w:color w:val="CE9178"/>
          <w:sz w:val="22"/>
          <w:szCs w:val="22"/>
          <w:lang w:val="en-US" w:eastAsia="el-GR"/>
        </w:rPr>
        <w:t xml:space="preserve"> GHz'</w:t>
      </w:r>
      <w:r w:rsidRPr="00EB5D85">
        <w:rPr>
          <w:color w:val="CCCCCC"/>
          <w:sz w:val="22"/>
          <w:szCs w:val="22"/>
          <w:lang w:val="en-US" w:eastAsia="el-GR"/>
        </w:rPr>
        <w:t xml:space="preserve">, </w:t>
      </w:r>
      <w:r w:rsidRPr="00EB5D85">
        <w:rPr>
          <w:color w:val="9CDCFE"/>
          <w:sz w:val="22"/>
          <w:szCs w:val="22"/>
          <w:lang w:val="en-US" w:eastAsia="el-GR"/>
        </w:rPr>
        <w:t>color</w:t>
      </w:r>
      <w:r w:rsidRPr="00EB5D85">
        <w:rPr>
          <w:color w:val="D4D4D4"/>
          <w:sz w:val="22"/>
          <w:szCs w:val="22"/>
          <w:lang w:val="en-US" w:eastAsia="el-GR"/>
        </w:rPr>
        <w:t>=</w:t>
      </w:r>
      <w:r w:rsidRPr="00EB5D85">
        <w:rPr>
          <w:color w:val="CE9178"/>
          <w:sz w:val="22"/>
          <w:szCs w:val="22"/>
          <w:lang w:val="en-US" w:eastAsia="el-GR"/>
        </w:rPr>
        <w:t>'black'</w:t>
      </w:r>
      <w:r w:rsidRPr="00EB5D85">
        <w:rPr>
          <w:color w:val="CCCCCC"/>
          <w:sz w:val="22"/>
          <w:szCs w:val="22"/>
          <w:lang w:val="en-US" w:eastAsia="el-GR"/>
        </w:rPr>
        <w:t xml:space="preserve">, </w:t>
      </w:r>
      <w:proofErr w:type="spellStart"/>
      <w:r w:rsidRPr="00EB5D85">
        <w:rPr>
          <w:color w:val="9CDCFE"/>
          <w:sz w:val="22"/>
          <w:szCs w:val="22"/>
          <w:lang w:val="en-US" w:eastAsia="el-GR"/>
        </w:rPr>
        <w:t>fontsize</w:t>
      </w:r>
      <w:proofErr w:type="spellEnd"/>
      <w:r w:rsidRPr="00EB5D85">
        <w:rPr>
          <w:color w:val="D4D4D4"/>
          <w:sz w:val="22"/>
          <w:szCs w:val="22"/>
          <w:lang w:val="en-US" w:eastAsia="el-GR"/>
        </w:rPr>
        <w:t>=</w:t>
      </w:r>
      <w:r w:rsidRPr="00EB5D85">
        <w:rPr>
          <w:color w:val="B5CEA8"/>
          <w:sz w:val="22"/>
          <w:szCs w:val="22"/>
          <w:lang w:val="en-US" w:eastAsia="el-GR"/>
        </w:rPr>
        <w:t>12</w:t>
      </w:r>
      <w:r w:rsidRPr="00EB5D85">
        <w:rPr>
          <w:color w:val="CCCCCC"/>
          <w:sz w:val="22"/>
          <w:szCs w:val="22"/>
          <w:lang w:val="en-US" w:eastAsia="el-GR"/>
        </w:rPr>
        <w:t xml:space="preserve">, </w:t>
      </w:r>
      <w:r w:rsidRPr="00EB5D85">
        <w:rPr>
          <w:color w:val="9CDCFE"/>
          <w:sz w:val="22"/>
          <w:szCs w:val="22"/>
          <w:lang w:val="en-US" w:eastAsia="el-GR"/>
        </w:rPr>
        <w:t>ha</w:t>
      </w:r>
      <w:r w:rsidRPr="00EB5D85">
        <w:rPr>
          <w:color w:val="D4D4D4"/>
          <w:sz w:val="22"/>
          <w:szCs w:val="22"/>
          <w:lang w:val="en-US" w:eastAsia="el-GR"/>
        </w:rPr>
        <w:t>=</w:t>
      </w:r>
      <w:r w:rsidRPr="00EB5D85">
        <w:rPr>
          <w:color w:val="CE9178"/>
          <w:sz w:val="22"/>
          <w:szCs w:val="22"/>
          <w:lang w:val="en-US" w:eastAsia="el-GR"/>
        </w:rPr>
        <w:t>'center'</w:t>
      </w:r>
      <w:r w:rsidRPr="00EB5D85">
        <w:rPr>
          <w:color w:val="CCCCCC"/>
          <w:sz w:val="22"/>
          <w:szCs w:val="22"/>
          <w:lang w:val="en-US" w:eastAsia="el-GR"/>
        </w:rPr>
        <w:t>)</w:t>
      </w:r>
    </w:p>
    <w:p w14:paraId="7FC95F4C"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
    <w:p w14:paraId="6B59F62B"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xlabel</w:t>
      </w:r>
      <w:proofErr w:type="spellEnd"/>
      <w:proofErr w:type="gramEnd"/>
      <w:r w:rsidRPr="00EB5D85">
        <w:rPr>
          <w:color w:val="CCCCCC"/>
          <w:sz w:val="22"/>
          <w:szCs w:val="22"/>
          <w:lang w:val="en-US" w:eastAsia="el-GR"/>
        </w:rPr>
        <w:t>(</w:t>
      </w:r>
      <w:r w:rsidRPr="00EB5D85">
        <w:rPr>
          <w:color w:val="CE9178"/>
          <w:sz w:val="22"/>
          <w:szCs w:val="22"/>
          <w:lang w:val="en-US" w:eastAsia="el-GR"/>
        </w:rPr>
        <w:t>'X'</w:t>
      </w:r>
      <w:r w:rsidRPr="00EB5D85">
        <w:rPr>
          <w:color w:val="CCCCCC"/>
          <w:sz w:val="22"/>
          <w:szCs w:val="22"/>
          <w:lang w:val="en-US" w:eastAsia="el-GR"/>
        </w:rPr>
        <w:t>)</w:t>
      </w:r>
    </w:p>
    <w:p w14:paraId="7545D0B8"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ylabel</w:t>
      </w:r>
      <w:proofErr w:type="spellEnd"/>
      <w:proofErr w:type="gramEnd"/>
      <w:r w:rsidRPr="00EB5D85">
        <w:rPr>
          <w:color w:val="CCCCCC"/>
          <w:sz w:val="22"/>
          <w:szCs w:val="22"/>
          <w:lang w:val="en-US" w:eastAsia="el-GR"/>
        </w:rPr>
        <w:t>(</w:t>
      </w:r>
      <w:r w:rsidRPr="00EB5D85">
        <w:rPr>
          <w:color w:val="CE9178"/>
          <w:sz w:val="22"/>
          <w:szCs w:val="22"/>
          <w:lang w:val="en-US" w:eastAsia="el-GR"/>
        </w:rPr>
        <w:t>'Y'</w:t>
      </w:r>
      <w:r w:rsidRPr="00EB5D85">
        <w:rPr>
          <w:color w:val="CCCCCC"/>
          <w:sz w:val="22"/>
          <w:szCs w:val="22"/>
          <w:lang w:val="en-US" w:eastAsia="el-GR"/>
        </w:rPr>
        <w:t>)</w:t>
      </w:r>
    </w:p>
    <w:p w14:paraId="126521DA"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legend</w:t>
      </w:r>
      <w:proofErr w:type="spellEnd"/>
      <w:proofErr w:type="gramEnd"/>
      <w:r w:rsidRPr="00EB5D85">
        <w:rPr>
          <w:color w:val="CCCCCC"/>
          <w:sz w:val="22"/>
          <w:szCs w:val="22"/>
          <w:lang w:val="en-US" w:eastAsia="el-GR"/>
        </w:rPr>
        <w:t>()</w:t>
      </w:r>
    </w:p>
    <w:p w14:paraId="4CD0572D"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title</w:t>
      </w:r>
      <w:proofErr w:type="spellEnd"/>
      <w:proofErr w:type="gramEnd"/>
      <w:r w:rsidRPr="00EB5D85">
        <w:rPr>
          <w:color w:val="CCCCCC"/>
          <w:sz w:val="22"/>
          <w:szCs w:val="22"/>
          <w:lang w:val="en-US" w:eastAsia="el-GR"/>
        </w:rPr>
        <w:t>(</w:t>
      </w:r>
      <w:r w:rsidRPr="00EB5D85">
        <w:rPr>
          <w:color w:val="CE9178"/>
          <w:sz w:val="22"/>
          <w:szCs w:val="22"/>
          <w:lang w:val="en-US" w:eastAsia="el-GR"/>
        </w:rPr>
        <w:t>'</w:t>
      </w:r>
      <w:r w:rsidRPr="00EB5D85">
        <w:rPr>
          <w:color w:val="CE9178"/>
          <w:sz w:val="22"/>
          <w:szCs w:val="22"/>
          <w:lang w:val="el-GR" w:eastAsia="el-GR"/>
        </w:rPr>
        <w:t>Μοντέλο</w:t>
      </w:r>
      <w:r w:rsidRPr="00EB5D85">
        <w:rPr>
          <w:color w:val="CE9178"/>
          <w:sz w:val="22"/>
          <w:szCs w:val="22"/>
          <w:lang w:val="en-US" w:eastAsia="el-GR"/>
        </w:rPr>
        <w:t xml:space="preserve"> </w:t>
      </w:r>
      <w:r w:rsidRPr="00EB5D85">
        <w:rPr>
          <w:color w:val="CE9178"/>
          <w:sz w:val="22"/>
          <w:szCs w:val="22"/>
          <w:lang w:val="el-GR" w:eastAsia="el-GR"/>
        </w:rPr>
        <w:t>δικτύου</w:t>
      </w:r>
      <w:r w:rsidRPr="00EB5D85">
        <w:rPr>
          <w:color w:val="CE9178"/>
          <w:sz w:val="22"/>
          <w:szCs w:val="22"/>
          <w:lang w:val="en-US" w:eastAsia="el-GR"/>
        </w:rPr>
        <w:t xml:space="preserve"> small cells'</w:t>
      </w:r>
      <w:r w:rsidRPr="00EB5D85">
        <w:rPr>
          <w:color w:val="CCCCCC"/>
          <w:sz w:val="22"/>
          <w:szCs w:val="22"/>
          <w:lang w:val="en-US" w:eastAsia="el-GR"/>
        </w:rPr>
        <w:t>)</w:t>
      </w:r>
    </w:p>
    <w:p w14:paraId="6FAD2EEA"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grid</w:t>
      </w:r>
      <w:proofErr w:type="spellEnd"/>
      <w:proofErr w:type="gramEnd"/>
      <w:r w:rsidRPr="00EB5D85">
        <w:rPr>
          <w:color w:val="CCCCCC"/>
          <w:sz w:val="22"/>
          <w:szCs w:val="22"/>
          <w:lang w:val="en-US" w:eastAsia="el-GR"/>
        </w:rPr>
        <w:t>(</w:t>
      </w:r>
      <w:r w:rsidRPr="00EB5D85">
        <w:rPr>
          <w:color w:val="569CD6"/>
          <w:sz w:val="22"/>
          <w:szCs w:val="22"/>
          <w:lang w:val="en-US" w:eastAsia="el-GR"/>
        </w:rPr>
        <w:t>True</w:t>
      </w:r>
      <w:r w:rsidRPr="00EB5D85">
        <w:rPr>
          <w:color w:val="CCCCCC"/>
          <w:sz w:val="22"/>
          <w:szCs w:val="22"/>
          <w:lang w:val="en-US" w:eastAsia="el-GR"/>
        </w:rPr>
        <w:t>)</w:t>
      </w:r>
    </w:p>
    <w:p w14:paraId="61EDB17B" w14:textId="77777777" w:rsidR="00EB5D85" w:rsidRPr="00EB5D85" w:rsidRDefault="00EB5D85" w:rsidP="00EB5D85">
      <w:pPr>
        <w:shd w:val="clear" w:color="auto" w:fill="1F1F1F"/>
        <w:suppressAutoHyphens w:val="0"/>
        <w:spacing w:line="285" w:lineRule="atLeast"/>
        <w:jc w:val="left"/>
        <w:rPr>
          <w:color w:val="CCCCCC"/>
          <w:sz w:val="22"/>
          <w:szCs w:val="22"/>
          <w:lang w:val="en-US" w:eastAsia="el-GR"/>
        </w:rPr>
      </w:pPr>
      <w:proofErr w:type="spellStart"/>
      <w:proofErr w:type="gramStart"/>
      <w:r w:rsidRPr="00EB5D85">
        <w:rPr>
          <w:color w:val="4EC9B0"/>
          <w:sz w:val="22"/>
          <w:szCs w:val="22"/>
          <w:lang w:val="en-US" w:eastAsia="el-GR"/>
        </w:rPr>
        <w:t>plt</w:t>
      </w:r>
      <w:r w:rsidRPr="00EB5D85">
        <w:rPr>
          <w:color w:val="CCCCCC"/>
          <w:sz w:val="22"/>
          <w:szCs w:val="22"/>
          <w:lang w:val="en-US" w:eastAsia="el-GR"/>
        </w:rPr>
        <w:t>.</w:t>
      </w:r>
      <w:r w:rsidRPr="00EB5D85">
        <w:rPr>
          <w:color w:val="DCDCAA"/>
          <w:sz w:val="22"/>
          <w:szCs w:val="22"/>
          <w:lang w:val="en-US" w:eastAsia="el-GR"/>
        </w:rPr>
        <w:t>show</w:t>
      </w:r>
      <w:proofErr w:type="spellEnd"/>
      <w:proofErr w:type="gramEnd"/>
      <w:r w:rsidRPr="00EB5D85">
        <w:rPr>
          <w:color w:val="CCCCCC"/>
          <w:sz w:val="22"/>
          <w:szCs w:val="22"/>
          <w:lang w:val="en-US" w:eastAsia="el-GR"/>
        </w:rPr>
        <w:t>()</w:t>
      </w:r>
    </w:p>
    <w:p w14:paraId="58556DEA" w14:textId="77777777" w:rsidR="00A839FC" w:rsidRDefault="00A839FC" w:rsidP="00CF73E0">
      <w:pPr>
        <w:rPr>
          <w:lang w:val="en-US"/>
        </w:rPr>
      </w:pPr>
    </w:p>
    <w:p w14:paraId="6DBF4EA5" w14:textId="77777777" w:rsidR="00EB5D85" w:rsidRDefault="00EB5D85" w:rsidP="00EB5D85">
      <w:pPr>
        <w:keepNext/>
      </w:pPr>
      <w:r w:rsidRPr="00EB5D85">
        <w:rPr>
          <w:noProof/>
          <w:lang w:val="el-GR" w:eastAsia="el-GR"/>
        </w:rPr>
        <w:drawing>
          <wp:inline distT="0" distB="0" distL="0" distR="0" wp14:anchorId="27FCD1EB" wp14:editId="290DF1D9">
            <wp:extent cx="6061918"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63546" cy="3048819"/>
                    </a:xfrm>
                    <a:prstGeom prst="rect">
                      <a:avLst/>
                    </a:prstGeom>
                  </pic:spPr>
                </pic:pic>
              </a:graphicData>
            </a:graphic>
          </wp:inline>
        </w:drawing>
      </w:r>
    </w:p>
    <w:p w14:paraId="5F38FADD" w14:textId="66187C6F" w:rsidR="00EB5D85" w:rsidRPr="00EB5D85" w:rsidRDefault="00EB5D85" w:rsidP="00EB5D85">
      <w:pPr>
        <w:pStyle w:val="a8"/>
        <w:jc w:val="center"/>
        <w:rPr>
          <w:sz w:val="22"/>
          <w:szCs w:val="22"/>
          <w:lang w:val="el-GR"/>
        </w:rPr>
      </w:pPr>
      <w:bookmarkStart w:id="63" w:name="_Toc177045543"/>
      <w:r w:rsidRPr="00EB5D85">
        <w:rPr>
          <w:sz w:val="22"/>
          <w:szCs w:val="22"/>
          <w:lang w:val="el-GR"/>
        </w:rPr>
        <w:t xml:space="preserve">Σχήμα </w:t>
      </w:r>
      <w:r w:rsidRPr="00EB5D85">
        <w:rPr>
          <w:sz w:val="22"/>
          <w:szCs w:val="22"/>
        </w:rPr>
        <w:fldChar w:fldCharType="begin"/>
      </w:r>
      <w:r w:rsidRPr="00EB5D85">
        <w:rPr>
          <w:sz w:val="22"/>
          <w:szCs w:val="22"/>
          <w:lang w:val="el-GR"/>
        </w:rPr>
        <w:instrText xml:space="preserve"> </w:instrText>
      </w:r>
      <w:r w:rsidRPr="00EB5D85">
        <w:rPr>
          <w:sz w:val="22"/>
          <w:szCs w:val="22"/>
        </w:rPr>
        <w:instrText>SEQ</w:instrText>
      </w:r>
      <w:r w:rsidRPr="00EB5D85">
        <w:rPr>
          <w:sz w:val="22"/>
          <w:szCs w:val="22"/>
          <w:lang w:val="el-GR"/>
        </w:rPr>
        <w:instrText xml:space="preserve"> Σχήμα \* </w:instrText>
      </w:r>
      <w:r w:rsidRPr="00EB5D85">
        <w:rPr>
          <w:sz w:val="22"/>
          <w:szCs w:val="22"/>
        </w:rPr>
        <w:instrText>ARABIC</w:instrText>
      </w:r>
      <w:r w:rsidRPr="00EB5D85">
        <w:rPr>
          <w:sz w:val="22"/>
          <w:szCs w:val="22"/>
          <w:lang w:val="el-GR"/>
        </w:rPr>
        <w:instrText xml:space="preserve"> </w:instrText>
      </w:r>
      <w:r w:rsidRPr="00EB5D85">
        <w:rPr>
          <w:sz w:val="22"/>
          <w:szCs w:val="22"/>
        </w:rPr>
        <w:fldChar w:fldCharType="separate"/>
      </w:r>
      <w:r w:rsidR="00EA7DE2" w:rsidRPr="00EA7DE2">
        <w:rPr>
          <w:noProof/>
          <w:sz w:val="22"/>
          <w:szCs w:val="22"/>
          <w:lang w:val="el-GR"/>
        </w:rPr>
        <w:t>15</w:t>
      </w:r>
      <w:r w:rsidRPr="00EB5D85">
        <w:rPr>
          <w:sz w:val="22"/>
          <w:szCs w:val="22"/>
        </w:rPr>
        <w:fldChar w:fldCharType="end"/>
      </w:r>
      <w:r w:rsidRPr="00EB5D85">
        <w:rPr>
          <w:sz w:val="22"/>
          <w:szCs w:val="22"/>
          <w:lang w:val="el-GR"/>
        </w:rPr>
        <w:t xml:space="preserve"> Μοντέλο δικτύου </w:t>
      </w:r>
      <w:r w:rsidRPr="00EB5D85">
        <w:rPr>
          <w:sz w:val="22"/>
          <w:szCs w:val="22"/>
        </w:rPr>
        <w:t>small</w:t>
      </w:r>
      <w:r w:rsidRPr="00EB5D85">
        <w:rPr>
          <w:sz w:val="22"/>
          <w:szCs w:val="22"/>
          <w:lang w:val="el-GR"/>
        </w:rPr>
        <w:t xml:space="preserve"> </w:t>
      </w:r>
      <w:r w:rsidRPr="00EB5D85">
        <w:rPr>
          <w:sz w:val="22"/>
          <w:szCs w:val="22"/>
        </w:rPr>
        <w:t>cells</w:t>
      </w:r>
      <w:r w:rsidRPr="00EB5D85">
        <w:rPr>
          <w:sz w:val="22"/>
          <w:szCs w:val="22"/>
          <w:lang w:val="el-GR"/>
        </w:rPr>
        <w:t xml:space="preserve"> για 10 σταθμούς βάσης, 50 συσκευές εξοπλισμού χρηστών και εύρος συχνοτήτων 3 - 4 </w:t>
      </w:r>
      <w:r w:rsidRPr="00EB5D85">
        <w:rPr>
          <w:sz w:val="22"/>
          <w:szCs w:val="22"/>
        </w:rPr>
        <w:t>GHz</w:t>
      </w:r>
      <w:bookmarkEnd w:id="63"/>
    </w:p>
    <w:p w14:paraId="001209B1" w14:textId="77777777" w:rsidR="00EB5D85" w:rsidRDefault="00EB5D85" w:rsidP="00EB5D85">
      <w:pPr>
        <w:rPr>
          <w:lang w:val="el-GR"/>
        </w:rPr>
      </w:pPr>
    </w:p>
    <w:p w14:paraId="3E1C6BD8" w14:textId="77777777" w:rsidR="00EB5D85" w:rsidRPr="00F77E1E" w:rsidRDefault="00EB5D85" w:rsidP="00EB5D85">
      <w:pPr>
        <w:rPr>
          <w:lang w:val="el-GR"/>
        </w:rPr>
      </w:pPr>
    </w:p>
    <w:p w14:paraId="2CDF5B48" w14:textId="7E6FD1E1" w:rsidR="004D4E2F" w:rsidRPr="004D4E2F" w:rsidRDefault="004D4E2F" w:rsidP="004D4E2F">
      <w:pPr>
        <w:pStyle w:val="a8"/>
        <w:keepNext/>
        <w:jc w:val="center"/>
        <w:rPr>
          <w:sz w:val="22"/>
          <w:szCs w:val="22"/>
          <w:lang w:val="el-GR"/>
        </w:rPr>
      </w:pPr>
      <w:bookmarkStart w:id="64" w:name="_Toc177045596"/>
      <w:r w:rsidRPr="004D4E2F">
        <w:rPr>
          <w:sz w:val="22"/>
          <w:szCs w:val="22"/>
          <w:lang w:val="el-GR"/>
        </w:rPr>
        <w:lastRenderedPageBreak/>
        <w:t xml:space="preserve">Πίνακας </w:t>
      </w:r>
      <w:r w:rsidR="00AA169F">
        <w:rPr>
          <w:sz w:val="22"/>
          <w:szCs w:val="22"/>
          <w:lang w:val="el-GR"/>
        </w:rPr>
        <w:fldChar w:fldCharType="begin"/>
      </w:r>
      <w:r w:rsidR="00AA169F">
        <w:rPr>
          <w:sz w:val="22"/>
          <w:szCs w:val="22"/>
          <w:lang w:val="el-GR"/>
        </w:rPr>
        <w:instrText xml:space="preserve"> SEQ Πίνακας \* ARABIC </w:instrText>
      </w:r>
      <w:r w:rsidR="00AA169F">
        <w:rPr>
          <w:sz w:val="22"/>
          <w:szCs w:val="22"/>
          <w:lang w:val="el-GR"/>
        </w:rPr>
        <w:fldChar w:fldCharType="separate"/>
      </w:r>
      <w:r w:rsidR="00EA7DE2">
        <w:rPr>
          <w:noProof/>
          <w:sz w:val="22"/>
          <w:szCs w:val="22"/>
          <w:lang w:val="el-GR"/>
        </w:rPr>
        <w:t>5</w:t>
      </w:r>
      <w:r w:rsidR="00AA169F">
        <w:rPr>
          <w:sz w:val="22"/>
          <w:szCs w:val="22"/>
          <w:lang w:val="el-GR"/>
        </w:rPr>
        <w:fldChar w:fldCharType="end"/>
      </w:r>
      <w:r w:rsidRPr="004D4E2F">
        <w:rPr>
          <w:sz w:val="22"/>
          <w:szCs w:val="22"/>
          <w:lang w:val="el-GR"/>
        </w:rPr>
        <w:t xml:space="preserve"> </w:t>
      </w:r>
      <w:proofErr w:type="spellStart"/>
      <w:r w:rsidRPr="004D4E2F">
        <w:rPr>
          <w:sz w:val="22"/>
          <w:szCs w:val="22"/>
          <w:lang w:val="el-GR"/>
        </w:rPr>
        <w:t>Κατονομή</w:t>
      </w:r>
      <w:proofErr w:type="spellEnd"/>
      <w:r w:rsidRPr="004D4E2F">
        <w:rPr>
          <w:sz w:val="22"/>
          <w:szCs w:val="22"/>
          <w:lang w:val="el-GR"/>
        </w:rPr>
        <w:t xml:space="preserve"> συσκευών εξοπλισμού χρηστών για εύρη συχνοτήτων 1-4, 2-4 και 3-4 </w:t>
      </w:r>
      <w:r w:rsidRPr="004D4E2F">
        <w:rPr>
          <w:sz w:val="22"/>
          <w:szCs w:val="22"/>
        </w:rPr>
        <w:t>GHz</w:t>
      </w:r>
      <w:r w:rsidRPr="004D4E2F">
        <w:rPr>
          <w:sz w:val="22"/>
          <w:szCs w:val="22"/>
          <w:lang w:val="el-GR"/>
        </w:rPr>
        <w:t>, 10 σταθμούς βάσης και 50 συσκευές εξοπλισμού χρηστών</w:t>
      </w:r>
      <w:bookmarkEnd w:id="64"/>
    </w:p>
    <w:tbl>
      <w:tblPr>
        <w:tblW w:w="5346" w:type="dxa"/>
        <w:jc w:val="center"/>
        <w:tblLook w:val="04A0" w:firstRow="1" w:lastRow="0" w:firstColumn="1" w:lastColumn="0" w:noHBand="0" w:noVBand="1"/>
      </w:tblPr>
      <w:tblGrid>
        <w:gridCol w:w="2086"/>
        <w:gridCol w:w="3260"/>
      </w:tblGrid>
      <w:tr w:rsidR="004D4E2F" w:rsidRPr="004D4E2F" w14:paraId="1939483A" w14:textId="77777777" w:rsidTr="004D4E2F">
        <w:trPr>
          <w:trHeight w:val="300"/>
          <w:jc w:val="center"/>
        </w:trPr>
        <w:tc>
          <w:tcPr>
            <w:tcW w:w="20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B4775" w14:textId="77777777" w:rsidR="004D4E2F" w:rsidRPr="004D4E2F" w:rsidRDefault="004D4E2F" w:rsidP="004D4E2F">
            <w:pPr>
              <w:suppressAutoHyphens w:val="0"/>
              <w:jc w:val="center"/>
              <w:rPr>
                <w:b/>
                <w:bCs/>
                <w:color w:val="000000"/>
                <w:sz w:val="22"/>
                <w:szCs w:val="22"/>
                <w:lang w:val="el-GR" w:eastAsia="el-GR"/>
              </w:rPr>
            </w:pPr>
            <w:r w:rsidRPr="004D4E2F">
              <w:rPr>
                <w:b/>
                <w:bCs/>
                <w:color w:val="000000"/>
                <w:sz w:val="22"/>
                <w:szCs w:val="22"/>
                <w:lang w:val="el-GR" w:eastAsia="el-GR"/>
              </w:rPr>
              <w:t>Συχνότητα (</w:t>
            </w:r>
            <w:proofErr w:type="spellStart"/>
            <w:r w:rsidRPr="004D4E2F">
              <w:rPr>
                <w:b/>
                <w:bCs/>
                <w:color w:val="000000"/>
                <w:sz w:val="22"/>
                <w:szCs w:val="22"/>
                <w:lang w:val="el-GR" w:eastAsia="el-GR"/>
              </w:rPr>
              <w:t>GHz</w:t>
            </w:r>
            <w:proofErr w:type="spellEnd"/>
            <w:r w:rsidRPr="004D4E2F">
              <w:rPr>
                <w:b/>
                <w:bCs/>
                <w:color w:val="000000"/>
                <w:sz w:val="22"/>
                <w:szCs w:val="22"/>
                <w:lang w:val="el-GR" w:eastAsia="el-GR"/>
              </w:rPr>
              <w:t>)</w:t>
            </w:r>
          </w:p>
        </w:tc>
        <w:tc>
          <w:tcPr>
            <w:tcW w:w="3260" w:type="dxa"/>
            <w:tcBorders>
              <w:top w:val="single" w:sz="8" w:space="0" w:color="auto"/>
              <w:left w:val="nil"/>
              <w:bottom w:val="single" w:sz="8" w:space="0" w:color="auto"/>
              <w:right w:val="single" w:sz="8" w:space="0" w:color="auto"/>
            </w:tcBorders>
            <w:shd w:val="clear" w:color="auto" w:fill="auto"/>
            <w:noWrap/>
            <w:vAlign w:val="center"/>
            <w:hideMark/>
          </w:tcPr>
          <w:p w14:paraId="75214AA3" w14:textId="77777777" w:rsidR="004D4E2F" w:rsidRPr="004D4E2F" w:rsidRDefault="004D4E2F" w:rsidP="004D4E2F">
            <w:pPr>
              <w:suppressAutoHyphens w:val="0"/>
              <w:jc w:val="center"/>
              <w:rPr>
                <w:b/>
                <w:bCs/>
                <w:color w:val="000000"/>
                <w:sz w:val="22"/>
                <w:szCs w:val="22"/>
                <w:lang w:val="el-GR" w:eastAsia="el-GR"/>
              </w:rPr>
            </w:pPr>
            <w:r w:rsidRPr="004D4E2F">
              <w:rPr>
                <w:b/>
                <w:bCs/>
                <w:color w:val="000000"/>
                <w:sz w:val="22"/>
                <w:szCs w:val="22"/>
                <w:lang w:val="el-GR" w:eastAsia="el-GR"/>
              </w:rPr>
              <w:t>Συσκευές Εξοπλισμού χρηστών</w:t>
            </w:r>
          </w:p>
        </w:tc>
      </w:tr>
      <w:tr w:rsidR="004D4E2F" w:rsidRPr="004D4E2F" w14:paraId="70E61140" w14:textId="77777777" w:rsidTr="004D4E2F">
        <w:trPr>
          <w:trHeight w:val="300"/>
          <w:jc w:val="center"/>
        </w:trPr>
        <w:tc>
          <w:tcPr>
            <w:tcW w:w="5346"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45949A08" w14:textId="77777777" w:rsidR="004D4E2F" w:rsidRPr="004D4E2F" w:rsidRDefault="004D4E2F" w:rsidP="004D4E2F">
            <w:pPr>
              <w:suppressAutoHyphens w:val="0"/>
              <w:jc w:val="center"/>
              <w:rPr>
                <w:b/>
                <w:bCs/>
                <w:color w:val="000000"/>
                <w:sz w:val="22"/>
                <w:szCs w:val="22"/>
                <w:lang w:val="el-GR" w:eastAsia="el-GR"/>
              </w:rPr>
            </w:pPr>
            <w:r w:rsidRPr="004D4E2F">
              <w:rPr>
                <w:b/>
                <w:bCs/>
                <w:color w:val="000000"/>
                <w:sz w:val="22"/>
                <w:szCs w:val="22"/>
                <w:lang w:val="el-GR" w:eastAsia="el-GR"/>
              </w:rPr>
              <w:t xml:space="preserve">1 - 4 </w:t>
            </w:r>
            <w:proofErr w:type="spellStart"/>
            <w:r w:rsidRPr="004D4E2F">
              <w:rPr>
                <w:b/>
                <w:bCs/>
                <w:color w:val="000000"/>
                <w:sz w:val="22"/>
                <w:szCs w:val="22"/>
                <w:lang w:val="el-GR" w:eastAsia="el-GR"/>
              </w:rPr>
              <w:t>GHz</w:t>
            </w:r>
            <w:proofErr w:type="spellEnd"/>
          </w:p>
        </w:tc>
      </w:tr>
      <w:tr w:rsidR="004D4E2F" w:rsidRPr="004D4E2F" w14:paraId="53C1AF49" w14:textId="77777777" w:rsidTr="004D4E2F">
        <w:trPr>
          <w:trHeight w:val="300"/>
          <w:jc w:val="center"/>
        </w:trPr>
        <w:tc>
          <w:tcPr>
            <w:tcW w:w="20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30B71D"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w:t>
            </w:r>
          </w:p>
        </w:tc>
        <w:tc>
          <w:tcPr>
            <w:tcW w:w="3260" w:type="dxa"/>
            <w:tcBorders>
              <w:top w:val="single" w:sz="8" w:space="0" w:color="auto"/>
              <w:left w:val="nil"/>
              <w:bottom w:val="single" w:sz="8" w:space="0" w:color="auto"/>
              <w:right w:val="single" w:sz="8" w:space="0" w:color="auto"/>
            </w:tcBorders>
            <w:shd w:val="clear" w:color="auto" w:fill="auto"/>
            <w:noWrap/>
            <w:vAlign w:val="center"/>
            <w:hideMark/>
          </w:tcPr>
          <w:p w14:paraId="78EDBEE7"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17</w:t>
            </w:r>
          </w:p>
        </w:tc>
      </w:tr>
      <w:tr w:rsidR="004D4E2F" w:rsidRPr="004D4E2F" w14:paraId="6625566A"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486E57AA"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1.3</w:t>
            </w:r>
          </w:p>
        </w:tc>
        <w:tc>
          <w:tcPr>
            <w:tcW w:w="3260" w:type="dxa"/>
            <w:tcBorders>
              <w:top w:val="nil"/>
              <w:left w:val="nil"/>
              <w:bottom w:val="single" w:sz="8" w:space="0" w:color="auto"/>
              <w:right w:val="single" w:sz="8" w:space="0" w:color="auto"/>
            </w:tcBorders>
            <w:shd w:val="clear" w:color="auto" w:fill="auto"/>
            <w:noWrap/>
            <w:vAlign w:val="center"/>
            <w:hideMark/>
          </w:tcPr>
          <w:p w14:paraId="4C25EDEC"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5</w:t>
            </w:r>
          </w:p>
        </w:tc>
      </w:tr>
      <w:tr w:rsidR="004D4E2F" w:rsidRPr="004D4E2F" w14:paraId="4A441649"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41711EFD"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1.7</w:t>
            </w:r>
          </w:p>
        </w:tc>
        <w:tc>
          <w:tcPr>
            <w:tcW w:w="3260" w:type="dxa"/>
            <w:tcBorders>
              <w:top w:val="nil"/>
              <w:left w:val="nil"/>
              <w:bottom w:val="single" w:sz="8" w:space="0" w:color="auto"/>
              <w:right w:val="single" w:sz="8" w:space="0" w:color="auto"/>
            </w:tcBorders>
            <w:shd w:val="clear" w:color="auto" w:fill="auto"/>
            <w:noWrap/>
            <w:vAlign w:val="center"/>
            <w:hideMark/>
          </w:tcPr>
          <w:p w14:paraId="2BBE9AC4"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5</w:t>
            </w:r>
          </w:p>
        </w:tc>
      </w:tr>
      <w:tr w:rsidR="004D4E2F" w:rsidRPr="004D4E2F" w14:paraId="77A0E2A5"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3117DA7E"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w:t>
            </w:r>
          </w:p>
        </w:tc>
        <w:tc>
          <w:tcPr>
            <w:tcW w:w="3260" w:type="dxa"/>
            <w:tcBorders>
              <w:top w:val="nil"/>
              <w:left w:val="nil"/>
              <w:bottom w:val="single" w:sz="8" w:space="0" w:color="auto"/>
              <w:right w:val="single" w:sz="8" w:space="0" w:color="auto"/>
            </w:tcBorders>
            <w:shd w:val="clear" w:color="auto" w:fill="auto"/>
            <w:noWrap/>
            <w:vAlign w:val="center"/>
            <w:hideMark/>
          </w:tcPr>
          <w:p w14:paraId="7B25E3CB"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w:t>
            </w:r>
          </w:p>
        </w:tc>
      </w:tr>
      <w:tr w:rsidR="004D4E2F" w:rsidRPr="004D4E2F" w14:paraId="31008B5F"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7223D68A"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2.3</w:t>
            </w:r>
          </w:p>
        </w:tc>
        <w:tc>
          <w:tcPr>
            <w:tcW w:w="3260" w:type="dxa"/>
            <w:tcBorders>
              <w:top w:val="nil"/>
              <w:left w:val="nil"/>
              <w:bottom w:val="single" w:sz="8" w:space="0" w:color="auto"/>
              <w:right w:val="single" w:sz="8" w:space="0" w:color="auto"/>
            </w:tcBorders>
            <w:shd w:val="clear" w:color="auto" w:fill="auto"/>
            <w:noWrap/>
            <w:vAlign w:val="center"/>
            <w:hideMark/>
          </w:tcPr>
          <w:p w14:paraId="63EA5D0C"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5</w:t>
            </w:r>
          </w:p>
        </w:tc>
      </w:tr>
      <w:tr w:rsidR="004D4E2F" w:rsidRPr="004D4E2F" w14:paraId="052E0BEA"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7CEF9892"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2.7</w:t>
            </w:r>
          </w:p>
        </w:tc>
        <w:tc>
          <w:tcPr>
            <w:tcW w:w="3260" w:type="dxa"/>
            <w:tcBorders>
              <w:top w:val="nil"/>
              <w:left w:val="nil"/>
              <w:bottom w:val="single" w:sz="8" w:space="0" w:color="auto"/>
              <w:right w:val="single" w:sz="8" w:space="0" w:color="auto"/>
            </w:tcBorders>
            <w:shd w:val="clear" w:color="auto" w:fill="auto"/>
            <w:noWrap/>
            <w:vAlign w:val="center"/>
            <w:hideMark/>
          </w:tcPr>
          <w:p w14:paraId="0EBD09CF"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6</w:t>
            </w:r>
          </w:p>
        </w:tc>
      </w:tr>
      <w:tr w:rsidR="004D4E2F" w:rsidRPr="004D4E2F" w14:paraId="027CDE82"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528BCEF2"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w:t>
            </w:r>
          </w:p>
        </w:tc>
        <w:tc>
          <w:tcPr>
            <w:tcW w:w="3260" w:type="dxa"/>
            <w:tcBorders>
              <w:top w:val="nil"/>
              <w:left w:val="nil"/>
              <w:bottom w:val="single" w:sz="8" w:space="0" w:color="auto"/>
              <w:right w:val="single" w:sz="8" w:space="0" w:color="auto"/>
            </w:tcBorders>
            <w:shd w:val="clear" w:color="auto" w:fill="auto"/>
            <w:noWrap/>
            <w:vAlign w:val="center"/>
            <w:hideMark/>
          </w:tcPr>
          <w:p w14:paraId="588F09EE"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w:t>
            </w:r>
          </w:p>
        </w:tc>
      </w:tr>
      <w:tr w:rsidR="004D4E2F" w:rsidRPr="004D4E2F" w14:paraId="0BB5127C"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0B70DC0C"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3.3</w:t>
            </w:r>
          </w:p>
        </w:tc>
        <w:tc>
          <w:tcPr>
            <w:tcW w:w="3260" w:type="dxa"/>
            <w:tcBorders>
              <w:top w:val="nil"/>
              <w:left w:val="nil"/>
              <w:bottom w:val="single" w:sz="8" w:space="0" w:color="auto"/>
              <w:right w:val="single" w:sz="8" w:space="0" w:color="auto"/>
            </w:tcBorders>
            <w:shd w:val="clear" w:color="auto" w:fill="auto"/>
            <w:noWrap/>
            <w:vAlign w:val="center"/>
            <w:hideMark/>
          </w:tcPr>
          <w:p w14:paraId="03B68265"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4</w:t>
            </w:r>
          </w:p>
        </w:tc>
      </w:tr>
      <w:tr w:rsidR="004D4E2F" w:rsidRPr="004D4E2F" w14:paraId="729D50AB"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3C92D34D"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3.7</w:t>
            </w:r>
          </w:p>
        </w:tc>
        <w:tc>
          <w:tcPr>
            <w:tcW w:w="3260" w:type="dxa"/>
            <w:tcBorders>
              <w:top w:val="nil"/>
              <w:left w:val="nil"/>
              <w:bottom w:val="single" w:sz="8" w:space="0" w:color="auto"/>
              <w:right w:val="single" w:sz="8" w:space="0" w:color="auto"/>
            </w:tcBorders>
            <w:shd w:val="clear" w:color="auto" w:fill="auto"/>
            <w:noWrap/>
            <w:vAlign w:val="center"/>
            <w:hideMark/>
          </w:tcPr>
          <w:p w14:paraId="67C10302"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w:t>
            </w:r>
          </w:p>
        </w:tc>
      </w:tr>
      <w:tr w:rsidR="004D4E2F" w:rsidRPr="004D4E2F" w14:paraId="3EE27B02"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182CB45F"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4</w:t>
            </w:r>
          </w:p>
        </w:tc>
        <w:tc>
          <w:tcPr>
            <w:tcW w:w="3260" w:type="dxa"/>
            <w:tcBorders>
              <w:top w:val="nil"/>
              <w:left w:val="nil"/>
              <w:bottom w:val="single" w:sz="8" w:space="0" w:color="auto"/>
              <w:right w:val="single" w:sz="8" w:space="0" w:color="auto"/>
            </w:tcBorders>
            <w:shd w:val="clear" w:color="auto" w:fill="auto"/>
            <w:noWrap/>
            <w:vAlign w:val="center"/>
            <w:hideMark/>
          </w:tcPr>
          <w:p w14:paraId="06106AEB"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w:t>
            </w:r>
          </w:p>
        </w:tc>
      </w:tr>
      <w:tr w:rsidR="004D4E2F" w:rsidRPr="004D4E2F" w14:paraId="3CDB6597" w14:textId="77777777" w:rsidTr="004D4E2F">
        <w:trPr>
          <w:trHeight w:val="300"/>
          <w:jc w:val="center"/>
        </w:trPr>
        <w:tc>
          <w:tcPr>
            <w:tcW w:w="534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95DA10" w14:textId="77777777" w:rsidR="004D4E2F" w:rsidRPr="004D4E2F" w:rsidRDefault="004D4E2F" w:rsidP="004D4E2F">
            <w:pPr>
              <w:suppressAutoHyphens w:val="0"/>
              <w:jc w:val="center"/>
              <w:rPr>
                <w:b/>
                <w:bCs/>
                <w:color w:val="000000"/>
                <w:sz w:val="22"/>
                <w:szCs w:val="22"/>
                <w:lang w:val="el-GR" w:eastAsia="el-GR"/>
              </w:rPr>
            </w:pPr>
            <w:r w:rsidRPr="004D4E2F">
              <w:rPr>
                <w:b/>
                <w:bCs/>
                <w:color w:val="000000"/>
                <w:sz w:val="22"/>
                <w:szCs w:val="22"/>
                <w:lang w:val="el-GR" w:eastAsia="el-GR"/>
              </w:rPr>
              <w:t xml:space="preserve">2 - 4 </w:t>
            </w:r>
            <w:proofErr w:type="spellStart"/>
            <w:r w:rsidRPr="004D4E2F">
              <w:rPr>
                <w:b/>
                <w:bCs/>
                <w:color w:val="000000"/>
                <w:sz w:val="22"/>
                <w:szCs w:val="22"/>
                <w:lang w:val="el-GR" w:eastAsia="el-GR"/>
              </w:rPr>
              <w:t>GHz</w:t>
            </w:r>
            <w:proofErr w:type="spellEnd"/>
          </w:p>
        </w:tc>
      </w:tr>
      <w:tr w:rsidR="004D4E2F" w:rsidRPr="004D4E2F" w14:paraId="64E77B37"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47D51A29"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w:t>
            </w:r>
          </w:p>
        </w:tc>
        <w:tc>
          <w:tcPr>
            <w:tcW w:w="3260" w:type="dxa"/>
            <w:tcBorders>
              <w:top w:val="nil"/>
              <w:left w:val="nil"/>
              <w:bottom w:val="single" w:sz="8" w:space="0" w:color="auto"/>
              <w:right w:val="single" w:sz="8" w:space="0" w:color="auto"/>
            </w:tcBorders>
            <w:shd w:val="clear" w:color="auto" w:fill="auto"/>
            <w:noWrap/>
            <w:vAlign w:val="center"/>
            <w:hideMark/>
          </w:tcPr>
          <w:p w14:paraId="55597B99"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w:t>
            </w:r>
          </w:p>
        </w:tc>
      </w:tr>
      <w:tr w:rsidR="004D4E2F" w:rsidRPr="004D4E2F" w14:paraId="214EF8B0"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1F6ED6A2"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2,2</w:t>
            </w:r>
          </w:p>
        </w:tc>
        <w:tc>
          <w:tcPr>
            <w:tcW w:w="3260" w:type="dxa"/>
            <w:tcBorders>
              <w:top w:val="nil"/>
              <w:left w:val="nil"/>
              <w:bottom w:val="single" w:sz="8" w:space="0" w:color="auto"/>
              <w:right w:val="single" w:sz="8" w:space="0" w:color="auto"/>
            </w:tcBorders>
            <w:shd w:val="clear" w:color="auto" w:fill="auto"/>
            <w:noWrap/>
            <w:vAlign w:val="center"/>
            <w:hideMark/>
          </w:tcPr>
          <w:p w14:paraId="7A2CBCAB"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5</w:t>
            </w:r>
          </w:p>
        </w:tc>
      </w:tr>
      <w:tr w:rsidR="004D4E2F" w:rsidRPr="004D4E2F" w14:paraId="71F162D3"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6DA7487C"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2,4</w:t>
            </w:r>
          </w:p>
        </w:tc>
        <w:tc>
          <w:tcPr>
            <w:tcW w:w="3260" w:type="dxa"/>
            <w:tcBorders>
              <w:top w:val="nil"/>
              <w:left w:val="nil"/>
              <w:bottom w:val="single" w:sz="8" w:space="0" w:color="auto"/>
              <w:right w:val="single" w:sz="8" w:space="0" w:color="auto"/>
            </w:tcBorders>
            <w:shd w:val="clear" w:color="auto" w:fill="auto"/>
            <w:noWrap/>
            <w:vAlign w:val="center"/>
            <w:hideMark/>
          </w:tcPr>
          <w:p w14:paraId="4594A100"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6</w:t>
            </w:r>
          </w:p>
        </w:tc>
      </w:tr>
      <w:tr w:rsidR="004D4E2F" w:rsidRPr="004D4E2F" w14:paraId="52A8C5FC"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54693316"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2,7</w:t>
            </w:r>
          </w:p>
        </w:tc>
        <w:tc>
          <w:tcPr>
            <w:tcW w:w="3260" w:type="dxa"/>
            <w:tcBorders>
              <w:top w:val="nil"/>
              <w:left w:val="nil"/>
              <w:bottom w:val="single" w:sz="8" w:space="0" w:color="auto"/>
              <w:right w:val="single" w:sz="8" w:space="0" w:color="auto"/>
            </w:tcBorders>
            <w:shd w:val="clear" w:color="auto" w:fill="auto"/>
            <w:noWrap/>
            <w:vAlign w:val="center"/>
            <w:hideMark/>
          </w:tcPr>
          <w:p w14:paraId="62D9A556"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6</w:t>
            </w:r>
          </w:p>
        </w:tc>
      </w:tr>
      <w:tr w:rsidR="004D4E2F" w:rsidRPr="004D4E2F" w14:paraId="4EDFFAB1"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2FC0240C"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2,9</w:t>
            </w:r>
          </w:p>
        </w:tc>
        <w:tc>
          <w:tcPr>
            <w:tcW w:w="3260" w:type="dxa"/>
            <w:tcBorders>
              <w:top w:val="nil"/>
              <w:left w:val="nil"/>
              <w:bottom w:val="single" w:sz="8" w:space="0" w:color="auto"/>
              <w:right w:val="single" w:sz="8" w:space="0" w:color="auto"/>
            </w:tcBorders>
            <w:shd w:val="clear" w:color="auto" w:fill="auto"/>
            <w:noWrap/>
            <w:vAlign w:val="center"/>
            <w:hideMark/>
          </w:tcPr>
          <w:p w14:paraId="7933AF7B"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10</w:t>
            </w:r>
          </w:p>
        </w:tc>
      </w:tr>
      <w:tr w:rsidR="004D4E2F" w:rsidRPr="004D4E2F" w14:paraId="45C7F376"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01A13FA2"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3,1</w:t>
            </w:r>
          </w:p>
        </w:tc>
        <w:tc>
          <w:tcPr>
            <w:tcW w:w="3260" w:type="dxa"/>
            <w:tcBorders>
              <w:top w:val="nil"/>
              <w:left w:val="nil"/>
              <w:bottom w:val="single" w:sz="8" w:space="0" w:color="auto"/>
              <w:right w:val="single" w:sz="8" w:space="0" w:color="auto"/>
            </w:tcBorders>
            <w:shd w:val="clear" w:color="auto" w:fill="auto"/>
            <w:noWrap/>
            <w:vAlign w:val="center"/>
            <w:hideMark/>
          </w:tcPr>
          <w:p w14:paraId="2212C979"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9</w:t>
            </w:r>
          </w:p>
        </w:tc>
      </w:tr>
      <w:tr w:rsidR="004D4E2F" w:rsidRPr="004D4E2F" w14:paraId="7FFFE9C5"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22D3C64E"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3,3</w:t>
            </w:r>
          </w:p>
        </w:tc>
        <w:tc>
          <w:tcPr>
            <w:tcW w:w="3260" w:type="dxa"/>
            <w:tcBorders>
              <w:top w:val="nil"/>
              <w:left w:val="nil"/>
              <w:bottom w:val="single" w:sz="8" w:space="0" w:color="auto"/>
              <w:right w:val="single" w:sz="8" w:space="0" w:color="auto"/>
            </w:tcBorders>
            <w:shd w:val="clear" w:color="auto" w:fill="auto"/>
            <w:noWrap/>
            <w:vAlign w:val="center"/>
            <w:hideMark/>
          </w:tcPr>
          <w:p w14:paraId="316B649F"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6</w:t>
            </w:r>
          </w:p>
        </w:tc>
      </w:tr>
      <w:tr w:rsidR="004D4E2F" w:rsidRPr="004D4E2F" w14:paraId="488FF321"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17B82BBF"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3,6</w:t>
            </w:r>
          </w:p>
        </w:tc>
        <w:tc>
          <w:tcPr>
            <w:tcW w:w="3260" w:type="dxa"/>
            <w:tcBorders>
              <w:top w:val="nil"/>
              <w:left w:val="nil"/>
              <w:bottom w:val="single" w:sz="8" w:space="0" w:color="auto"/>
              <w:right w:val="single" w:sz="8" w:space="0" w:color="auto"/>
            </w:tcBorders>
            <w:shd w:val="clear" w:color="auto" w:fill="auto"/>
            <w:noWrap/>
            <w:vAlign w:val="center"/>
            <w:hideMark/>
          </w:tcPr>
          <w:p w14:paraId="0F72F78F"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w:t>
            </w:r>
          </w:p>
        </w:tc>
      </w:tr>
      <w:tr w:rsidR="004D4E2F" w:rsidRPr="004D4E2F" w14:paraId="565B9F2B"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556F0C15"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3,8</w:t>
            </w:r>
          </w:p>
        </w:tc>
        <w:tc>
          <w:tcPr>
            <w:tcW w:w="3260" w:type="dxa"/>
            <w:tcBorders>
              <w:top w:val="nil"/>
              <w:left w:val="nil"/>
              <w:bottom w:val="single" w:sz="8" w:space="0" w:color="auto"/>
              <w:right w:val="single" w:sz="8" w:space="0" w:color="auto"/>
            </w:tcBorders>
            <w:shd w:val="clear" w:color="auto" w:fill="auto"/>
            <w:noWrap/>
            <w:vAlign w:val="center"/>
            <w:hideMark/>
          </w:tcPr>
          <w:p w14:paraId="202F6C54"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w:t>
            </w:r>
          </w:p>
        </w:tc>
      </w:tr>
      <w:tr w:rsidR="004D4E2F" w:rsidRPr="004D4E2F" w14:paraId="33288DB1"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13F6077F"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4</w:t>
            </w:r>
          </w:p>
        </w:tc>
        <w:tc>
          <w:tcPr>
            <w:tcW w:w="3260" w:type="dxa"/>
            <w:tcBorders>
              <w:top w:val="nil"/>
              <w:left w:val="nil"/>
              <w:bottom w:val="single" w:sz="8" w:space="0" w:color="auto"/>
              <w:right w:val="single" w:sz="8" w:space="0" w:color="auto"/>
            </w:tcBorders>
            <w:shd w:val="clear" w:color="auto" w:fill="auto"/>
            <w:noWrap/>
            <w:vAlign w:val="center"/>
            <w:hideMark/>
          </w:tcPr>
          <w:p w14:paraId="608A4291"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w:t>
            </w:r>
          </w:p>
        </w:tc>
      </w:tr>
      <w:tr w:rsidR="004D4E2F" w:rsidRPr="004D4E2F" w14:paraId="1D5959B8" w14:textId="77777777" w:rsidTr="004D4E2F">
        <w:trPr>
          <w:trHeight w:val="300"/>
          <w:jc w:val="center"/>
        </w:trPr>
        <w:tc>
          <w:tcPr>
            <w:tcW w:w="534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D0910C" w14:textId="77777777" w:rsidR="004D4E2F" w:rsidRPr="004D4E2F" w:rsidRDefault="004D4E2F" w:rsidP="004D4E2F">
            <w:pPr>
              <w:suppressAutoHyphens w:val="0"/>
              <w:jc w:val="center"/>
              <w:rPr>
                <w:b/>
                <w:bCs/>
                <w:color w:val="000000"/>
                <w:sz w:val="22"/>
                <w:szCs w:val="22"/>
                <w:lang w:val="el-GR" w:eastAsia="el-GR"/>
              </w:rPr>
            </w:pPr>
            <w:r w:rsidRPr="004D4E2F">
              <w:rPr>
                <w:b/>
                <w:bCs/>
                <w:color w:val="000000"/>
                <w:sz w:val="22"/>
                <w:szCs w:val="22"/>
                <w:lang w:val="el-GR" w:eastAsia="el-GR"/>
              </w:rPr>
              <w:t xml:space="preserve">3 - 4 </w:t>
            </w:r>
            <w:proofErr w:type="spellStart"/>
            <w:r w:rsidRPr="004D4E2F">
              <w:rPr>
                <w:b/>
                <w:bCs/>
                <w:color w:val="000000"/>
                <w:sz w:val="22"/>
                <w:szCs w:val="22"/>
                <w:lang w:val="el-GR" w:eastAsia="el-GR"/>
              </w:rPr>
              <w:t>GHz</w:t>
            </w:r>
            <w:proofErr w:type="spellEnd"/>
          </w:p>
        </w:tc>
      </w:tr>
      <w:tr w:rsidR="004D4E2F" w:rsidRPr="004D4E2F" w14:paraId="47E3F53D"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07D3B1F4"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w:t>
            </w:r>
          </w:p>
        </w:tc>
        <w:tc>
          <w:tcPr>
            <w:tcW w:w="3260" w:type="dxa"/>
            <w:tcBorders>
              <w:top w:val="nil"/>
              <w:left w:val="nil"/>
              <w:bottom w:val="single" w:sz="8" w:space="0" w:color="auto"/>
              <w:right w:val="single" w:sz="8" w:space="0" w:color="auto"/>
            </w:tcBorders>
            <w:shd w:val="clear" w:color="auto" w:fill="auto"/>
            <w:noWrap/>
            <w:vAlign w:val="center"/>
            <w:hideMark/>
          </w:tcPr>
          <w:p w14:paraId="5F5E8367"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w:t>
            </w:r>
          </w:p>
        </w:tc>
      </w:tr>
      <w:tr w:rsidR="004D4E2F" w:rsidRPr="004D4E2F" w14:paraId="4EB1E5AA"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0F43F171"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3,1</w:t>
            </w:r>
          </w:p>
        </w:tc>
        <w:tc>
          <w:tcPr>
            <w:tcW w:w="3260" w:type="dxa"/>
            <w:tcBorders>
              <w:top w:val="nil"/>
              <w:left w:val="nil"/>
              <w:bottom w:val="single" w:sz="8" w:space="0" w:color="auto"/>
              <w:right w:val="single" w:sz="8" w:space="0" w:color="auto"/>
            </w:tcBorders>
            <w:shd w:val="clear" w:color="auto" w:fill="auto"/>
            <w:noWrap/>
            <w:vAlign w:val="center"/>
            <w:hideMark/>
          </w:tcPr>
          <w:p w14:paraId="3C922C15"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5</w:t>
            </w:r>
          </w:p>
        </w:tc>
      </w:tr>
      <w:tr w:rsidR="004D4E2F" w:rsidRPr="004D4E2F" w14:paraId="1045B9F1"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19C481E7"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3,2</w:t>
            </w:r>
          </w:p>
        </w:tc>
        <w:tc>
          <w:tcPr>
            <w:tcW w:w="3260" w:type="dxa"/>
            <w:tcBorders>
              <w:top w:val="nil"/>
              <w:left w:val="nil"/>
              <w:bottom w:val="single" w:sz="8" w:space="0" w:color="auto"/>
              <w:right w:val="single" w:sz="8" w:space="0" w:color="auto"/>
            </w:tcBorders>
            <w:shd w:val="clear" w:color="auto" w:fill="auto"/>
            <w:noWrap/>
            <w:vAlign w:val="center"/>
            <w:hideMark/>
          </w:tcPr>
          <w:p w14:paraId="22B837E9"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5</w:t>
            </w:r>
          </w:p>
        </w:tc>
      </w:tr>
      <w:tr w:rsidR="004D4E2F" w:rsidRPr="004D4E2F" w14:paraId="5447AA04"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5DFB134A"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3,3</w:t>
            </w:r>
          </w:p>
        </w:tc>
        <w:tc>
          <w:tcPr>
            <w:tcW w:w="3260" w:type="dxa"/>
            <w:tcBorders>
              <w:top w:val="nil"/>
              <w:left w:val="nil"/>
              <w:bottom w:val="single" w:sz="8" w:space="0" w:color="auto"/>
              <w:right w:val="single" w:sz="8" w:space="0" w:color="auto"/>
            </w:tcBorders>
            <w:shd w:val="clear" w:color="auto" w:fill="auto"/>
            <w:noWrap/>
            <w:vAlign w:val="center"/>
            <w:hideMark/>
          </w:tcPr>
          <w:p w14:paraId="041FD554"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5</w:t>
            </w:r>
          </w:p>
        </w:tc>
      </w:tr>
      <w:tr w:rsidR="004D4E2F" w:rsidRPr="004D4E2F" w14:paraId="25A3EFED"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5C5245A0"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3,4</w:t>
            </w:r>
          </w:p>
        </w:tc>
        <w:tc>
          <w:tcPr>
            <w:tcW w:w="3260" w:type="dxa"/>
            <w:tcBorders>
              <w:top w:val="nil"/>
              <w:left w:val="nil"/>
              <w:bottom w:val="single" w:sz="8" w:space="0" w:color="auto"/>
              <w:right w:val="single" w:sz="8" w:space="0" w:color="auto"/>
            </w:tcBorders>
            <w:shd w:val="clear" w:color="auto" w:fill="auto"/>
            <w:noWrap/>
            <w:vAlign w:val="center"/>
            <w:hideMark/>
          </w:tcPr>
          <w:p w14:paraId="5B45F3B9"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10</w:t>
            </w:r>
          </w:p>
        </w:tc>
      </w:tr>
      <w:tr w:rsidR="004D4E2F" w:rsidRPr="004D4E2F" w14:paraId="1FA9590B"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1D382A45"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3,6</w:t>
            </w:r>
          </w:p>
        </w:tc>
        <w:tc>
          <w:tcPr>
            <w:tcW w:w="3260" w:type="dxa"/>
            <w:tcBorders>
              <w:top w:val="nil"/>
              <w:left w:val="nil"/>
              <w:bottom w:val="single" w:sz="8" w:space="0" w:color="auto"/>
              <w:right w:val="single" w:sz="8" w:space="0" w:color="auto"/>
            </w:tcBorders>
            <w:shd w:val="clear" w:color="auto" w:fill="auto"/>
            <w:noWrap/>
            <w:vAlign w:val="center"/>
            <w:hideMark/>
          </w:tcPr>
          <w:p w14:paraId="0EBA645F"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9</w:t>
            </w:r>
          </w:p>
        </w:tc>
      </w:tr>
      <w:tr w:rsidR="004D4E2F" w:rsidRPr="004D4E2F" w14:paraId="35E44085"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3EC9CE3E"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3,7</w:t>
            </w:r>
          </w:p>
        </w:tc>
        <w:tc>
          <w:tcPr>
            <w:tcW w:w="3260" w:type="dxa"/>
            <w:tcBorders>
              <w:top w:val="nil"/>
              <w:left w:val="nil"/>
              <w:bottom w:val="single" w:sz="8" w:space="0" w:color="auto"/>
              <w:right w:val="single" w:sz="8" w:space="0" w:color="auto"/>
            </w:tcBorders>
            <w:shd w:val="clear" w:color="auto" w:fill="auto"/>
            <w:noWrap/>
            <w:vAlign w:val="center"/>
            <w:hideMark/>
          </w:tcPr>
          <w:p w14:paraId="5EF9F2CB"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7</w:t>
            </w:r>
          </w:p>
        </w:tc>
      </w:tr>
      <w:tr w:rsidR="004D4E2F" w:rsidRPr="004D4E2F" w14:paraId="52D0275B"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108C01F1"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3,8</w:t>
            </w:r>
          </w:p>
        </w:tc>
        <w:tc>
          <w:tcPr>
            <w:tcW w:w="3260" w:type="dxa"/>
            <w:tcBorders>
              <w:top w:val="nil"/>
              <w:left w:val="nil"/>
              <w:bottom w:val="single" w:sz="8" w:space="0" w:color="auto"/>
              <w:right w:val="single" w:sz="8" w:space="0" w:color="auto"/>
            </w:tcBorders>
            <w:shd w:val="clear" w:color="auto" w:fill="auto"/>
            <w:noWrap/>
            <w:vAlign w:val="center"/>
            <w:hideMark/>
          </w:tcPr>
          <w:p w14:paraId="663322EF"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4</w:t>
            </w:r>
          </w:p>
        </w:tc>
      </w:tr>
      <w:tr w:rsidR="004D4E2F" w:rsidRPr="004D4E2F" w14:paraId="3F0530CD"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1682A38E"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3,9</w:t>
            </w:r>
          </w:p>
        </w:tc>
        <w:tc>
          <w:tcPr>
            <w:tcW w:w="3260" w:type="dxa"/>
            <w:tcBorders>
              <w:top w:val="nil"/>
              <w:left w:val="nil"/>
              <w:bottom w:val="single" w:sz="8" w:space="0" w:color="auto"/>
              <w:right w:val="single" w:sz="8" w:space="0" w:color="auto"/>
            </w:tcBorders>
            <w:shd w:val="clear" w:color="auto" w:fill="auto"/>
            <w:noWrap/>
            <w:vAlign w:val="center"/>
            <w:hideMark/>
          </w:tcPr>
          <w:p w14:paraId="2CC93BBB"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3</w:t>
            </w:r>
          </w:p>
        </w:tc>
      </w:tr>
      <w:tr w:rsidR="004D4E2F" w:rsidRPr="004D4E2F" w14:paraId="44C7245C" w14:textId="77777777" w:rsidTr="004D4E2F">
        <w:trPr>
          <w:trHeight w:val="300"/>
          <w:jc w:val="center"/>
        </w:trPr>
        <w:tc>
          <w:tcPr>
            <w:tcW w:w="2086" w:type="dxa"/>
            <w:tcBorders>
              <w:top w:val="nil"/>
              <w:left w:val="single" w:sz="8" w:space="0" w:color="auto"/>
              <w:bottom w:val="single" w:sz="8" w:space="0" w:color="auto"/>
              <w:right w:val="single" w:sz="8" w:space="0" w:color="auto"/>
            </w:tcBorders>
            <w:shd w:val="clear" w:color="auto" w:fill="auto"/>
            <w:noWrap/>
            <w:vAlign w:val="center"/>
            <w:hideMark/>
          </w:tcPr>
          <w:p w14:paraId="452E0755"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4</w:t>
            </w:r>
          </w:p>
        </w:tc>
        <w:tc>
          <w:tcPr>
            <w:tcW w:w="3260" w:type="dxa"/>
            <w:tcBorders>
              <w:top w:val="nil"/>
              <w:left w:val="nil"/>
              <w:bottom w:val="single" w:sz="8" w:space="0" w:color="auto"/>
              <w:right w:val="single" w:sz="8" w:space="0" w:color="auto"/>
            </w:tcBorders>
            <w:shd w:val="clear" w:color="auto" w:fill="auto"/>
            <w:noWrap/>
            <w:vAlign w:val="center"/>
            <w:hideMark/>
          </w:tcPr>
          <w:p w14:paraId="11DC2013" w14:textId="77777777" w:rsidR="004D4E2F" w:rsidRPr="004D4E2F" w:rsidRDefault="004D4E2F" w:rsidP="004D4E2F">
            <w:pPr>
              <w:suppressAutoHyphens w:val="0"/>
              <w:jc w:val="center"/>
              <w:rPr>
                <w:color w:val="000000"/>
                <w:sz w:val="22"/>
                <w:szCs w:val="22"/>
                <w:lang w:val="el-GR" w:eastAsia="el-GR"/>
              </w:rPr>
            </w:pPr>
            <w:r w:rsidRPr="004D4E2F">
              <w:rPr>
                <w:color w:val="000000"/>
                <w:sz w:val="22"/>
                <w:szCs w:val="22"/>
                <w:lang w:val="el-GR" w:eastAsia="el-GR"/>
              </w:rPr>
              <w:t>1</w:t>
            </w:r>
          </w:p>
        </w:tc>
      </w:tr>
    </w:tbl>
    <w:p w14:paraId="27BEE4F0" w14:textId="030AD676" w:rsidR="00EB5D85" w:rsidRPr="00F77E1E" w:rsidRDefault="00EB5D85" w:rsidP="00EB5D85">
      <w:pPr>
        <w:rPr>
          <w:lang w:val="el-GR"/>
        </w:rPr>
      </w:pPr>
    </w:p>
    <w:p w14:paraId="77B4A9DA" w14:textId="77777777" w:rsidR="00EB5D85" w:rsidRPr="00F77E1E" w:rsidRDefault="00EB5D85" w:rsidP="00EB5D85">
      <w:pPr>
        <w:rPr>
          <w:lang w:val="el-GR"/>
        </w:rPr>
      </w:pPr>
    </w:p>
    <w:p w14:paraId="375F630B" w14:textId="256E7D7B" w:rsidR="00EB5D85" w:rsidRPr="00237B03" w:rsidRDefault="00075000" w:rsidP="00237B03">
      <w:pPr>
        <w:ind w:firstLine="720"/>
        <w:rPr>
          <w:sz w:val="22"/>
          <w:szCs w:val="22"/>
          <w:lang w:val="el-GR"/>
        </w:rPr>
      </w:pPr>
      <w:r>
        <w:rPr>
          <w:sz w:val="22"/>
          <w:szCs w:val="22"/>
          <w:lang w:val="el-GR"/>
        </w:rPr>
        <w:t>Σύμφων</w:t>
      </w:r>
      <w:r w:rsidR="005E76C9">
        <w:rPr>
          <w:sz w:val="22"/>
          <w:szCs w:val="22"/>
          <w:lang w:val="el-GR"/>
        </w:rPr>
        <w:t>α</w:t>
      </w:r>
      <w:r>
        <w:rPr>
          <w:sz w:val="22"/>
          <w:szCs w:val="22"/>
          <w:lang w:val="el-GR"/>
        </w:rPr>
        <w:t xml:space="preserve"> με τον Πίνακα 5, κ</w:t>
      </w:r>
      <w:r w:rsidR="00237B03">
        <w:rPr>
          <w:sz w:val="22"/>
          <w:szCs w:val="22"/>
          <w:lang w:val="el-GR"/>
        </w:rPr>
        <w:t xml:space="preserve">αθώς το εύρος συχνοτήτων μειώνεται, η πλειονότητα των συσκευών εξοπλισμού χρηστών χρησιμοποιεί τις μεσαίες συχνότητες, οι οποίες αντιστοιχούν στους σταθμούς βάσης που βρίσκονται χωροταξικά στο μέσο της </w:t>
      </w:r>
      <w:proofErr w:type="spellStart"/>
      <w:r w:rsidR="00237B03">
        <w:rPr>
          <w:sz w:val="22"/>
          <w:szCs w:val="22"/>
          <w:lang w:val="el-GR"/>
        </w:rPr>
        <w:t>διαγωνίου</w:t>
      </w:r>
      <w:proofErr w:type="spellEnd"/>
      <w:r w:rsidR="00237B03">
        <w:rPr>
          <w:sz w:val="22"/>
          <w:szCs w:val="22"/>
          <w:lang w:val="el-GR"/>
        </w:rPr>
        <w:t>.</w:t>
      </w:r>
    </w:p>
    <w:p w14:paraId="57B173A6" w14:textId="77777777" w:rsidR="00EB5D85" w:rsidRPr="00F77E1E" w:rsidRDefault="00EB5D85" w:rsidP="00EB5D85">
      <w:pPr>
        <w:rPr>
          <w:lang w:val="el-GR"/>
        </w:rPr>
      </w:pPr>
    </w:p>
    <w:p w14:paraId="3B639131" w14:textId="77777777" w:rsidR="00EB5D85" w:rsidRPr="00F77E1E" w:rsidRDefault="00EB5D85" w:rsidP="00EB5D85">
      <w:pPr>
        <w:rPr>
          <w:lang w:val="el-GR"/>
        </w:rPr>
      </w:pPr>
    </w:p>
    <w:p w14:paraId="43E9C13F" w14:textId="0E02A7CF" w:rsidR="004D6BA3" w:rsidRPr="001C2A58" w:rsidRDefault="004D6BA3" w:rsidP="004D6BA3">
      <w:pPr>
        <w:pStyle w:val="2"/>
        <w:tabs>
          <w:tab w:val="clear" w:pos="576"/>
          <w:tab w:val="num" w:pos="709"/>
        </w:tabs>
        <w:spacing w:after="60"/>
        <w:ind w:left="709" w:hanging="709"/>
        <w:jc w:val="left"/>
      </w:pPr>
      <w:bookmarkStart w:id="65" w:name="_Toc177045636"/>
      <w:r>
        <w:lastRenderedPageBreak/>
        <w:t xml:space="preserve">Μοντέλο δικτύου </w:t>
      </w:r>
      <w:r>
        <w:rPr>
          <w:lang w:val="en-US"/>
        </w:rPr>
        <w:t>small</w:t>
      </w:r>
      <w:r w:rsidRPr="003719C2">
        <w:t xml:space="preserve"> </w:t>
      </w:r>
      <w:r>
        <w:rPr>
          <w:lang w:val="en-US"/>
        </w:rPr>
        <w:t>cells</w:t>
      </w:r>
      <w:r w:rsidRPr="003719C2">
        <w:t xml:space="preserve"> </w:t>
      </w:r>
      <w:r>
        <w:t xml:space="preserve">συναρτήσει του </w:t>
      </w:r>
      <w:r>
        <w:rPr>
          <w:lang w:val="en-US"/>
        </w:rPr>
        <w:t>SINR</w:t>
      </w:r>
      <w:bookmarkEnd w:id="65"/>
    </w:p>
    <w:p w14:paraId="16EC7BE1" w14:textId="1FCD4A0E" w:rsidR="004D6BA3" w:rsidRPr="001C2A58" w:rsidRDefault="004D6BA3" w:rsidP="004D6BA3">
      <w:pPr>
        <w:rPr>
          <w:lang w:val="el-GR"/>
        </w:rPr>
      </w:pPr>
    </w:p>
    <w:p w14:paraId="408B4750" w14:textId="77777777" w:rsidR="00EB5D85" w:rsidRPr="004D6BA3" w:rsidRDefault="00EB5D85" w:rsidP="00EB5D85">
      <w:pPr>
        <w:rPr>
          <w:sz w:val="22"/>
          <w:szCs w:val="22"/>
          <w:lang w:val="el-GR"/>
        </w:rPr>
      </w:pPr>
    </w:p>
    <w:p w14:paraId="1E7998AD" w14:textId="7DB3EFDC" w:rsidR="00EB5D85" w:rsidRDefault="00075000" w:rsidP="00814B0D">
      <w:pPr>
        <w:ind w:firstLine="709"/>
        <w:rPr>
          <w:sz w:val="22"/>
          <w:szCs w:val="22"/>
          <w:lang w:val="el-GR"/>
        </w:rPr>
      </w:pPr>
      <w:r>
        <w:rPr>
          <w:sz w:val="22"/>
          <w:szCs w:val="22"/>
          <w:lang w:val="el-GR"/>
        </w:rPr>
        <w:t xml:space="preserve">Σε αυτήν την ενότητα εξετάζεται η ανάθεση των χρηστών στου δικτύου στα </w:t>
      </w:r>
      <w:r>
        <w:rPr>
          <w:sz w:val="22"/>
          <w:szCs w:val="22"/>
          <w:lang w:val="en-US"/>
        </w:rPr>
        <w:t>small</w:t>
      </w:r>
      <w:r w:rsidRPr="00A173A4">
        <w:rPr>
          <w:sz w:val="22"/>
          <w:szCs w:val="22"/>
          <w:lang w:val="el-GR"/>
        </w:rPr>
        <w:t xml:space="preserve"> </w:t>
      </w:r>
      <w:r>
        <w:rPr>
          <w:sz w:val="22"/>
          <w:szCs w:val="22"/>
          <w:lang w:val="en-US"/>
        </w:rPr>
        <w:t>cells</w:t>
      </w:r>
      <w:r w:rsidRPr="00A173A4">
        <w:rPr>
          <w:sz w:val="22"/>
          <w:szCs w:val="22"/>
          <w:lang w:val="el-GR"/>
        </w:rPr>
        <w:t xml:space="preserve"> </w:t>
      </w:r>
      <w:r>
        <w:rPr>
          <w:sz w:val="22"/>
          <w:szCs w:val="22"/>
          <w:lang w:val="el-GR"/>
        </w:rPr>
        <w:t xml:space="preserve">με βάση το </w:t>
      </w:r>
      <w:r>
        <w:rPr>
          <w:sz w:val="22"/>
          <w:szCs w:val="22"/>
          <w:lang w:val="en-US"/>
        </w:rPr>
        <w:t>SINR</w:t>
      </w:r>
      <w:r>
        <w:rPr>
          <w:sz w:val="22"/>
          <w:szCs w:val="22"/>
          <w:lang w:val="el-GR"/>
        </w:rPr>
        <w:t xml:space="preserve">. </w:t>
      </w:r>
      <w:r w:rsidR="00814B0D" w:rsidRPr="00814B0D">
        <w:rPr>
          <w:sz w:val="22"/>
          <w:szCs w:val="22"/>
          <w:lang w:val="el-GR"/>
        </w:rPr>
        <w:t xml:space="preserve">Ο αλγόριθμος του μοντέλου δικτύου </w:t>
      </w:r>
      <w:r w:rsidR="00814B0D" w:rsidRPr="00814B0D">
        <w:rPr>
          <w:sz w:val="22"/>
          <w:szCs w:val="22"/>
          <w:lang w:val="en-US"/>
        </w:rPr>
        <w:t>small</w:t>
      </w:r>
      <w:r w:rsidR="00814B0D" w:rsidRPr="00814B0D">
        <w:rPr>
          <w:sz w:val="22"/>
          <w:szCs w:val="22"/>
          <w:lang w:val="el-GR"/>
        </w:rPr>
        <w:t xml:space="preserve"> </w:t>
      </w:r>
      <w:r w:rsidR="00814B0D" w:rsidRPr="00814B0D">
        <w:rPr>
          <w:sz w:val="22"/>
          <w:szCs w:val="22"/>
          <w:lang w:val="en-US"/>
        </w:rPr>
        <w:t>cells</w:t>
      </w:r>
      <w:r w:rsidR="00814B0D" w:rsidRPr="00814B0D">
        <w:rPr>
          <w:sz w:val="22"/>
          <w:szCs w:val="22"/>
          <w:lang w:val="el-GR"/>
        </w:rPr>
        <w:t xml:space="preserve"> συναρτήσει του </w:t>
      </w:r>
      <w:r w:rsidR="00814B0D" w:rsidRPr="00814B0D">
        <w:rPr>
          <w:sz w:val="22"/>
          <w:szCs w:val="22"/>
          <w:lang w:val="en-US"/>
        </w:rPr>
        <w:t>SINR</w:t>
      </w:r>
      <w:r w:rsidR="00814B0D" w:rsidRPr="00814B0D">
        <w:rPr>
          <w:sz w:val="22"/>
          <w:szCs w:val="22"/>
          <w:lang w:val="el-GR"/>
        </w:rPr>
        <w:t xml:space="preserve"> </w:t>
      </w:r>
      <w:r w:rsidR="001D17EF">
        <w:rPr>
          <w:sz w:val="22"/>
          <w:szCs w:val="22"/>
          <w:lang w:val="el-GR"/>
        </w:rPr>
        <w:t xml:space="preserve">δέχεται τα ίδια ορίσματα με τον αλγόριθμο </w:t>
      </w:r>
      <w:r w:rsidR="001C2A58">
        <w:rPr>
          <w:sz w:val="22"/>
          <w:szCs w:val="22"/>
          <w:lang w:val="el-GR"/>
        </w:rPr>
        <w:t xml:space="preserve">του </w:t>
      </w:r>
      <w:r w:rsidR="001D17EF">
        <w:rPr>
          <w:sz w:val="22"/>
          <w:szCs w:val="22"/>
          <w:lang w:val="el-GR"/>
        </w:rPr>
        <w:t>προηγούμενο</w:t>
      </w:r>
      <w:r w:rsidR="001C2A58">
        <w:rPr>
          <w:sz w:val="22"/>
          <w:szCs w:val="22"/>
          <w:lang w:val="el-GR"/>
        </w:rPr>
        <w:t>υ</w:t>
      </w:r>
      <w:r w:rsidR="001D17EF">
        <w:rPr>
          <w:sz w:val="22"/>
          <w:szCs w:val="22"/>
          <w:lang w:val="el-GR"/>
        </w:rPr>
        <w:t xml:space="preserve"> μοντέλου. Επιπλέον, ορίζεται η ισχύς εκπομπής του σήματος σε 25 </w:t>
      </w:r>
      <w:r w:rsidR="001D17EF">
        <w:rPr>
          <w:sz w:val="22"/>
          <w:szCs w:val="22"/>
          <w:lang w:val="en-US"/>
        </w:rPr>
        <w:t>dB</w:t>
      </w:r>
      <w:r w:rsidR="001D17EF" w:rsidRPr="001D17EF">
        <w:rPr>
          <w:sz w:val="22"/>
          <w:szCs w:val="22"/>
          <w:lang w:val="el-GR"/>
        </w:rPr>
        <w:t xml:space="preserve"> </w:t>
      </w:r>
      <w:r w:rsidR="001D17EF">
        <w:rPr>
          <w:sz w:val="22"/>
          <w:szCs w:val="22"/>
          <w:lang w:val="el-GR"/>
        </w:rPr>
        <w:t xml:space="preserve">και ο θόρυβος σε -110 </w:t>
      </w:r>
      <w:r w:rsidR="001D17EF">
        <w:rPr>
          <w:sz w:val="22"/>
          <w:szCs w:val="22"/>
          <w:lang w:val="en-US"/>
        </w:rPr>
        <w:t>dB</w:t>
      </w:r>
      <w:r w:rsidR="001D17EF" w:rsidRPr="001D17EF">
        <w:rPr>
          <w:sz w:val="22"/>
          <w:szCs w:val="22"/>
          <w:lang w:val="el-GR"/>
        </w:rPr>
        <w:t xml:space="preserve">. </w:t>
      </w:r>
      <w:r w:rsidR="001D17EF">
        <w:rPr>
          <w:sz w:val="22"/>
          <w:szCs w:val="22"/>
          <w:lang w:val="el-GR"/>
        </w:rPr>
        <w:t>Ο αλγόριθμος υπολογίζει την ισχύ εκπομπής αφαιρώντας την απώλεια διαδρομής. Η συνολική ισχύς που λαμβάνει μία συσκευή</w:t>
      </w:r>
      <w:r w:rsidR="000C1985">
        <w:rPr>
          <w:sz w:val="22"/>
          <w:szCs w:val="22"/>
          <w:lang w:val="el-GR"/>
        </w:rPr>
        <w:t xml:space="preserve"> εξοπλισμού χρηστών προκύπτει από το άθροισμα των ισχύων που λαμβάνει η συσκευή από όλους τους σταθμούς βάσης. Οι παρεμβολές της συσκευής προκύπτουν από την διαφορά της συνολικής ισχύος και της ισχύος που λαμβάνει η συσκευή από ένα σταθμό βάσης. Κατόπιν υπολογίζεται το </w:t>
      </w:r>
      <w:r w:rsidR="000C1985">
        <w:rPr>
          <w:sz w:val="22"/>
          <w:szCs w:val="22"/>
          <w:lang w:val="en-US"/>
        </w:rPr>
        <w:t>SINR</w:t>
      </w:r>
      <w:r w:rsidR="000C1985" w:rsidRPr="000C1985">
        <w:rPr>
          <w:sz w:val="22"/>
          <w:szCs w:val="22"/>
          <w:lang w:val="el-GR"/>
        </w:rPr>
        <w:t xml:space="preserve"> </w:t>
      </w:r>
      <w:r w:rsidR="000C1985">
        <w:rPr>
          <w:sz w:val="22"/>
          <w:szCs w:val="22"/>
          <w:lang w:val="el-GR"/>
        </w:rPr>
        <w:t xml:space="preserve">και επιλέγεται ο βέλτιστος σταθμός βάσης για κάθε συσκευή με κριτήριο το μέγιστο </w:t>
      </w:r>
      <w:r w:rsidR="000C1985">
        <w:rPr>
          <w:sz w:val="22"/>
          <w:szCs w:val="22"/>
          <w:lang w:val="en-US"/>
        </w:rPr>
        <w:t>SINR</w:t>
      </w:r>
      <w:r w:rsidR="000C1985" w:rsidRPr="000C1985">
        <w:rPr>
          <w:sz w:val="22"/>
          <w:szCs w:val="22"/>
          <w:lang w:val="el-GR"/>
        </w:rPr>
        <w:t xml:space="preserve">. </w:t>
      </w:r>
      <w:r w:rsidR="000C1985">
        <w:rPr>
          <w:sz w:val="22"/>
          <w:szCs w:val="22"/>
          <w:lang w:val="el-GR"/>
        </w:rPr>
        <w:t xml:space="preserve">Τα σενάρια για τα εύρη συχνοτήτων είναι </w:t>
      </w:r>
      <w:r>
        <w:rPr>
          <w:sz w:val="22"/>
          <w:szCs w:val="22"/>
          <w:lang w:val="el-GR"/>
        </w:rPr>
        <w:t xml:space="preserve">τα ίδια με αυτά της ενότητας </w:t>
      </w:r>
      <w:r w:rsidRPr="00075000">
        <w:rPr>
          <w:sz w:val="22"/>
          <w:szCs w:val="22"/>
          <w:lang w:val="el-GR"/>
        </w:rPr>
        <w:t>4.</w:t>
      </w:r>
      <w:r w:rsidRPr="00151EEC">
        <w:rPr>
          <w:sz w:val="22"/>
          <w:szCs w:val="22"/>
          <w:lang w:val="el-GR"/>
        </w:rPr>
        <w:t>1</w:t>
      </w:r>
      <w:r w:rsidR="000C1985">
        <w:rPr>
          <w:sz w:val="22"/>
          <w:szCs w:val="22"/>
          <w:lang w:val="el-GR"/>
        </w:rPr>
        <w:t>.</w:t>
      </w:r>
    </w:p>
    <w:p w14:paraId="2581D19F" w14:textId="77777777" w:rsidR="00D677A6" w:rsidRDefault="00D677A6" w:rsidP="00814B0D">
      <w:pPr>
        <w:ind w:firstLine="709"/>
        <w:rPr>
          <w:sz w:val="22"/>
          <w:szCs w:val="22"/>
          <w:lang w:val="el-GR"/>
        </w:rPr>
      </w:pPr>
    </w:p>
    <w:p w14:paraId="03281A0A"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586C0"/>
          <w:sz w:val="22"/>
          <w:szCs w:val="22"/>
          <w:lang w:val="en-US" w:eastAsia="el-GR"/>
        </w:rPr>
        <w:t>import</w:t>
      </w:r>
      <w:r w:rsidRPr="00D677A6">
        <w:rPr>
          <w:color w:val="CCCCCC"/>
          <w:sz w:val="22"/>
          <w:szCs w:val="22"/>
          <w:lang w:val="en-US" w:eastAsia="el-GR"/>
        </w:rPr>
        <w:t xml:space="preserve"> </w:t>
      </w:r>
      <w:proofErr w:type="spellStart"/>
      <w:r w:rsidRPr="00D677A6">
        <w:rPr>
          <w:color w:val="4EC9B0"/>
          <w:sz w:val="22"/>
          <w:szCs w:val="22"/>
          <w:lang w:val="en-US" w:eastAsia="el-GR"/>
        </w:rPr>
        <w:t>numpy</w:t>
      </w:r>
      <w:proofErr w:type="spellEnd"/>
      <w:r w:rsidRPr="00D677A6">
        <w:rPr>
          <w:color w:val="CCCCCC"/>
          <w:sz w:val="22"/>
          <w:szCs w:val="22"/>
          <w:lang w:val="en-US" w:eastAsia="el-GR"/>
        </w:rPr>
        <w:t xml:space="preserve"> </w:t>
      </w:r>
      <w:r w:rsidRPr="00D677A6">
        <w:rPr>
          <w:color w:val="C586C0"/>
          <w:sz w:val="22"/>
          <w:szCs w:val="22"/>
          <w:lang w:val="en-US" w:eastAsia="el-GR"/>
        </w:rPr>
        <w:t>as</w:t>
      </w:r>
      <w:r w:rsidRPr="00D677A6">
        <w:rPr>
          <w:color w:val="CCCCCC"/>
          <w:sz w:val="22"/>
          <w:szCs w:val="22"/>
          <w:lang w:val="en-US" w:eastAsia="el-GR"/>
        </w:rPr>
        <w:t xml:space="preserve"> </w:t>
      </w:r>
      <w:r w:rsidRPr="00D677A6">
        <w:rPr>
          <w:color w:val="4EC9B0"/>
          <w:sz w:val="22"/>
          <w:szCs w:val="22"/>
          <w:lang w:val="en-US" w:eastAsia="el-GR"/>
        </w:rPr>
        <w:t>np</w:t>
      </w:r>
    </w:p>
    <w:p w14:paraId="347B9E37"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586C0"/>
          <w:sz w:val="22"/>
          <w:szCs w:val="22"/>
          <w:lang w:val="en-US" w:eastAsia="el-GR"/>
        </w:rPr>
        <w:t>import</w:t>
      </w:r>
      <w:r w:rsidRPr="00D677A6">
        <w:rPr>
          <w:color w:val="CCCCCC"/>
          <w:sz w:val="22"/>
          <w:szCs w:val="22"/>
          <w:lang w:val="en-US" w:eastAsia="el-GR"/>
        </w:rPr>
        <w:t xml:space="preserve"> </w:t>
      </w:r>
      <w:r w:rsidRPr="00D677A6">
        <w:rPr>
          <w:color w:val="4EC9B0"/>
          <w:sz w:val="22"/>
          <w:szCs w:val="22"/>
          <w:lang w:val="en-US" w:eastAsia="el-GR"/>
        </w:rPr>
        <w:t>math</w:t>
      </w:r>
    </w:p>
    <w:p w14:paraId="057180BF"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586C0"/>
          <w:sz w:val="22"/>
          <w:szCs w:val="22"/>
          <w:lang w:val="en-US" w:eastAsia="el-GR"/>
        </w:rPr>
        <w:t>import</w:t>
      </w:r>
      <w:r w:rsidRPr="00D677A6">
        <w:rPr>
          <w:color w:val="CCCCCC"/>
          <w:sz w:val="22"/>
          <w:szCs w:val="22"/>
          <w:lang w:val="en-US" w:eastAsia="el-GR"/>
        </w:rPr>
        <w:t xml:space="preserve"> </w:t>
      </w:r>
      <w:proofErr w:type="spellStart"/>
      <w:proofErr w:type="gramStart"/>
      <w:r w:rsidRPr="00D677A6">
        <w:rPr>
          <w:color w:val="4EC9B0"/>
          <w:sz w:val="22"/>
          <w:szCs w:val="22"/>
          <w:lang w:val="en-US" w:eastAsia="el-GR"/>
        </w:rPr>
        <w:t>matplotlib</w:t>
      </w:r>
      <w:r w:rsidRPr="00D677A6">
        <w:rPr>
          <w:color w:val="CCCCCC"/>
          <w:sz w:val="22"/>
          <w:szCs w:val="22"/>
          <w:lang w:val="en-US" w:eastAsia="el-GR"/>
        </w:rPr>
        <w:t>.</w:t>
      </w:r>
      <w:r w:rsidRPr="00D677A6">
        <w:rPr>
          <w:color w:val="4EC9B0"/>
          <w:sz w:val="22"/>
          <w:szCs w:val="22"/>
          <w:lang w:val="en-US" w:eastAsia="el-GR"/>
        </w:rPr>
        <w:t>pyplot</w:t>
      </w:r>
      <w:proofErr w:type="spellEnd"/>
      <w:proofErr w:type="gramEnd"/>
      <w:r w:rsidRPr="00D677A6">
        <w:rPr>
          <w:color w:val="CCCCCC"/>
          <w:sz w:val="22"/>
          <w:szCs w:val="22"/>
          <w:lang w:val="en-US" w:eastAsia="el-GR"/>
        </w:rPr>
        <w:t xml:space="preserve"> </w:t>
      </w:r>
      <w:r w:rsidRPr="00D677A6">
        <w:rPr>
          <w:color w:val="C586C0"/>
          <w:sz w:val="22"/>
          <w:szCs w:val="22"/>
          <w:lang w:val="en-US" w:eastAsia="el-GR"/>
        </w:rPr>
        <w:t>as</w:t>
      </w:r>
      <w:r w:rsidRPr="00D677A6">
        <w:rPr>
          <w:color w:val="CCCCCC"/>
          <w:sz w:val="22"/>
          <w:szCs w:val="22"/>
          <w:lang w:val="en-US" w:eastAsia="el-GR"/>
        </w:rPr>
        <w:t xml:space="preserve"> </w:t>
      </w:r>
      <w:proofErr w:type="spellStart"/>
      <w:r w:rsidRPr="00D677A6">
        <w:rPr>
          <w:color w:val="4EC9B0"/>
          <w:sz w:val="22"/>
          <w:szCs w:val="22"/>
          <w:lang w:val="en-US" w:eastAsia="el-GR"/>
        </w:rPr>
        <w:t>plt</w:t>
      </w:r>
      <w:proofErr w:type="spellEnd"/>
    </w:p>
    <w:p w14:paraId="6E64E4EB"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
    <w:p w14:paraId="2FAEFACA"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base_station_number</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w:t>
      </w:r>
      <w:r w:rsidRPr="00D677A6">
        <w:rPr>
          <w:color w:val="CCCCCC"/>
          <w:sz w:val="22"/>
          <w:szCs w:val="22"/>
          <w:lang w:val="en-US" w:eastAsia="el-GR"/>
        </w:rPr>
        <w:t xml:space="preserve"> </w:t>
      </w:r>
    </w:p>
    <w:p w14:paraId="66D7F51E"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user_equipment_number</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50</w:t>
      </w:r>
      <w:r w:rsidRPr="00D677A6">
        <w:rPr>
          <w:color w:val="CCCCCC"/>
          <w:sz w:val="22"/>
          <w:szCs w:val="22"/>
          <w:lang w:val="en-US" w:eastAsia="el-GR"/>
        </w:rPr>
        <w:t xml:space="preserve"> </w:t>
      </w:r>
    </w:p>
    <w:p w14:paraId="05E362A8"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area_dimensions</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1000.0</w:t>
      </w:r>
      <w:r w:rsidRPr="00D677A6">
        <w:rPr>
          <w:color w:val="CCCCCC"/>
          <w:sz w:val="22"/>
          <w:szCs w:val="22"/>
          <w:lang w:val="en-US" w:eastAsia="el-GR"/>
        </w:rPr>
        <w:t xml:space="preserve">, </w:t>
      </w:r>
      <w:r w:rsidRPr="00D677A6">
        <w:rPr>
          <w:color w:val="B5CEA8"/>
          <w:sz w:val="22"/>
          <w:szCs w:val="22"/>
          <w:lang w:val="en-US" w:eastAsia="el-GR"/>
        </w:rPr>
        <w:t>1000.0</w:t>
      </w:r>
      <w:r w:rsidRPr="00D677A6">
        <w:rPr>
          <w:color w:val="CCCCCC"/>
          <w:sz w:val="22"/>
          <w:szCs w:val="22"/>
          <w:lang w:val="en-US" w:eastAsia="el-GR"/>
        </w:rPr>
        <w:t xml:space="preserve">) </w:t>
      </w:r>
    </w:p>
    <w:p w14:paraId="7F4C89F0"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bs_frequencies</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proofErr w:type="gramStart"/>
      <w:r w:rsidRPr="00D677A6">
        <w:rPr>
          <w:color w:val="4EC9B0"/>
          <w:sz w:val="22"/>
          <w:szCs w:val="22"/>
          <w:lang w:val="en-US" w:eastAsia="el-GR"/>
        </w:rPr>
        <w:t>np</w:t>
      </w:r>
      <w:r w:rsidRPr="00D677A6">
        <w:rPr>
          <w:color w:val="CCCCCC"/>
          <w:sz w:val="22"/>
          <w:szCs w:val="22"/>
          <w:lang w:val="en-US" w:eastAsia="el-GR"/>
        </w:rPr>
        <w:t>.</w:t>
      </w:r>
      <w:r w:rsidRPr="00D677A6">
        <w:rPr>
          <w:color w:val="DCDCAA"/>
          <w:sz w:val="22"/>
          <w:szCs w:val="22"/>
          <w:lang w:val="en-US" w:eastAsia="el-GR"/>
        </w:rPr>
        <w:t>linspace</w:t>
      </w:r>
      <w:proofErr w:type="spellEnd"/>
      <w:proofErr w:type="gramEnd"/>
      <w:r w:rsidRPr="00D677A6">
        <w:rPr>
          <w:color w:val="CCCCCC"/>
          <w:sz w:val="22"/>
          <w:szCs w:val="22"/>
          <w:lang w:val="en-US" w:eastAsia="el-GR"/>
        </w:rPr>
        <w:t>(</w:t>
      </w:r>
      <w:r w:rsidRPr="00D677A6">
        <w:rPr>
          <w:color w:val="B5CEA8"/>
          <w:sz w:val="22"/>
          <w:szCs w:val="22"/>
          <w:lang w:val="en-US" w:eastAsia="el-GR"/>
        </w:rPr>
        <w:t>1.0</w:t>
      </w:r>
      <w:r w:rsidRPr="00D677A6">
        <w:rPr>
          <w:color w:val="CCCCCC"/>
          <w:sz w:val="22"/>
          <w:szCs w:val="22"/>
          <w:lang w:val="en-US" w:eastAsia="el-GR"/>
        </w:rPr>
        <w:t xml:space="preserve">, </w:t>
      </w:r>
      <w:r w:rsidRPr="00D677A6">
        <w:rPr>
          <w:color w:val="B5CEA8"/>
          <w:sz w:val="22"/>
          <w:szCs w:val="22"/>
          <w:lang w:val="en-US" w:eastAsia="el-GR"/>
        </w:rPr>
        <w:t>4.0</w:t>
      </w:r>
      <w:r w:rsidRPr="00D677A6">
        <w:rPr>
          <w:color w:val="CCCCCC"/>
          <w:sz w:val="22"/>
          <w:szCs w:val="22"/>
          <w:lang w:val="en-US" w:eastAsia="el-GR"/>
        </w:rPr>
        <w:t xml:space="preserve">, </w:t>
      </w:r>
      <w:proofErr w:type="spellStart"/>
      <w:r w:rsidRPr="00D677A6">
        <w:rPr>
          <w:color w:val="9CDCFE"/>
          <w:sz w:val="22"/>
          <w:szCs w:val="22"/>
          <w:lang w:val="en-US" w:eastAsia="el-GR"/>
        </w:rPr>
        <w:t>base_station_number</w:t>
      </w:r>
      <w:proofErr w:type="spellEnd"/>
      <w:r w:rsidRPr="00D677A6">
        <w:rPr>
          <w:color w:val="CCCCCC"/>
          <w:sz w:val="22"/>
          <w:szCs w:val="22"/>
          <w:lang w:val="en-US" w:eastAsia="el-GR"/>
        </w:rPr>
        <w:t>)</w:t>
      </w:r>
    </w:p>
    <w:p w14:paraId="3654C442"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signal_db</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25</w:t>
      </w:r>
      <w:r w:rsidRPr="00D677A6">
        <w:rPr>
          <w:color w:val="CCCCCC"/>
          <w:sz w:val="22"/>
          <w:szCs w:val="22"/>
          <w:lang w:val="en-US" w:eastAsia="el-GR"/>
        </w:rPr>
        <w:t xml:space="preserve"> </w:t>
      </w:r>
    </w:p>
    <w:p w14:paraId="6CF9EC6B"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noise_db</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D4D4D4"/>
          <w:sz w:val="22"/>
          <w:szCs w:val="22"/>
          <w:lang w:val="en-US" w:eastAsia="el-GR"/>
        </w:rPr>
        <w:t>-</w:t>
      </w:r>
      <w:r w:rsidRPr="00D677A6">
        <w:rPr>
          <w:color w:val="B5CEA8"/>
          <w:sz w:val="22"/>
          <w:szCs w:val="22"/>
          <w:lang w:val="en-US" w:eastAsia="el-GR"/>
        </w:rPr>
        <w:t>110</w:t>
      </w:r>
      <w:r w:rsidRPr="00D677A6">
        <w:rPr>
          <w:color w:val="CCCCCC"/>
          <w:sz w:val="22"/>
          <w:szCs w:val="22"/>
          <w:lang w:val="en-US" w:eastAsia="el-GR"/>
        </w:rPr>
        <w:t xml:space="preserve"> </w:t>
      </w:r>
    </w:p>
    <w:p w14:paraId="4AEFB9E9"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
    <w:p w14:paraId="69BBEEFE"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base_station_coords</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proofErr w:type="gramStart"/>
      <w:r w:rsidRPr="00D677A6">
        <w:rPr>
          <w:color w:val="4EC9B0"/>
          <w:sz w:val="22"/>
          <w:szCs w:val="22"/>
          <w:lang w:val="en-US" w:eastAsia="el-GR"/>
        </w:rPr>
        <w:t>np</w:t>
      </w:r>
      <w:r w:rsidRPr="00D677A6">
        <w:rPr>
          <w:color w:val="CCCCCC"/>
          <w:sz w:val="22"/>
          <w:szCs w:val="22"/>
          <w:lang w:val="en-US" w:eastAsia="el-GR"/>
        </w:rPr>
        <w:t>.</w:t>
      </w:r>
      <w:r w:rsidRPr="00D677A6">
        <w:rPr>
          <w:color w:val="DCDCAA"/>
          <w:sz w:val="22"/>
          <w:szCs w:val="22"/>
          <w:lang w:val="en-US" w:eastAsia="el-GR"/>
        </w:rPr>
        <w:t>array</w:t>
      </w:r>
      <w:proofErr w:type="spellEnd"/>
      <w:proofErr w:type="gramEnd"/>
      <w:r w:rsidRPr="00D677A6">
        <w:rPr>
          <w:color w:val="CCCCCC"/>
          <w:sz w:val="22"/>
          <w:szCs w:val="22"/>
          <w:lang w:val="en-US" w:eastAsia="el-GR"/>
        </w:rPr>
        <w:t>([(</w:t>
      </w:r>
      <w:proofErr w:type="spellStart"/>
      <w:r w:rsidRPr="00D677A6">
        <w:rPr>
          <w:color w:val="9CDCFE"/>
          <w:sz w:val="22"/>
          <w:szCs w:val="22"/>
          <w:lang w:val="en-US" w:eastAsia="el-GR"/>
        </w:rPr>
        <w:t>area_dimensions</w:t>
      </w:r>
      <w:proofErr w:type="spellEnd"/>
      <w:r w:rsidRPr="00D677A6">
        <w:rPr>
          <w:color w:val="CCCCCC"/>
          <w:sz w:val="22"/>
          <w:szCs w:val="22"/>
          <w:lang w:val="en-US" w:eastAsia="el-GR"/>
        </w:rPr>
        <w:t>[</w:t>
      </w:r>
      <w:r w:rsidRPr="00D677A6">
        <w:rPr>
          <w:color w:val="B5CEA8"/>
          <w:sz w:val="22"/>
          <w:szCs w:val="22"/>
          <w:lang w:val="en-US" w:eastAsia="el-GR"/>
        </w:rPr>
        <w:t>0</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0.1</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r w:rsidRPr="00D677A6">
        <w:rPr>
          <w:color w:val="9CDCFE"/>
          <w:sz w:val="22"/>
          <w:szCs w:val="22"/>
          <w:lang w:val="en-US" w:eastAsia="el-GR"/>
        </w:rPr>
        <w:t>i</w:t>
      </w:r>
      <w:proofErr w:type="spellEnd"/>
      <w:r w:rsidRPr="00D677A6">
        <w:rPr>
          <w:color w:val="CCCCCC"/>
          <w:sz w:val="22"/>
          <w:szCs w:val="22"/>
          <w:lang w:val="en-US" w:eastAsia="el-GR"/>
        </w:rPr>
        <w:t xml:space="preserve">, </w:t>
      </w:r>
      <w:proofErr w:type="spellStart"/>
      <w:r w:rsidRPr="00D677A6">
        <w:rPr>
          <w:color w:val="9CDCFE"/>
          <w:sz w:val="22"/>
          <w:szCs w:val="22"/>
          <w:lang w:val="en-US" w:eastAsia="el-GR"/>
        </w:rPr>
        <w:t>area_dimensions</w:t>
      </w:r>
      <w:proofErr w:type="spellEnd"/>
      <w:r w:rsidRPr="00D677A6">
        <w:rPr>
          <w:color w:val="CCCCCC"/>
          <w:sz w:val="22"/>
          <w:szCs w:val="22"/>
          <w:lang w:val="en-US" w:eastAsia="el-GR"/>
        </w:rPr>
        <w:t>[</w:t>
      </w:r>
      <w:r w:rsidRPr="00D677A6">
        <w:rPr>
          <w:color w:val="B5CEA8"/>
          <w:sz w:val="22"/>
          <w:szCs w:val="22"/>
          <w:lang w:val="en-US" w:eastAsia="el-GR"/>
        </w:rPr>
        <w:t>1</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0.1</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r w:rsidRPr="00D677A6">
        <w:rPr>
          <w:color w:val="9CDCFE"/>
          <w:sz w:val="22"/>
          <w:szCs w:val="22"/>
          <w:lang w:val="en-US" w:eastAsia="el-GR"/>
        </w:rPr>
        <w:t>i</w:t>
      </w:r>
      <w:proofErr w:type="spellEnd"/>
      <w:r w:rsidRPr="00D677A6">
        <w:rPr>
          <w:color w:val="CCCCCC"/>
          <w:sz w:val="22"/>
          <w:szCs w:val="22"/>
          <w:lang w:val="en-US" w:eastAsia="el-GR"/>
        </w:rPr>
        <w:t xml:space="preserve">) </w:t>
      </w:r>
      <w:r w:rsidRPr="00D677A6">
        <w:rPr>
          <w:color w:val="C586C0"/>
          <w:sz w:val="22"/>
          <w:szCs w:val="22"/>
          <w:lang w:val="en-US" w:eastAsia="el-GR"/>
        </w:rPr>
        <w:t>for</w:t>
      </w:r>
      <w:r w:rsidRPr="00D677A6">
        <w:rPr>
          <w:color w:val="CCCCCC"/>
          <w:sz w:val="22"/>
          <w:szCs w:val="22"/>
          <w:lang w:val="en-US" w:eastAsia="el-GR"/>
        </w:rPr>
        <w:t xml:space="preserve"> </w:t>
      </w:r>
      <w:proofErr w:type="spellStart"/>
      <w:r w:rsidRPr="00D677A6">
        <w:rPr>
          <w:color w:val="9CDCFE"/>
          <w:sz w:val="22"/>
          <w:szCs w:val="22"/>
          <w:lang w:val="en-US" w:eastAsia="el-GR"/>
        </w:rPr>
        <w:t>i</w:t>
      </w:r>
      <w:proofErr w:type="spellEnd"/>
      <w:r w:rsidRPr="00D677A6">
        <w:rPr>
          <w:color w:val="CCCCCC"/>
          <w:sz w:val="22"/>
          <w:szCs w:val="22"/>
          <w:lang w:val="en-US" w:eastAsia="el-GR"/>
        </w:rPr>
        <w:t xml:space="preserve"> </w:t>
      </w:r>
      <w:r w:rsidRPr="00D677A6">
        <w:rPr>
          <w:color w:val="C586C0"/>
          <w:sz w:val="22"/>
          <w:szCs w:val="22"/>
          <w:lang w:val="en-US" w:eastAsia="el-GR"/>
        </w:rPr>
        <w:t>in</w:t>
      </w:r>
      <w:r w:rsidRPr="00D677A6">
        <w:rPr>
          <w:color w:val="CCCCCC"/>
          <w:sz w:val="22"/>
          <w:szCs w:val="22"/>
          <w:lang w:val="en-US" w:eastAsia="el-GR"/>
        </w:rPr>
        <w:t xml:space="preserve"> </w:t>
      </w:r>
      <w:r w:rsidRPr="00D677A6">
        <w:rPr>
          <w:color w:val="4EC9B0"/>
          <w:sz w:val="22"/>
          <w:szCs w:val="22"/>
          <w:lang w:val="en-US" w:eastAsia="el-GR"/>
        </w:rPr>
        <w:t>range</w:t>
      </w:r>
      <w:r w:rsidRPr="00D677A6">
        <w:rPr>
          <w:color w:val="CCCCCC"/>
          <w:sz w:val="22"/>
          <w:szCs w:val="22"/>
          <w:lang w:val="en-US" w:eastAsia="el-GR"/>
        </w:rPr>
        <w:t>(</w:t>
      </w:r>
      <w:proofErr w:type="spellStart"/>
      <w:r w:rsidRPr="00D677A6">
        <w:rPr>
          <w:color w:val="9CDCFE"/>
          <w:sz w:val="22"/>
          <w:szCs w:val="22"/>
          <w:lang w:val="en-US" w:eastAsia="el-GR"/>
        </w:rPr>
        <w:t>base_station_number</w:t>
      </w:r>
      <w:proofErr w:type="spellEnd"/>
      <w:r w:rsidRPr="00D677A6">
        <w:rPr>
          <w:color w:val="CCCCCC"/>
          <w:sz w:val="22"/>
          <w:szCs w:val="22"/>
          <w:lang w:val="en-US" w:eastAsia="el-GR"/>
        </w:rPr>
        <w:t>)])</w:t>
      </w:r>
    </w:p>
    <w:p w14:paraId="69CC6DD2"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user_equipment_coords</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proofErr w:type="gramStart"/>
      <w:r w:rsidRPr="00D677A6">
        <w:rPr>
          <w:color w:val="4EC9B0"/>
          <w:sz w:val="22"/>
          <w:szCs w:val="22"/>
          <w:lang w:val="en-US" w:eastAsia="el-GR"/>
        </w:rPr>
        <w:t>np</w:t>
      </w:r>
      <w:r w:rsidRPr="00D677A6">
        <w:rPr>
          <w:color w:val="CCCCCC"/>
          <w:sz w:val="22"/>
          <w:szCs w:val="22"/>
          <w:lang w:val="en-US" w:eastAsia="el-GR"/>
        </w:rPr>
        <w:t>.</w:t>
      </w:r>
      <w:r w:rsidRPr="00D677A6">
        <w:rPr>
          <w:color w:val="DCDCAA"/>
          <w:sz w:val="22"/>
          <w:szCs w:val="22"/>
          <w:lang w:val="en-US" w:eastAsia="el-GR"/>
        </w:rPr>
        <w:t>array</w:t>
      </w:r>
      <w:proofErr w:type="spellEnd"/>
      <w:proofErr w:type="gramEnd"/>
      <w:r w:rsidRPr="00D677A6">
        <w:rPr>
          <w:color w:val="CCCCCC"/>
          <w:sz w:val="22"/>
          <w:szCs w:val="22"/>
          <w:lang w:val="en-US" w:eastAsia="el-GR"/>
        </w:rPr>
        <w:t>([</w:t>
      </w:r>
    </w:p>
    <w:p w14:paraId="629E128A"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CCCCC"/>
          <w:sz w:val="22"/>
          <w:szCs w:val="22"/>
          <w:lang w:val="en-US" w:eastAsia="el-GR"/>
        </w:rPr>
        <w:t>    [</w:t>
      </w:r>
      <w:r w:rsidRPr="00D677A6">
        <w:rPr>
          <w:color w:val="B5CEA8"/>
          <w:sz w:val="22"/>
          <w:szCs w:val="22"/>
          <w:lang w:val="en-US" w:eastAsia="el-GR"/>
        </w:rPr>
        <w:t>10</w:t>
      </w:r>
      <w:r w:rsidRPr="00D677A6">
        <w:rPr>
          <w:color w:val="CCCCCC"/>
          <w:sz w:val="22"/>
          <w:szCs w:val="22"/>
          <w:lang w:val="en-US" w:eastAsia="el-GR"/>
        </w:rPr>
        <w:t xml:space="preserve">, </w:t>
      </w:r>
      <w:r w:rsidRPr="00D677A6">
        <w:rPr>
          <w:color w:val="B5CEA8"/>
          <w:sz w:val="22"/>
          <w:szCs w:val="22"/>
          <w:lang w:val="en-US" w:eastAsia="el-GR"/>
        </w:rPr>
        <w:t>40</w:t>
      </w:r>
      <w:r w:rsidRPr="00D677A6">
        <w:rPr>
          <w:color w:val="CCCCCC"/>
          <w:sz w:val="22"/>
          <w:szCs w:val="22"/>
          <w:lang w:val="en-US" w:eastAsia="el-GR"/>
        </w:rPr>
        <w:t>], [</w:t>
      </w:r>
      <w:r w:rsidRPr="00D677A6">
        <w:rPr>
          <w:color w:val="B5CEA8"/>
          <w:sz w:val="22"/>
          <w:szCs w:val="22"/>
          <w:lang w:val="en-US" w:eastAsia="el-GR"/>
        </w:rPr>
        <w:t>120</w:t>
      </w:r>
      <w:r w:rsidRPr="00D677A6">
        <w:rPr>
          <w:color w:val="CCCCCC"/>
          <w:sz w:val="22"/>
          <w:szCs w:val="22"/>
          <w:lang w:val="en-US" w:eastAsia="el-GR"/>
        </w:rPr>
        <w:t xml:space="preserve">, </w:t>
      </w:r>
      <w:r w:rsidRPr="00D677A6">
        <w:rPr>
          <w:color w:val="B5CEA8"/>
          <w:sz w:val="22"/>
          <w:szCs w:val="22"/>
          <w:lang w:val="en-US" w:eastAsia="el-GR"/>
        </w:rPr>
        <w:t>80</w:t>
      </w:r>
      <w:r w:rsidRPr="00D677A6">
        <w:rPr>
          <w:color w:val="CCCCCC"/>
          <w:sz w:val="22"/>
          <w:szCs w:val="22"/>
          <w:lang w:val="en-US" w:eastAsia="el-GR"/>
        </w:rPr>
        <w:t>], [</w:t>
      </w:r>
      <w:r w:rsidRPr="00D677A6">
        <w:rPr>
          <w:color w:val="B5CEA8"/>
          <w:sz w:val="22"/>
          <w:szCs w:val="22"/>
          <w:lang w:val="en-US" w:eastAsia="el-GR"/>
        </w:rPr>
        <w:t>450</w:t>
      </w:r>
      <w:r w:rsidRPr="00D677A6">
        <w:rPr>
          <w:color w:val="CCCCCC"/>
          <w:sz w:val="22"/>
          <w:szCs w:val="22"/>
          <w:lang w:val="en-US" w:eastAsia="el-GR"/>
        </w:rPr>
        <w:t xml:space="preserve">, </w:t>
      </w:r>
      <w:r w:rsidRPr="00D677A6">
        <w:rPr>
          <w:color w:val="B5CEA8"/>
          <w:sz w:val="22"/>
          <w:szCs w:val="22"/>
          <w:lang w:val="en-US" w:eastAsia="el-GR"/>
        </w:rPr>
        <w:t>800</w:t>
      </w:r>
      <w:r w:rsidRPr="00D677A6">
        <w:rPr>
          <w:color w:val="CCCCCC"/>
          <w:sz w:val="22"/>
          <w:szCs w:val="22"/>
          <w:lang w:val="en-US" w:eastAsia="el-GR"/>
        </w:rPr>
        <w:t>], [</w:t>
      </w:r>
      <w:r w:rsidRPr="00D677A6">
        <w:rPr>
          <w:color w:val="B5CEA8"/>
          <w:sz w:val="22"/>
          <w:szCs w:val="22"/>
          <w:lang w:val="en-US" w:eastAsia="el-GR"/>
        </w:rPr>
        <w:t>650</w:t>
      </w:r>
      <w:r w:rsidRPr="00D677A6">
        <w:rPr>
          <w:color w:val="CCCCCC"/>
          <w:sz w:val="22"/>
          <w:szCs w:val="22"/>
          <w:lang w:val="en-US" w:eastAsia="el-GR"/>
        </w:rPr>
        <w:t xml:space="preserve">, </w:t>
      </w:r>
      <w:r w:rsidRPr="00D677A6">
        <w:rPr>
          <w:color w:val="B5CEA8"/>
          <w:sz w:val="22"/>
          <w:szCs w:val="22"/>
          <w:lang w:val="en-US" w:eastAsia="el-GR"/>
        </w:rPr>
        <w:t>250</w:t>
      </w:r>
      <w:r w:rsidRPr="00D677A6">
        <w:rPr>
          <w:color w:val="CCCCCC"/>
          <w:sz w:val="22"/>
          <w:szCs w:val="22"/>
          <w:lang w:val="en-US" w:eastAsia="el-GR"/>
        </w:rPr>
        <w:t>], [</w:t>
      </w:r>
      <w:r w:rsidRPr="00D677A6">
        <w:rPr>
          <w:color w:val="B5CEA8"/>
          <w:sz w:val="22"/>
          <w:szCs w:val="22"/>
          <w:lang w:val="en-US" w:eastAsia="el-GR"/>
        </w:rPr>
        <w:t>120</w:t>
      </w:r>
      <w:r w:rsidRPr="00D677A6">
        <w:rPr>
          <w:color w:val="CCCCCC"/>
          <w:sz w:val="22"/>
          <w:szCs w:val="22"/>
          <w:lang w:val="en-US" w:eastAsia="el-GR"/>
        </w:rPr>
        <w:t xml:space="preserve">, </w:t>
      </w:r>
      <w:r w:rsidRPr="00D677A6">
        <w:rPr>
          <w:color w:val="B5CEA8"/>
          <w:sz w:val="22"/>
          <w:szCs w:val="22"/>
          <w:lang w:val="en-US" w:eastAsia="el-GR"/>
        </w:rPr>
        <w:t>400</w:t>
      </w:r>
      <w:r w:rsidRPr="00D677A6">
        <w:rPr>
          <w:color w:val="CCCCCC"/>
          <w:sz w:val="22"/>
          <w:szCs w:val="22"/>
          <w:lang w:val="en-US" w:eastAsia="el-GR"/>
        </w:rPr>
        <w:t>], [</w:t>
      </w:r>
      <w:r w:rsidRPr="00D677A6">
        <w:rPr>
          <w:color w:val="B5CEA8"/>
          <w:sz w:val="22"/>
          <w:szCs w:val="22"/>
          <w:lang w:val="en-US" w:eastAsia="el-GR"/>
        </w:rPr>
        <w:t>180</w:t>
      </w:r>
      <w:r w:rsidRPr="00D677A6">
        <w:rPr>
          <w:color w:val="CCCCCC"/>
          <w:sz w:val="22"/>
          <w:szCs w:val="22"/>
          <w:lang w:val="en-US" w:eastAsia="el-GR"/>
        </w:rPr>
        <w:t xml:space="preserve">, </w:t>
      </w:r>
      <w:r w:rsidRPr="00D677A6">
        <w:rPr>
          <w:color w:val="B5CEA8"/>
          <w:sz w:val="22"/>
          <w:szCs w:val="22"/>
          <w:lang w:val="en-US" w:eastAsia="el-GR"/>
        </w:rPr>
        <w:t>940</w:t>
      </w:r>
      <w:r w:rsidRPr="00D677A6">
        <w:rPr>
          <w:color w:val="CCCCCC"/>
          <w:sz w:val="22"/>
          <w:szCs w:val="22"/>
          <w:lang w:val="en-US" w:eastAsia="el-GR"/>
        </w:rPr>
        <w:t>], [</w:t>
      </w:r>
      <w:r w:rsidRPr="00D677A6">
        <w:rPr>
          <w:color w:val="B5CEA8"/>
          <w:sz w:val="22"/>
          <w:szCs w:val="22"/>
          <w:lang w:val="en-US" w:eastAsia="el-GR"/>
        </w:rPr>
        <w:t>950</w:t>
      </w:r>
      <w:r w:rsidRPr="00D677A6">
        <w:rPr>
          <w:color w:val="CCCCCC"/>
          <w:sz w:val="22"/>
          <w:szCs w:val="22"/>
          <w:lang w:val="en-US" w:eastAsia="el-GR"/>
        </w:rPr>
        <w:t xml:space="preserve">, </w:t>
      </w:r>
      <w:r w:rsidRPr="00D677A6">
        <w:rPr>
          <w:color w:val="B5CEA8"/>
          <w:sz w:val="22"/>
          <w:szCs w:val="22"/>
          <w:lang w:val="en-US" w:eastAsia="el-GR"/>
        </w:rPr>
        <w:t>660</w:t>
      </w:r>
      <w:r w:rsidRPr="00D677A6">
        <w:rPr>
          <w:color w:val="CCCCCC"/>
          <w:sz w:val="22"/>
          <w:szCs w:val="22"/>
          <w:lang w:val="en-US" w:eastAsia="el-GR"/>
        </w:rPr>
        <w:t>], [</w:t>
      </w:r>
      <w:r w:rsidRPr="00D677A6">
        <w:rPr>
          <w:color w:val="B5CEA8"/>
          <w:sz w:val="22"/>
          <w:szCs w:val="22"/>
          <w:lang w:val="en-US" w:eastAsia="el-GR"/>
        </w:rPr>
        <w:t>260</w:t>
      </w:r>
      <w:r w:rsidRPr="00D677A6">
        <w:rPr>
          <w:color w:val="CCCCCC"/>
          <w:sz w:val="22"/>
          <w:szCs w:val="22"/>
          <w:lang w:val="en-US" w:eastAsia="el-GR"/>
        </w:rPr>
        <w:t xml:space="preserve">, </w:t>
      </w:r>
      <w:r w:rsidRPr="00D677A6">
        <w:rPr>
          <w:color w:val="B5CEA8"/>
          <w:sz w:val="22"/>
          <w:szCs w:val="22"/>
          <w:lang w:val="en-US" w:eastAsia="el-GR"/>
        </w:rPr>
        <w:t>540</w:t>
      </w:r>
      <w:r w:rsidRPr="00D677A6">
        <w:rPr>
          <w:color w:val="CCCCCC"/>
          <w:sz w:val="22"/>
          <w:szCs w:val="22"/>
          <w:lang w:val="en-US" w:eastAsia="el-GR"/>
        </w:rPr>
        <w:t>], [</w:t>
      </w:r>
      <w:r w:rsidRPr="00D677A6">
        <w:rPr>
          <w:color w:val="B5CEA8"/>
          <w:sz w:val="22"/>
          <w:szCs w:val="22"/>
          <w:lang w:val="en-US" w:eastAsia="el-GR"/>
        </w:rPr>
        <w:t>120</w:t>
      </w:r>
      <w:r w:rsidRPr="00D677A6">
        <w:rPr>
          <w:color w:val="CCCCCC"/>
          <w:sz w:val="22"/>
          <w:szCs w:val="22"/>
          <w:lang w:val="en-US" w:eastAsia="el-GR"/>
        </w:rPr>
        <w:t xml:space="preserve">, </w:t>
      </w:r>
      <w:r w:rsidRPr="00D677A6">
        <w:rPr>
          <w:color w:val="B5CEA8"/>
          <w:sz w:val="22"/>
          <w:szCs w:val="22"/>
          <w:lang w:val="en-US" w:eastAsia="el-GR"/>
        </w:rPr>
        <w:t>330</w:t>
      </w:r>
      <w:r w:rsidRPr="00D677A6">
        <w:rPr>
          <w:color w:val="CCCCCC"/>
          <w:sz w:val="22"/>
          <w:szCs w:val="22"/>
          <w:lang w:val="en-US" w:eastAsia="el-GR"/>
        </w:rPr>
        <w:t>], [</w:t>
      </w:r>
      <w:r w:rsidRPr="00D677A6">
        <w:rPr>
          <w:color w:val="B5CEA8"/>
          <w:sz w:val="22"/>
          <w:szCs w:val="22"/>
          <w:lang w:val="en-US" w:eastAsia="el-GR"/>
        </w:rPr>
        <w:t>180</w:t>
      </w:r>
      <w:r w:rsidRPr="00D677A6">
        <w:rPr>
          <w:color w:val="CCCCCC"/>
          <w:sz w:val="22"/>
          <w:szCs w:val="22"/>
          <w:lang w:val="en-US" w:eastAsia="el-GR"/>
        </w:rPr>
        <w:t xml:space="preserve">, </w:t>
      </w:r>
      <w:r w:rsidRPr="00D677A6">
        <w:rPr>
          <w:color w:val="B5CEA8"/>
          <w:sz w:val="22"/>
          <w:szCs w:val="22"/>
          <w:lang w:val="en-US" w:eastAsia="el-GR"/>
        </w:rPr>
        <w:t>770</w:t>
      </w:r>
      <w:r w:rsidRPr="00D677A6">
        <w:rPr>
          <w:color w:val="CCCCCC"/>
          <w:sz w:val="22"/>
          <w:szCs w:val="22"/>
          <w:lang w:val="en-US" w:eastAsia="el-GR"/>
        </w:rPr>
        <w:t>],</w:t>
      </w:r>
    </w:p>
    <w:p w14:paraId="653A1EA2"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CCCCC"/>
          <w:sz w:val="22"/>
          <w:szCs w:val="22"/>
          <w:lang w:val="en-US" w:eastAsia="el-GR"/>
        </w:rPr>
        <w:t>    [</w:t>
      </w:r>
      <w:r w:rsidRPr="00D677A6">
        <w:rPr>
          <w:color w:val="B5CEA8"/>
          <w:sz w:val="22"/>
          <w:szCs w:val="22"/>
          <w:lang w:val="en-US" w:eastAsia="el-GR"/>
        </w:rPr>
        <w:t>930</w:t>
      </w:r>
      <w:r w:rsidRPr="00D677A6">
        <w:rPr>
          <w:color w:val="CCCCCC"/>
          <w:sz w:val="22"/>
          <w:szCs w:val="22"/>
          <w:lang w:val="en-US" w:eastAsia="el-GR"/>
        </w:rPr>
        <w:t xml:space="preserve">, </w:t>
      </w:r>
      <w:r w:rsidRPr="00D677A6">
        <w:rPr>
          <w:color w:val="B5CEA8"/>
          <w:sz w:val="22"/>
          <w:szCs w:val="22"/>
          <w:lang w:val="en-US" w:eastAsia="el-GR"/>
        </w:rPr>
        <w:t>880</w:t>
      </w:r>
      <w:r w:rsidRPr="00D677A6">
        <w:rPr>
          <w:color w:val="CCCCCC"/>
          <w:sz w:val="22"/>
          <w:szCs w:val="22"/>
          <w:lang w:val="en-US" w:eastAsia="el-GR"/>
        </w:rPr>
        <w:t>], [</w:t>
      </w:r>
      <w:r w:rsidRPr="00D677A6">
        <w:rPr>
          <w:color w:val="B5CEA8"/>
          <w:sz w:val="22"/>
          <w:szCs w:val="22"/>
          <w:lang w:val="en-US" w:eastAsia="el-GR"/>
        </w:rPr>
        <w:t>160</w:t>
      </w:r>
      <w:r w:rsidRPr="00D677A6">
        <w:rPr>
          <w:color w:val="CCCCCC"/>
          <w:sz w:val="22"/>
          <w:szCs w:val="22"/>
          <w:lang w:val="en-US" w:eastAsia="el-GR"/>
        </w:rPr>
        <w:t xml:space="preserve">, </w:t>
      </w:r>
      <w:r w:rsidRPr="00D677A6">
        <w:rPr>
          <w:color w:val="B5CEA8"/>
          <w:sz w:val="22"/>
          <w:szCs w:val="22"/>
          <w:lang w:val="en-US" w:eastAsia="el-GR"/>
        </w:rPr>
        <w:t>20</w:t>
      </w:r>
      <w:r w:rsidRPr="00D677A6">
        <w:rPr>
          <w:color w:val="CCCCCC"/>
          <w:sz w:val="22"/>
          <w:szCs w:val="22"/>
          <w:lang w:val="en-US" w:eastAsia="el-GR"/>
        </w:rPr>
        <w:t>], [</w:t>
      </w:r>
      <w:r w:rsidRPr="00D677A6">
        <w:rPr>
          <w:color w:val="B5CEA8"/>
          <w:sz w:val="22"/>
          <w:szCs w:val="22"/>
          <w:lang w:val="en-US" w:eastAsia="el-GR"/>
        </w:rPr>
        <w:t>550</w:t>
      </w:r>
      <w:r w:rsidRPr="00D677A6">
        <w:rPr>
          <w:color w:val="CCCCCC"/>
          <w:sz w:val="22"/>
          <w:szCs w:val="22"/>
          <w:lang w:val="en-US" w:eastAsia="el-GR"/>
        </w:rPr>
        <w:t xml:space="preserve">, </w:t>
      </w:r>
      <w:r w:rsidRPr="00D677A6">
        <w:rPr>
          <w:color w:val="B5CEA8"/>
          <w:sz w:val="22"/>
          <w:szCs w:val="22"/>
          <w:lang w:val="en-US" w:eastAsia="el-GR"/>
        </w:rPr>
        <w:t>420</w:t>
      </w:r>
      <w:r w:rsidRPr="00D677A6">
        <w:rPr>
          <w:color w:val="CCCCCC"/>
          <w:sz w:val="22"/>
          <w:szCs w:val="22"/>
          <w:lang w:val="en-US" w:eastAsia="el-GR"/>
        </w:rPr>
        <w:t>], [</w:t>
      </w:r>
      <w:r w:rsidRPr="00D677A6">
        <w:rPr>
          <w:color w:val="B5CEA8"/>
          <w:sz w:val="22"/>
          <w:szCs w:val="22"/>
          <w:lang w:val="en-US" w:eastAsia="el-GR"/>
        </w:rPr>
        <w:t>650</w:t>
      </w:r>
      <w:r w:rsidRPr="00D677A6">
        <w:rPr>
          <w:color w:val="CCCCCC"/>
          <w:sz w:val="22"/>
          <w:szCs w:val="22"/>
          <w:lang w:val="en-US" w:eastAsia="el-GR"/>
        </w:rPr>
        <w:t xml:space="preserve">, </w:t>
      </w:r>
      <w:r w:rsidRPr="00D677A6">
        <w:rPr>
          <w:color w:val="B5CEA8"/>
          <w:sz w:val="22"/>
          <w:szCs w:val="22"/>
          <w:lang w:val="en-US" w:eastAsia="el-GR"/>
        </w:rPr>
        <w:t>780</w:t>
      </w:r>
      <w:r w:rsidRPr="00D677A6">
        <w:rPr>
          <w:color w:val="CCCCCC"/>
          <w:sz w:val="22"/>
          <w:szCs w:val="22"/>
          <w:lang w:val="en-US" w:eastAsia="el-GR"/>
        </w:rPr>
        <w:t>], [</w:t>
      </w:r>
      <w:r w:rsidRPr="00D677A6">
        <w:rPr>
          <w:color w:val="B5CEA8"/>
          <w:sz w:val="22"/>
          <w:szCs w:val="22"/>
          <w:lang w:val="en-US" w:eastAsia="el-GR"/>
        </w:rPr>
        <w:t>420</w:t>
      </w:r>
      <w:r w:rsidRPr="00D677A6">
        <w:rPr>
          <w:color w:val="CCCCCC"/>
          <w:sz w:val="22"/>
          <w:szCs w:val="22"/>
          <w:lang w:val="en-US" w:eastAsia="el-GR"/>
        </w:rPr>
        <w:t xml:space="preserve">, </w:t>
      </w:r>
      <w:r w:rsidRPr="00D677A6">
        <w:rPr>
          <w:color w:val="B5CEA8"/>
          <w:sz w:val="22"/>
          <w:szCs w:val="22"/>
          <w:lang w:val="en-US" w:eastAsia="el-GR"/>
        </w:rPr>
        <w:t>340</w:t>
      </w:r>
      <w:r w:rsidRPr="00D677A6">
        <w:rPr>
          <w:color w:val="CCCCCC"/>
          <w:sz w:val="22"/>
          <w:szCs w:val="22"/>
          <w:lang w:val="en-US" w:eastAsia="el-GR"/>
        </w:rPr>
        <w:t>], [</w:t>
      </w:r>
      <w:r w:rsidRPr="00D677A6">
        <w:rPr>
          <w:color w:val="B5CEA8"/>
          <w:sz w:val="22"/>
          <w:szCs w:val="22"/>
          <w:lang w:val="en-US" w:eastAsia="el-GR"/>
        </w:rPr>
        <w:t>750</w:t>
      </w:r>
      <w:r w:rsidRPr="00D677A6">
        <w:rPr>
          <w:color w:val="CCCCCC"/>
          <w:sz w:val="22"/>
          <w:szCs w:val="22"/>
          <w:lang w:val="en-US" w:eastAsia="el-GR"/>
        </w:rPr>
        <w:t xml:space="preserve">, </w:t>
      </w:r>
      <w:r w:rsidRPr="00D677A6">
        <w:rPr>
          <w:color w:val="B5CEA8"/>
          <w:sz w:val="22"/>
          <w:szCs w:val="22"/>
          <w:lang w:val="en-US" w:eastAsia="el-GR"/>
        </w:rPr>
        <w:t>290</w:t>
      </w:r>
      <w:r w:rsidRPr="00D677A6">
        <w:rPr>
          <w:color w:val="CCCCCC"/>
          <w:sz w:val="22"/>
          <w:szCs w:val="22"/>
          <w:lang w:val="en-US" w:eastAsia="el-GR"/>
        </w:rPr>
        <w:t>], [</w:t>
      </w:r>
      <w:r w:rsidRPr="00D677A6">
        <w:rPr>
          <w:color w:val="B5CEA8"/>
          <w:sz w:val="22"/>
          <w:szCs w:val="22"/>
          <w:lang w:val="en-US" w:eastAsia="el-GR"/>
        </w:rPr>
        <w:t>710</w:t>
      </w:r>
      <w:r w:rsidRPr="00D677A6">
        <w:rPr>
          <w:color w:val="CCCCCC"/>
          <w:sz w:val="22"/>
          <w:szCs w:val="22"/>
          <w:lang w:val="en-US" w:eastAsia="el-GR"/>
        </w:rPr>
        <w:t xml:space="preserve">, </w:t>
      </w:r>
      <w:r w:rsidRPr="00D677A6">
        <w:rPr>
          <w:color w:val="B5CEA8"/>
          <w:sz w:val="22"/>
          <w:szCs w:val="22"/>
          <w:lang w:val="en-US" w:eastAsia="el-GR"/>
        </w:rPr>
        <w:t>220</w:t>
      </w:r>
      <w:r w:rsidRPr="00D677A6">
        <w:rPr>
          <w:color w:val="CCCCCC"/>
          <w:sz w:val="22"/>
          <w:szCs w:val="22"/>
          <w:lang w:val="en-US" w:eastAsia="el-GR"/>
        </w:rPr>
        <w:t>], [</w:t>
      </w:r>
      <w:r w:rsidRPr="00D677A6">
        <w:rPr>
          <w:color w:val="B5CEA8"/>
          <w:sz w:val="22"/>
          <w:szCs w:val="22"/>
          <w:lang w:val="en-US" w:eastAsia="el-GR"/>
        </w:rPr>
        <w:t>30</w:t>
      </w:r>
      <w:r w:rsidRPr="00D677A6">
        <w:rPr>
          <w:color w:val="CCCCCC"/>
          <w:sz w:val="22"/>
          <w:szCs w:val="22"/>
          <w:lang w:val="en-US" w:eastAsia="el-GR"/>
        </w:rPr>
        <w:t xml:space="preserve">, </w:t>
      </w:r>
      <w:r w:rsidRPr="00D677A6">
        <w:rPr>
          <w:color w:val="B5CEA8"/>
          <w:sz w:val="22"/>
          <w:szCs w:val="22"/>
          <w:lang w:val="en-US" w:eastAsia="el-GR"/>
        </w:rPr>
        <w:t>740</w:t>
      </w:r>
      <w:r w:rsidRPr="00D677A6">
        <w:rPr>
          <w:color w:val="CCCCCC"/>
          <w:sz w:val="22"/>
          <w:szCs w:val="22"/>
          <w:lang w:val="en-US" w:eastAsia="el-GR"/>
        </w:rPr>
        <w:t>], [</w:t>
      </w:r>
      <w:r w:rsidRPr="00D677A6">
        <w:rPr>
          <w:color w:val="B5CEA8"/>
          <w:sz w:val="22"/>
          <w:szCs w:val="22"/>
          <w:lang w:val="en-US" w:eastAsia="el-GR"/>
        </w:rPr>
        <w:t>180</w:t>
      </w:r>
      <w:r w:rsidRPr="00D677A6">
        <w:rPr>
          <w:color w:val="CCCCCC"/>
          <w:sz w:val="22"/>
          <w:szCs w:val="22"/>
          <w:lang w:val="en-US" w:eastAsia="el-GR"/>
        </w:rPr>
        <w:t xml:space="preserve">, </w:t>
      </w:r>
      <w:r w:rsidRPr="00D677A6">
        <w:rPr>
          <w:color w:val="B5CEA8"/>
          <w:sz w:val="22"/>
          <w:szCs w:val="22"/>
          <w:lang w:val="en-US" w:eastAsia="el-GR"/>
        </w:rPr>
        <w:t>610</w:t>
      </w:r>
      <w:r w:rsidRPr="00D677A6">
        <w:rPr>
          <w:color w:val="CCCCCC"/>
          <w:sz w:val="22"/>
          <w:szCs w:val="22"/>
          <w:lang w:val="en-US" w:eastAsia="el-GR"/>
        </w:rPr>
        <w:t>], [</w:t>
      </w:r>
      <w:r w:rsidRPr="00D677A6">
        <w:rPr>
          <w:color w:val="B5CEA8"/>
          <w:sz w:val="22"/>
          <w:szCs w:val="22"/>
          <w:lang w:val="en-US" w:eastAsia="el-GR"/>
        </w:rPr>
        <w:t>580</w:t>
      </w:r>
      <w:r w:rsidRPr="00D677A6">
        <w:rPr>
          <w:color w:val="CCCCCC"/>
          <w:sz w:val="22"/>
          <w:szCs w:val="22"/>
          <w:lang w:val="en-US" w:eastAsia="el-GR"/>
        </w:rPr>
        <w:t xml:space="preserve">, </w:t>
      </w:r>
      <w:r w:rsidRPr="00D677A6">
        <w:rPr>
          <w:color w:val="B5CEA8"/>
          <w:sz w:val="22"/>
          <w:szCs w:val="22"/>
          <w:lang w:val="en-US" w:eastAsia="el-GR"/>
        </w:rPr>
        <w:t>790</w:t>
      </w:r>
      <w:r w:rsidRPr="00D677A6">
        <w:rPr>
          <w:color w:val="CCCCCC"/>
          <w:sz w:val="22"/>
          <w:szCs w:val="22"/>
          <w:lang w:val="en-US" w:eastAsia="el-GR"/>
        </w:rPr>
        <w:t>],</w:t>
      </w:r>
    </w:p>
    <w:p w14:paraId="01B61947"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CCCCC"/>
          <w:sz w:val="22"/>
          <w:szCs w:val="22"/>
          <w:lang w:val="en-US" w:eastAsia="el-GR"/>
        </w:rPr>
        <w:t>    [</w:t>
      </w:r>
      <w:r w:rsidRPr="00D677A6">
        <w:rPr>
          <w:color w:val="B5CEA8"/>
          <w:sz w:val="22"/>
          <w:szCs w:val="22"/>
          <w:lang w:val="en-US" w:eastAsia="el-GR"/>
        </w:rPr>
        <w:t>900</w:t>
      </w:r>
      <w:r w:rsidRPr="00D677A6">
        <w:rPr>
          <w:color w:val="CCCCCC"/>
          <w:sz w:val="22"/>
          <w:szCs w:val="22"/>
          <w:lang w:val="en-US" w:eastAsia="el-GR"/>
        </w:rPr>
        <w:t xml:space="preserve">, </w:t>
      </w:r>
      <w:r w:rsidRPr="00D677A6">
        <w:rPr>
          <w:color w:val="B5CEA8"/>
          <w:sz w:val="22"/>
          <w:szCs w:val="22"/>
          <w:lang w:val="en-US" w:eastAsia="el-GR"/>
        </w:rPr>
        <w:t>360</w:t>
      </w:r>
      <w:r w:rsidRPr="00D677A6">
        <w:rPr>
          <w:color w:val="CCCCCC"/>
          <w:sz w:val="22"/>
          <w:szCs w:val="22"/>
          <w:lang w:val="en-US" w:eastAsia="el-GR"/>
        </w:rPr>
        <w:t>], [</w:t>
      </w:r>
      <w:r w:rsidRPr="00D677A6">
        <w:rPr>
          <w:color w:val="B5CEA8"/>
          <w:sz w:val="22"/>
          <w:szCs w:val="22"/>
          <w:lang w:val="en-US" w:eastAsia="el-GR"/>
        </w:rPr>
        <w:t>270</w:t>
      </w:r>
      <w:r w:rsidRPr="00D677A6">
        <w:rPr>
          <w:color w:val="CCCCCC"/>
          <w:sz w:val="22"/>
          <w:szCs w:val="22"/>
          <w:lang w:val="en-US" w:eastAsia="el-GR"/>
        </w:rPr>
        <w:t xml:space="preserve">, </w:t>
      </w:r>
      <w:r w:rsidRPr="00D677A6">
        <w:rPr>
          <w:color w:val="B5CEA8"/>
          <w:sz w:val="22"/>
          <w:szCs w:val="22"/>
          <w:lang w:val="en-US" w:eastAsia="el-GR"/>
        </w:rPr>
        <w:t>930</w:t>
      </w:r>
      <w:r w:rsidRPr="00D677A6">
        <w:rPr>
          <w:color w:val="CCCCCC"/>
          <w:sz w:val="22"/>
          <w:szCs w:val="22"/>
          <w:lang w:val="en-US" w:eastAsia="el-GR"/>
        </w:rPr>
        <w:t>], [</w:t>
      </w:r>
      <w:r w:rsidRPr="00D677A6">
        <w:rPr>
          <w:color w:val="B5CEA8"/>
          <w:sz w:val="22"/>
          <w:szCs w:val="22"/>
          <w:lang w:val="en-US" w:eastAsia="el-GR"/>
        </w:rPr>
        <w:t>170</w:t>
      </w:r>
      <w:r w:rsidRPr="00D677A6">
        <w:rPr>
          <w:color w:val="CCCCCC"/>
          <w:sz w:val="22"/>
          <w:szCs w:val="22"/>
          <w:lang w:val="en-US" w:eastAsia="el-GR"/>
        </w:rPr>
        <w:t xml:space="preserve">, </w:t>
      </w:r>
      <w:r w:rsidRPr="00D677A6">
        <w:rPr>
          <w:color w:val="B5CEA8"/>
          <w:sz w:val="22"/>
          <w:szCs w:val="22"/>
          <w:lang w:val="en-US" w:eastAsia="el-GR"/>
        </w:rPr>
        <w:t>320</w:t>
      </w:r>
      <w:r w:rsidRPr="00D677A6">
        <w:rPr>
          <w:color w:val="CCCCCC"/>
          <w:sz w:val="22"/>
          <w:szCs w:val="22"/>
          <w:lang w:val="en-US" w:eastAsia="el-GR"/>
        </w:rPr>
        <w:t>], [</w:t>
      </w:r>
      <w:r w:rsidRPr="00D677A6">
        <w:rPr>
          <w:color w:val="B5CEA8"/>
          <w:sz w:val="22"/>
          <w:szCs w:val="22"/>
          <w:lang w:val="en-US" w:eastAsia="el-GR"/>
        </w:rPr>
        <w:t>750</w:t>
      </w:r>
      <w:r w:rsidRPr="00D677A6">
        <w:rPr>
          <w:color w:val="CCCCCC"/>
          <w:sz w:val="22"/>
          <w:szCs w:val="22"/>
          <w:lang w:val="en-US" w:eastAsia="el-GR"/>
        </w:rPr>
        <w:t xml:space="preserve">, </w:t>
      </w:r>
      <w:r w:rsidRPr="00D677A6">
        <w:rPr>
          <w:color w:val="B5CEA8"/>
          <w:sz w:val="22"/>
          <w:szCs w:val="22"/>
          <w:lang w:val="en-US" w:eastAsia="el-GR"/>
        </w:rPr>
        <w:t>340</w:t>
      </w:r>
      <w:r w:rsidRPr="00D677A6">
        <w:rPr>
          <w:color w:val="CCCCCC"/>
          <w:sz w:val="22"/>
          <w:szCs w:val="22"/>
          <w:lang w:val="en-US" w:eastAsia="el-GR"/>
        </w:rPr>
        <w:t>], [</w:t>
      </w:r>
      <w:r w:rsidRPr="00D677A6">
        <w:rPr>
          <w:color w:val="B5CEA8"/>
          <w:sz w:val="22"/>
          <w:szCs w:val="22"/>
          <w:lang w:val="en-US" w:eastAsia="el-GR"/>
        </w:rPr>
        <w:t>630</w:t>
      </w:r>
      <w:r w:rsidRPr="00D677A6">
        <w:rPr>
          <w:color w:val="CCCCCC"/>
          <w:sz w:val="22"/>
          <w:szCs w:val="22"/>
          <w:lang w:val="en-US" w:eastAsia="el-GR"/>
        </w:rPr>
        <w:t xml:space="preserve">, </w:t>
      </w:r>
      <w:r w:rsidRPr="00D677A6">
        <w:rPr>
          <w:color w:val="B5CEA8"/>
          <w:sz w:val="22"/>
          <w:szCs w:val="22"/>
          <w:lang w:val="en-US" w:eastAsia="el-GR"/>
        </w:rPr>
        <w:t>900</w:t>
      </w:r>
      <w:r w:rsidRPr="00D677A6">
        <w:rPr>
          <w:color w:val="CCCCCC"/>
          <w:sz w:val="22"/>
          <w:szCs w:val="22"/>
          <w:lang w:val="en-US" w:eastAsia="el-GR"/>
        </w:rPr>
        <w:t>], [</w:t>
      </w:r>
      <w:r w:rsidRPr="00D677A6">
        <w:rPr>
          <w:color w:val="B5CEA8"/>
          <w:sz w:val="22"/>
          <w:szCs w:val="22"/>
          <w:lang w:val="en-US" w:eastAsia="el-GR"/>
        </w:rPr>
        <w:t>110</w:t>
      </w:r>
      <w:r w:rsidRPr="00D677A6">
        <w:rPr>
          <w:color w:val="CCCCCC"/>
          <w:sz w:val="22"/>
          <w:szCs w:val="22"/>
          <w:lang w:val="en-US" w:eastAsia="el-GR"/>
        </w:rPr>
        <w:t xml:space="preserve">, </w:t>
      </w:r>
      <w:r w:rsidRPr="00D677A6">
        <w:rPr>
          <w:color w:val="B5CEA8"/>
          <w:sz w:val="22"/>
          <w:szCs w:val="22"/>
          <w:lang w:val="en-US" w:eastAsia="el-GR"/>
        </w:rPr>
        <w:t>270</w:t>
      </w:r>
      <w:r w:rsidRPr="00D677A6">
        <w:rPr>
          <w:color w:val="CCCCCC"/>
          <w:sz w:val="22"/>
          <w:szCs w:val="22"/>
          <w:lang w:val="en-US" w:eastAsia="el-GR"/>
        </w:rPr>
        <w:t>], [</w:t>
      </w:r>
      <w:r w:rsidRPr="00D677A6">
        <w:rPr>
          <w:color w:val="B5CEA8"/>
          <w:sz w:val="22"/>
          <w:szCs w:val="22"/>
          <w:lang w:val="en-US" w:eastAsia="el-GR"/>
        </w:rPr>
        <w:t>390</w:t>
      </w:r>
      <w:r w:rsidRPr="00D677A6">
        <w:rPr>
          <w:color w:val="CCCCCC"/>
          <w:sz w:val="22"/>
          <w:szCs w:val="22"/>
          <w:lang w:val="en-US" w:eastAsia="el-GR"/>
        </w:rPr>
        <w:t xml:space="preserve">, </w:t>
      </w:r>
      <w:r w:rsidRPr="00D677A6">
        <w:rPr>
          <w:color w:val="B5CEA8"/>
          <w:sz w:val="22"/>
          <w:szCs w:val="22"/>
          <w:lang w:val="en-US" w:eastAsia="el-GR"/>
        </w:rPr>
        <w:t>220</w:t>
      </w:r>
      <w:r w:rsidRPr="00D677A6">
        <w:rPr>
          <w:color w:val="CCCCCC"/>
          <w:sz w:val="22"/>
          <w:szCs w:val="22"/>
          <w:lang w:val="en-US" w:eastAsia="el-GR"/>
        </w:rPr>
        <w:t>], [</w:t>
      </w:r>
      <w:r w:rsidRPr="00D677A6">
        <w:rPr>
          <w:color w:val="B5CEA8"/>
          <w:sz w:val="22"/>
          <w:szCs w:val="22"/>
          <w:lang w:val="en-US" w:eastAsia="el-GR"/>
        </w:rPr>
        <w:t>310</w:t>
      </w:r>
      <w:r w:rsidRPr="00D677A6">
        <w:rPr>
          <w:color w:val="CCCCCC"/>
          <w:sz w:val="22"/>
          <w:szCs w:val="22"/>
          <w:lang w:val="en-US" w:eastAsia="el-GR"/>
        </w:rPr>
        <w:t xml:space="preserve">, </w:t>
      </w:r>
      <w:r w:rsidRPr="00D677A6">
        <w:rPr>
          <w:color w:val="B5CEA8"/>
          <w:sz w:val="22"/>
          <w:szCs w:val="22"/>
          <w:lang w:val="en-US" w:eastAsia="el-GR"/>
        </w:rPr>
        <w:t>150</w:t>
      </w:r>
      <w:r w:rsidRPr="00D677A6">
        <w:rPr>
          <w:color w:val="CCCCCC"/>
          <w:sz w:val="22"/>
          <w:szCs w:val="22"/>
          <w:lang w:val="en-US" w:eastAsia="el-GR"/>
        </w:rPr>
        <w:t>], [</w:t>
      </w:r>
      <w:r w:rsidRPr="00D677A6">
        <w:rPr>
          <w:color w:val="B5CEA8"/>
          <w:sz w:val="22"/>
          <w:szCs w:val="22"/>
          <w:lang w:val="en-US" w:eastAsia="el-GR"/>
        </w:rPr>
        <w:t>930</w:t>
      </w:r>
      <w:r w:rsidRPr="00D677A6">
        <w:rPr>
          <w:color w:val="CCCCCC"/>
          <w:sz w:val="22"/>
          <w:szCs w:val="22"/>
          <w:lang w:val="en-US" w:eastAsia="el-GR"/>
        </w:rPr>
        <w:t xml:space="preserve">, </w:t>
      </w:r>
      <w:r w:rsidRPr="00D677A6">
        <w:rPr>
          <w:color w:val="B5CEA8"/>
          <w:sz w:val="22"/>
          <w:szCs w:val="22"/>
          <w:lang w:val="en-US" w:eastAsia="el-GR"/>
        </w:rPr>
        <w:t>390</w:t>
      </w:r>
      <w:r w:rsidRPr="00D677A6">
        <w:rPr>
          <w:color w:val="CCCCCC"/>
          <w:sz w:val="22"/>
          <w:szCs w:val="22"/>
          <w:lang w:val="en-US" w:eastAsia="el-GR"/>
        </w:rPr>
        <w:t>], [</w:t>
      </w:r>
      <w:r w:rsidRPr="00D677A6">
        <w:rPr>
          <w:color w:val="B5CEA8"/>
          <w:sz w:val="22"/>
          <w:szCs w:val="22"/>
          <w:lang w:val="en-US" w:eastAsia="el-GR"/>
        </w:rPr>
        <w:t>520</w:t>
      </w:r>
      <w:r w:rsidRPr="00D677A6">
        <w:rPr>
          <w:color w:val="CCCCCC"/>
          <w:sz w:val="22"/>
          <w:szCs w:val="22"/>
          <w:lang w:val="en-US" w:eastAsia="el-GR"/>
        </w:rPr>
        <w:t xml:space="preserve">, </w:t>
      </w:r>
      <w:r w:rsidRPr="00D677A6">
        <w:rPr>
          <w:color w:val="B5CEA8"/>
          <w:sz w:val="22"/>
          <w:szCs w:val="22"/>
          <w:lang w:val="en-US" w:eastAsia="el-GR"/>
        </w:rPr>
        <w:t>470</w:t>
      </w:r>
      <w:r w:rsidRPr="00D677A6">
        <w:rPr>
          <w:color w:val="CCCCCC"/>
          <w:sz w:val="22"/>
          <w:szCs w:val="22"/>
          <w:lang w:val="en-US" w:eastAsia="el-GR"/>
        </w:rPr>
        <w:t>],</w:t>
      </w:r>
    </w:p>
    <w:p w14:paraId="41F465E6"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CCCCC"/>
          <w:sz w:val="22"/>
          <w:szCs w:val="22"/>
          <w:lang w:val="en-US" w:eastAsia="el-GR"/>
        </w:rPr>
        <w:t>    [</w:t>
      </w:r>
      <w:r w:rsidRPr="00D677A6">
        <w:rPr>
          <w:color w:val="B5CEA8"/>
          <w:sz w:val="22"/>
          <w:szCs w:val="22"/>
          <w:lang w:val="en-US" w:eastAsia="el-GR"/>
        </w:rPr>
        <w:t>80</w:t>
      </w:r>
      <w:r w:rsidRPr="00D677A6">
        <w:rPr>
          <w:color w:val="CCCCCC"/>
          <w:sz w:val="22"/>
          <w:szCs w:val="22"/>
          <w:lang w:val="en-US" w:eastAsia="el-GR"/>
        </w:rPr>
        <w:t xml:space="preserve">, </w:t>
      </w:r>
      <w:r w:rsidRPr="00D677A6">
        <w:rPr>
          <w:color w:val="B5CEA8"/>
          <w:sz w:val="22"/>
          <w:szCs w:val="22"/>
          <w:lang w:val="en-US" w:eastAsia="el-GR"/>
        </w:rPr>
        <w:t>160</w:t>
      </w:r>
      <w:r w:rsidRPr="00D677A6">
        <w:rPr>
          <w:color w:val="CCCCCC"/>
          <w:sz w:val="22"/>
          <w:szCs w:val="22"/>
          <w:lang w:val="en-US" w:eastAsia="el-GR"/>
        </w:rPr>
        <w:t>], [</w:t>
      </w:r>
      <w:r w:rsidRPr="00D677A6">
        <w:rPr>
          <w:color w:val="B5CEA8"/>
          <w:sz w:val="22"/>
          <w:szCs w:val="22"/>
          <w:lang w:val="en-US" w:eastAsia="el-GR"/>
        </w:rPr>
        <w:t>60</w:t>
      </w:r>
      <w:r w:rsidRPr="00D677A6">
        <w:rPr>
          <w:color w:val="CCCCCC"/>
          <w:sz w:val="22"/>
          <w:szCs w:val="22"/>
          <w:lang w:val="en-US" w:eastAsia="el-GR"/>
        </w:rPr>
        <w:t xml:space="preserve">, </w:t>
      </w:r>
      <w:r w:rsidRPr="00D677A6">
        <w:rPr>
          <w:color w:val="B5CEA8"/>
          <w:sz w:val="22"/>
          <w:szCs w:val="22"/>
          <w:lang w:val="en-US" w:eastAsia="el-GR"/>
        </w:rPr>
        <w:t>210</w:t>
      </w:r>
      <w:r w:rsidRPr="00D677A6">
        <w:rPr>
          <w:color w:val="CCCCCC"/>
          <w:sz w:val="22"/>
          <w:szCs w:val="22"/>
          <w:lang w:val="en-US" w:eastAsia="el-GR"/>
        </w:rPr>
        <w:t>], [</w:t>
      </w:r>
      <w:r w:rsidRPr="00D677A6">
        <w:rPr>
          <w:color w:val="B5CEA8"/>
          <w:sz w:val="22"/>
          <w:szCs w:val="22"/>
          <w:lang w:val="en-US" w:eastAsia="el-GR"/>
        </w:rPr>
        <w:t>890</w:t>
      </w:r>
      <w:r w:rsidRPr="00D677A6">
        <w:rPr>
          <w:color w:val="CCCCCC"/>
          <w:sz w:val="22"/>
          <w:szCs w:val="22"/>
          <w:lang w:val="en-US" w:eastAsia="el-GR"/>
        </w:rPr>
        <w:t xml:space="preserve">, </w:t>
      </w:r>
      <w:r w:rsidRPr="00D677A6">
        <w:rPr>
          <w:color w:val="B5CEA8"/>
          <w:sz w:val="22"/>
          <w:szCs w:val="22"/>
          <w:lang w:val="en-US" w:eastAsia="el-GR"/>
        </w:rPr>
        <w:t>470</w:t>
      </w:r>
      <w:r w:rsidRPr="00D677A6">
        <w:rPr>
          <w:color w:val="CCCCCC"/>
          <w:sz w:val="22"/>
          <w:szCs w:val="22"/>
          <w:lang w:val="en-US" w:eastAsia="el-GR"/>
        </w:rPr>
        <w:t>], [</w:t>
      </w:r>
      <w:r w:rsidRPr="00D677A6">
        <w:rPr>
          <w:color w:val="B5CEA8"/>
          <w:sz w:val="22"/>
          <w:szCs w:val="22"/>
          <w:lang w:val="en-US" w:eastAsia="el-GR"/>
        </w:rPr>
        <w:t>380</w:t>
      </w:r>
      <w:r w:rsidRPr="00D677A6">
        <w:rPr>
          <w:color w:val="CCCCCC"/>
          <w:sz w:val="22"/>
          <w:szCs w:val="22"/>
          <w:lang w:val="en-US" w:eastAsia="el-GR"/>
        </w:rPr>
        <w:t xml:space="preserve">, </w:t>
      </w:r>
      <w:r w:rsidRPr="00D677A6">
        <w:rPr>
          <w:color w:val="B5CEA8"/>
          <w:sz w:val="22"/>
          <w:szCs w:val="22"/>
          <w:lang w:val="en-US" w:eastAsia="el-GR"/>
        </w:rPr>
        <w:t>700</w:t>
      </w:r>
      <w:r w:rsidRPr="00D677A6">
        <w:rPr>
          <w:color w:val="CCCCCC"/>
          <w:sz w:val="22"/>
          <w:szCs w:val="22"/>
          <w:lang w:val="en-US" w:eastAsia="el-GR"/>
        </w:rPr>
        <w:t>], [</w:t>
      </w:r>
      <w:r w:rsidRPr="00D677A6">
        <w:rPr>
          <w:color w:val="B5CEA8"/>
          <w:sz w:val="22"/>
          <w:szCs w:val="22"/>
          <w:lang w:val="en-US" w:eastAsia="el-GR"/>
        </w:rPr>
        <w:t>500</w:t>
      </w:r>
      <w:r w:rsidRPr="00D677A6">
        <w:rPr>
          <w:color w:val="CCCCCC"/>
          <w:sz w:val="22"/>
          <w:szCs w:val="22"/>
          <w:lang w:val="en-US" w:eastAsia="el-GR"/>
        </w:rPr>
        <w:t xml:space="preserve">, </w:t>
      </w:r>
      <w:r w:rsidRPr="00D677A6">
        <w:rPr>
          <w:color w:val="B5CEA8"/>
          <w:sz w:val="22"/>
          <w:szCs w:val="22"/>
          <w:lang w:val="en-US" w:eastAsia="el-GR"/>
        </w:rPr>
        <w:t>800</w:t>
      </w:r>
      <w:r w:rsidRPr="00D677A6">
        <w:rPr>
          <w:color w:val="CCCCCC"/>
          <w:sz w:val="22"/>
          <w:szCs w:val="22"/>
          <w:lang w:val="en-US" w:eastAsia="el-GR"/>
        </w:rPr>
        <w:t>], [</w:t>
      </w:r>
      <w:r w:rsidRPr="00D677A6">
        <w:rPr>
          <w:color w:val="B5CEA8"/>
          <w:sz w:val="22"/>
          <w:szCs w:val="22"/>
          <w:lang w:val="en-US" w:eastAsia="el-GR"/>
        </w:rPr>
        <w:t>250</w:t>
      </w:r>
      <w:r w:rsidRPr="00D677A6">
        <w:rPr>
          <w:color w:val="CCCCCC"/>
          <w:sz w:val="22"/>
          <w:szCs w:val="22"/>
          <w:lang w:val="en-US" w:eastAsia="el-GR"/>
        </w:rPr>
        <w:t xml:space="preserve">, </w:t>
      </w:r>
      <w:r w:rsidRPr="00D677A6">
        <w:rPr>
          <w:color w:val="B5CEA8"/>
          <w:sz w:val="22"/>
          <w:szCs w:val="22"/>
          <w:lang w:val="en-US" w:eastAsia="el-GR"/>
        </w:rPr>
        <w:t>650</w:t>
      </w:r>
      <w:r w:rsidRPr="00D677A6">
        <w:rPr>
          <w:color w:val="CCCCCC"/>
          <w:sz w:val="22"/>
          <w:szCs w:val="22"/>
          <w:lang w:val="en-US" w:eastAsia="el-GR"/>
        </w:rPr>
        <w:t>], [</w:t>
      </w:r>
      <w:r w:rsidRPr="00D677A6">
        <w:rPr>
          <w:color w:val="B5CEA8"/>
          <w:sz w:val="22"/>
          <w:szCs w:val="22"/>
          <w:lang w:val="en-US" w:eastAsia="el-GR"/>
        </w:rPr>
        <w:t>980</w:t>
      </w:r>
      <w:r w:rsidRPr="00D677A6">
        <w:rPr>
          <w:color w:val="CCCCCC"/>
          <w:sz w:val="22"/>
          <w:szCs w:val="22"/>
          <w:lang w:val="en-US" w:eastAsia="el-GR"/>
        </w:rPr>
        <w:t xml:space="preserve">, </w:t>
      </w:r>
      <w:r w:rsidRPr="00D677A6">
        <w:rPr>
          <w:color w:val="B5CEA8"/>
          <w:sz w:val="22"/>
          <w:szCs w:val="22"/>
          <w:lang w:val="en-US" w:eastAsia="el-GR"/>
        </w:rPr>
        <w:t>245</w:t>
      </w:r>
      <w:r w:rsidRPr="00D677A6">
        <w:rPr>
          <w:color w:val="CCCCCC"/>
          <w:sz w:val="22"/>
          <w:szCs w:val="22"/>
          <w:lang w:val="en-US" w:eastAsia="el-GR"/>
        </w:rPr>
        <w:t>], [</w:t>
      </w:r>
      <w:r w:rsidRPr="00D677A6">
        <w:rPr>
          <w:color w:val="B5CEA8"/>
          <w:sz w:val="22"/>
          <w:szCs w:val="22"/>
          <w:lang w:val="en-US" w:eastAsia="el-GR"/>
        </w:rPr>
        <w:t>170</w:t>
      </w:r>
      <w:r w:rsidRPr="00D677A6">
        <w:rPr>
          <w:color w:val="CCCCCC"/>
          <w:sz w:val="22"/>
          <w:szCs w:val="22"/>
          <w:lang w:val="en-US" w:eastAsia="el-GR"/>
        </w:rPr>
        <w:t xml:space="preserve">, </w:t>
      </w:r>
      <w:r w:rsidRPr="00D677A6">
        <w:rPr>
          <w:color w:val="B5CEA8"/>
          <w:sz w:val="22"/>
          <w:szCs w:val="22"/>
          <w:lang w:val="en-US" w:eastAsia="el-GR"/>
        </w:rPr>
        <w:t>960</w:t>
      </w:r>
      <w:r w:rsidRPr="00D677A6">
        <w:rPr>
          <w:color w:val="CCCCCC"/>
          <w:sz w:val="22"/>
          <w:szCs w:val="22"/>
          <w:lang w:val="en-US" w:eastAsia="el-GR"/>
        </w:rPr>
        <w:t>], [</w:t>
      </w:r>
      <w:r w:rsidRPr="00D677A6">
        <w:rPr>
          <w:color w:val="B5CEA8"/>
          <w:sz w:val="22"/>
          <w:szCs w:val="22"/>
          <w:lang w:val="en-US" w:eastAsia="el-GR"/>
        </w:rPr>
        <w:t>20</w:t>
      </w:r>
      <w:r w:rsidRPr="00D677A6">
        <w:rPr>
          <w:color w:val="CCCCCC"/>
          <w:sz w:val="22"/>
          <w:szCs w:val="22"/>
          <w:lang w:val="en-US" w:eastAsia="el-GR"/>
        </w:rPr>
        <w:t xml:space="preserve">, </w:t>
      </w:r>
      <w:r w:rsidRPr="00D677A6">
        <w:rPr>
          <w:color w:val="B5CEA8"/>
          <w:sz w:val="22"/>
          <w:szCs w:val="22"/>
          <w:lang w:val="en-US" w:eastAsia="el-GR"/>
        </w:rPr>
        <w:t>520</w:t>
      </w:r>
      <w:r w:rsidRPr="00D677A6">
        <w:rPr>
          <w:color w:val="CCCCCC"/>
          <w:sz w:val="22"/>
          <w:szCs w:val="22"/>
          <w:lang w:val="en-US" w:eastAsia="el-GR"/>
        </w:rPr>
        <w:t>], [</w:t>
      </w:r>
      <w:r w:rsidRPr="00D677A6">
        <w:rPr>
          <w:color w:val="B5CEA8"/>
          <w:sz w:val="22"/>
          <w:szCs w:val="22"/>
          <w:lang w:val="en-US" w:eastAsia="el-GR"/>
        </w:rPr>
        <w:t>770</w:t>
      </w:r>
      <w:r w:rsidRPr="00D677A6">
        <w:rPr>
          <w:color w:val="CCCCCC"/>
          <w:sz w:val="22"/>
          <w:szCs w:val="22"/>
          <w:lang w:val="en-US" w:eastAsia="el-GR"/>
        </w:rPr>
        <w:t xml:space="preserve">, </w:t>
      </w:r>
      <w:r w:rsidRPr="00D677A6">
        <w:rPr>
          <w:color w:val="B5CEA8"/>
          <w:sz w:val="22"/>
          <w:szCs w:val="22"/>
          <w:lang w:val="en-US" w:eastAsia="el-GR"/>
        </w:rPr>
        <w:t>350</w:t>
      </w:r>
      <w:r w:rsidRPr="00D677A6">
        <w:rPr>
          <w:color w:val="CCCCCC"/>
          <w:sz w:val="22"/>
          <w:szCs w:val="22"/>
          <w:lang w:val="en-US" w:eastAsia="el-GR"/>
        </w:rPr>
        <w:t>],</w:t>
      </w:r>
    </w:p>
    <w:p w14:paraId="57F60FBB"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CCCCC"/>
          <w:sz w:val="22"/>
          <w:szCs w:val="22"/>
          <w:lang w:val="en-US" w:eastAsia="el-GR"/>
        </w:rPr>
        <w:t>    [</w:t>
      </w:r>
      <w:r w:rsidRPr="00D677A6">
        <w:rPr>
          <w:color w:val="B5CEA8"/>
          <w:sz w:val="22"/>
          <w:szCs w:val="22"/>
          <w:lang w:val="en-US" w:eastAsia="el-GR"/>
        </w:rPr>
        <w:t>90</w:t>
      </w:r>
      <w:r w:rsidRPr="00D677A6">
        <w:rPr>
          <w:color w:val="CCCCCC"/>
          <w:sz w:val="22"/>
          <w:szCs w:val="22"/>
          <w:lang w:val="en-US" w:eastAsia="el-GR"/>
        </w:rPr>
        <w:t xml:space="preserve">, </w:t>
      </w:r>
      <w:r w:rsidRPr="00D677A6">
        <w:rPr>
          <w:color w:val="B5CEA8"/>
          <w:sz w:val="22"/>
          <w:szCs w:val="22"/>
          <w:lang w:val="en-US" w:eastAsia="el-GR"/>
        </w:rPr>
        <w:t>190</w:t>
      </w:r>
      <w:r w:rsidRPr="00D677A6">
        <w:rPr>
          <w:color w:val="CCCCCC"/>
          <w:sz w:val="22"/>
          <w:szCs w:val="22"/>
          <w:lang w:val="en-US" w:eastAsia="el-GR"/>
        </w:rPr>
        <w:t>], [</w:t>
      </w:r>
      <w:r w:rsidRPr="00D677A6">
        <w:rPr>
          <w:color w:val="B5CEA8"/>
          <w:sz w:val="22"/>
          <w:szCs w:val="22"/>
          <w:lang w:val="en-US" w:eastAsia="el-GR"/>
        </w:rPr>
        <w:t>100</w:t>
      </w:r>
      <w:r w:rsidRPr="00D677A6">
        <w:rPr>
          <w:color w:val="CCCCCC"/>
          <w:sz w:val="22"/>
          <w:szCs w:val="22"/>
          <w:lang w:val="en-US" w:eastAsia="el-GR"/>
        </w:rPr>
        <w:t xml:space="preserve">, </w:t>
      </w:r>
      <w:r w:rsidRPr="00D677A6">
        <w:rPr>
          <w:color w:val="B5CEA8"/>
          <w:sz w:val="22"/>
          <w:szCs w:val="22"/>
          <w:lang w:val="en-US" w:eastAsia="el-GR"/>
        </w:rPr>
        <w:t>800</w:t>
      </w:r>
      <w:r w:rsidRPr="00D677A6">
        <w:rPr>
          <w:color w:val="CCCCCC"/>
          <w:sz w:val="22"/>
          <w:szCs w:val="22"/>
          <w:lang w:val="en-US" w:eastAsia="el-GR"/>
        </w:rPr>
        <w:t>], [</w:t>
      </w:r>
      <w:r w:rsidRPr="00D677A6">
        <w:rPr>
          <w:color w:val="B5CEA8"/>
          <w:sz w:val="22"/>
          <w:szCs w:val="22"/>
          <w:lang w:val="en-US" w:eastAsia="el-GR"/>
        </w:rPr>
        <w:t>500</w:t>
      </w:r>
      <w:r w:rsidRPr="00D677A6">
        <w:rPr>
          <w:color w:val="CCCCCC"/>
          <w:sz w:val="22"/>
          <w:szCs w:val="22"/>
          <w:lang w:val="en-US" w:eastAsia="el-GR"/>
        </w:rPr>
        <w:t xml:space="preserve">, </w:t>
      </w:r>
      <w:r w:rsidRPr="00D677A6">
        <w:rPr>
          <w:color w:val="B5CEA8"/>
          <w:sz w:val="22"/>
          <w:szCs w:val="22"/>
          <w:lang w:val="en-US" w:eastAsia="el-GR"/>
        </w:rPr>
        <w:t>360</w:t>
      </w:r>
      <w:r w:rsidRPr="00D677A6">
        <w:rPr>
          <w:color w:val="CCCCCC"/>
          <w:sz w:val="22"/>
          <w:szCs w:val="22"/>
          <w:lang w:val="en-US" w:eastAsia="el-GR"/>
        </w:rPr>
        <w:t>], [</w:t>
      </w:r>
      <w:r w:rsidRPr="00D677A6">
        <w:rPr>
          <w:color w:val="B5CEA8"/>
          <w:sz w:val="22"/>
          <w:szCs w:val="22"/>
          <w:lang w:val="en-US" w:eastAsia="el-GR"/>
        </w:rPr>
        <w:t>110</w:t>
      </w:r>
      <w:r w:rsidRPr="00D677A6">
        <w:rPr>
          <w:color w:val="CCCCCC"/>
          <w:sz w:val="22"/>
          <w:szCs w:val="22"/>
          <w:lang w:val="en-US" w:eastAsia="el-GR"/>
        </w:rPr>
        <w:t xml:space="preserve">, </w:t>
      </w:r>
      <w:r w:rsidRPr="00D677A6">
        <w:rPr>
          <w:color w:val="B5CEA8"/>
          <w:sz w:val="22"/>
          <w:szCs w:val="22"/>
          <w:lang w:val="en-US" w:eastAsia="el-GR"/>
        </w:rPr>
        <w:t>780</w:t>
      </w:r>
      <w:r w:rsidRPr="00D677A6">
        <w:rPr>
          <w:color w:val="CCCCCC"/>
          <w:sz w:val="22"/>
          <w:szCs w:val="22"/>
          <w:lang w:val="en-US" w:eastAsia="el-GR"/>
        </w:rPr>
        <w:t>], [</w:t>
      </w:r>
      <w:r w:rsidRPr="00D677A6">
        <w:rPr>
          <w:color w:val="B5CEA8"/>
          <w:sz w:val="22"/>
          <w:szCs w:val="22"/>
          <w:lang w:val="en-US" w:eastAsia="el-GR"/>
        </w:rPr>
        <w:t>680</w:t>
      </w:r>
      <w:r w:rsidRPr="00D677A6">
        <w:rPr>
          <w:color w:val="CCCCCC"/>
          <w:sz w:val="22"/>
          <w:szCs w:val="22"/>
          <w:lang w:val="en-US" w:eastAsia="el-GR"/>
        </w:rPr>
        <w:t xml:space="preserve">, </w:t>
      </w:r>
      <w:r w:rsidRPr="00D677A6">
        <w:rPr>
          <w:color w:val="B5CEA8"/>
          <w:sz w:val="22"/>
          <w:szCs w:val="22"/>
          <w:lang w:val="en-US" w:eastAsia="el-GR"/>
        </w:rPr>
        <w:t>720</w:t>
      </w:r>
      <w:r w:rsidRPr="00D677A6">
        <w:rPr>
          <w:color w:val="CCCCCC"/>
          <w:sz w:val="22"/>
          <w:szCs w:val="22"/>
          <w:lang w:val="en-US" w:eastAsia="el-GR"/>
        </w:rPr>
        <w:t>], [</w:t>
      </w:r>
      <w:r w:rsidRPr="00D677A6">
        <w:rPr>
          <w:color w:val="B5CEA8"/>
          <w:sz w:val="22"/>
          <w:szCs w:val="22"/>
          <w:lang w:val="en-US" w:eastAsia="el-GR"/>
        </w:rPr>
        <w:t>370</w:t>
      </w:r>
      <w:r w:rsidRPr="00D677A6">
        <w:rPr>
          <w:color w:val="CCCCCC"/>
          <w:sz w:val="22"/>
          <w:szCs w:val="22"/>
          <w:lang w:val="en-US" w:eastAsia="el-GR"/>
        </w:rPr>
        <w:t xml:space="preserve">, </w:t>
      </w:r>
      <w:r w:rsidRPr="00D677A6">
        <w:rPr>
          <w:color w:val="B5CEA8"/>
          <w:sz w:val="22"/>
          <w:szCs w:val="22"/>
          <w:lang w:val="en-US" w:eastAsia="el-GR"/>
        </w:rPr>
        <w:t>230</w:t>
      </w:r>
      <w:r w:rsidRPr="00D677A6">
        <w:rPr>
          <w:color w:val="CCCCCC"/>
          <w:sz w:val="22"/>
          <w:szCs w:val="22"/>
          <w:lang w:val="en-US" w:eastAsia="el-GR"/>
        </w:rPr>
        <w:t>], [</w:t>
      </w:r>
      <w:r w:rsidRPr="00D677A6">
        <w:rPr>
          <w:color w:val="B5CEA8"/>
          <w:sz w:val="22"/>
          <w:szCs w:val="22"/>
          <w:lang w:val="en-US" w:eastAsia="el-GR"/>
        </w:rPr>
        <w:t>700</w:t>
      </w:r>
      <w:r w:rsidRPr="00D677A6">
        <w:rPr>
          <w:color w:val="CCCCCC"/>
          <w:sz w:val="22"/>
          <w:szCs w:val="22"/>
          <w:lang w:val="en-US" w:eastAsia="el-GR"/>
        </w:rPr>
        <w:t xml:space="preserve">, </w:t>
      </w:r>
      <w:r w:rsidRPr="00D677A6">
        <w:rPr>
          <w:color w:val="B5CEA8"/>
          <w:sz w:val="22"/>
          <w:szCs w:val="22"/>
          <w:lang w:val="en-US" w:eastAsia="el-GR"/>
        </w:rPr>
        <w:t>320</w:t>
      </w:r>
      <w:r w:rsidRPr="00D677A6">
        <w:rPr>
          <w:color w:val="CCCCCC"/>
          <w:sz w:val="22"/>
          <w:szCs w:val="22"/>
          <w:lang w:val="en-US" w:eastAsia="el-GR"/>
        </w:rPr>
        <w:t>], [</w:t>
      </w:r>
      <w:r w:rsidRPr="00D677A6">
        <w:rPr>
          <w:color w:val="B5CEA8"/>
          <w:sz w:val="22"/>
          <w:szCs w:val="22"/>
          <w:lang w:val="en-US" w:eastAsia="el-GR"/>
        </w:rPr>
        <w:t>940</w:t>
      </w:r>
      <w:r w:rsidRPr="00D677A6">
        <w:rPr>
          <w:color w:val="CCCCCC"/>
          <w:sz w:val="22"/>
          <w:szCs w:val="22"/>
          <w:lang w:val="en-US" w:eastAsia="el-GR"/>
        </w:rPr>
        <w:t xml:space="preserve">, </w:t>
      </w:r>
      <w:r w:rsidRPr="00D677A6">
        <w:rPr>
          <w:color w:val="B5CEA8"/>
          <w:sz w:val="22"/>
          <w:szCs w:val="22"/>
          <w:lang w:val="en-US" w:eastAsia="el-GR"/>
        </w:rPr>
        <w:t>380</w:t>
      </w:r>
      <w:r w:rsidRPr="00D677A6">
        <w:rPr>
          <w:color w:val="CCCCCC"/>
          <w:sz w:val="22"/>
          <w:szCs w:val="22"/>
          <w:lang w:val="en-US" w:eastAsia="el-GR"/>
        </w:rPr>
        <w:t>], [</w:t>
      </w:r>
      <w:r w:rsidRPr="00D677A6">
        <w:rPr>
          <w:color w:val="B5CEA8"/>
          <w:sz w:val="22"/>
          <w:szCs w:val="22"/>
          <w:lang w:val="en-US" w:eastAsia="el-GR"/>
        </w:rPr>
        <w:t>125</w:t>
      </w:r>
      <w:r w:rsidRPr="00D677A6">
        <w:rPr>
          <w:color w:val="CCCCCC"/>
          <w:sz w:val="22"/>
          <w:szCs w:val="22"/>
          <w:lang w:val="en-US" w:eastAsia="el-GR"/>
        </w:rPr>
        <w:t xml:space="preserve">, </w:t>
      </w:r>
      <w:r w:rsidRPr="00D677A6">
        <w:rPr>
          <w:color w:val="B5CEA8"/>
          <w:sz w:val="22"/>
          <w:szCs w:val="22"/>
          <w:lang w:val="en-US" w:eastAsia="el-GR"/>
        </w:rPr>
        <w:t>575</w:t>
      </w:r>
      <w:r w:rsidRPr="00D677A6">
        <w:rPr>
          <w:color w:val="CCCCCC"/>
          <w:sz w:val="22"/>
          <w:szCs w:val="22"/>
          <w:lang w:val="en-US" w:eastAsia="el-GR"/>
        </w:rPr>
        <w:t>], [</w:t>
      </w:r>
      <w:r w:rsidRPr="00D677A6">
        <w:rPr>
          <w:color w:val="B5CEA8"/>
          <w:sz w:val="22"/>
          <w:szCs w:val="22"/>
          <w:lang w:val="en-US" w:eastAsia="el-GR"/>
        </w:rPr>
        <w:t>910</w:t>
      </w:r>
      <w:r w:rsidRPr="00D677A6">
        <w:rPr>
          <w:color w:val="CCCCCC"/>
          <w:sz w:val="22"/>
          <w:szCs w:val="22"/>
          <w:lang w:val="en-US" w:eastAsia="el-GR"/>
        </w:rPr>
        <w:t xml:space="preserve">, </w:t>
      </w:r>
      <w:r w:rsidRPr="00D677A6">
        <w:rPr>
          <w:color w:val="B5CEA8"/>
          <w:sz w:val="22"/>
          <w:szCs w:val="22"/>
          <w:lang w:val="en-US" w:eastAsia="el-GR"/>
        </w:rPr>
        <w:t>760</w:t>
      </w:r>
      <w:r w:rsidRPr="00D677A6">
        <w:rPr>
          <w:color w:val="CCCCCC"/>
          <w:sz w:val="22"/>
          <w:szCs w:val="22"/>
          <w:lang w:val="en-US" w:eastAsia="el-GR"/>
        </w:rPr>
        <w:t>]</w:t>
      </w:r>
    </w:p>
    <w:p w14:paraId="15C66E59"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CCCCC"/>
          <w:sz w:val="22"/>
          <w:szCs w:val="22"/>
          <w:lang w:val="en-US" w:eastAsia="el-GR"/>
        </w:rPr>
        <w:t>])</w:t>
      </w:r>
    </w:p>
    <w:p w14:paraId="78841802"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
    <w:p w14:paraId="7E99F018"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9CDCFE"/>
          <w:sz w:val="22"/>
          <w:szCs w:val="22"/>
          <w:lang w:val="en-US" w:eastAsia="el-GR"/>
        </w:rPr>
        <w:t>distances</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proofErr w:type="gramStart"/>
      <w:r w:rsidRPr="00D677A6">
        <w:rPr>
          <w:color w:val="4EC9B0"/>
          <w:sz w:val="22"/>
          <w:szCs w:val="22"/>
          <w:lang w:val="en-US" w:eastAsia="el-GR"/>
        </w:rPr>
        <w:t>np</w:t>
      </w:r>
      <w:r w:rsidRPr="00D677A6">
        <w:rPr>
          <w:color w:val="CCCCCC"/>
          <w:sz w:val="22"/>
          <w:szCs w:val="22"/>
          <w:lang w:val="en-US" w:eastAsia="el-GR"/>
        </w:rPr>
        <w:t>.</w:t>
      </w:r>
      <w:r w:rsidRPr="00D677A6">
        <w:rPr>
          <w:color w:val="4EC9B0"/>
          <w:sz w:val="22"/>
          <w:szCs w:val="22"/>
          <w:lang w:val="en-US" w:eastAsia="el-GR"/>
        </w:rPr>
        <w:t>linalg</w:t>
      </w:r>
      <w:proofErr w:type="gramEnd"/>
      <w:r w:rsidRPr="00D677A6">
        <w:rPr>
          <w:color w:val="CCCCCC"/>
          <w:sz w:val="22"/>
          <w:szCs w:val="22"/>
          <w:lang w:val="en-US" w:eastAsia="el-GR"/>
        </w:rPr>
        <w:t>.</w:t>
      </w:r>
      <w:r w:rsidRPr="00D677A6">
        <w:rPr>
          <w:color w:val="DCDCAA"/>
          <w:sz w:val="22"/>
          <w:szCs w:val="22"/>
          <w:lang w:val="en-US" w:eastAsia="el-GR"/>
        </w:rPr>
        <w:t>norm</w:t>
      </w:r>
      <w:proofErr w:type="spellEnd"/>
      <w:r w:rsidRPr="00D677A6">
        <w:rPr>
          <w:color w:val="CCCCCC"/>
          <w:sz w:val="22"/>
          <w:szCs w:val="22"/>
          <w:lang w:val="en-US" w:eastAsia="el-GR"/>
        </w:rPr>
        <w:t>(</w:t>
      </w:r>
      <w:proofErr w:type="spellStart"/>
      <w:r w:rsidRPr="00D677A6">
        <w:rPr>
          <w:color w:val="9CDCFE"/>
          <w:sz w:val="22"/>
          <w:szCs w:val="22"/>
          <w:lang w:val="en-US" w:eastAsia="el-GR"/>
        </w:rPr>
        <w:t>base_station_coords</w:t>
      </w:r>
      <w:proofErr w:type="spellEnd"/>
      <w:r w:rsidRPr="00D677A6">
        <w:rPr>
          <w:color w:val="CCCCCC"/>
          <w:sz w:val="22"/>
          <w:szCs w:val="22"/>
          <w:lang w:val="en-US" w:eastAsia="el-GR"/>
        </w:rPr>
        <w:t xml:space="preserve">[:, </w:t>
      </w:r>
      <w:proofErr w:type="spellStart"/>
      <w:r w:rsidRPr="00D677A6">
        <w:rPr>
          <w:color w:val="4EC9B0"/>
          <w:sz w:val="22"/>
          <w:szCs w:val="22"/>
          <w:lang w:val="en-US" w:eastAsia="el-GR"/>
        </w:rPr>
        <w:t>np</w:t>
      </w:r>
      <w:r w:rsidRPr="00D677A6">
        <w:rPr>
          <w:color w:val="CCCCCC"/>
          <w:sz w:val="22"/>
          <w:szCs w:val="22"/>
          <w:lang w:val="en-US" w:eastAsia="el-GR"/>
        </w:rPr>
        <w:t>.</w:t>
      </w:r>
      <w:r w:rsidRPr="00D677A6">
        <w:rPr>
          <w:color w:val="9CDCFE"/>
          <w:sz w:val="22"/>
          <w:szCs w:val="22"/>
          <w:lang w:val="en-US" w:eastAsia="el-GR"/>
        </w:rPr>
        <w:t>newaxis</w:t>
      </w:r>
      <w:proofErr w:type="spellEnd"/>
      <w:r w:rsidRPr="00D677A6">
        <w:rPr>
          <w:color w:val="CCCCCC"/>
          <w:sz w:val="22"/>
          <w:szCs w:val="22"/>
          <w:lang w:val="en-US" w:eastAsia="el-GR"/>
        </w:rPr>
        <w:t xml:space="preserve">, :] </w:t>
      </w:r>
      <w:r w:rsidRPr="00D677A6">
        <w:rPr>
          <w:color w:val="DCDCAA"/>
          <w:sz w:val="22"/>
          <w:szCs w:val="22"/>
          <w:lang w:val="en-US" w:eastAsia="el-GR"/>
        </w:rPr>
        <w:t>-</w:t>
      </w:r>
      <w:r w:rsidRPr="00D677A6">
        <w:rPr>
          <w:color w:val="CCCCCC"/>
          <w:sz w:val="22"/>
          <w:szCs w:val="22"/>
          <w:lang w:val="en-US" w:eastAsia="el-GR"/>
        </w:rPr>
        <w:t xml:space="preserve"> </w:t>
      </w:r>
      <w:proofErr w:type="spellStart"/>
      <w:r w:rsidRPr="00D677A6">
        <w:rPr>
          <w:color w:val="9CDCFE"/>
          <w:sz w:val="22"/>
          <w:szCs w:val="22"/>
          <w:lang w:val="en-US" w:eastAsia="el-GR"/>
        </w:rPr>
        <w:t>user_equipment_coords</w:t>
      </w:r>
      <w:proofErr w:type="spellEnd"/>
      <w:r w:rsidRPr="00D677A6">
        <w:rPr>
          <w:color w:val="CCCCCC"/>
          <w:sz w:val="22"/>
          <w:szCs w:val="22"/>
          <w:lang w:val="en-US" w:eastAsia="el-GR"/>
        </w:rPr>
        <w:t>[</w:t>
      </w:r>
      <w:proofErr w:type="spellStart"/>
      <w:r w:rsidRPr="00D677A6">
        <w:rPr>
          <w:color w:val="4EC9B0"/>
          <w:sz w:val="22"/>
          <w:szCs w:val="22"/>
          <w:lang w:val="en-US" w:eastAsia="el-GR"/>
        </w:rPr>
        <w:t>np</w:t>
      </w:r>
      <w:r w:rsidRPr="00D677A6">
        <w:rPr>
          <w:color w:val="CCCCCC"/>
          <w:sz w:val="22"/>
          <w:szCs w:val="22"/>
          <w:lang w:val="en-US" w:eastAsia="el-GR"/>
        </w:rPr>
        <w:t>.</w:t>
      </w:r>
      <w:r w:rsidRPr="00D677A6">
        <w:rPr>
          <w:color w:val="9CDCFE"/>
          <w:sz w:val="22"/>
          <w:szCs w:val="22"/>
          <w:lang w:val="en-US" w:eastAsia="el-GR"/>
        </w:rPr>
        <w:t>newaxis</w:t>
      </w:r>
      <w:proofErr w:type="spellEnd"/>
      <w:r w:rsidRPr="00D677A6">
        <w:rPr>
          <w:color w:val="CCCCCC"/>
          <w:sz w:val="22"/>
          <w:szCs w:val="22"/>
          <w:lang w:val="en-US" w:eastAsia="el-GR"/>
        </w:rPr>
        <w:t xml:space="preserve">, :, :], </w:t>
      </w:r>
      <w:r w:rsidRPr="00D677A6">
        <w:rPr>
          <w:color w:val="9CDCFE"/>
          <w:sz w:val="22"/>
          <w:szCs w:val="22"/>
          <w:lang w:val="en-US" w:eastAsia="el-GR"/>
        </w:rPr>
        <w:t>axis</w:t>
      </w:r>
      <w:r w:rsidRPr="00D677A6">
        <w:rPr>
          <w:color w:val="D4D4D4"/>
          <w:sz w:val="22"/>
          <w:szCs w:val="22"/>
          <w:lang w:val="en-US" w:eastAsia="el-GR"/>
        </w:rPr>
        <w:t>=</w:t>
      </w:r>
      <w:r w:rsidRPr="00D677A6">
        <w:rPr>
          <w:color w:val="B5CEA8"/>
          <w:sz w:val="22"/>
          <w:szCs w:val="22"/>
          <w:lang w:val="en-US" w:eastAsia="el-GR"/>
        </w:rPr>
        <w:t>2</w:t>
      </w:r>
      <w:r w:rsidRPr="00D677A6">
        <w:rPr>
          <w:color w:val="CCCCCC"/>
          <w:sz w:val="22"/>
          <w:szCs w:val="22"/>
          <w:lang w:val="en-US" w:eastAsia="el-GR"/>
        </w:rPr>
        <w:t>)</w:t>
      </w:r>
    </w:p>
    <w:p w14:paraId="729CD428"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path_loss_db</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20</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4EC9B0"/>
          <w:sz w:val="22"/>
          <w:szCs w:val="22"/>
          <w:lang w:val="en-US" w:eastAsia="el-GR"/>
        </w:rPr>
        <w:t>np</w:t>
      </w:r>
      <w:r w:rsidRPr="00D677A6">
        <w:rPr>
          <w:color w:val="CCCCCC"/>
          <w:sz w:val="22"/>
          <w:szCs w:val="22"/>
          <w:lang w:val="en-US" w:eastAsia="el-GR"/>
        </w:rPr>
        <w:t>.</w:t>
      </w:r>
      <w:r w:rsidRPr="00D677A6">
        <w:rPr>
          <w:color w:val="9CDCFE"/>
          <w:sz w:val="22"/>
          <w:szCs w:val="22"/>
          <w:lang w:val="en-US" w:eastAsia="el-GR"/>
        </w:rPr>
        <w:t>log10</w:t>
      </w:r>
      <w:r w:rsidRPr="00D677A6">
        <w:rPr>
          <w:color w:val="CCCCCC"/>
          <w:sz w:val="22"/>
          <w:szCs w:val="22"/>
          <w:lang w:val="en-US" w:eastAsia="el-GR"/>
        </w:rPr>
        <w:t>(</w:t>
      </w:r>
      <w:r w:rsidRPr="00D677A6">
        <w:rPr>
          <w:color w:val="9CDCFE"/>
          <w:sz w:val="22"/>
          <w:szCs w:val="22"/>
          <w:lang w:val="en-US" w:eastAsia="el-GR"/>
        </w:rPr>
        <w:t>distances</w:t>
      </w:r>
      <w:r w:rsidRPr="00D677A6">
        <w:rPr>
          <w:color w:val="CCCCCC"/>
          <w:sz w:val="22"/>
          <w:szCs w:val="22"/>
          <w:lang w:val="en-US" w:eastAsia="el-GR"/>
        </w:rPr>
        <w:t xml:space="preserve">) </w:t>
      </w:r>
      <w:r w:rsidRPr="00D677A6">
        <w:rPr>
          <w:color w:val="DCDCAA"/>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20</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4EC9B0"/>
          <w:sz w:val="22"/>
          <w:szCs w:val="22"/>
          <w:lang w:val="en-US" w:eastAsia="el-GR"/>
        </w:rPr>
        <w:t>np</w:t>
      </w:r>
      <w:r w:rsidRPr="00D677A6">
        <w:rPr>
          <w:color w:val="CCCCCC"/>
          <w:sz w:val="22"/>
          <w:szCs w:val="22"/>
          <w:lang w:val="en-US" w:eastAsia="el-GR"/>
        </w:rPr>
        <w:t>.</w:t>
      </w:r>
      <w:r w:rsidRPr="00D677A6">
        <w:rPr>
          <w:color w:val="9CDCFE"/>
          <w:sz w:val="22"/>
          <w:szCs w:val="22"/>
          <w:lang w:val="en-US" w:eastAsia="el-GR"/>
        </w:rPr>
        <w:t>log10</w:t>
      </w:r>
      <w:r w:rsidRPr="00D677A6">
        <w:rPr>
          <w:color w:val="CCCCCC"/>
          <w:sz w:val="22"/>
          <w:szCs w:val="22"/>
          <w:lang w:val="en-US" w:eastAsia="el-GR"/>
        </w:rPr>
        <w:t>(</w:t>
      </w:r>
      <w:proofErr w:type="spellStart"/>
      <w:r w:rsidRPr="00D677A6">
        <w:rPr>
          <w:color w:val="9CDCFE"/>
          <w:sz w:val="22"/>
          <w:szCs w:val="22"/>
          <w:lang w:val="en-US" w:eastAsia="el-GR"/>
        </w:rPr>
        <w:t>bs_frequencies</w:t>
      </w:r>
      <w:proofErr w:type="spellEnd"/>
      <w:proofErr w:type="gramStart"/>
      <w:r w:rsidRPr="00D677A6">
        <w:rPr>
          <w:color w:val="CCCCCC"/>
          <w:sz w:val="22"/>
          <w:szCs w:val="22"/>
          <w:lang w:val="en-US" w:eastAsia="el-GR"/>
        </w:rPr>
        <w:t>[:,</w:t>
      </w:r>
      <w:proofErr w:type="gramEnd"/>
      <w:r w:rsidRPr="00D677A6">
        <w:rPr>
          <w:color w:val="CCCCCC"/>
          <w:sz w:val="22"/>
          <w:szCs w:val="22"/>
          <w:lang w:val="en-US" w:eastAsia="el-GR"/>
        </w:rPr>
        <w:t xml:space="preserve"> </w:t>
      </w:r>
      <w:proofErr w:type="spellStart"/>
      <w:r w:rsidRPr="00D677A6">
        <w:rPr>
          <w:color w:val="4EC9B0"/>
          <w:sz w:val="22"/>
          <w:szCs w:val="22"/>
          <w:lang w:val="en-US" w:eastAsia="el-GR"/>
        </w:rPr>
        <w:t>np</w:t>
      </w:r>
      <w:r w:rsidRPr="00D677A6">
        <w:rPr>
          <w:color w:val="CCCCCC"/>
          <w:sz w:val="22"/>
          <w:szCs w:val="22"/>
          <w:lang w:val="en-US" w:eastAsia="el-GR"/>
        </w:rPr>
        <w:t>.</w:t>
      </w:r>
      <w:r w:rsidRPr="00D677A6">
        <w:rPr>
          <w:color w:val="9CDCFE"/>
          <w:sz w:val="22"/>
          <w:szCs w:val="22"/>
          <w:lang w:val="en-US" w:eastAsia="el-GR"/>
        </w:rPr>
        <w:t>newaxis</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20</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4EC9B0"/>
          <w:sz w:val="22"/>
          <w:szCs w:val="22"/>
          <w:lang w:val="en-US" w:eastAsia="el-GR"/>
        </w:rPr>
        <w:t>np</w:t>
      </w:r>
      <w:r w:rsidRPr="00D677A6">
        <w:rPr>
          <w:color w:val="CCCCCC"/>
          <w:sz w:val="22"/>
          <w:szCs w:val="22"/>
          <w:lang w:val="en-US" w:eastAsia="el-GR"/>
        </w:rPr>
        <w:t>.</w:t>
      </w:r>
      <w:r w:rsidRPr="00D677A6">
        <w:rPr>
          <w:color w:val="9CDCFE"/>
          <w:sz w:val="22"/>
          <w:szCs w:val="22"/>
          <w:lang w:val="en-US" w:eastAsia="el-GR"/>
        </w:rPr>
        <w:t>log10</w:t>
      </w:r>
      <w:r w:rsidRPr="00D677A6">
        <w:rPr>
          <w:color w:val="CCCCCC"/>
          <w:sz w:val="22"/>
          <w:szCs w:val="22"/>
          <w:lang w:val="en-US" w:eastAsia="el-GR"/>
        </w:rPr>
        <w:t>(</w:t>
      </w:r>
      <w:r w:rsidRPr="00D677A6">
        <w:rPr>
          <w:color w:val="B5CEA8"/>
          <w:sz w:val="22"/>
          <w:szCs w:val="22"/>
          <w:lang w:val="en-US" w:eastAsia="el-GR"/>
        </w:rPr>
        <w:t>4</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r w:rsidRPr="00D677A6">
        <w:rPr>
          <w:color w:val="4EC9B0"/>
          <w:sz w:val="22"/>
          <w:szCs w:val="22"/>
          <w:lang w:val="en-US" w:eastAsia="el-GR"/>
        </w:rPr>
        <w:t>math</w:t>
      </w:r>
      <w:r w:rsidRPr="00D677A6">
        <w:rPr>
          <w:color w:val="CCCCCC"/>
          <w:sz w:val="22"/>
          <w:szCs w:val="22"/>
          <w:lang w:val="en-US" w:eastAsia="el-GR"/>
        </w:rPr>
        <w:t>.</w:t>
      </w:r>
      <w:r w:rsidRPr="00D677A6">
        <w:rPr>
          <w:color w:val="9CDCFE"/>
          <w:sz w:val="22"/>
          <w:szCs w:val="22"/>
          <w:lang w:val="en-US" w:eastAsia="el-GR"/>
        </w:rPr>
        <w:t>pi</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3</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w:t>
      </w:r>
      <w:r w:rsidRPr="00D677A6">
        <w:rPr>
          <w:color w:val="D4D4D4"/>
          <w:sz w:val="22"/>
          <w:szCs w:val="22"/>
          <w:lang w:val="en-US" w:eastAsia="el-GR"/>
        </w:rPr>
        <w:t>**</w:t>
      </w:r>
      <w:r w:rsidRPr="00D677A6">
        <w:rPr>
          <w:color w:val="B5CEA8"/>
          <w:sz w:val="22"/>
          <w:szCs w:val="22"/>
          <w:lang w:val="en-US" w:eastAsia="el-GR"/>
        </w:rPr>
        <w:t>8</w:t>
      </w:r>
      <w:r w:rsidRPr="00D677A6">
        <w:rPr>
          <w:color w:val="CCCCCC"/>
          <w:sz w:val="22"/>
          <w:szCs w:val="22"/>
          <w:lang w:val="en-US" w:eastAsia="el-GR"/>
        </w:rPr>
        <w:t>))</w:t>
      </w:r>
    </w:p>
    <w:p w14:paraId="05840416"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path_loss</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D4D4D4"/>
          <w:sz w:val="22"/>
          <w:szCs w:val="22"/>
          <w:lang w:val="en-US" w:eastAsia="el-GR"/>
        </w:rPr>
        <w:t>-</w:t>
      </w:r>
      <w:proofErr w:type="spellStart"/>
      <w:r w:rsidRPr="00D677A6">
        <w:rPr>
          <w:color w:val="9CDCFE"/>
          <w:sz w:val="22"/>
          <w:szCs w:val="22"/>
          <w:lang w:val="en-US" w:eastAsia="el-GR"/>
        </w:rPr>
        <w:t>path_loss_db</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w:t>
      </w:r>
      <w:r w:rsidRPr="00D677A6">
        <w:rPr>
          <w:color w:val="CCCCCC"/>
          <w:sz w:val="22"/>
          <w:szCs w:val="22"/>
          <w:lang w:val="en-US" w:eastAsia="el-GR"/>
        </w:rPr>
        <w:t>)</w:t>
      </w:r>
    </w:p>
    <w:p w14:paraId="349D75B8"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9CDCFE"/>
          <w:sz w:val="22"/>
          <w:szCs w:val="22"/>
          <w:lang w:val="en-US" w:eastAsia="el-GR"/>
        </w:rPr>
        <w:t>signal</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r w:rsidRPr="00D677A6">
        <w:rPr>
          <w:color w:val="9CDCFE"/>
          <w:sz w:val="22"/>
          <w:szCs w:val="22"/>
          <w:lang w:val="en-US" w:eastAsia="el-GR"/>
        </w:rPr>
        <w:t>signal_db</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r w:rsidRPr="00D677A6">
        <w:rPr>
          <w:color w:val="9CDCFE"/>
          <w:sz w:val="22"/>
          <w:szCs w:val="22"/>
          <w:lang w:val="en-US" w:eastAsia="el-GR"/>
        </w:rPr>
        <w:t>path_loss_db</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w:t>
      </w:r>
      <w:r w:rsidRPr="00D677A6">
        <w:rPr>
          <w:color w:val="CCCCCC"/>
          <w:sz w:val="22"/>
          <w:szCs w:val="22"/>
          <w:lang w:val="en-US" w:eastAsia="el-GR"/>
        </w:rPr>
        <w:t>)</w:t>
      </w:r>
    </w:p>
    <w:p w14:paraId="17B9D063"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9CDCFE"/>
          <w:sz w:val="22"/>
          <w:szCs w:val="22"/>
          <w:lang w:val="en-US" w:eastAsia="el-GR"/>
        </w:rPr>
        <w:t>noise</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r w:rsidRPr="00D677A6">
        <w:rPr>
          <w:color w:val="9CDCFE"/>
          <w:sz w:val="22"/>
          <w:szCs w:val="22"/>
          <w:lang w:val="en-US" w:eastAsia="el-GR"/>
        </w:rPr>
        <w:t>noise_db</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w:t>
      </w:r>
      <w:r w:rsidRPr="00D677A6">
        <w:rPr>
          <w:color w:val="CCCCCC"/>
          <w:sz w:val="22"/>
          <w:szCs w:val="22"/>
          <w:lang w:val="en-US" w:eastAsia="el-GR"/>
        </w:rPr>
        <w:t>)</w:t>
      </w:r>
    </w:p>
    <w:p w14:paraId="4E7C36D0"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signal_sum</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proofErr w:type="gramStart"/>
      <w:r w:rsidRPr="00D677A6">
        <w:rPr>
          <w:color w:val="4EC9B0"/>
          <w:sz w:val="22"/>
          <w:szCs w:val="22"/>
          <w:lang w:val="en-US" w:eastAsia="el-GR"/>
        </w:rPr>
        <w:t>np</w:t>
      </w:r>
      <w:r w:rsidRPr="00D677A6">
        <w:rPr>
          <w:color w:val="CCCCCC"/>
          <w:sz w:val="22"/>
          <w:szCs w:val="22"/>
          <w:lang w:val="en-US" w:eastAsia="el-GR"/>
        </w:rPr>
        <w:t>.</w:t>
      </w:r>
      <w:r w:rsidRPr="00D677A6">
        <w:rPr>
          <w:color w:val="DCDCAA"/>
          <w:sz w:val="22"/>
          <w:szCs w:val="22"/>
          <w:lang w:val="en-US" w:eastAsia="el-GR"/>
        </w:rPr>
        <w:t>sum</w:t>
      </w:r>
      <w:proofErr w:type="spellEnd"/>
      <w:r w:rsidRPr="00D677A6">
        <w:rPr>
          <w:color w:val="CCCCCC"/>
          <w:sz w:val="22"/>
          <w:szCs w:val="22"/>
          <w:lang w:val="en-US" w:eastAsia="el-GR"/>
        </w:rPr>
        <w:t>(</w:t>
      </w:r>
      <w:proofErr w:type="gramEnd"/>
      <w:r w:rsidRPr="00D677A6">
        <w:rPr>
          <w:color w:val="9CDCFE"/>
          <w:sz w:val="22"/>
          <w:szCs w:val="22"/>
          <w:lang w:val="en-US" w:eastAsia="el-GR"/>
        </w:rPr>
        <w:t>signal</w:t>
      </w:r>
      <w:r w:rsidRPr="00D677A6">
        <w:rPr>
          <w:color w:val="CCCCCC"/>
          <w:sz w:val="22"/>
          <w:szCs w:val="22"/>
          <w:lang w:val="en-US" w:eastAsia="el-GR"/>
        </w:rPr>
        <w:t xml:space="preserve">, </w:t>
      </w:r>
      <w:r w:rsidRPr="00D677A6">
        <w:rPr>
          <w:color w:val="9CDCFE"/>
          <w:sz w:val="22"/>
          <w:szCs w:val="22"/>
          <w:lang w:val="en-US" w:eastAsia="el-GR"/>
        </w:rPr>
        <w:t>axis</w:t>
      </w:r>
      <w:r w:rsidRPr="00D677A6">
        <w:rPr>
          <w:color w:val="D4D4D4"/>
          <w:sz w:val="22"/>
          <w:szCs w:val="22"/>
          <w:lang w:val="en-US" w:eastAsia="el-GR"/>
        </w:rPr>
        <w:t>=</w:t>
      </w:r>
      <w:r w:rsidRPr="00D677A6">
        <w:rPr>
          <w:color w:val="B5CEA8"/>
          <w:sz w:val="22"/>
          <w:szCs w:val="22"/>
          <w:lang w:val="en-US" w:eastAsia="el-GR"/>
        </w:rPr>
        <w:t>0</w:t>
      </w:r>
      <w:r w:rsidRPr="00D677A6">
        <w:rPr>
          <w:color w:val="CCCCCC"/>
          <w:sz w:val="22"/>
          <w:szCs w:val="22"/>
          <w:lang w:val="en-US" w:eastAsia="el-GR"/>
        </w:rPr>
        <w:t xml:space="preserve">) </w:t>
      </w:r>
    </w:p>
    <w:p w14:paraId="0E4FA308"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9CDCFE"/>
          <w:sz w:val="22"/>
          <w:szCs w:val="22"/>
          <w:lang w:val="en-US" w:eastAsia="el-GR"/>
        </w:rPr>
        <w:lastRenderedPageBreak/>
        <w:t>interference</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r w:rsidRPr="00D677A6">
        <w:rPr>
          <w:color w:val="9CDCFE"/>
          <w:sz w:val="22"/>
          <w:szCs w:val="22"/>
          <w:lang w:val="en-US" w:eastAsia="el-GR"/>
        </w:rPr>
        <w:t>signal_sum</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9CDCFE"/>
          <w:sz w:val="22"/>
          <w:szCs w:val="22"/>
          <w:lang w:val="en-US" w:eastAsia="el-GR"/>
        </w:rPr>
        <w:t>signal</w:t>
      </w:r>
    </w:p>
    <w:p w14:paraId="202E18BD"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sinr</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9CDCFE"/>
          <w:sz w:val="22"/>
          <w:szCs w:val="22"/>
          <w:lang w:val="en-US" w:eastAsia="el-GR"/>
        </w:rPr>
        <w:t>signal</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9CDCFE"/>
          <w:sz w:val="22"/>
          <w:szCs w:val="22"/>
          <w:lang w:val="en-US" w:eastAsia="el-GR"/>
        </w:rPr>
        <w:t>interference</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9CDCFE"/>
          <w:sz w:val="22"/>
          <w:szCs w:val="22"/>
          <w:lang w:val="en-US" w:eastAsia="el-GR"/>
        </w:rPr>
        <w:t>noise</w:t>
      </w:r>
      <w:r w:rsidRPr="00D677A6">
        <w:rPr>
          <w:color w:val="CCCCCC"/>
          <w:sz w:val="22"/>
          <w:szCs w:val="22"/>
          <w:lang w:val="en-US" w:eastAsia="el-GR"/>
        </w:rPr>
        <w:t>)</w:t>
      </w:r>
    </w:p>
    <w:p w14:paraId="2377D24B"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sinr_db</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B5CEA8"/>
          <w:sz w:val="22"/>
          <w:szCs w:val="22"/>
          <w:lang w:val="en-US" w:eastAsia="el-GR"/>
        </w:rPr>
        <w:t>10</w:t>
      </w:r>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r w:rsidRPr="00D677A6">
        <w:rPr>
          <w:color w:val="4EC9B0"/>
          <w:sz w:val="22"/>
          <w:szCs w:val="22"/>
          <w:lang w:val="en-US" w:eastAsia="el-GR"/>
        </w:rPr>
        <w:t>np</w:t>
      </w:r>
      <w:r w:rsidRPr="00D677A6">
        <w:rPr>
          <w:color w:val="CCCCCC"/>
          <w:sz w:val="22"/>
          <w:szCs w:val="22"/>
          <w:lang w:val="en-US" w:eastAsia="el-GR"/>
        </w:rPr>
        <w:t>.</w:t>
      </w:r>
      <w:r w:rsidRPr="00D677A6">
        <w:rPr>
          <w:color w:val="9CDCFE"/>
          <w:sz w:val="22"/>
          <w:szCs w:val="22"/>
          <w:lang w:val="en-US" w:eastAsia="el-GR"/>
        </w:rPr>
        <w:t>log10</w:t>
      </w:r>
      <w:r w:rsidRPr="00D677A6">
        <w:rPr>
          <w:color w:val="CCCCCC"/>
          <w:sz w:val="22"/>
          <w:szCs w:val="22"/>
          <w:lang w:val="en-US" w:eastAsia="el-GR"/>
        </w:rPr>
        <w:t>(</w:t>
      </w:r>
      <w:proofErr w:type="spellStart"/>
      <w:r w:rsidRPr="00D677A6">
        <w:rPr>
          <w:color w:val="9CDCFE"/>
          <w:sz w:val="22"/>
          <w:szCs w:val="22"/>
          <w:lang w:val="en-US" w:eastAsia="el-GR"/>
        </w:rPr>
        <w:t>sinr</w:t>
      </w:r>
      <w:proofErr w:type="spellEnd"/>
      <w:r w:rsidRPr="00D677A6">
        <w:rPr>
          <w:color w:val="CCCCCC"/>
          <w:sz w:val="22"/>
          <w:szCs w:val="22"/>
          <w:lang w:val="en-US" w:eastAsia="el-GR"/>
        </w:rPr>
        <w:t>)</w:t>
      </w:r>
    </w:p>
    <w:p w14:paraId="46CB5399"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r w:rsidRPr="00D677A6">
        <w:rPr>
          <w:color w:val="9CDCFE"/>
          <w:sz w:val="22"/>
          <w:szCs w:val="22"/>
          <w:lang w:val="en-US" w:eastAsia="el-GR"/>
        </w:rPr>
        <w:t>optimal_base_station</w:t>
      </w:r>
      <w:proofErr w:type="spellEnd"/>
      <w:r w:rsidRPr="00D677A6">
        <w:rPr>
          <w:color w:val="CCCCCC"/>
          <w:sz w:val="22"/>
          <w:szCs w:val="22"/>
          <w:lang w:val="en-US" w:eastAsia="el-GR"/>
        </w:rPr>
        <w:t xml:space="preserve"> </w:t>
      </w:r>
      <w:r w:rsidRPr="00D677A6">
        <w:rPr>
          <w:color w:val="D4D4D4"/>
          <w:sz w:val="22"/>
          <w:szCs w:val="22"/>
          <w:lang w:val="en-US" w:eastAsia="el-GR"/>
        </w:rPr>
        <w:t>=</w:t>
      </w:r>
      <w:r w:rsidRPr="00D677A6">
        <w:rPr>
          <w:color w:val="CCCCCC"/>
          <w:sz w:val="22"/>
          <w:szCs w:val="22"/>
          <w:lang w:val="en-US" w:eastAsia="el-GR"/>
        </w:rPr>
        <w:t xml:space="preserve"> </w:t>
      </w:r>
      <w:proofErr w:type="spellStart"/>
      <w:proofErr w:type="gramStart"/>
      <w:r w:rsidRPr="00D677A6">
        <w:rPr>
          <w:color w:val="4EC9B0"/>
          <w:sz w:val="22"/>
          <w:szCs w:val="22"/>
          <w:lang w:val="en-US" w:eastAsia="el-GR"/>
        </w:rPr>
        <w:t>np</w:t>
      </w:r>
      <w:r w:rsidRPr="00D677A6">
        <w:rPr>
          <w:color w:val="CCCCCC"/>
          <w:sz w:val="22"/>
          <w:szCs w:val="22"/>
          <w:lang w:val="en-US" w:eastAsia="el-GR"/>
        </w:rPr>
        <w:t>.</w:t>
      </w:r>
      <w:r w:rsidRPr="00D677A6">
        <w:rPr>
          <w:color w:val="DCDCAA"/>
          <w:sz w:val="22"/>
          <w:szCs w:val="22"/>
          <w:lang w:val="en-US" w:eastAsia="el-GR"/>
        </w:rPr>
        <w:t>argmax</w:t>
      </w:r>
      <w:proofErr w:type="spellEnd"/>
      <w:proofErr w:type="gramEnd"/>
      <w:r w:rsidRPr="00D677A6">
        <w:rPr>
          <w:color w:val="CCCCCC"/>
          <w:sz w:val="22"/>
          <w:szCs w:val="22"/>
          <w:lang w:val="en-US" w:eastAsia="el-GR"/>
        </w:rPr>
        <w:t>(</w:t>
      </w:r>
      <w:proofErr w:type="spellStart"/>
      <w:r w:rsidRPr="00D677A6">
        <w:rPr>
          <w:color w:val="9CDCFE"/>
          <w:sz w:val="22"/>
          <w:szCs w:val="22"/>
          <w:lang w:val="en-US" w:eastAsia="el-GR"/>
        </w:rPr>
        <w:t>sinr</w:t>
      </w:r>
      <w:proofErr w:type="spellEnd"/>
      <w:r w:rsidRPr="00D677A6">
        <w:rPr>
          <w:color w:val="CCCCCC"/>
          <w:sz w:val="22"/>
          <w:szCs w:val="22"/>
          <w:lang w:val="en-US" w:eastAsia="el-GR"/>
        </w:rPr>
        <w:t xml:space="preserve">, </w:t>
      </w:r>
      <w:r w:rsidRPr="00D677A6">
        <w:rPr>
          <w:color w:val="9CDCFE"/>
          <w:sz w:val="22"/>
          <w:szCs w:val="22"/>
          <w:lang w:val="en-US" w:eastAsia="el-GR"/>
        </w:rPr>
        <w:t>axis</w:t>
      </w:r>
      <w:r w:rsidRPr="00D677A6">
        <w:rPr>
          <w:color w:val="D4D4D4"/>
          <w:sz w:val="22"/>
          <w:szCs w:val="22"/>
          <w:lang w:val="en-US" w:eastAsia="el-GR"/>
        </w:rPr>
        <w:t>=</w:t>
      </w:r>
      <w:r w:rsidRPr="00D677A6">
        <w:rPr>
          <w:color w:val="B5CEA8"/>
          <w:sz w:val="22"/>
          <w:szCs w:val="22"/>
          <w:lang w:val="en-US" w:eastAsia="el-GR"/>
        </w:rPr>
        <w:t>0</w:t>
      </w:r>
      <w:r w:rsidRPr="00D677A6">
        <w:rPr>
          <w:color w:val="CCCCCC"/>
          <w:sz w:val="22"/>
          <w:szCs w:val="22"/>
          <w:lang w:val="en-US" w:eastAsia="el-GR"/>
        </w:rPr>
        <w:t>)</w:t>
      </w:r>
    </w:p>
    <w:p w14:paraId="0152F1F2"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
    <w:p w14:paraId="661890D3" w14:textId="31B698B9"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figure</w:t>
      </w:r>
      <w:proofErr w:type="spellEnd"/>
      <w:proofErr w:type="gramEnd"/>
      <w:r w:rsidRPr="00D677A6">
        <w:rPr>
          <w:color w:val="CCCCCC"/>
          <w:sz w:val="22"/>
          <w:szCs w:val="22"/>
          <w:lang w:val="en-US" w:eastAsia="el-GR"/>
        </w:rPr>
        <w:t>(</w:t>
      </w:r>
      <w:proofErr w:type="spellStart"/>
      <w:r w:rsidRPr="00D677A6">
        <w:rPr>
          <w:color w:val="9CDCFE"/>
          <w:sz w:val="22"/>
          <w:szCs w:val="22"/>
          <w:lang w:val="en-US" w:eastAsia="el-GR"/>
        </w:rPr>
        <w:t>figsize</w:t>
      </w:r>
      <w:proofErr w:type="spellEnd"/>
      <w:r w:rsidRPr="00D677A6">
        <w:rPr>
          <w:color w:val="D4D4D4"/>
          <w:sz w:val="22"/>
          <w:szCs w:val="22"/>
          <w:lang w:val="en-US" w:eastAsia="el-GR"/>
        </w:rPr>
        <w:t>=</w:t>
      </w:r>
      <w:r w:rsidRPr="00D677A6">
        <w:rPr>
          <w:color w:val="CCCCCC"/>
          <w:sz w:val="22"/>
          <w:szCs w:val="22"/>
          <w:lang w:val="en-US" w:eastAsia="el-GR"/>
        </w:rPr>
        <w:t>(</w:t>
      </w:r>
      <w:r>
        <w:rPr>
          <w:color w:val="B5CEA8"/>
          <w:sz w:val="22"/>
          <w:szCs w:val="22"/>
          <w:lang w:val="en-US" w:eastAsia="el-GR"/>
        </w:rPr>
        <w:t>1</w:t>
      </w:r>
      <w:r w:rsidRPr="001C2A58">
        <w:rPr>
          <w:color w:val="B5CEA8"/>
          <w:sz w:val="22"/>
          <w:szCs w:val="22"/>
          <w:lang w:val="en-US" w:eastAsia="el-GR"/>
        </w:rPr>
        <w:t>00</w:t>
      </w:r>
      <w:r w:rsidRPr="00D677A6">
        <w:rPr>
          <w:color w:val="CCCCCC"/>
          <w:sz w:val="22"/>
          <w:szCs w:val="22"/>
          <w:lang w:val="en-US" w:eastAsia="el-GR"/>
        </w:rPr>
        <w:t xml:space="preserve">, </w:t>
      </w:r>
      <w:r>
        <w:rPr>
          <w:color w:val="B5CEA8"/>
          <w:sz w:val="22"/>
          <w:szCs w:val="22"/>
          <w:lang w:val="en-US" w:eastAsia="el-GR"/>
        </w:rPr>
        <w:t>1</w:t>
      </w:r>
      <w:r w:rsidRPr="001C2A58">
        <w:rPr>
          <w:color w:val="B5CEA8"/>
          <w:sz w:val="22"/>
          <w:szCs w:val="22"/>
          <w:lang w:val="en-US" w:eastAsia="el-GR"/>
        </w:rPr>
        <w:t>00</w:t>
      </w:r>
      <w:r w:rsidRPr="00D677A6">
        <w:rPr>
          <w:color w:val="CCCCCC"/>
          <w:sz w:val="22"/>
          <w:szCs w:val="22"/>
          <w:lang w:val="en-US" w:eastAsia="el-GR"/>
        </w:rPr>
        <w:t>))</w:t>
      </w:r>
    </w:p>
    <w:p w14:paraId="5778EC88"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scatter</w:t>
      </w:r>
      <w:proofErr w:type="spellEnd"/>
      <w:proofErr w:type="gramEnd"/>
      <w:r w:rsidRPr="00D677A6">
        <w:rPr>
          <w:color w:val="CCCCCC"/>
          <w:sz w:val="22"/>
          <w:szCs w:val="22"/>
          <w:lang w:val="en-US" w:eastAsia="el-GR"/>
        </w:rPr>
        <w:t>(</w:t>
      </w:r>
      <w:proofErr w:type="spellStart"/>
      <w:r w:rsidRPr="00D677A6">
        <w:rPr>
          <w:color w:val="9CDCFE"/>
          <w:sz w:val="22"/>
          <w:szCs w:val="22"/>
          <w:lang w:val="en-US" w:eastAsia="el-GR"/>
        </w:rPr>
        <w:t>base_station_coords</w:t>
      </w:r>
      <w:proofErr w:type="spellEnd"/>
      <w:r w:rsidRPr="00D677A6">
        <w:rPr>
          <w:color w:val="CCCCCC"/>
          <w:sz w:val="22"/>
          <w:szCs w:val="22"/>
          <w:lang w:val="en-US" w:eastAsia="el-GR"/>
        </w:rPr>
        <w:t xml:space="preserve">[:, </w:t>
      </w:r>
      <w:r w:rsidRPr="00D677A6">
        <w:rPr>
          <w:color w:val="B5CEA8"/>
          <w:sz w:val="22"/>
          <w:szCs w:val="22"/>
          <w:lang w:val="en-US" w:eastAsia="el-GR"/>
        </w:rPr>
        <w:t>0</w:t>
      </w:r>
      <w:r w:rsidRPr="00D677A6">
        <w:rPr>
          <w:color w:val="CCCCCC"/>
          <w:sz w:val="22"/>
          <w:szCs w:val="22"/>
          <w:lang w:val="en-US" w:eastAsia="el-GR"/>
        </w:rPr>
        <w:t xml:space="preserve">], </w:t>
      </w:r>
      <w:proofErr w:type="spellStart"/>
      <w:r w:rsidRPr="00D677A6">
        <w:rPr>
          <w:color w:val="9CDCFE"/>
          <w:sz w:val="22"/>
          <w:szCs w:val="22"/>
          <w:lang w:val="en-US" w:eastAsia="el-GR"/>
        </w:rPr>
        <w:t>base_station_coords</w:t>
      </w:r>
      <w:proofErr w:type="spellEnd"/>
      <w:r w:rsidRPr="00D677A6">
        <w:rPr>
          <w:color w:val="CCCCCC"/>
          <w:sz w:val="22"/>
          <w:szCs w:val="22"/>
          <w:lang w:val="en-US" w:eastAsia="el-GR"/>
        </w:rPr>
        <w:t xml:space="preserve">[:, </w:t>
      </w:r>
      <w:r w:rsidRPr="00D677A6">
        <w:rPr>
          <w:color w:val="B5CEA8"/>
          <w:sz w:val="22"/>
          <w:szCs w:val="22"/>
          <w:lang w:val="en-US" w:eastAsia="el-GR"/>
        </w:rPr>
        <w:t>1</w:t>
      </w:r>
      <w:r w:rsidRPr="00D677A6">
        <w:rPr>
          <w:color w:val="CCCCCC"/>
          <w:sz w:val="22"/>
          <w:szCs w:val="22"/>
          <w:lang w:val="en-US" w:eastAsia="el-GR"/>
        </w:rPr>
        <w:t xml:space="preserve">], </w:t>
      </w:r>
      <w:r w:rsidRPr="00D677A6">
        <w:rPr>
          <w:color w:val="9CDCFE"/>
          <w:sz w:val="22"/>
          <w:szCs w:val="22"/>
          <w:lang w:val="en-US" w:eastAsia="el-GR"/>
        </w:rPr>
        <w:t>c</w:t>
      </w:r>
      <w:r w:rsidRPr="00D677A6">
        <w:rPr>
          <w:color w:val="D4D4D4"/>
          <w:sz w:val="22"/>
          <w:szCs w:val="22"/>
          <w:lang w:val="en-US" w:eastAsia="el-GR"/>
        </w:rPr>
        <w:t>=</w:t>
      </w:r>
      <w:r w:rsidRPr="00D677A6">
        <w:rPr>
          <w:color w:val="CE9178"/>
          <w:sz w:val="22"/>
          <w:szCs w:val="22"/>
          <w:lang w:val="en-US" w:eastAsia="el-GR"/>
        </w:rPr>
        <w:t>'red'</w:t>
      </w:r>
      <w:r w:rsidRPr="00D677A6">
        <w:rPr>
          <w:color w:val="CCCCCC"/>
          <w:sz w:val="22"/>
          <w:szCs w:val="22"/>
          <w:lang w:val="en-US" w:eastAsia="el-GR"/>
        </w:rPr>
        <w:t xml:space="preserve">, </w:t>
      </w:r>
      <w:r w:rsidRPr="00D677A6">
        <w:rPr>
          <w:color w:val="9CDCFE"/>
          <w:sz w:val="22"/>
          <w:szCs w:val="22"/>
          <w:lang w:val="en-US" w:eastAsia="el-GR"/>
        </w:rPr>
        <w:t>marker</w:t>
      </w:r>
      <w:r w:rsidRPr="00D677A6">
        <w:rPr>
          <w:color w:val="D4D4D4"/>
          <w:sz w:val="22"/>
          <w:szCs w:val="22"/>
          <w:lang w:val="en-US" w:eastAsia="el-GR"/>
        </w:rPr>
        <w:t>=</w:t>
      </w:r>
      <w:r w:rsidRPr="00D677A6">
        <w:rPr>
          <w:color w:val="CE9178"/>
          <w:sz w:val="22"/>
          <w:szCs w:val="22"/>
          <w:lang w:val="en-US" w:eastAsia="el-GR"/>
        </w:rPr>
        <w:t>'^'</w:t>
      </w:r>
      <w:r w:rsidRPr="00D677A6">
        <w:rPr>
          <w:color w:val="CCCCCC"/>
          <w:sz w:val="22"/>
          <w:szCs w:val="22"/>
          <w:lang w:val="en-US" w:eastAsia="el-GR"/>
        </w:rPr>
        <w:t xml:space="preserve">, </w:t>
      </w:r>
      <w:r w:rsidRPr="00D677A6">
        <w:rPr>
          <w:color w:val="9CDCFE"/>
          <w:sz w:val="22"/>
          <w:szCs w:val="22"/>
          <w:lang w:val="en-US" w:eastAsia="el-GR"/>
        </w:rPr>
        <w:t>s</w:t>
      </w:r>
      <w:r w:rsidRPr="00D677A6">
        <w:rPr>
          <w:color w:val="D4D4D4"/>
          <w:sz w:val="22"/>
          <w:szCs w:val="22"/>
          <w:lang w:val="en-US" w:eastAsia="el-GR"/>
        </w:rPr>
        <w:t>=</w:t>
      </w:r>
      <w:r w:rsidRPr="00D677A6">
        <w:rPr>
          <w:color w:val="B5CEA8"/>
          <w:sz w:val="22"/>
          <w:szCs w:val="22"/>
          <w:lang w:val="en-US" w:eastAsia="el-GR"/>
        </w:rPr>
        <w:t>100</w:t>
      </w:r>
      <w:r w:rsidRPr="00D677A6">
        <w:rPr>
          <w:color w:val="CCCCCC"/>
          <w:sz w:val="22"/>
          <w:szCs w:val="22"/>
          <w:lang w:val="en-US" w:eastAsia="el-GR"/>
        </w:rPr>
        <w:t xml:space="preserve">, </w:t>
      </w:r>
      <w:r w:rsidRPr="00D677A6">
        <w:rPr>
          <w:color w:val="9CDCFE"/>
          <w:sz w:val="22"/>
          <w:szCs w:val="22"/>
          <w:lang w:val="en-US" w:eastAsia="el-GR"/>
        </w:rPr>
        <w:t>label</w:t>
      </w:r>
      <w:r w:rsidRPr="00D677A6">
        <w:rPr>
          <w:color w:val="D4D4D4"/>
          <w:sz w:val="22"/>
          <w:szCs w:val="22"/>
          <w:lang w:val="en-US" w:eastAsia="el-GR"/>
        </w:rPr>
        <w:t>=</w:t>
      </w:r>
      <w:r w:rsidRPr="00D677A6">
        <w:rPr>
          <w:color w:val="CE9178"/>
          <w:sz w:val="22"/>
          <w:szCs w:val="22"/>
          <w:lang w:val="en-US" w:eastAsia="el-GR"/>
        </w:rPr>
        <w:t>'Base Stations'</w:t>
      </w:r>
      <w:r w:rsidRPr="00D677A6">
        <w:rPr>
          <w:color w:val="CCCCCC"/>
          <w:sz w:val="22"/>
          <w:szCs w:val="22"/>
          <w:lang w:val="en-US" w:eastAsia="el-GR"/>
        </w:rPr>
        <w:t>)</w:t>
      </w:r>
    </w:p>
    <w:p w14:paraId="551708B4"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scatter</w:t>
      </w:r>
      <w:proofErr w:type="spellEnd"/>
      <w:proofErr w:type="gramEnd"/>
      <w:r w:rsidRPr="00D677A6">
        <w:rPr>
          <w:color w:val="CCCCCC"/>
          <w:sz w:val="22"/>
          <w:szCs w:val="22"/>
          <w:lang w:val="en-US" w:eastAsia="el-GR"/>
        </w:rPr>
        <w:t>(</w:t>
      </w:r>
      <w:proofErr w:type="spellStart"/>
      <w:r w:rsidRPr="00D677A6">
        <w:rPr>
          <w:color w:val="9CDCFE"/>
          <w:sz w:val="22"/>
          <w:szCs w:val="22"/>
          <w:lang w:val="en-US" w:eastAsia="el-GR"/>
        </w:rPr>
        <w:t>user_equipment_coords</w:t>
      </w:r>
      <w:proofErr w:type="spellEnd"/>
      <w:r w:rsidRPr="00D677A6">
        <w:rPr>
          <w:color w:val="CCCCCC"/>
          <w:sz w:val="22"/>
          <w:szCs w:val="22"/>
          <w:lang w:val="en-US" w:eastAsia="el-GR"/>
        </w:rPr>
        <w:t xml:space="preserve">[:, </w:t>
      </w:r>
      <w:r w:rsidRPr="00D677A6">
        <w:rPr>
          <w:color w:val="B5CEA8"/>
          <w:sz w:val="22"/>
          <w:szCs w:val="22"/>
          <w:lang w:val="en-US" w:eastAsia="el-GR"/>
        </w:rPr>
        <w:t>0</w:t>
      </w:r>
      <w:r w:rsidRPr="00D677A6">
        <w:rPr>
          <w:color w:val="CCCCCC"/>
          <w:sz w:val="22"/>
          <w:szCs w:val="22"/>
          <w:lang w:val="en-US" w:eastAsia="el-GR"/>
        </w:rPr>
        <w:t xml:space="preserve">], </w:t>
      </w:r>
      <w:proofErr w:type="spellStart"/>
      <w:r w:rsidRPr="00D677A6">
        <w:rPr>
          <w:color w:val="9CDCFE"/>
          <w:sz w:val="22"/>
          <w:szCs w:val="22"/>
          <w:lang w:val="en-US" w:eastAsia="el-GR"/>
        </w:rPr>
        <w:t>user_equipment_coords</w:t>
      </w:r>
      <w:proofErr w:type="spellEnd"/>
      <w:r w:rsidRPr="00D677A6">
        <w:rPr>
          <w:color w:val="CCCCCC"/>
          <w:sz w:val="22"/>
          <w:szCs w:val="22"/>
          <w:lang w:val="en-US" w:eastAsia="el-GR"/>
        </w:rPr>
        <w:t xml:space="preserve">[:, </w:t>
      </w:r>
      <w:r w:rsidRPr="00D677A6">
        <w:rPr>
          <w:color w:val="B5CEA8"/>
          <w:sz w:val="22"/>
          <w:szCs w:val="22"/>
          <w:lang w:val="en-US" w:eastAsia="el-GR"/>
        </w:rPr>
        <w:t>1</w:t>
      </w:r>
      <w:r w:rsidRPr="00D677A6">
        <w:rPr>
          <w:color w:val="CCCCCC"/>
          <w:sz w:val="22"/>
          <w:szCs w:val="22"/>
          <w:lang w:val="en-US" w:eastAsia="el-GR"/>
        </w:rPr>
        <w:t xml:space="preserve">], </w:t>
      </w:r>
      <w:r w:rsidRPr="00D677A6">
        <w:rPr>
          <w:color w:val="9CDCFE"/>
          <w:sz w:val="22"/>
          <w:szCs w:val="22"/>
          <w:lang w:val="en-US" w:eastAsia="el-GR"/>
        </w:rPr>
        <w:t>c</w:t>
      </w:r>
      <w:r w:rsidRPr="00D677A6">
        <w:rPr>
          <w:color w:val="D4D4D4"/>
          <w:sz w:val="22"/>
          <w:szCs w:val="22"/>
          <w:lang w:val="en-US" w:eastAsia="el-GR"/>
        </w:rPr>
        <w:t>=</w:t>
      </w:r>
      <w:r w:rsidRPr="00D677A6">
        <w:rPr>
          <w:color w:val="CE9178"/>
          <w:sz w:val="22"/>
          <w:szCs w:val="22"/>
          <w:lang w:val="en-US" w:eastAsia="el-GR"/>
        </w:rPr>
        <w:t>'blue'</w:t>
      </w:r>
      <w:r w:rsidRPr="00D677A6">
        <w:rPr>
          <w:color w:val="CCCCCC"/>
          <w:sz w:val="22"/>
          <w:szCs w:val="22"/>
          <w:lang w:val="en-US" w:eastAsia="el-GR"/>
        </w:rPr>
        <w:t xml:space="preserve">, </w:t>
      </w:r>
      <w:r w:rsidRPr="00D677A6">
        <w:rPr>
          <w:color w:val="9CDCFE"/>
          <w:sz w:val="22"/>
          <w:szCs w:val="22"/>
          <w:lang w:val="en-US" w:eastAsia="el-GR"/>
        </w:rPr>
        <w:t>marker</w:t>
      </w:r>
      <w:r w:rsidRPr="00D677A6">
        <w:rPr>
          <w:color w:val="D4D4D4"/>
          <w:sz w:val="22"/>
          <w:szCs w:val="22"/>
          <w:lang w:val="en-US" w:eastAsia="el-GR"/>
        </w:rPr>
        <w:t>=</w:t>
      </w:r>
      <w:r w:rsidRPr="00D677A6">
        <w:rPr>
          <w:color w:val="CE9178"/>
          <w:sz w:val="22"/>
          <w:szCs w:val="22"/>
          <w:lang w:val="en-US" w:eastAsia="el-GR"/>
        </w:rPr>
        <w:t>'o'</w:t>
      </w:r>
      <w:r w:rsidRPr="00D677A6">
        <w:rPr>
          <w:color w:val="CCCCCC"/>
          <w:sz w:val="22"/>
          <w:szCs w:val="22"/>
          <w:lang w:val="en-US" w:eastAsia="el-GR"/>
        </w:rPr>
        <w:t xml:space="preserve">, </w:t>
      </w:r>
      <w:r w:rsidRPr="00D677A6">
        <w:rPr>
          <w:color w:val="9CDCFE"/>
          <w:sz w:val="22"/>
          <w:szCs w:val="22"/>
          <w:lang w:val="en-US" w:eastAsia="el-GR"/>
        </w:rPr>
        <w:t>s</w:t>
      </w:r>
      <w:r w:rsidRPr="00D677A6">
        <w:rPr>
          <w:color w:val="D4D4D4"/>
          <w:sz w:val="22"/>
          <w:szCs w:val="22"/>
          <w:lang w:val="en-US" w:eastAsia="el-GR"/>
        </w:rPr>
        <w:t>=</w:t>
      </w:r>
      <w:r w:rsidRPr="00D677A6">
        <w:rPr>
          <w:color w:val="B5CEA8"/>
          <w:sz w:val="22"/>
          <w:szCs w:val="22"/>
          <w:lang w:val="en-US" w:eastAsia="el-GR"/>
        </w:rPr>
        <w:t>50</w:t>
      </w:r>
      <w:r w:rsidRPr="00D677A6">
        <w:rPr>
          <w:color w:val="CCCCCC"/>
          <w:sz w:val="22"/>
          <w:szCs w:val="22"/>
          <w:lang w:val="en-US" w:eastAsia="el-GR"/>
        </w:rPr>
        <w:t xml:space="preserve">, </w:t>
      </w:r>
      <w:r w:rsidRPr="00D677A6">
        <w:rPr>
          <w:color w:val="9CDCFE"/>
          <w:sz w:val="22"/>
          <w:szCs w:val="22"/>
          <w:lang w:val="en-US" w:eastAsia="el-GR"/>
        </w:rPr>
        <w:t>label</w:t>
      </w:r>
      <w:r w:rsidRPr="00D677A6">
        <w:rPr>
          <w:color w:val="D4D4D4"/>
          <w:sz w:val="22"/>
          <w:szCs w:val="22"/>
          <w:lang w:val="en-US" w:eastAsia="el-GR"/>
        </w:rPr>
        <w:t>=</w:t>
      </w:r>
      <w:r w:rsidRPr="00D677A6">
        <w:rPr>
          <w:color w:val="CE9178"/>
          <w:sz w:val="22"/>
          <w:szCs w:val="22"/>
          <w:lang w:val="en-US" w:eastAsia="el-GR"/>
        </w:rPr>
        <w:t>'User Equipment'</w:t>
      </w:r>
      <w:r w:rsidRPr="00D677A6">
        <w:rPr>
          <w:color w:val="CCCCCC"/>
          <w:sz w:val="22"/>
          <w:szCs w:val="22"/>
          <w:lang w:val="en-US" w:eastAsia="el-GR"/>
        </w:rPr>
        <w:t>)</w:t>
      </w:r>
    </w:p>
    <w:p w14:paraId="6FB5BF6C"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
    <w:p w14:paraId="2A7D90DD"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586C0"/>
          <w:sz w:val="22"/>
          <w:szCs w:val="22"/>
          <w:lang w:val="en-US" w:eastAsia="el-GR"/>
        </w:rPr>
        <w:t>for</w:t>
      </w:r>
      <w:r w:rsidRPr="00D677A6">
        <w:rPr>
          <w:color w:val="CCCCCC"/>
          <w:sz w:val="22"/>
          <w:szCs w:val="22"/>
          <w:lang w:val="en-US" w:eastAsia="el-GR"/>
        </w:rPr>
        <w:t xml:space="preserve"> </w:t>
      </w:r>
      <w:proofErr w:type="spellStart"/>
      <w:r w:rsidRPr="00D677A6">
        <w:rPr>
          <w:color w:val="9CDCFE"/>
          <w:sz w:val="22"/>
          <w:szCs w:val="22"/>
          <w:lang w:val="en-US" w:eastAsia="el-GR"/>
        </w:rPr>
        <w:t>ue</w:t>
      </w:r>
      <w:proofErr w:type="spellEnd"/>
      <w:r w:rsidRPr="00D677A6">
        <w:rPr>
          <w:color w:val="CCCCCC"/>
          <w:sz w:val="22"/>
          <w:szCs w:val="22"/>
          <w:lang w:val="en-US" w:eastAsia="el-GR"/>
        </w:rPr>
        <w:t xml:space="preserve">, </w:t>
      </w:r>
      <w:r w:rsidRPr="00D677A6">
        <w:rPr>
          <w:color w:val="9CDCFE"/>
          <w:sz w:val="22"/>
          <w:szCs w:val="22"/>
          <w:lang w:val="en-US" w:eastAsia="el-GR"/>
        </w:rPr>
        <w:t>bs</w:t>
      </w:r>
      <w:r w:rsidRPr="00D677A6">
        <w:rPr>
          <w:color w:val="CCCCCC"/>
          <w:sz w:val="22"/>
          <w:szCs w:val="22"/>
          <w:lang w:val="en-US" w:eastAsia="el-GR"/>
        </w:rPr>
        <w:t xml:space="preserve"> </w:t>
      </w:r>
      <w:r w:rsidRPr="00D677A6">
        <w:rPr>
          <w:color w:val="C586C0"/>
          <w:sz w:val="22"/>
          <w:szCs w:val="22"/>
          <w:lang w:val="en-US" w:eastAsia="el-GR"/>
        </w:rPr>
        <w:t>in</w:t>
      </w:r>
      <w:r w:rsidRPr="00D677A6">
        <w:rPr>
          <w:color w:val="CCCCCC"/>
          <w:sz w:val="22"/>
          <w:szCs w:val="22"/>
          <w:lang w:val="en-US" w:eastAsia="el-GR"/>
        </w:rPr>
        <w:t xml:space="preserve"> </w:t>
      </w:r>
      <w:r w:rsidRPr="00D677A6">
        <w:rPr>
          <w:color w:val="4EC9B0"/>
          <w:sz w:val="22"/>
          <w:szCs w:val="22"/>
          <w:lang w:val="en-US" w:eastAsia="el-GR"/>
        </w:rPr>
        <w:t>enumerate</w:t>
      </w:r>
      <w:r w:rsidRPr="00D677A6">
        <w:rPr>
          <w:color w:val="CCCCCC"/>
          <w:sz w:val="22"/>
          <w:szCs w:val="22"/>
          <w:lang w:val="en-US" w:eastAsia="el-GR"/>
        </w:rPr>
        <w:t>(</w:t>
      </w:r>
      <w:proofErr w:type="spellStart"/>
      <w:r w:rsidRPr="00D677A6">
        <w:rPr>
          <w:color w:val="9CDCFE"/>
          <w:sz w:val="22"/>
          <w:szCs w:val="22"/>
          <w:lang w:val="en-US" w:eastAsia="el-GR"/>
        </w:rPr>
        <w:t>optimal_base_station</w:t>
      </w:r>
      <w:proofErr w:type="spellEnd"/>
      <w:r w:rsidRPr="00D677A6">
        <w:rPr>
          <w:color w:val="CCCCCC"/>
          <w:sz w:val="22"/>
          <w:szCs w:val="22"/>
          <w:lang w:val="en-US" w:eastAsia="el-GR"/>
        </w:rPr>
        <w:t>):</w:t>
      </w:r>
    </w:p>
    <w:p w14:paraId="2E2B473A"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CCCCC"/>
          <w:sz w:val="22"/>
          <w:szCs w:val="22"/>
          <w:lang w:val="en-US" w:eastAsia="el-GR"/>
        </w:rPr>
        <w:t xml:space="preserve">    </w:t>
      </w: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plot</w:t>
      </w:r>
      <w:proofErr w:type="spellEnd"/>
      <w:proofErr w:type="gramEnd"/>
      <w:r w:rsidRPr="00D677A6">
        <w:rPr>
          <w:color w:val="CCCCCC"/>
          <w:sz w:val="22"/>
          <w:szCs w:val="22"/>
          <w:lang w:val="en-US" w:eastAsia="el-GR"/>
        </w:rPr>
        <w:t>([</w:t>
      </w:r>
      <w:proofErr w:type="spellStart"/>
      <w:r w:rsidRPr="00D677A6">
        <w:rPr>
          <w:color w:val="9CDCFE"/>
          <w:sz w:val="22"/>
          <w:szCs w:val="22"/>
          <w:lang w:val="en-US" w:eastAsia="el-GR"/>
        </w:rPr>
        <w:t>user_equipment_coords</w:t>
      </w:r>
      <w:proofErr w:type="spellEnd"/>
      <w:r w:rsidRPr="00D677A6">
        <w:rPr>
          <w:color w:val="CCCCCC"/>
          <w:sz w:val="22"/>
          <w:szCs w:val="22"/>
          <w:lang w:val="en-US" w:eastAsia="el-GR"/>
        </w:rPr>
        <w:t>[</w:t>
      </w:r>
      <w:proofErr w:type="spellStart"/>
      <w:r w:rsidRPr="00D677A6">
        <w:rPr>
          <w:color w:val="9CDCFE"/>
          <w:sz w:val="22"/>
          <w:szCs w:val="22"/>
          <w:lang w:val="en-US" w:eastAsia="el-GR"/>
        </w:rPr>
        <w:t>ue</w:t>
      </w:r>
      <w:proofErr w:type="spellEnd"/>
      <w:r w:rsidRPr="00D677A6">
        <w:rPr>
          <w:color w:val="CCCCCC"/>
          <w:sz w:val="22"/>
          <w:szCs w:val="22"/>
          <w:lang w:val="en-US" w:eastAsia="el-GR"/>
        </w:rPr>
        <w:t xml:space="preserve">, </w:t>
      </w:r>
      <w:r w:rsidRPr="00D677A6">
        <w:rPr>
          <w:color w:val="B5CEA8"/>
          <w:sz w:val="22"/>
          <w:szCs w:val="22"/>
          <w:lang w:val="en-US" w:eastAsia="el-GR"/>
        </w:rPr>
        <w:t>0</w:t>
      </w:r>
      <w:r w:rsidRPr="00D677A6">
        <w:rPr>
          <w:color w:val="CCCCCC"/>
          <w:sz w:val="22"/>
          <w:szCs w:val="22"/>
          <w:lang w:val="en-US" w:eastAsia="el-GR"/>
        </w:rPr>
        <w:t xml:space="preserve">], </w:t>
      </w:r>
      <w:proofErr w:type="spellStart"/>
      <w:r w:rsidRPr="00D677A6">
        <w:rPr>
          <w:color w:val="9CDCFE"/>
          <w:sz w:val="22"/>
          <w:szCs w:val="22"/>
          <w:lang w:val="en-US" w:eastAsia="el-GR"/>
        </w:rPr>
        <w:t>base_station_coords</w:t>
      </w:r>
      <w:proofErr w:type="spellEnd"/>
      <w:r w:rsidRPr="00D677A6">
        <w:rPr>
          <w:color w:val="CCCCCC"/>
          <w:sz w:val="22"/>
          <w:szCs w:val="22"/>
          <w:lang w:val="en-US" w:eastAsia="el-GR"/>
        </w:rPr>
        <w:t>[</w:t>
      </w:r>
      <w:r w:rsidRPr="00D677A6">
        <w:rPr>
          <w:color w:val="9CDCFE"/>
          <w:sz w:val="22"/>
          <w:szCs w:val="22"/>
          <w:lang w:val="en-US" w:eastAsia="el-GR"/>
        </w:rPr>
        <w:t>bs</w:t>
      </w:r>
      <w:r w:rsidRPr="00D677A6">
        <w:rPr>
          <w:color w:val="CCCCCC"/>
          <w:sz w:val="22"/>
          <w:szCs w:val="22"/>
          <w:lang w:val="en-US" w:eastAsia="el-GR"/>
        </w:rPr>
        <w:t xml:space="preserve">, </w:t>
      </w:r>
      <w:r w:rsidRPr="00D677A6">
        <w:rPr>
          <w:color w:val="B5CEA8"/>
          <w:sz w:val="22"/>
          <w:szCs w:val="22"/>
          <w:lang w:val="en-US" w:eastAsia="el-GR"/>
        </w:rPr>
        <w:t>0</w:t>
      </w:r>
      <w:r w:rsidRPr="00D677A6">
        <w:rPr>
          <w:color w:val="CCCCCC"/>
          <w:sz w:val="22"/>
          <w:szCs w:val="22"/>
          <w:lang w:val="en-US" w:eastAsia="el-GR"/>
        </w:rPr>
        <w:t>]], [</w:t>
      </w:r>
      <w:proofErr w:type="spellStart"/>
      <w:r w:rsidRPr="00D677A6">
        <w:rPr>
          <w:color w:val="9CDCFE"/>
          <w:sz w:val="22"/>
          <w:szCs w:val="22"/>
          <w:lang w:val="en-US" w:eastAsia="el-GR"/>
        </w:rPr>
        <w:t>user_equipment_coords</w:t>
      </w:r>
      <w:proofErr w:type="spellEnd"/>
      <w:r w:rsidRPr="00D677A6">
        <w:rPr>
          <w:color w:val="CCCCCC"/>
          <w:sz w:val="22"/>
          <w:szCs w:val="22"/>
          <w:lang w:val="en-US" w:eastAsia="el-GR"/>
        </w:rPr>
        <w:t>[</w:t>
      </w:r>
      <w:proofErr w:type="spellStart"/>
      <w:r w:rsidRPr="00D677A6">
        <w:rPr>
          <w:color w:val="9CDCFE"/>
          <w:sz w:val="22"/>
          <w:szCs w:val="22"/>
          <w:lang w:val="en-US" w:eastAsia="el-GR"/>
        </w:rPr>
        <w:t>ue</w:t>
      </w:r>
      <w:proofErr w:type="spellEnd"/>
      <w:r w:rsidRPr="00D677A6">
        <w:rPr>
          <w:color w:val="CCCCCC"/>
          <w:sz w:val="22"/>
          <w:szCs w:val="22"/>
          <w:lang w:val="en-US" w:eastAsia="el-GR"/>
        </w:rPr>
        <w:t xml:space="preserve">, </w:t>
      </w:r>
      <w:r w:rsidRPr="00D677A6">
        <w:rPr>
          <w:color w:val="B5CEA8"/>
          <w:sz w:val="22"/>
          <w:szCs w:val="22"/>
          <w:lang w:val="en-US" w:eastAsia="el-GR"/>
        </w:rPr>
        <w:t>1</w:t>
      </w:r>
      <w:r w:rsidRPr="00D677A6">
        <w:rPr>
          <w:color w:val="CCCCCC"/>
          <w:sz w:val="22"/>
          <w:szCs w:val="22"/>
          <w:lang w:val="en-US" w:eastAsia="el-GR"/>
        </w:rPr>
        <w:t xml:space="preserve">], </w:t>
      </w:r>
      <w:proofErr w:type="spellStart"/>
      <w:r w:rsidRPr="00D677A6">
        <w:rPr>
          <w:color w:val="9CDCFE"/>
          <w:sz w:val="22"/>
          <w:szCs w:val="22"/>
          <w:lang w:val="en-US" w:eastAsia="el-GR"/>
        </w:rPr>
        <w:t>base_station_coords</w:t>
      </w:r>
      <w:proofErr w:type="spellEnd"/>
      <w:r w:rsidRPr="00D677A6">
        <w:rPr>
          <w:color w:val="CCCCCC"/>
          <w:sz w:val="22"/>
          <w:szCs w:val="22"/>
          <w:lang w:val="en-US" w:eastAsia="el-GR"/>
        </w:rPr>
        <w:t>[</w:t>
      </w:r>
      <w:r w:rsidRPr="00D677A6">
        <w:rPr>
          <w:color w:val="9CDCFE"/>
          <w:sz w:val="22"/>
          <w:szCs w:val="22"/>
          <w:lang w:val="en-US" w:eastAsia="el-GR"/>
        </w:rPr>
        <w:t>bs</w:t>
      </w:r>
      <w:r w:rsidRPr="00D677A6">
        <w:rPr>
          <w:color w:val="CCCCCC"/>
          <w:sz w:val="22"/>
          <w:szCs w:val="22"/>
          <w:lang w:val="en-US" w:eastAsia="el-GR"/>
        </w:rPr>
        <w:t xml:space="preserve">, </w:t>
      </w:r>
      <w:r w:rsidRPr="00D677A6">
        <w:rPr>
          <w:color w:val="B5CEA8"/>
          <w:sz w:val="22"/>
          <w:szCs w:val="22"/>
          <w:lang w:val="en-US" w:eastAsia="el-GR"/>
        </w:rPr>
        <w:t>1</w:t>
      </w:r>
      <w:r w:rsidRPr="00D677A6">
        <w:rPr>
          <w:color w:val="CCCCCC"/>
          <w:sz w:val="22"/>
          <w:szCs w:val="22"/>
          <w:lang w:val="en-US" w:eastAsia="el-GR"/>
        </w:rPr>
        <w:t xml:space="preserve">]], </w:t>
      </w:r>
      <w:r w:rsidRPr="00D677A6">
        <w:rPr>
          <w:color w:val="CE9178"/>
          <w:sz w:val="22"/>
          <w:szCs w:val="22"/>
          <w:lang w:val="en-US" w:eastAsia="el-GR"/>
        </w:rPr>
        <w:t>'k--'</w:t>
      </w:r>
      <w:r w:rsidRPr="00D677A6">
        <w:rPr>
          <w:color w:val="CCCCCC"/>
          <w:sz w:val="22"/>
          <w:szCs w:val="22"/>
          <w:lang w:val="en-US" w:eastAsia="el-GR"/>
        </w:rPr>
        <w:t>)</w:t>
      </w:r>
    </w:p>
    <w:p w14:paraId="4D5846D9"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
    <w:p w14:paraId="4EA2D74F"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586C0"/>
          <w:sz w:val="22"/>
          <w:szCs w:val="22"/>
          <w:lang w:val="en-US" w:eastAsia="el-GR"/>
        </w:rPr>
        <w:t>for</w:t>
      </w:r>
      <w:r w:rsidRPr="00D677A6">
        <w:rPr>
          <w:color w:val="CCCCCC"/>
          <w:sz w:val="22"/>
          <w:szCs w:val="22"/>
          <w:lang w:val="en-US" w:eastAsia="el-GR"/>
        </w:rPr>
        <w:t xml:space="preserve"> </w:t>
      </w:r>
      <w:proofErr w:type="spellStart"/>
      <w:r w:rsidRPr="00D677A6">
        <w:rPr>
          <w:color w:val="9CDCFE"/>
          <w:sz w:val="22"/>
          <w:szCs w:val="22"/>
          <w:lang w:val="en-US" w:eastAsia="el-GR"/>
        </w:rPr>
        <w:t>i</w:t>
      </w:r>
      <w:proofErr w:type="spellEnd"/>
      <w:r w:rsidRPr="00D677A6">
        <w:rPr>
          <w:color w:val="CCCCCC"/>
          <w:sz w:val="22"/>
          <w:szCs w:val="22"/>
          <w:lang w:val="en-US" w:eastAsia="el-GR"/>
        </w:rPr>
        <w:t xml:space="preserve">, </w:t>
      </w:r>
      <w:r w:rsidRPr="00D677A6">
        <w:rPr>
          <w:color w:val="9CDCFE"/>
          <w:sz w:val="22"/>
          <w:szCs w:val="22"/>
          <w:lang w:val="en-US" w:eastAsia="el-GR"/>
        </w:rPr>
        <w:t>coord</w:t>
      </w:r>
      <w:r w:rsidRPr="00D677A6">
        <w:rPr>
          <w:color w:val="CCCCCC"/>
          <w:sz w:val="22"/>
          <w:szCs w:val="22"/>
          <w:lang w:val="en-US" w:eastAsia="el-GR"/>
        </w:rPr>
        <w:t xml:space="preserve"> </w:t>
      </w:r>
      <w:r w:rsidRPr="00D677A6">
        <w:rPr>
          <w:color w:val="C586C0"/>
          <w:sz w:val="22"/>
          <w:szCs w:val="22"/>
          <w:lang w:val="en-US" w:eastAsia="el-GR"/>
        </w:rPr>
        <w:t>in</w:t>
      </w:r>
      <w:r w:rsidRPr="00D677A6">
        <w:rPr>
          <w:color w:val="CCCCCC"/>
          <w:sz w:val="22"/>
          <w:szCs w:val="22"/>
          <w:lang w:val="en-US" w:eastAsia="el-GR"/>
        </w:rPr>
        <w:t xml:space="preserve"> </w:t>
      </w:r>
      <w:r w:rsidRPr="00D677A6">
        <w:rPr>
          <w:color w:val="4EC9B0"/>
          <w:sz w:val="22"/>
          <w:szCs w:val="22"/>
          <w:lang w:val="en-US" w:eastAsia="el-GR"/>
        </w:rPr>
        <w:t>enumerate</w:t>
      </w:r>
      <w:r w:rsidRPr="00D677A6">
        <w:rPr>
          <w:color w:val="CCCCCC"/>
          <w:sz w:val="22"/>
          <w:szCs w:val="22"/>
          <w:lang w:val="en-US" w:eastAsia="el-GR"/>
        </w:rPr>
        <w:t>(</w:t>
      </w:r>
      <w:proofErr w:type="spellStart"/>
      <w:r w:rsidRPr="00D677A6">
        <w:rPr>
          <w:color w:val="9CDCFE"/>
          <w:sz w:val="22"/>
          <w:szCs w:val="22"/>
          <w:lang w:val="en-US" w:eastAsia="el-GR"/>
        </w:rPr>
        <w:t>base_station_coords</w:t>
      </w:r>
      <w:proofErr w:type="spellEnd"/>
      <w:r w:rsidRPr="00D677A6">
        <w:rPr>
          <w:color w:val="CCCCCC"/>
          <w:sz w:val="22"/>
          <w:szCs w:val="22"/>
          <w:lang w:val="en-US" w:eastAsia="el-GR"/>
        </w:rPr>
        <w:t>):</w:t>
      </w:r>
    </w:p>
    <w:p w14:paraId="582AE1CA"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r w:rsidRPr="00D677A6">
        <w:rPr>
          <w:color w:val="CCCCCC"/>
          <w:sz w:val="22"/>
          <w:szCs w:val="22"/>
          <w:lang w:val="en-US" w:eastAsia="el-GR"/>
        </w:rPr>
        <w:t xml:space="preserve">    </w:t>
      </w:r>
      <w:proofErr w:type="spell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text</w:t>
      </w:r>
      <w:proofErr w:type="spellEnd"/>
      <w:r w:rsidRPr="00D677A6">
        <w:rPr>
          <w:color w:val="CCCCCC"/>
          <w:sz w:val="22"/>
          <w:szCs w:val="22"/>
          <w:lang w:val="en-US" w:eastAsia="el-GR"/>
        </w:rPr>
        <w:t>(</w:t>
      </w:r>
      <w:proofErr w:type="gramStart"/>
      <w:r w:rsidRPr="00D677A6">
        <w:rPr>
          <w:color w:val="9CDCFE"/>
          <w:sz w:val="22"/>
          <w:szCs w:val="22"/>
          <w:lang w:val="en-US" w:eastAsia="el-GR"/>
        </w:rPr>
        <w:t>coord</w:t>
      </w:r>
      <w:r w:rsidRPr="00D677A6">
        <w:rPr>
          <w:color w:val="CCCCCC"/>
          <w:sz w:val="22"/>
          <w:szCs w:val="22"/>
          <w:lang w:val="en-US" w:eastAsia="el-GR"/>
        </w:rPr>
        <w:t>[</w:t>
      </w:r>
      <w:proofErr w:type="gramEnd"/>
      <w:r w:rsidRPr="00D677A6">
        <w:rPr>
          <w:color w:val="B5CEA8"/>
          <w:sz w:val="22"/>
          <w:szCs w:val="22"/>
          <w:lang w:val="en-US" w:eastAsia="el-GR"/>
        </w:rPr>
        <w:t>0</w:t>
      </w:r>
      <w:r w:rsidRPr="00D677A6">
        <w:rPr>
          <w:color w:val="CCCCCC"/>
          <w:sz w:val="22"/>
          <w:szCs w:val="22"/>
          <w:lang w:val="en-US" w:eastAsia="el-GR"/>
        </w:rPr>
        <w:t xml:space="preserve">], </w:t>
      </w:r>
      <w:r w:rsidRPr="00D677A6">
        <w:rPr>
          <w:color w:val="9CDCFE"/>
          <w:sz w:val="22"/>
          <w:szCs w:val="22"/>
          <w:lang w:val="en-US" w:eastAsia="el-GR"/>
        </w:rPr>
        <w:t>coord</w:t>
      </w:r>
      <w:r w:rsidRPr="00D677A6">
        <w:rPr>
          <w:color w:val="CCCCCC"/>
          <w:sz w:val="22"/>
          <w:szCs w:val="22"/>
          <w:lang w:val="en-US" w:eastAsia="el-GR"/>
        </w:rPr>
        <w:t>[</w:t>
      </w:r>
      <w:r w:rsidRPr="00D677A6">
        <w:rPr>
          <w:color w:val="B5CEA8"/>
          <w:sz w:val="22"/>
          <w:szCs w:val="22"/>
          <w:lang w:val="en-US" w:eastAsia="el-GR"/>
        </w:rPr>
        <w:t>1</w:t>
      </w:r>
      <w:r w:rsidRPr="00D677A6">
        <w:rPr>
          <w:color w:val="CCCCCC"/>
          <w:sz w:val="22"/>
          <w:szCs w:val="22"/>
          <w:lang w:val="en-US" w:eastAsia="el-GR"/>
        </w:rPr>
        <w:t xml:space="preserve">], </w:t>
      </w:r>
      <w:r w:rsidRPr="00D677A6">
        <w:rPr>
          <w:color w:val="569CD6"/>
          <w:sz w:val="22"/>
          <w:szCs w:val="22"/>
          <w:lang w:val="en-US" w:eastAsia="el-GR"/>
        </w:rPr>
        <w:t>f</w:t>
      </w:r>
      <w:r w:rsidRPr="00D677A6">
        <w:rPr>
          <w:color w:val="CE9178"/>
          <w:sz w:val="22"/>
          <w:szCs w:val="22"/>
          <w:lang w:val="en-US" w:eastAsia="el-GR"/>
        </w:rPr>
        <w:t>'</w:t>
      </w:r>
      <w:r w:rsidRPr="00D677A6">
        <w:rPr>
          <w:color w:val="569CD6"/>
          <w:sz w:val="22"/>
          <w:szCs w:val="22"/>
          <w:lang w:val="en-US" w:eastAsia="el-GR"/>
        </w:rPr>
        <w:t>{</w:t>
      </w:r>
      <w:proofErr w:type="spellStart"/>
      <w:r w:rsidRPr="00D677A6">
        <w:rPr>
          <w:color w:val="9CDCFE"/>
          <w:sz w:val="22"/>
          <w:szCs w:val="22"/>
          <w:lang w:val="en-US" w:eastAsia="el-GR"/>
        </w:rPr>
        <w:t>bs_frequencies</w:t>
      </w:r>
      <w:proofErr w:type="spellEnd"/>
      <w:r w:rsidRPr="00D677A6">
        <w:rPr>
          <w:color w:val="CCCCCC"/>
          <w:sz w:val="22"/>
          <w:szCs w:val="22"/>
          <w:lang w:val="en-US" w:eastAsia="el-GR"/>
        </w:rPr>
        <w:t>[</w:t>
      </w:r>
      <w:proofErr w:type="spellStart"/>
      <w:r w:rsidRPr="00D677A6">
        <w:rPr>
          <w:color w:val="9CDCFE"/>
          <w:sz w:val="22"/>
          <w:szCs w:val="22"/>
          <w:lang w:val="en-US" w:eastAsia="el-GR"/>
        </w:rPr>
        <w:t>i</w:t>
      </w:r>
      <w:proofErr w:type="spellEnd"/>
      <w:r w:rsidRPr="00D677A6">
        <w:rPr>
          <w:color w:val="CCCCCC"/>
          <w:sz w:val="22"/>
          <w:szCs w:val="22"/>
          <w:lang w:val="en-US" w:eastAsia="el-GR"/>
        </w:rPr>
        <w:t>]</w:t>
      </w:r>
      <w:r w:rsidRPr="00D677A6">
        <w:rPr>
          <w:color w:val="569CD6"/>
          <w:sz w:val="22"/>
          <w:szCs w:val="22"/>
          <w:lang w:val="en-US" w:eastAsia="el-GR"/>
        </w:rPr>
        <w:t>:.1f}</w:t>
      </w:r>
      <w:r w:rsidRPr="00D677A6">
        <w:rPr>
          <w:color w:val="CE9178"/>
          <w:sz w:val="22"/>
          <w:szCs w:val="22"/>
          <w:lang w:val="en-US" w:eastAsia="el-GR"/>
        </w:rPr>
        <w:t xml:space="preserve"> GHz'</w:t>
      </w:r>
      <w:r w:rsidRPr="00D677A6">
        <w:rPr>
          <w:color w:val="CCCCCC"/>
          <w:sz w:val="22"/>
          <w:szCs w:val="22"/>
          <w:lang w:val="en-US" w:eastAsia="el-GR"/>
        </w:rPr>
        <w:t xml:space="preserve">, </w:t>
      </w:r>
      <w:r w:rsidRPr="00D677A6">
        <w:rPr>
          <w:color w:val="9CDCFE"/>
          <w:sz w:val="22"/>
          <w:szCs w:val="22"/>
          <w:lang w:val="en-US" w:eastAsia="el-GR"/>
        </w:rPr>
        <w:t>color</w:t>
      </w:r>
      <w:r w:rsidRPr="00D677A6">
        <w:rPr>
          <w:color w:val="D4D4D4"/>
          <w:sz w:val="22"/>
          <w:szCs w:val="22"/>
          <w:lang w:val="en-US" w:eastAsia="el-GR"/>
        </w:rPr>
        <w:t>=</w:t>
      </w:r>
      <w:r w:rsidRPr="00D677A6">
        <w:rPr>
          <w:color w:val="CE9178"/>
          <w:sz w:val="22"/>
          <w:szCs w:val="22"/>
          <w:lang w:val="en-US" w:eastAsia="el-GR"/>
        </w:rPr>
        <w:t>'black'</w:t>
      </w:r>
      <w:r w:rsidRPr="00D677A6">
        <w:rPr>
          <w:color w:val="CCCCCC"/>
          <w:sz w:val="22"/>
          <w:szCs w:val="22"/>
          <w:lang w:val="en-US" w:eastAsia="el-GR"/>
        </w:rPr>
        <w:t xml:space="preserve">, </w:t>
      </w:r>
      <w:proofErr w:type="spellStart"/>
      <w:r w:rsidRPr="00D677A6">
        <w:rPr>
          <w:color w:val="9CDCFE"/>
          <w:sz w:val="22"/>
          <w:szCs w:val="22"/>
          <w:lang w:val="en-US" w:eastAsia="el-GR"/>
        </w:rPr>
        <w:t>fontsize</w:t>
      </w:r>
      <w:proofErr w:type="spellEnd"/>
      <w:r w:rsidRPr="00D677A6">
        <w:rPr>
          <w:color w:val="D4D4D4"/>
          <w:sz w:val="22"/>
          <w:szCs w:val="22"/>
          <w:lang w:val="en-US" w:eastAsia="el-GR"/>
        </w:rPr>
        <w:t>=</w:t>
      </w:r>
      <w:r w:rsidRPr="00D677A6">
        <w:rPr>
          <w:color w:val="B5CEA8"/>
          <w:sz w:val="22"/>
          <w:szCs w:val="22"/>
          <w:lang w:val="en-US" w:eastAsia="el-GR"/>
        </w:rPr>
        <w:t>12</w:t>
      </w:r>
      <w:r w:rsidRPr="00D677A6">
        <w:rPr>
          <w:color w:val="CCCCCC"/>
          <w:sz w:val="22"/>
          <w:szCs w:val="22"/>
          <w:lang w:val="en-US" w:eastAsia="el-GR"/>
        </w:rPr>
        <w:t xml:space="preserve">, </w:t>
      </w:r>
      <w:r w:rsidRPr="00D677A6">
        <w:rPr>
          <w:color w:val="9CDCFE"/>
          <w:sz w:val="22"/>
          <w:szCs w:val="22"/>
          <w:lang w:val="en-US" w:eastAsia="el-GR"/>
        </w:rPr>
        <w:t>ha</w:t>
      </w:r>
      <w:r w:rsidRPr="00D677A6">
        <w:rPr>
          <w:color w:val="D4D4D4"/>
          <w:sz w:val="22"/>
          <w:szCs w:val="22"/>
          <w:lang w:val="en-US" w:eastAsia="el-GR"/>
        </w:rPr>
        <w:t>=</w:t>
      </w:r>
      <w:r w:rsidRPr="00D677A6">
        <w:rPr>
          <w:color w:val="CE9178"/>
          <w:sz w:val="22"/>
          <w:szCs w:val="22"/>
          <w:lang w:val="en-US" w:eastAsia="el-GR"/>
        </w:rPr>
        <w:t>'center'</w:t>
      </w:r>
      <w:r w:rsidRPr="00D677A6">
        <w:rPr>
          <w:color w:val="CCCCCC"/>
          <w:sz w:val="22"/>
          <w:szCs w:val="22"/>
          <w:lang w:val="en-US" w:eastAsia="el-GR"/>
        </w:rPr>
        <w:t>)</w:t>
      </w:r>
    </w:p>
    <w:p w14:paraId="0024F866"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
    <w:p w14:paraId="255A17C1"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xlabel</w:t>
      </w:r>
      <w:proofErr w:type="spellEnd"/>
      <w:proofErr w:type="gramEnd"/>
      <w:r w:rsidRPr="00D677A6">
        <w:rPr>
          <w:color w:val="CCCCCC"/>
          <w:sz w:val="22"/>
          <w:szCs w:val="22"/>
          <w:lang w:val="en-US" w:eastAsia="el-GR"/>
        </w:rPr>
        <w:t>(</w:t>
      </w:r>
      <w:r w:rsidRPr="00D677A6">
        <w:rPr>
          <w:color w:val="CE9178"/>
          <w:sz w:val="22"/>
          <w:szCs w:val="22"/>
          <w:lang w:val="en-US" w:eastAsia="el-GR"/>
        </w:rPr>
        <w:t>'X Position'</w:t>
      </w:r>
      <w:r w:rsidRPr="00D677A6">
        <w:rPr>
          <w:color w:val="CCCCCC"/>
          <w:sz w:val="22"/>
          <w:szCs w:val="22"/>
          <w:lang w:val="en-US" w:eastAsia="el-GR"/>
        </w:rPr>
        <w:t>)</w:t>
      </w:r>
    </w:p>
    <w:p w14:paraId="0C4E1186"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ylabel</w:t>
      </w:r>
      <w:proofErr w:type="spellEnd"/>
      <w:proofErr w:type="gramEnd"/>
      <w:r w:rsidRPr="00D677A6">
        <w:rPr>
          <w:color w:val="CCCCCC"/>
          <w:sz w:val="22"/>
          <w:szCs w:val="22"/>
          <w:lang w:val="en-US" w:eastAsia="el-GR"/>
        </w:rPr>
        <w:t>(</w:t>
      </w:r>
      <w:r w:rsidRPr="00D677A6">
        <w:rPr>
          <w:color w:val="CE9178"/>
          <w:sz w:val="22"/>
          <w:szCs w:val="22"/>
          <w:lang w:val="en-US" w:eastAsia="el-GR"/>
        </w:rPr>
        <w:t>'Y Position'</w:t>
      </w:r>
      <w:r w:rsidRPr="00D677A6">
        <w:rPr>
          <w:color w:val="CCCCCC"/>
          <w:sz w:val="22"/>
          <w:szCs w:val="22"/>
          <w:lang w:val="en-US" w:eastAsia="el-GR"/>
        </w:rPr>
        <w:t>)</w:t>
      </w:r>
    </w:p>
    <w:p w14:paraId="2A02EB57"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legend</w:t>
      </w:r>
      <w:proofErr w:type="spellEnd"/>
      <w:proofErr w:type="gramEnd"/>
      <w:r w:rsidRPr="00D677A6">
        <w:rPr>
          <w:color w:val="CCCCCC"/>
          <w:sz w:val="22"/>
          <w:szCs w:val="22"/>
          <w:lang w:val="en-US" w:eastAsia="el-GR"/>
        </w:rPr>
        <w:t>()</w:t>
      </w:r>
    </w:p>
    <w:p w14:paraId="4D0B4225"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title</w:t>
      </w:r>
      <w:proofErr w:type="spellEnd"/>
      <w:proofErr w:type="gramEnd"/>
      <w:r w:rsidRPr="00D677A6">
        <w:rPr>
          <w:color w:val="CCCCCC"/>
          <w:sz w:val="22"/>
          <w:szCs w:val="22"/>
          <w:lang w:val="en-US" w:eastAsia="el-GR"/>
        </w:rPr>
        <w:t>(</w:t>
      </w:r>
      <w:r w:rsidRPr="00D677A6">
        <w:rPr>
          <w:color w:val="CE9178"/>
          <w:sz w:val="22"/>
          <w:szCs w:val="22"/>
          <w:lang w:val="en-US" w:eastAsia="el-GR"/>
        </w:rPr>
        <w:t>'</w:t>
      </w:r>
      <w:r w:rsidRPr="00D677A6">
        <w:rPr>
          <w:color w:val="CE9178"/>
          <w:sz w:val="22"/>
          <w:szCs w:val="22"/>
          <w:lang w:val="el-GR" w:eastAsia="el-GR"/>
        </w:rPr>
        <w:t>Μοντέλο</w:t>
      </w:r>
      <w:r w:rsidRPr="00D677A6">
        <w:rPr>
          <w:color w:val="CE9178"/>
          <w:sz w:val="22"/>
          <w:szCs w:val="22"/>
          <w:lang w:val="en-US" w:eastAsia="el-GR"/>
        </w:rPr>
        <w:t xml:space="preserve"> </w:t>
      </w:r>
      <w:r w:rsidRPr="00D677A6">
        <w:rPr>
          <w:color w:val="CE9178"/>
          <w:sz w:val="22"/>
          <w:szCs w:val="22"/>
          <w:lang w:val="el-GR" w:eastAsia="el-GR"/>
        </w:rPr>
        <w:t>δικτύου</w:t>
      </w:r>
      <w:r w:rsidRPr="00D677A6">
        <w:rPr>
          <w:color w:val="CE9178"/>
          <w:sz w:val="22"/>
          <w:szCs w:val="22"/>
          <w:lang w:val="en-US" w:eastAsia="el-GR"/>
        </w:rPr>
        <w:t xml:space="preserve"> small cells'</w:t>
      </w:r>
      <w:r w:rsidRPr="00D677A6">
        <w:rPr>
          <w:color w:val="CCCCCC"/>
          <w:sz w:val="22"/>
          <w:szCs w:val="22"/>
          <w:lang w:val="en-US" w:eastAsia="el-GR"/>
        </w:rPr>
        <w:t>)</w:t>
      </w:r>
    </w:p>
    <w:p w14:paraId="43F5619A"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grid</w:t>
      </w:r>
      <w:proofErr w:type="spellEnd"/>
      <w:proofErr w:type="gramEnd"/>
      <w:r w:rsidRPr="00D677A6">
        <w:rPr>
          <w:color w:val="CCCCCC"/>
          <w:sz w:val="22"/>
          <w:szCs w:val="22"/>
          <w:lang w:val="en-US" w:eastAsia="el-GR"/>
        </w:rPr>
        <w:t>(</w:t>
      </w:r>
      <w:r w:rsidRPr="00D677A6">
        <w:rPr>
          <w:color w:val="569CD6"/>
          <w:sz w:val="22"/>
          <w:szCs w:val="22"/>
          <w:lang w:val="en-US" w:eastAsia="el-GR"/>
        </w:rPr>
        <w:t>True</w:t>
      </w:r>
      <w:r w:rsidRPr="00D677A6">
        <w:rPr>
          <w:color w:val="CCCCCC"/>
          <w:sz w:val="22"/>
          <w:szCs w:val="22"/>
          <w:lang w:val="en-US" w:eastAsia="el-GR"/>
        </w:rPr>
        <w:t>)</w:t>
      </w:r>
    </w:p>
    <w:p w14:paraId="37AE3AD2" w14:textId="77777777" w:rsidR="00D677A6" w:rsidRPr="00D677A6" w:rsidRDefault="00D677A6" w:rsidP="00D677A6">
      <w:pPr>
        <w:shd w:val="clear" w:color="auto" w:fill="1F1F1F"/>
        <w:suppressAutoHyphens w:val="0"/>
        <w:spacing w:line="285" w:lineRule="atLeast"/>
        <w:jc w:val="left"/>
        <w:rPr>
          <w:color w:val="CCCCCC"/>
          <w:sz w:val="22"/>
          <w:szCs w:val="22"/>
          <w:lang w:val="en-US" w:eastAsia="el-GR"/>
        </w:rPr>
      </w:pPr>
      <w:proofErr w:type="spellStart"/>
      <w:proofErr w:type="gramStart"/>
      <w:r w:rsidRPr="00D677A6">
        <w:rPr>
          <w:color w:val="4EC9B0"/>
          <w:sz w:val="22"/>
          <w:szCs w:val="22"/>
          <w:lang w:val="en-US" w:eastAsia="el-GR"/>
        </w:rPr>
        <w:t>plt</w:t>
      </w:r>
      <w:r w:rsidRPr="00D677A6">
        <w:rPr>
          <w:color w:val="CCCCCC"/>
          <w:sz w:val="22"/>
          <w:szCs w:val="22"/>
          <w:lang w:val="en-US" w:eastAsia="el-GR"/>
        </w:rPr>
        <w:t>.</w:t>
      </w:r>
      <w:r w:rsidRPr="00D677A6">
        <w:rPr>
          <w:color w:val="DCDCAA"/>
          <w:sz w:val="22"/>
          <w:szCs w:val="22"/>
          <w:lang w:val="en-US" w:eastAsia="el-GR"/>
        </w:rPr>
        <w:t>show</w:t>
      </w:r>
      <w:proofErr w:type="spellEnd"/>
      <w:proofErr w:type="gramEnd"/>
      <w:r w:rsidRPr="00D677A6">
        <w:rPr>
          <w:color w:val="CCCCCC"/>
          <w:sz w:val="22"/>
          <w:szCs w:val="22"/>
          <w:lang w:val="en-US" w:eastAsia="el-GR"/>
        </w:rPr>
        <w:t>()</w:t>
      </w:r>
    </w:p>
    <w:p w14:paraId="344602DF" w14:textId="77777777" w:rsidR="000C1985" w:rsidRPr="00D677A6" w:rsidRDefault="000C1985" w:rsidP="00814B0D">
      <w:pPr>
        <w:ind w:firstLine="709"/>
        <w:rPr>
          <w:sz w:val="22"/>
          <w:szCs w:val="22"/>
          <w:lang w:val="en-US"/>
        </w:rPr>
      </w:pPr>
    </w:p>
    <w:p w14:paraId="51211C56" w14:textId="77777777" w:rsidR="00EB5D85" w:rsidRPr="00D677A6" w:rsidRDefault="00EB5D85" w:rsidP="00EB5D85">
      <w:pPr>
        <w:rPr>
          <w:lang w:val="en-US"/>
        </w:rPr>
      </w:pPr>
    </w:p>
    <w:p w14:paraId="50FCBB74" w14:textId="77777777" w:rsidR="00EB5D85" w:rsidRPr="00D677A6" w:rsidRDefault="00EB5D85" w:rsidP="00EB5D85">
      <w:pPr>
        <w:rPr>
          <w:lang w:val="en-US"/>
        </w:rPr>
      </w:pPr>
    </w:p>
    <w:p w14:paraId="25372827" w14:textId="77777777" w:rsidR="00501791" w:rsidRDefault="008062ED" w:rsidP="00501791">
      <w:pPr>
        <w:keepNext/>
      </w:pPr>
      <w:r w:rsidRPr="008062ED">
        <w:rPr>
          <w:noProof/>
          <w:lang w:val="el-GR" w:eastAsia="el-GR"/>
        </w:rPr>
        <w:drawing>
          <wp:inline distT="0" distB="0" distL="0" distR="0" wp14:anchorId="4B54DA52" wp14:editId="410B7DDF">
            <wp:extent cx="6200379" cy="3040380"/>
            <wp:effectExtent l="0" t="0" r="0" b="762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15737" cy="3047911"/>
                    </a:xfrm>
                    <a:prstGeom prst="rect">
                      <a:avLst/>
                    </a:prstGeom>
                  </pic:spPr>
                </pic:pic>
              </a:graphicData>
            </a:graphic>
          </wp:inline>
        </w:drawing>
      </w:r>
    </w:p>
    <w:p w14:paraId="21B8C484" w14:textId="6E6AC7CC" w:rsidR="00EB5D85" w:rsidRPr="00501791" w:rsidRDefault="00501791" w:rsidP="00501791">
      <w:pPr>
        <w:pStyle w:val="a8"/>
        <w:jc w:val="center"/>
        <w:rPr>
          <w:sz w:val="22"/>
          <w:szCs w:val="22"/>
          <w:lang w:val="el-GR"/>
        </w:rPr>
      </w:pPr>
      <w:bookmarkStart w:id="66" w:name="_Toc177045544"/>
      <w:r w:rsidRPr="00501791">
        <w:rPr>
          <w:sz w:val="22"/>
          <w:szCs w:val="22"/>
          <w:lang w:val="el-GR"/>
        </w:rPr>
        <w:t xml:space="preserve">Σχήμα </w:t>
      </w:r>
      <w:r w:rsidRPr="00501791">
        <w:rPr>
          <w:sz w:val="22"/>
          <w:szCs w:val="22"/>
        </w:rPr>
        <w:fldChar w:fldCharType="begin"/>
      </w:r>
      <w:r w:rsidRPr="00501791">
        <w:rPr>
          <w:sz w:val="22"/>
          <w:szCs w:val="22"/>
          <w:lang w:val="el-GR"/>
        </w:rPr>
        <w:instrText xml:space="preserve"> </w:instrText>
      </w:r>
      <w:r w:rsidRPr="00501791">
        <w:rPr>
          <w:sz w:val="22"/>
          <w:szCs w:val="22"/>
        </w:rPr>
        <w:instrText>SEQ</w:instrText>
      </w:r>
      <w:r w:rsidRPr="00501791">
        <w:rPr>
          <w:sz w:val="22"/>
          <w:szCs w:val="22"/>
          <w:lang w:val="el-GR"/>
        </w:rPr>
        <w:instrText xml:space="preserve"> Σχήμα \* </w:instrText>
      </w:r>
      <w:r w:rsidRPr="00501791">
        <w:rPr>
          <w:sz w:val="22"/>
          <w:szCs w:val="22"/>
        </w:rPr>
        <w:instrText>ARABIC</w:instrText>
      </w:r>
      <w:r w:rsidRPr="00501791">
        <w:rPr>
          <w:sz w:val="22"/>
          <w:szCs w:val="22"/>
          <w:lang w:val="el-GR"/>
        </w:rPr>
        <w:instrText xml:space="preserve"> </w:instrText>
      </w:r>
      <w:r w:rsidRPr="00501791">
        <w:rPr>
          <w:sz w:val="22"/>
          <w:szCs w:val="22"/>
        </w:rPr>
        <w:fldChar w:fldCharType="separate"/>
      </w:r>
      <w:r w:rsidR="00EA7DE2" w:rsidRPr="00EA7DE2">
        <w:rPr>
          <w:noProof/>
          <w:sz w:val="22"/>
          <w:szCs w:val="22"/>
          <w:lang w:val="el-GR"/>
        </w:rPr>
        <w:t>16</w:t>
      </w:r>
      <w:r w:rsidRPr="00501791">
        <w:rPr>
          <w:sz w:val="22"/>
          <w:szCs w:val="22"/>
        </w:rPr>
        <w:fldChar w:fldCharType="end"/>
      </w:r>
      <w:r w:rsidRPr="00501791">
        <w:rPr>
          <w:sz w:val="22"/>
          <w:szCs w:val="22"/>
          <w:lang w:val="el-GR"/>
        </w:rPr>
        <w:t xml:space="preserve"> Μοντέλο δικτύου </w:t>
      </w:r>
      <w:r w:rsidRPr="00501791">
        <w:rPr>
          <w:sz w:val="22"/>
          <w:szCs w:val="22"/>
        </w:rPr>
        <w:t>small</w:t>
      </w:r>
      <w:r w:rsidRPr="00501791">
        <w:rPr>
          <w:sz w:val="22"/>
          <w:szCs w:val="22"/>
          <w:lang w:val="el-GR"/>
        </w:rPr>
        <w:t xml:space="preserve"> </w:t>
      </w:r>
      <w:r w:rsidRPr="00501791">
        <w:rPr>
          <w:sz w:val="22"/>
          <w:szCs w:val="22"/>
        </w:rPr>
        <w:t>cells</w:t>
      </w:r>
      <w:r w:rsidRPr="00501791">
        <w:rPr>
          <w:sz w:val="22"/>
          <w:szCs w:val="22"/>
          <w:lang w:val="el-GR"/>
        </w:rPr>
        <w:t xml:space="preserve"> για 10 σταθμούς βάσης, 50 συσκευές εξοπλισμού χρηστών, εύρος συχνοτήτων 1 - 4 </w:t>
      </w:r>
      <w:r w:rsidRPr="00501791">
        <w:rPr>
          <w:sz w:val="22"/>
          <w:szCs w:val="22"/>
        </w:rPr>
        <w:t>GHz</w:t>
      </w:r>
      <w:r w:rsidRPr="00501791">
        <w:rPr>
          <w:sz w:val="22"/>
          <w:szCs w:val="22"/>
          <w:lang w:val="el-GR"/>
        </w:rPr>
        <w:t xml:space="preserve"> , ισχύ σήματος 25 </w:t>
      </w:r>
      <w:r w:rsidRPr="00501791">
        <w:rPr>
          <w:sz w:val="22"/>
          <w:szCs w:val="22"/>
          <w:lang w:val="en-US"/>
        </w:rPr>
        <w:t>dB</w:t>
      </w:r>
      <w:r w:rsidRPr="00501791">
        <w:rPr>
          <w:sz w:val="22"/>
          <w:szCs w:val="22"/>
          <w:lang w:val="el-GR"/>
        </w:rPr>
        <w:t xml:space="preserve"> και ισχύ θορύβου -110 </w:t>
      </w:r>
      <w:r w:rsidRPr="00501791">
        <w:rPr>
          <w:sz w:val="22"/>
          <w:szCs w:val="22"/>
          <w:lang w:val="en-US"/>
        </w:rPr>
        <w:t>dB</w:t>
      </w:r>
      <w:bookmarkEnd w:id="66"/>
    </w:p>
    <w:p w14:paraId="161124C1" w14:textId="4611B372" w:rsidR="00501791" w:rsidRDefault="00501791" w:rsidP="00501791">
      <w:pPr>
        <w:pStyle w:val="a8"/>
        <w:rPr>
          <w:lang w:val="el-GR"/>
        </w:rPr>
      </w:pPr>
    </w:p>
    <w:p w14:paraId="301E0012" w14:textId="77777777" w:rsidR="00501791" w:rsidRPr="00501791" w:rsidRDefault="00501791" w:rsidP="00501791">
      <w:pPr>
        <w:pStyle w:val="a8"/>
        <w:rPr>
          <w:i w:val="0"/>
          <w:lang w:val="el-GR"/>
        </w:rPr>
      </w:pPr>
    </w:p>
    <w:p w14:paraId="092ACED2" w14:textId="508746EE" w:rsidR="008062ED" w:rsidRPr="00501791" w:rsidRDefault="008062ED" w:rsidP="00EB5D85">
      <w:pPr>
        <w:rPr>
          <w:lang w:val="el-GR"/>
        </w:rPr>
      </w:pPr>
    </w:p>
    <w:p w14:paraId="5DAEE686" w14:textId="77777777" w:rsidR="00501791" w:rsidRDefault="008062ED" w:rsidP="00501791">
      <w:pPr>
        <w:keepNext/>
      </w:pPr>
      <w:r w:rsidRPr="008062ED">
        <w:rPr>
          <w:noProof/>
          <w:lang w:val="el-GR" w:eastAsia="el-GR"/>
        </w:rPr>
        <w:drawing>
          <wp:inline distT="0" distB="0" distL="0" distR="0" wp14:anchorId="3F598F97" wp14:editId="67BCA85D">
            <wp:extent cx="6197596" cy="3040380"/>
            <wp:effectExtent l="0" t="0" r="0" b="762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23276" cy="3052978"/>
                    </a:xfrm>
                    <a:prstGeom prst="rect">
                      <a:avLst/>
                    </a:prstGeom>
                  </pic:spPr>
                </pic:pic>
              </a:graphicData>
            </a:graphic>
          </wp:inline>
        </w:drawing>
      </w:r>
    </w:p>
    <w:p w14:paraId="70B8EEB3" w14:textId="7ED425A6" w:rsidR="008062ED" w:rsidRPr="00501791" w:rsidRDefault="00501791" w:rsidP="00501791">
      <w:pPr>
        <w:pStyle w:val="a8"/>
        <w:jc w:val="center"/>
        <w:rPr>
          <w:sz w:val="22"/>
          <w:szCs w:val="22"/>
          <w:lang w:val="el-GR"/>
        </w:rPr>
      </w:pPr>
      <w:bookmarkStart w:id="67" w:name="_Toc177045545"/>
      <w:r w:rsidRPr="00501791">
        <w:rPr>
          <w:sz w:val="22"/>
          <w:szCs w:val="22"/>
          <w:lang w:val="el-GR"/>
        </w:rPr>
        <w:t xml:space="preserve">Σχήμα </w:t>
      </w:r>
      <w:r w:rsidRPr="00501791">
        <w:rPr>
          <w:sz w:val="22"/>
          <w:szCs w:val="22"/>
        </w:rPr>
        <w:fldChar w:fldCharType="begin"/>
      </w:r>
      <w:r w:rsidRPr="00501791">
        <w:rPr>
          <w:sz w:val="22"/>
          <w:szCs w:val="22"/>
          <w:lang w:val="el-GR"/>
        </w:rPr>
        <w:instrText xml:space="preserve"> </w:instrText>
      </w:r>
      <w:r w:rsidRPr="00501791">
        <w:rPr>
          <w:sz w:val="22"/>
          <w:szCs w:val="22"/>
        </w:rPr>
        <w:instrText>SEQ</w:instrText>
      </w:r>
      <w:r w:rsidRPr="00501791">
        <w:rPr>
          <w:sz w:val="22"/>
          <w:szCs w:val="22"/>
          <w:lang w:val="el-GR"/>
        </w:rPr>
        <w:instrText xml:space="preserve"> Σχήμα \* </w:instrText>
      </w:r>
      <w:r w:rsidRPr="00501791">
        <w:rPr>
          <w:sz w:val="22"/>
          <w:szCs w:val="22"/>
        </w:rPr>
        <w:instrText>ARABIC</w:instrText>
      </w:r>
      <w:r w:rsidRPr="00501791">
        <w:rPr>
          <w:sz w:val="22"/>
          <w:szCs w:val="22"/>
          <w:lang w:val="el-GR"/>
        </w:rPr>
        <w:instrText xml:space="preserve"> </w:instrText>
      </w:r>
      <w:r w:rsidRPr="00501791">
        <w:rPr>
          <w:sz w:val="22"/>
          <w:szCs w:val="22"/>
        </w:rPr>
        <w:fldChar w:fldCharType="separate"/>
      </w:r>
      <w:r w:rsidR="00EA7DE2" w:rsidRPr="00EA7DE2">
        <w:rPr>
          <w:noProof/>
          <w:sz w:val="22"/>
          <w:szCs w:val="22"/>
          <w:lang w:val="el-GR"/>
        </w:rPr>
        <w:t>17</w:t>
      </w:r>
      <w:r w:rsidRPr="00501791">
        <w:rPr>
          <w:sz w:val="22"/>
          <w:szCs w:val="22"/>
        </w:rPr>
        <w:fldChar w:fldCharType="end"/>
      </w:r>
      <w:r w:rsidRPr="00501791">
        <w:rPr>
          <w:sz w:val="22"/>
          <w:szCs w:val="22"/>
          <w:lang w:val="el-GR"/>
        </w:rPr>
        <w:t xml:space="preserve"> Μοντέλο δικτύου </w:t>
      </w:r>
      <w:r w:rsidRPr="00501791">
        <w:rPr>
          <w:sz w:val="22"/>
          <w:szCs w:val="22"/>
        </w:rPr>
        <w:t>small</w:t>
      </w:r>
      <w:r w:rsidRPr="00501791">
        <w:rPr>
          <w:sz w:val="22"/>
          <w:szCs w:val="22"/>
          <w:lang w:val="el-GR"/>
        </w:rPr>
        <w:t xml:space="preserve"> </w:t>
      </w:r>
      <w:r w:rsidRPr="00501791">
        <w:rPr>
          <w:sz w:val="22"/>
          <w:szCs w:val="22"/>
        </w:rPr>
        <w:t>cells</w:t>
      </w:r>
      <w:r w:rsidRPr="00501791">
        <w:rPr>
          <w:sz w:val="22"/>
          <w:szCs w:val="22"/>
          <w:lang w:val="el-GR"/>
        </w:rPr>
        <w:t xml:space="preserve"> για 10 σταθμούς βάσης, 50 συσκευές εξοπλισμού χρηστών, εύρος συχνοτήτων 2 - 4 </w:t>
      </w:r>
      <w:r w:rsidRPr="00501791">
        <w:rPr>
          <w:sz w:val="22"/>
          <w:szCs w:val="22"/>
        </w:rPr>
        <w:t>GHz</w:t>
      </w:r>
      <w:r w:rsidRPr="00501791">
        <w:rPr>
          <w:sz w:val="22"/>
          <w:szCs w:val="22"/>
          <w:lang w:val="el-GR"/>
        </w:rPr>
        <w:t xml:space="preserve"> , ισχύ σήματος 25 </w:t>
      </w:r>
      <w:r w:rsidRPr="00501791">
        <w:rPr>
          <w:sz w:val="22"/>
          <w:szCs w:val="22"/>
        </w:rPr>
        <w:t>dB</w:t>
      </w:r>
      <w:r w:rsidRPr="00501791">
        <w:rPr>
          <w:sz w:val="22"/>
          <w:szCs w:val="22"/>
          <w:lang w:val="el-GR"/>
        </w:rPr>
        <w:t xml:space="preserve"> και ισχύ θορύβου -110 </w:t>
      </w:r>
      <w:r w:rsidRPr="00501791">
        <w:rPr>
          <w:sz w:val="22"/>
          <w:szCs w:val="22"/>
        </w:rPr>
        <w:t>dB</w:t>
      </w:r>
      <w:bookmarkEnd w:id="67"/>
    </w:p>
    <w:p w14:paraId="09B21A63" w14:textId="52DB14BB" w:rsidR="008062ED" w:rsidRPr="00501791" w:rsidRDefault="008062ED" w:rsidP="00EB5D85">
      <w:pPr>
        <w:rPr>
          <w:lang w:val="el-GR"/>
        </w:rPr>
      </w:pPr>
    </w:p>
    <w:p w14:paraId="39B73096" w14:textId="77777777" w:rsidR="008062ED" w:rsidRPr="00501791" w:rsidRDefault="008062ED" w:rsidP="00EB5D85">
      <w:pPr>
        <w:rPr>
          <w:lang w:val="el-GR"/>
        </w:rPr>
      </w:pPr>
    </w:p>
    <w:p w14:paraId="5FE5EF2C" w14:textId="77777777" w:rsidR="00501791" w:rsidRDefault="008062ED" w:rsidP="00501791">
      <w:pPr>
        <w:keepNext/>
      </w:pPr>
      <w:r w:rsidRPr="008062ED">
        <w:rPr>
          <w:noProof/>
          <w:lang w:val="el-GR" w:eastAsia="el-GR"/>
        </w:rPr>
        <w:drawing>
          <wp:inline distT="0" distB="0" distL="0" distR="0" wp14:anchorId="39D93AF2" wp14:editId="65E97831">
            <wp:extent cx="6013817" cy="3025140"/>
            <wp:effectExtent l="0" t="0" r="6350" b="381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18609" cy="3027551"/>
                    </a:xfrm>
                    <a:prstGeom prst="rect">
                      <a:avLst/>
                    </a:prstGeom>
                  </pic:spPr>
                </pic:pic>
              </a:graphicData>
            </a:graphic>
          </wp:inline>
        </w:drawing>
      </w:r>
    </w:p>
    <w:p w14:paraId="68C38BAE" w14:textId="3117A015" w:rsidR="00EB5D85" w:rsidRPr="001C2A58" w:rsidRDefault="00501791" w:rsidP="00501791">
      <w:pPr>
        <w:pStyle w:val="a8"/>
        <w:jc w:val="center"/>
        <w:rPr>
          <w:sz w:val="22"/>
          <w:szCs w:val="22"/>
          <w:lang w:val="el-GR"/>
        </w:rPr>
      </w:pPr>
      <w:bookmarkStart w:id="68" w:name="_Toc177045546"/>
      <w:r w:rsidRPr="00501791">
        <w:rPr>
          <w:sz w:val="22"/>
          <w:szCs w:val="22"/>
          <w:lang w:val="el-GR"/>
        </w:rPr>
        <w:t xml:space="preserve">Σχήμα </w:t>
      </w:r>
      <w:r w:rsidRPr="00501791">
        <w:rPr>
          <w:sz w:val="22"/>
          <w:szCs w:val="22"/>
        </w:rPr>
        <w:fldChar w:fldCharType="begin"/>
      </w:r>
      <w:r w:rsidRPr="00501791">
        <w:rPr>
          <w:sz w:val="22"/>
          <w:szCs w:val="22"/>
          <w:lang w:val="el-GR"/>
        </w:rPr>
        <w:instrText xml:space="preserve"> </w:instrText>
      </w:r>
      <w:r w:rsidRPr="00501791">
        <w:rPr>
          <w:sz w:val="22"/>
          <w:szCs w:val="22"/>
        </w:rPr>
        <w:instrText>SEQ</w:instrText>
      </w:r>
      <w:r w:rsidRPr="00501791">
        <w:rPr>
          <w:sz w:val="22"/>
          <w:szCs w:val="22"/>
          <w:lang w:val="el-GR"/>
        </w:rPr>
        <w:instrText xml:space="preserve"> Σχήμα \* </w:instrText>
      </w:r>
      <w:r w:rsidRPr="00501791">
        <w:rPr>
          <w:sz w:val="22"/>
          <w:szCs w:val="22"/>
        </w:rPr>
        <w:instrText>ARABIC</w:instrText>
      </w:r>
      <w:r w:rsidRPr="00501791">
        <w:rPr>
          <w:sz w:val="22"/>
          <w:szCs w:val="22"/>
          <w:lang w:val="el-GR"/>
        </w:rPr>
        <w:instrText xml:space="preserve"> </w:instrText>
      </w:r>
      <w:r w:rsidRPr="00501791">
        <w:rPr>
          <w:sz w:val="22"/>
          <w:szCs w:val="22"/>
        </w:rPr>
        <w:fldChar w:fldCharType="separate"/>
      </w:r>
      <w:r w:rsidR="00EA7DE2" w:rsidRPr="00EA7DE2">
        <w:rPr>
          <w:noProof/>
          <w:sz w:val="22"/>
          <w:szCs w:val="22"/>
          <w:lang w:val="el-GR"/>
        </w:rPr>
        <w:t>18</w:t>
      </w:r>
      <w:r w:rsidRPr="00501791">
        <w:rPr>
          <w:sz w:val="22"/>
          <w:szCs w:val="22"/>
        </w:rPr>
        <w:fldChar w:fldCharType="end"/>
      </w:r>
      <w:r w:rsidRPr="00501791">
        <w:rPr>
          <w:sz w:val="22"/>
          <w:szCs w:val="22"/>
          <w:lang w:val="el-GR"/>
        </w:rPr>
        <w:t xml:space="preserve"> Μοντέλο δικτύου </w:t>
      </w:r>
      <w:r w:rsidRPr="00501791">
        <w:rPr>
          <w:sz w:val="22"/>
          <w:szCs w:val="22"/>
        </w:rPr>
        <w:t>small</w:t>
      </w:r>
      <w:r w:rsidRPr="00501791">
        <w:rPr>
          <w:sz w:val="22"/>
          <w:szCs w:val="22"/>
          <w:lang w:val="el-GR"/>
        </w:rPr>
        <w:t xml:space="preserve"> </w:t>
      </w:r>
      <w:r w:rsidRPr="00501791">
        <w:rPr>
          <w:sz w:val="22"/>
          <w:szCs w:val="22"/>
        </w:rPr>
        <w:t>cells</w:t>
      </w:r>
      <w:r w:rsidRPr="00501791">
        <w:rPr>
          <w:sz w:val="22"/>
          <w:szCs w:val="22"/>
          <w:lang w:val="el-GR"/>
        </w:rPr>
        <w:t xml:space="preserve"> για 10 σταθμούς βάσης, 50 συσκευές εξοπλισμού χρηστών, εύρος συχνοτήτων 3 - 4 </w:t>
      </w:r>
      <w:r w:rsidRPr="00501791">
        <w:rPr>
          <w:sz w:val="22"/>
          <w:szCs w:val="22"/>
        </w:rPr>
        <w:t>GHz</w:t>
      </w:r>
      <w:r w:rsidRPr="00501791">
        <w:rPr>
          <w:sz w:val="22"/>
          <w:szCs w:val="22"/>
          <w:lang w:val="el-GR"/>
        </w:rPr>
        <w:t xml:space="preserve"> , ισχύ σήματος 25 </w:t>
      </w:r>
      <w:r w:rsidRPr="00501791">
        <w:rPr>
          <w:sz w:val="22"/>
          <w:szCs w:val="22"/>
        </w:rPr>
        <w:t>dB</w:t>
      </w:r>
      <w:r w:rsidRPr="00501791">
        <w:rPr>
          <w:sz w:val="22"/>
          <w:szCs w:val="22"/>
          <w:lang w:val="el-GR"/>
        </w:rPr>
        <w:t xml:space="preserve"> και ισχύ θορύβου -110 </w:t>
      </w:r>
      <w:r w:rsidRPr="00501791">
        <w:rPr>
          <w:sz w:val="22"/>
          <w:szCs w:val="22"/>
        </w:rPr>
        <w:t>dB</w:t>
      </w:r>
      <w:bookmarkEnd w:id="68"/>
    </w:p>
    <w:p w14:paraId="7BFA1458" w14:textId="77777777" w:rsidR="00501791" w:rsidRPr="00501791" w:rsidRDefault="00501791" w:rsidP="00501791">
      <w:pPr>
        <w:pStyle w:val="a8"/>
        <w:rPr>
          <w:i w:val="0"/>
          <w:sz w:val="22"/>
          <w:szCs w:val="22"/>
          <w:lang w:val="el-GR"/>
        </w:rPr>
      </w:pPr>
    </w:p>
    <w:p w14:paraId="16E65999" w14:textId="77777777" w:rsidR="00EB5D85" w:rsidRPr="00501791" w:rsidRDefault="00EB5D85" w:rsidP="00EB5D85">
      <w:pPr>
        <w:rPr>
          <w:lang w:val="el-GR"/>
        </w:rPr>
      </w:pPr>
    </w:p>
    <w:p w14:paraId="36D87CAF" w14:textId="77777777" w:rsidR="00EB5D85" w:rsidRPr="00501791" w:rsidRDefault="00EB5D85" w:rsidP="00EB5D85">
      <w:pPr>
        <w:rPr>
          <w:lang w:val="el-GR"/>
        </w:rPr>
      </w:pPr>
    </w:p>
    <w:p w14:paraId="2D2FF0F9" w14:textId="77777777" w:rsidR="00EB5D85" w:rsidRPr="00501791" w:rsidRDefault="00EB5D85" w:rsidP="00EB5D85">
      <w:pPr>
        <w:rPr>
          <w:lang w:val="el-GR"/>
        </w:rPr>
      </w:pPr>
    </w:p>
    <w:p w14:paraId="5C69B267" w14:textId="77777777" w:rsidR="00EB5D85" w:rsidRPr="00501791" w:rsidRDefault="00EB5D85" w:rsidP="00EB5D85">
      <w:pPr>
        <w:rPr>
          <w:lang w:val="el-GR"/>
        </w:rPr>
      </w:pPr>
    </w:p>
    <w:p w14:paraId="0DE76DA6" w14:textId="77777777" w:rsidR="00EB5D85" w:rsidRPr="00501791" w:rsidRDefault="00EB5D85" w:rsidP="00EB5D85">
      <w:pPr>
        <w:rPr>
          <w:lang w:val="el-GR"/>
        </w:rPr>
      </w:pPr>
    </w:p>
    <w:p w14:paraId="27D8E369" w14:textId="77777777" w:rsidR="00EB5D85" w:rsidRPr="00501791" w:rsidRDefault="00EB5D85" w:rsidP="00EB5D85">
      <w:pPr>
        <w:rPr>
          <w:lang w:val="el-GR"/>
        </w:rPr>
      </w:pPr>
    </w:p>
    <w:p w14:paraId="073978F8" w14:textId="7B32F0A4" w:rsidR="001A3E66" w:rsidRPr="001B4067" w:rsidRDefault="001A3E66" w:rsidP="001A3E66">
      <w:pPr>
        <w:pStyle w:val="a8"/>
        <w:keepNext/>
        <w:jc w:val="center"/>
        <w:rPr>
          <w:lang w:val="el-GR"/>
        </w:rPr>
      </w:pPr>
      <w:bookmarkStart w:id="69" w:name="_Toc177045597"/>
      <w:r w:rsidRPr="001B4067">
        <w:rPr>
          <w:lang w:val="el-GR"/>
        </w:rPr>
        <w:t xml:space="preserve">Πίνακας </w:t>
      </w:r>
      <w:r w:rsidR="00AA169F">
        <w:rPr>
          <w:lang w:val="el-GR"/>
        </w:rPr>
        <w:fldChar w:fldCharType="begin"/>
      </w:r>
      <w:r w:rsidR="00AA169F">
        <w:rPr>
          <w:lang w:val="el-GR"/>
        </w:rPr>
        <w:instrText xml:space="preserve"> SEQ Πίνακας \* ARABIC </w:instrText>
      </w:r>
      <w:r w:rsidR="00AA169F">
        <w:rPr>
          <w:lang w:val="el-GR"/>
        </w:rPr>
        <w:fldChar w:fldCharType="separate"/>
      </w:r>
      <w:r w:rsidR="00EA7DE2">
        <w:rPr>
          <w:noProof/>
          <w:lang w:val="el-GR"/>
        </w:rPr>
        <w:t>6</w:t>
      </w:r>
      <w:r w:rsidR="00AA169F">
        <w:rPr>
          <w:lang w:val="el-GR"/>
        </w:rPr>
        <w:fldChar w:fldCharType="end"/>
      </w:r>
      <w:r w:rsidRPr="001B4067">
        <w:rPr>
          <w:lang w:val="el-GR"/>
        </w:rPr>
        <w:t xml:space="preserve"> </w:t>
      </w:r>
      <w:r w:rsidR="009229C8" w:rsidRPr="001B4067">
        <w:rPr>
          <w:lang w:val="el-GR"/>
        </w:rPr>
        <w:t>Κατανομή</w:t>
      </w:r>
      <w:r w:rsidRPr="001B4067">
        <w:rPr>
          <w:lang w:val="el-GR"/>
        </w:rPr>
        <w:t xml:space="preserve"> συσκευών εξοπλισμού χρηστών για εύρη συχνοτήτων</w:t>
      </w:r>
      <w:r w:rsidR="001B4067" w:rsidRPr="001B4067">
        <w:rPr>
          <w:lang w:val="el-GR"/>
        </w:rPr>
        <w:t xml:space="preserve"> 1-4,</w:t>
      </w:r>
      <w:r w:rsidRPr="001B4067">
        <w:rPr>
          <w:lang w:val="el-GR"/>
        </w:rPr>
        <w:t xml:space="preserve"> 2-4 και 3-4 </w:t>
      </w:r>
      <w:r w:rsidRPr="00912327">
        <w:t>GHz</w:t>
      </w:r>
      <w:r w:rsidR="001B4067">
        <w:rPr>
          <w:lang w:val="el-GR"/>
        </w:rPr>
        <w:t>, 10 σταθμούς βάσης</w:t>
      </w:r>
      <w:r w:rsidR="001B4067" w:rsidRPr="001B4067">
        <w:rPr>
          <w:lang w:val="el-GR"/>
        </w:rPr>
        <w:t xml:space="preserve">, </w:t>
      </w:r>
      <w:r w:rsidRPr="001B4067">
        <w:rPr>
          <w:lang w:val="el-GR"/>
        </w:rPr>
        <w:t>50 συσκευές εξοπλισμού χρηστών</w:t>
      </w:r>
      <w:r w:rsidR="001B4067" w:rsidRPr="001B4067">
        <w:rPr>
          <w:lang w:val="el-GR"/>
        </w:rPr>
        <w:t xml:space="preserve">, </w:t>
      </w:r>
      <w:r w:rsidR="001B4067">
        <w:rPr>
          <w:lang w:val="el-GR"/>
        </w:rPr>
        <w:t xml:space="preserve">ισχύ σήματος 25 </w:t>
      </w:r>
      <w:r w:rsidR="001B4067">
        <w:rPr>
          <w:lang w:val="en-US"/>
        </w:rPr>
        <w:t>dB</w:t>
      </w:r>
      <w:r w:rsidR="001B4067" w:rsidRPr="001B4067">
        <w:rPr>
          <w:lang w:val="el-GR"/>
        </w:rPr>
        <w:t xml:space="preserve"> </w:t>
      </w:r>
      <w:r w:rsidR="001B4067">
        <w:rPr>
          <w:lang w:val="el-GR"/>
        </w:rPr>
        <w:t xml:space="preserve">και ισχύ θορύβου -110 </w:t>
      </w:r>
      <w:r w:rsidR="001B4067">
        <w:rPr>
          <w:lang w:val="en-US"/>
        </w:rPr>
        <w:t>dB</w:t>
      </w:r>
      <w:bookmarkEnd w:id="69"/>
    </w:p>
    <w:tbl>
      <w:tblPr>
        <w:tblW w:w="5346" w:type="dxa"/>
        <w:jc w:val="center"/>
        <w:tblLook w:val="04A0" w:firstRow="1" w:lastRow="0" w:firstColumn="1" w:lastColumn="0" w:noHBand="0" w:noVBand="1"/>
      </w:tblPr>
      <w:tblGrid>
        <w:gridCol w:w="1944"/>
        <w:gridCol w:w="3402"/>
      </w:tblGrid>
      <w:tr w:rsidR="001A3E66" w:rsidRPr="001A3E66" w14:paraId="030D4BD6" w14:textId="77777777" w:rsidTr="001A3E66">
        <w:trPr>
          <w:trHeight w:val="300"/>
          <w:jc w:val="center"/>
        </w:trPr>
        <w:tc>
          <w:tcPr>
            <w:tcW w:w="19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934C5A" w14:textId="77777777" w:rsidR="001A3E66" w:rsidRPr="001A3E66" w:rsidRDefault="001A3E66" w:rsidP="001A3E66">
            <w:pPr>
              <w:suppressAutoHyphens w:val="0"/>
              <w:jc w:val="center"/>
              <w:rPr>
                <w:b/>
                <w:bCs/>
                <w:color w:val="000000"/>
                <w:sz w:val="22"/>
                <w:szCs w:val="22"/>
                <w:lang w:val="el-GR" w:eastAsia="el-GR"/>
              </w:rPr>
            </w:pPr>
            <w:r w:rsidRPr="001A3E66">
              <w:rPr>
                <w:b/>
                <w:bCs/>
                <w:color w:val="000000"/>
                <w:sz w:val="22"/>
                <w:szCs w:val="22"/>
                <w:lang w:val="el-GR" w:eastAsia="el-GR"/>
              </w:rPr>
              <w:t>Συχνότητα (</w:t>
            </w:r>
            <w:proofErr w:type="spellStart"/>
            <w:r w:rsidRPr="001A3E66">
              <w:rPr>
                <w:b/>
                <w:bCs/>
                <w:color w:val="000000"/>
                <w:sz w:val="22"/>
                <w:szCs w:val="22"/>
                <w:lang w:val="el-GR" w:eastAsia="el-GR"/>
              </w:rPr>
              <w:t>GHz</w:t>
            </w:r>
            <w:proofErr w:type="spellEnd"/>
            <w:r w:rsidRPr="001A3E66">
              <w:rPr>
                <w:b/>
                <w:bCs/>
                <w:color w:val="000000"/>
                <w:sz w:val="22"/>
                <w:szCs w:val="22"/>
                <w:lang w:val="el-GR" w:eastAsia="el-GR"/>
              </w:rPr>
              <w:t>)</w:t>
            </w:r>
          </w:p>
        </w:tc>
        <w:tc>
          <w:tcPr>
            <w:tcW w:w="3402" w:type="dxa"/>
            <w:tcBorders>
              <w:top w:val="single" w:sz="8" w:space="0" w:color="auto"/>
              <w:left w:val="nil"/>
              <w:bottom w:val="single" w:sz="8" w:space="0" w:color="auto"/>
              <w:right w:val="single" w:sz="8" w:space="0" w:color="auto"/>
            </w:tcBorders>
            <w:shd w:val="clear" w:color="auto" w:fill="auto"/>
            <w:noWrap/>
            <w:vAlign w:val="center"/>
            <w:hideMark/>
          </w:tcPr>
          <w:p w14:paraId="24E512C1" w14:textId="77777777" w:rsidR="001A3E66" w:rsidRPr="001A3E66" w:rsidRDefault="001A3E66" w:rsidP="001A3E66">
            <w:pPr>
              <w:suppressAutoHyphens w:val="0"/>
              <w:jc w:val="center"/>
              <w:rPr>
                <w:b/>
                <w:bCs/>
                <w:color w:val="000000"/>
                <w:sz w:val="22"/>
                <w:szCs w:val="22"/>
                <w:lang w:val="el-GR" w:eastAsia="el-GR"/>
              </w:rPr>
            </w:pPr>
            <w:r w:rsidRPr="001A3E66">
              <w:rPr>
                <w:b/>
                <w:bCs/>
                <w:color w:val="000000"/>
                <w:sz w:val="22"/>
                <w:szCs w:val="22"/>
                <w:lang w:val="el-GR" w:eastAsia="el-GR"/>
              </w:rPr>
              <w:t>Συσκευές Εξοπλισμού χρηστών</w:t>
            </w:r>
          </w:p>
        </w:tc>
      </w:tr>
      <w:tr w:rsidR="001A3E66" w:rsidRPr="001A3E66" w14:paraId="493AB778" w14:textId="77777777" w:rsidTr="001A3E66">
        <w:trPr>
          <w:trHeight w:val="300"/>
          <w:jc w:val="center"/>
        </w:trPr>
        <w:tc>
          <w:tcPr>
            <w:tcW w:w="5346"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3022FC6D" w14:textId="77777777" w:rsidR="001A3E66" w:rsidRPr="001A3E66" w:rsidRDefault="001A3E66" w:rsidP="001A3E66">
            <w:pPr>
              <w:suppressAutoHyphens w:val="0"/>
              <w:jc w:val="center"/>
              <w:rPr>
                <w:b/>
                <w:bCs/>
                <w:color w:val="000000"/>
                <w:sz w:val="22"/>
                <w:szCs w:val="22"/>
                <w:lang w:val="el-GR" w:eastAsia="el-GR"/>
              </w:rPr>
            </w:pPr>
            <w:r w:rsidRPr="001A3E66">
              <w:rPr>
                <w:b/>
                <w:bCs/>
                <w:color w:val="000000"/>
                <w:sz w:val="22"/>
                <w:szCs w:val="22"/>
                <w:lang w:val="el-GR" w:eastAsia="el-GR"/>
              </w:rPr>
              <w:t xml:space="preserve">1 - 4 </w:t>
            </w:r>
            <w:proofErr w:type="spellStart"/>
            <w:r w:rsidRPr="001A3E66">
              <w:rPr>
                <w:b/>
                <w:bCs/>
                <w:color w:val="000000"/>
                <w:sz w:val="22"/>
                <w:szCs w:val="22"/>
                <w:lang w:val="el-GR" w:eastAsia="el-GR"/>
              </w:rPr>
              <w:t>GHz</w:t>
            </w:r>
            <w:proofErr w:type="spellEnd"/>
          </w:p>
        </w:tc>
      </w:tr>
      <w:tr w:rsidR="001A3E66" w:rsidRPr="001A3E66" w14:paraId="73B6C68C" w14:textId="77777777" w:rsidTr="001A3E66">
        <w:trPr>
          <w:trHeight w:val="300"/>
          <w:jc w:val="center"/>
        </w:trPr>
        <w:tc>
          <w:tcPr>
            <w:tcW w:w="19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9D4737"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1</w:t>
            </w:r>
          </w:p>
        </w:tc>
        <w:tc>
          <w:tcPr>
            <w:tcW w:w="3402" w:type="dxa"/>
            <w:tcBorders>
              <w:top w:val="single" w:sz="8" w:space="0" w:color="auto"/>
              <w:left w:val="nil"/>
              <w:bottom w:val="single" w:sz="8" w:space="0" w:color="auto"/>
              <w:right w:val="single" w:sz="8" w:space="0" w:color="auto"/>
            </w:tcBorders>
            <w:shd w:val="clear" w:color="auto" w:fill="auto"/>
            <w:noWrap/>
            <w:vAlign w:val="center"/>
            <w:hideMark/>
          </w:tcPr>
          <w:p w14:paraId="68C1F3E7"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17</w:t>
            </w:r>
          </w:p>
        </w:tc>
      </w:tr>
      <w:tr w:rsidR="001A3E66" w:rsidRPr="001A3E66" w14:paraId="06B2DA39"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45EBDCB3"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1.3</w:t>
            </w:r>
          </w:p>
        </w:tc>
        <w:tc>
          <w:tcPr>
            <w:tcW w:w="3402" w:type="dxa"/>
            <w:tcBorders>
              <w:top w:val="nil"/>
              <w:left w:val="nil"/>
              <w:bottom w:val="single" w:sz="8" w:space="0" w:color="auto"/>
              <w:right w:val="single" w:sz="8" w:space="0" w:color="auto"/>
            </w:tcBorders>
            <w:shd w:val="clear" w:color="auto" w:fill="auto"/>
            <w:noWrap/>
            <w:vAlign w:val="center"/>
            <w:hideMark/>
          </w:tcPr>
          <w:p w14:paraId="047E91FA"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5</w:t>
            </w:r>
          </w:p>
        </w:tc>
      </w:tr>
      <w:tr w:rsidR="001A3E66" w:rsidRPr="001A3E66" w14:paraId="342307FE"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166A6B3E"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1.7</w:t>
            </w:r>
          </w:p>
        </w:tc>
        <w:tc>
          <w:tcPr>
            <w:tcW w:w="3402" w:type="dxa"/>
            <w:tcBorders>
              <w:top w:val="nil"/>
              <w:left w:val="nil"/>
              <w:bottom w:val="single" w:sz="8" w:space="0" w:color="auto"/>
              <w:right w:val="single" w:sz="8" w:space="0" w:color="auto"/>
            </w:tcBorders>
            <w:shd w:val="clear" w:color="auto" w:fill="auto"/>
            <w:noWrap/>
            <w:vAlign w:val="center"/>
            <w:hideMark/>
          </w:tcPr>
          <w:p w14:paraId="0BA0D549"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5</w:t>
            </w:r>
          </w:p>
        </w:tc>
      </w:tr>
      <w:tr w:rsidR="001A3E66" w:rsidRPr="001A3E66" w14:paraId="4CDD14B1"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3EF67723"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2</w:t>
            </w:r>
          </w:p>
        </w:tc>
        <w:tc>
          <w:tcPr>
            <w:tcW w:w="3402" w:type="dxa"/>
            <w:tcBorders>
              <w:top w:val="nil"/>
              <w:left w:val="nil"/>
              <w:bottom w:val="single" w:sz="8" w:space="0" w:color="auto"/>
              <w:right w:val="single" w:sz="8" w:space="0" w:color="auto"/>
            </w:tcBorders>
            <w:shd w:val="clear" w:color="auto" w:fill="auto"/>
            <w:noWrap/>
            <w:vAlign w:val="center"/>
            <w:hideMark/>
          </w:tcPr>
          <w:p w14:paraId="104547B8"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2</w:t>
            </w:r>
          </w:p>
        </w:tc>
      </w:tr>
      <w:tr w:rsidR="001A3E66" w:rsidRPr="001A3E66" w14:paraId="3F06BB54"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586FA2A4"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2.3</w:t>
            </w:r>
          </w:p>
        </w:tc>
        <w:tc>
          <w:tcPr>
            <w:tcW w:w="3402" w:type="dxa"/>
            <w:tcBorders>
              <w:top w:val="nil"/>
              <w:left w:val="nil"/>
              <w:bottom w:val="single" w:sz="8" w:space="0" w:color="auto"/>
              <w:right w:val="single" w:sz="8" w:space="0" w:color="auto"/>
            </w:tcBorders>
            <w:shd w:val="clear" w:color="auto" w:fill="auto"/>
            <w:noWrap/>
            <w:vAlign w:val="center"/>
            <w:hideMark/>
          </w:tcPr>
          <w:p w14:paraId="4DBF4D56"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5</w:t>
            </w:r>
          </w:p>
        </w:tc>
      </w:tr>
      <w:tr w:rsidR="001A3E66" w:rsidRPr="001A3E66" w14:paraId="45BC2035"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004D4C41"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2.7</w:t>
            </w:r>
          </w:p>
        </w:tc>
        <w:tc>
          <w:tcPr>
            <w:tcW w:w="3402" w:type="dxa"/>
            <w:tcBorders>
              <w:top w:val="nil"/>
              <w:left w:val="nil"/>
              <w:bottom w:val="single" w:sz="8" w:space="0" w:color="auto"/>
              <w:right w:val="single" w:sz="8" w:space="0" w:color="auto"/>
            </w:tcBorders>
            <w:shd w:val="clear" w:color="auto" w:fill="auto"/>
            <w:noWrap/>
            <w:vAlign w:val="center"/>
            <w:hideMark/>
          </w:tcPr>
          <w:p w14:paraId="3072F8B6"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6</w:t>
            </w:r>
          </w:p>
        </w:tc>
      </w:tr>
      <w:tr w:rsidR="001A3E66" w:rsidRPr="001A3E66" w14:paraId="78D0D61D"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5D2C5B0F"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3</w:t>
            </w:r>
          </w:p>
        </w:tc>
        <w:tc>
          <w:tcPr>
            <w:tcW w:w="3402" w:type="dxa"/>
            <w:tcBorders>
              <w:top w:val="nil"/>
              <w:left w:val="nil"/>
              <w:bottom w:val="single" w:sz="8" w:space="0" w:color="auto"/>
              <w:right w:val="single" w:sz="8" w:space="0" w:color="auto"/>
            </w:tcBorders>
            <w:shd w:val="clear" w:color="auto" w:fill="auto"/>
            <w:noWrap/>
            <w:vAlign w:val="center"/>
            <w:hideMark/>
          </w:tcPr>
          <w:p w14:paraId="09AE2512"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3</w:t>
            </w:r>
          </w:p>
        </w:tc>
      </w:tr>
      <w:tr w:rsidR="001A3E66" w:rsidRPr="001A3E66" w14:paraId="1AFA8C10"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7EB307AC"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3.3</w:t>
            </w:r>
          </w:p>
        </w:tc>
        <w:tc>
          <w:tcPr>
            <w:tcW w:w="3402" w:type="dxa"/>
            <w:tcBorders>
              <w:top w:val="nil"/>
              <w:left w:val="nil"/>
              <w:bottom w:val="single" w:sz="8" w:space="0" w:color="auto"/>
              <w:right w:val="single" w:sz="8" w:space="0" w:color="auto"/>
            </w:tcBorders>
            <w:shd w:val="clear" w:color="auto" w:fill="auto"/>
            <w:noWrap/>
            <w:vAlign w:val="center"/>
            <w:hideMark/>
          </w:tcPr>
          <w:p w14:paraId="353A5C7A"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4</w:t>
            </w:r>
          </w:p>
        </w:tc>
      </w:tr>
      <w:tr w:rsidR="001A3E66" w:rsidRPr="001A3E66" w14:paraId="579444B9"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18DC1031"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3.7</w:t>
            </w:r>
          </w:p>
        </w:tc>
        <w:tc>
          <w:tcPr>
            <w:tcW w:w="3402" w:type="dxa"/>
            <w:tcBorders>
              <w:top w:val="nil"/>
              <w:left w:val="nil"/>
              <w:bottom w:val="single" w:sz="8" w:space="0" w:color="auto"/>
              <w:right w:val="single" w:sz="8" w:space="0" w:color="auto"/>
            </w:tcBorders>
            <w:shd w:val="clear" w:color="auto" w:fill="auto"/>
            <w:noWrap/>
            <w:vAlign w:val="center"/>
            <w:hideMark/>
          </w:tcPr>
          <w:p w14:paraId="4D65DB20"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2</w:t>
            </w:r>
          </w:p>
        </w:tc>
      </w:tr>
      <w:tr w:rsidR="001A3E66" w:rsidRPr="001A3E66" w14:paraId="72D43612"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6E1D4ED6"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4</w:t>
            </w:r>
          </w:p>
        </w:tc>
        <w:tc>
          <w:tcPr>
            <w:tcW w:w="3402" w:type="dxa"/>
            <w:tcBorders>
              <w:top w:val="nil"/>
              <w:left w:val="nil"/>
              <w:bottom w:val="single" w:sz="8" w:space="0" w:color="auto"/>
              <w:right w:val="single" w:sz="8" w:space="0" w:color="auto"/>
            </w:tcBorders>
            <w:shd w:val="clear" w:color="auto" w:fill="auto"/>
            <w:noWrap/>
            <w:vAlign w:val="center"/>
            <w:hideMark/>
          </w:tcPr>
          <w:p w14:paraId="75665B94" w14:textId="77777777" w:rsidR="001A3E66" w:rsidRPr="001A3E66" w:rsidRDefault="001A3E66" w:rsidP="001A3E66">
            <w:pPr>
              <w:suppressAutoHyphens w:val="0"/>
              <w:jc w:val="center"/>
              <w:rPr>
                <w:bCs/>
                <w:color w:val="000000"/>
                <w:sz w:val="22"/>
                <w:szCs w:val="22"/>
                <w:lang w:val="el-GR" w:eastAsia="el-GR"/>
              </w:rPr>
            </w:pPr>
            <w:r w:rsidRPr="001A3E66">
              <w:rPr>
                <w:bCs/>
                <w:color w:val="000000"/>
                <w:sz w:val="22"/>
                <w:szCs w:val="22"/>
                <w:lang w:val="el-GR" w:eastAsia="el-GR"/>
              </w:rPr>
              <w:t>1</w:t>
            </w:r>
          </w:p>
        </w:tc>
      </w:tr>
      <w:tr w:rsidR="001A3E66" w:rsidRPr="001A3E66" w14:paraId="63385598" w14:textId="77777777" w:rsidTr="001A3E66">
        <w:trPr>
          <w:trHeight w:val="300"/>
          <w:jc w:val="center"/>
        </w:trPr>
        <w:tc>
          <w:tcPr>
            <w:tcW w:w="5346"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B53BD" w14:textId="77777777" w:rsidR="001A3E66" w:rsidRPr="001A3E66" w:rsidRDefault="001A3E66" w:rsidP="001A3E66">
            <w:pPr>
              <w:suppressAutoHyphens w:val="0"/>
              <w:jc w:val="center"/>
              <w:rPr>
                <w:b/>
                <w:bCs/>
                <w:color w:val="000000"/>
                <w:sz w:val="22"/>
                <w:szCs w:val="22"/>
                <w:lang w:val="el-GR" w:eastAsia="el-GR"/>
              </w:rPr>
            </w:pPr>
            <w:r w:rsidRPr="001A3E66">
              <w:rPr>
                <w:b/>
                <w:bCs/>
                <w:color w:val="000000"/>
                <w:sz w:val="22"/>
                <w:szCs w:val="22"/>
                <w:lang w:val="el-GR" w:eastAsia="el-GR"/>
              </w:rPr>
              <w:t xml:space="preserve">2 - 4 </w:t>
            </w:r>
            <w:proofErr w:type="spellStart"/>
            <w:r w:rsidRPr="001A3E66">
              <w:rPr>
                <w:b/>
                <w:bCs/>
                <w:color w:val="000000"/>
                <w:sz w:val="22"/>
                <w:szCs w:val="22"/>
                <w:lang w:val="el-GR" w:eastAsia="el-GR"/>
              </w:rPr>
              <w:t>GHz</w:t>
            </w:r>
            <w:proofErr w:type="spellEnd"/>
          </w:p>
        </w:tc>
      </w:tr>
      <w:tr w:rsidR="001A3E66" w:rsidRPr="001A3E66" w14:paraId="765BA2C7"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0338A38E"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2</w:t>
            </w:r>
          </w:p>
        </w:tc>
        <w:tc>
          <w:tcPr>
            <w:tcW w:w="3402" w:type="dxa"/>
            <w:tcBorders>
              <w:top w:val="nil"/>
              <w:left w:val="nil"/>
              <w:bottom w:val="single" w:sz="8" w:space="0" w:color="auto"/>
              <w:right w:val="single" w:sz="8" w:space="0" w:color="auto"/>
            </w:tcBorders>
            <w:shd w:val="clear" w:color="auto" w:fill="auto"/>
            <w:noWrap/>
            <w:vAlign w:val="center"/>
            <w:hideMark/>
          </w:tcPr>
          <w:p w14:paraId="2EE73150"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1</w:t>
            </w:r>
          </w:p>
        </w:tc>
      </w:tr>
      <w:tr w:rsidR="001A3E66" w:rsidRPr="001A3E66" w14:paraId="3666F03F"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34809F89"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2,2</w:t>
            </w:r>
          </w:p>
        </w:tc>
        <w:tc>
          <w:tcPr>
            <w:tcW w:w="3402" w:type="dxa"/>
            <w:tcBorders>
              <w:top w:val="nil"/>
              <w:left w:val="nil"/>
              <w:bottom w:val="single" w:sz="8" w:space="0" w:color="auto"/>
              <w:right w:val="single" w:sz="8" w:space="0" w:color="auto"/>
            </w:tcBorders>
            <w:shd w:val="clear" w:color="auto" w:fill="auto"/>
            <w:noWrap/>
            <w:vAlign w:val="center"/>
            <w:hideMark/>
          </w:tcPr>
          <w:p w14:paraId="45750C55"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5</w:t>
            </w:r>
          </w:p>
        </w:tc>
      </w:tr>
      <w:tr w:rsidR="001A3E66" w:rsidRPr="001A3E66" w14:paraId="14A16281"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261B72C9"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2,4</w:t>
            </w:r>
          </w:p>
        </w:tc>
        <w:tc>
          <w:tcPr>
            <w:tcW w:w="3402" w:type="dxa"/>
            <w:tcBorders>
              <w:top w:val="nil"/>
              <w:left w:val="nil"/>
              <w:bottom w:val="single" w:sz="8" w:space="0" w:color="auto"/>
              <w:right w:val="single" w:sz="8" w:space="0" w:color="auto"/>
            </w:tcBorders>
            <w:shd w:val="clear" w:color="auto" w:fill="auto"/>
            <w:noWrap/>
            <w:vAlign w:val="center"/>
            <w:hideMark/>
          </w:tcPr>
          <w:p w14:paraId="060F50F4"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6</w:t>
            </w:r>
          </w:p>
        </w:tc>
      </w:tr>
      <w:tr w:rsidR="001A3E66" w:rsidRPr="001A3E66" w14:paraId="7D01771D"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0E4CBBBE"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2,7</w:t>
            </w:r>
          </w:p>
        </w:tc>
        <w:tc>
          <w:tcPr>
            <w:tcW w:w="3402" w:type="dxa"/>
            <w:tcBorders>
              <w:top w:val="nil"/>
              <w:left w:val="nil"/>
              <w:bottom w:val="single" w:sz="8" w:space="0" w:color="auto"/>
              <w:right w:val="single" w:sz="8" w:space="0" w:color="auto"/>
            </w:tcBorders>
            <w:shd w:val="clear" w:color="auto" w:fill="auto"/>
            <w:noWrap/>
            <w:vAlign w:val="center"/>
            <w:hideMark/>
          </w:tcPr>
          <w:p w14:paraId="30CB2970"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6</w:t>
            </w:r>
          </w:p>
        </w:tc>
      </w:tr>
      <w:tr w:rsidR="001A3E66" w:rsidRPr="001A3E66" w14:paraId="2F159CB4"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3C43940A"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2,9</w:t>
            </w:r>
          </w:p>
        </w:tc>
        <w:tc>
          <w:tcPr>
            <w:tcW w:w="3402" w:type="dxa"/>
            <w:tcBorders>
              <w:top w:val="nil"/>
              <w:left w:val="nil"/>
              <w:bottom w:val="single" w:sz="8" w:space="0" w:color="auto"/>
              <w:right w:val="single" w:sz="8" w:space="0" w:color="auto"/>
            </w:tcBorders>
            <w:shd w:val="clear" w:color="auto" w:fill="auto"/>
            <w:noWrap/>
            <w:vAlign w:val="center"/>
            <w:hideMark/>
          </w:tcPr>
          <w:p w14:paraId="07930AE5"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10</w:t>
            </w:r>
          </w:p>
        </w:tc>
      </w:tr>
      <w:tr w:rsidR="001A3E66" w:rsidRPr="001A3E66" w14:paraId="581A69F9"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6B2970FE"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3,1</w:t>
            </w:r>
          </w:p>
        </w:tc>
        <w:tc>
          <w:tcPr>
            <w:tcW w:w="3402" w:type="dxa"/>
            <w:tcBorders>
              <w:top w:val="nil"/>
              <w:left w:val="nil"/>
              <w:bottom w:val="single" w:sz="8" w:space="0" w:color="auto"/>
              <w:right w:val="single" w:sz="8" w:space="0" w:color="auto"/>
            </w:tcBorders>
            <w:shd w:val="clear" w:color="auto" w:fill="auto"/>
            <w:noWrap/>
            <w:vAlign w:val="center"/>
            <w:hideMark/>
          </w:tcPr>
          <w:p w14:paraId="2FE0A4AE"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9</w:t>
            </w:r>
          </w:p>
        </w:tc>
      </w:tr>
      <w:tr w:rsidR="001A3E66" w:rsidRPr="001A3E66" w14:paraId="456A6A67"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0860493B"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3,3</w:t>
            </w:r>
          </w:p>
        </w:tc>
        <w:tc>
          <w:tcPr>
            <w:tcW w:w="3402" w:type="dxa"/>
            <w:tcBorders>
              <w:top w:val="nil"/>
              <w:left w:val="nil"/>
              <w:bottom w:val="single" w:sz="8" w:space="0" w:color="auto"/>
              <w:right w:val="single" w:sz="8" w:space="0" w:color="auto"/>
            </w:tcBorders>
            <w:shd w:val="clear" w:color="auto" w:fill="auto"/>
            <w:noWrap/>
            <w:vAlign w:val="center"/>
            <w:hideMark/>
          </w:tcPr>
          <w:p w14:paraId="70E612C1"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6</w:t>
            </w:r>
          </w:p>
        </w:tc>
      </w:tr>
      <w:tr w:rsidR="001A3E66" w:rsidRPr="001A3E66" w14:paraId="220E02F2"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1E80C7AA"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3,6</w:t>
            </w:r>
          </w:p>
        </w:tc>
        <w:tc>
          <w:tcPr>
            <w:tcW w:w="3402" w:type="dxa"/>
            <w:tcBorders>
              <w:top w:val="nil"/>
              <w:left w:val="nil"/>
              <w:bottom w:val="single" w:sz="8" w:space="0" w:color="auto"/>
              <w:right w:val="single" w:sz="8" w:space="0" w:color="auto"/>
            </w:tcBorders>
            <w:shd w:val="clear" w:color="auto" w:fill="auto"/>
            <w:noWrap/>
            <w:vAlign w:val="center"/>
            <w:hideMark/>
          </w:tcPr>
          <w:p w14:paraId="4D787ADB"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w:t>
            </w:r>
          </w:p>
        </w:tc>
      </w:tr>
      <w:tr w:rsidR="001A3E66" w:rsidRPr="001A3E66" w14:paraId="058C0D9A"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0E93BA29"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3,8</w:t>
            </w:r>
          </w:p>
        </w:tc>
        <w:tc>
          <w:tcPr>
            <w:tcW w:w="3402" w:type="dxa"/>
            <w:tcBorders>
              <w:top w:val="nil"/>
              <w:left w:val="nil"/>
              <w:bottom w:val="single" w:sz="8" w:space="0" w:color="auto"/>
              <w:right w:val="single" w:sz="8" w:space="0" w:color="auto"/>
            </w:tcBorders>
            <w:shd w:val="clear" w:color="auto" w:fill="auto"/>
            <w:noWrap/>
            <w:vAlign w:val="center"/>
            <w:hideMark/>
          </w:tcPr>
          <w:p w14:paraId="54596BDE"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w:t>
            </w:r>
          </w:p>
        </w:tc>
      </w:tr>
      <w:tr w:rsidR="001A3E66" w:rsidRPr="001A3E66" w14:paraId="5F1132A2"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68F27A46"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4</w:t>
            </w:r>
          </w:p>
        </w:tc>
        <w:tc>
          <w:tcPr>
            <w:tcW w:w="3402" w:type="dxa"/>
            <w:tcBorders>
              <w:top w:val="nil"/>
              <w:left w:val="nil"/>
              <w:bottom w:val="single" w:sz="8" w:space="0" w:color="auto"/>
              <w:right w:val="single" w:sz="8" w:space="0" w:color="auto"/>
            </w:tcBorders>
            <w:shd w:val="clear" w:color="auto" w:fill="auto"/>
            <w:noWrap/>
            <w:vAlign w:val="center"/>
            <w:hideMark/>
          </w:tcPr>
          <w:p w14:paraId="3949CB83"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1</w:t>
            </w:r>
          </w:p>
        </w:tc>
      </w:tr>
      <w:tr w:rsidR="001A3E66" w:rsidRPr="001A3E66" w14:paraId="23F59E9D" w14:textId="77777777" w:rsidTr="001A3E66">
        <w:trPr>
          <w:trHeight w:val="300"/>
          <w:jc w:val="center"/>
        </w:trPr>
        <w:tc>
          <w:tcPr>
            <w:tcW w:w="5346"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D06D15" w14:textId="77777777" w:rsidR="001A3E66" w:rsidRPr="001A3E66" w:rsidRDefault="001A3E66" w:rsidP="001A3E66">
            <w:pPr>
              <w:suppressAutoHyphens w:val="0"/>
              <w:jc w:val="center"/>
              <w:rPr>
                <w:b/>
                <w:bCs/>
                <w:color w:val="000000"/>
                <w:sz w:val="22"/>
                <w:szCs w:val="22"/>
                <w:lang w:val="el-GR" w:eastAsia="el-GR"/>
              </w:rPr>
            </w:pPr>
            <w:r w:rsidRPr="001A3E66">
              <w:rPr>
                <w:b/>
                <w:bCs/>
                <w:color w:val="000000"/>
                <w:sz w:val="22"/>
                <w:szCs w:val="22"/>
                <w:lang w:val="el-GR" w:eastAsia="el-GR"/>
              </w:rPr>
              <w:t xml:space="preserve">3 - 4 </w:t>
            </w:r>
            <w:proofErr w:type="spellStart"/>
            <w:r w:rsidRPr="001A3E66">
              <w:rPr>
                <w:b/>
                <w:bCs/>
                <w:color w:val="000000"/>
                <w:sz w:val="22"/>
                <w:szCs w:val="22"/>
                <w:lang w:val="el-GR" w:eastAsia="el-GR"/>
              </w:rPr>
              <w:t>GHz</w:t>
            </w:r>
            <w:proofErr w:type="spellEnd"/>
          </w:p>
        </w:tc>
      </w:tr>
      <w:tr w:rsidR="001A3E66" w:rsidRPr="001A3E66" w14:paraId="4270A692"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20D2BAAA"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w:t>
            </w:r>
          </w:p>
        </w:tc>
        <w:tc>
          <w:tcPr>
            <w:tcW w:w="3402" w:type="dxa"/>
            <w:tcBorders>
              <w:top w:val="nil"/>
              <w:left w:val="nil"/>
              <w:bottom w:val="single" w:sz="8" w:space="0" w:color="auto"/>
              <w:right w:val="single" w:sz="8" w:space="0" w:color="auto"/>
            </w:tcBorders>
            <w:shd w:val="clear" w:color="auto" w:fill="auto"/>
            <w:noWrap/>
            <w:vAlign w:val="center"/>
            <w:hideMark/>
          </w:tcPr>
          <w:p w14:paraId="4F4FC620"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1</w:t>
            </w:r>
          </w:p>
        </w:tc>
      </w:tr>
      <w:tr w:rsidR="001A3E66" w:rsidRPr="001A3E66" w14:paraId="7DADF8A0"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76B30CEC"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3,1</w:t>
            </w:r>
          </w:p>
        </w:tc>
        <w:tc>
          <w:tcPr>
            <w:tcW w:w="3402" w:type="dxa"/>
            <w:tcBorders>
              <w:top w:val="nil"/>
              <w:left w:val="nil"/>
              <w:bottom w:val="single" w:sz="8" w:space="0" w:color="auto"/>
              <w:right w:val="single" w:sz="8" w:space="0" w:color="auto"/>
            </w:tcBorders>
            <w:shd w:val="clear" w:color="auto" w:fill="auto"/>
            <w:noWrap/>
            <w:vAlign w:val="center"/>
            <w:hideMark/>
          </w:tcPr>
          <w:p w14:paraId="4E03AA6D"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5</w:t>
            </w:r>
          </w:p>
        </w:tc>
      </w:tr>
      <w:tr w:rsidR="001A3E66" w:rsidRPr="001A3E66" w14:paraId="2B2645FF"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16281AF2"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3,2</w:t>
            </w:r>
          </w:p>
        </w:tc>
        <w:tc>
          <w:tcPr>
            <w:tcW w:w="3402" w:type="dxa"/>
            <w:tcBorders>
              <w:top w:val="nil"/>
              <w:left w:val="nil"/>
              <w:bottom w:val="single" w:sz="8" w:space="0" w:color="auto"/>
              <w:right w:val="single" w:sz="8" w:space="0" w:color="auto"/>
            </w:tcBorders>
            <w:shd w:val="clear" w:color="auto" w:fill="auto"/>
            <w:noWrap/>
            <w:vAlign w:val="center"/>
            <w:hideMark/>
          </w:tcPr>
          <w:p w14:paraId="1B9E8378"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5</w:t>
            </w:r>
          </w:p>
        </w:tc>
      </w:tr>
      <w:tr w:rsidR="001A3E66" w:rsidRPr="001A3E66" w14:paraId="2A3459C0"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76581256"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3,3</w:t>
            </w:r>
          </w:p>
        </w:tc>
        <w:tc>
          <w:tcPr>
            <w:tcW w:w="3402" w:type="dxa"/>
            <w:tcBorders>
              <w:top w:val="nil"/>
              <w:left w:val="nil"/>
              <w:bottom w:val="single" w:sz="8" w:space="0" w:color="auto"/>
              <w:right w:val="single" w:sz="8" w:space="0" w:color="auto"/>
            </w:tcBorders>
            <w:shd w:val="clear" w:color="auto" w:fill="auto"/>
            <w:noWrap/>
            <w:vAlign w:val="center"/>
            <w:hideMark/>
          </w:tcPr>
          <w:p w14:paraId="2BC4711E"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5</w:t>
            </w:r>
          </w:p>
        </w:tc>
      </w:tr>
      <w:tr w:rsidR="001A3E66" w:rsidRPr="001A3E66" w14:paraId="3FC3BFD9"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3563EA06"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3,4</w:t>
            </w:r>
          </w:p>
        </w:tc>
        <w:tc>
          <w:tcPr>
            <w:tcW w:w="3402" w:type="dxa"/>
            <w:tcBorders>
              <w:top w:val="nil"/>
              <w:left w:val="nil"/>
              <w:bottom w:val="single" w:sz="8" w:space="0" w:color="auto"/>
              <w:right w:val="single" w:sz="8" w:space="0" w:color="auto"/>
            </w:tcBorders>
            <w:shd w:val="clear" w:color="auto" w:fill="auto"/>
            <w:noWrap/>
            <w:vAlign w:val="center"/>
            <w:hideMark/>
          </w:tcPr>
          <w:p w14:paraId="5515C8C3"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10</w:t>
            </w:r>
          </w:p>
        </w:tc>
      </w:tr>
      <w:tr w:rsidR="001A3E66" w:rsidRPr="001A3E66" w14:paraId="67D36EFD"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53A3CDF5"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3,6</w:t>
            </w:r>
          </w:p>
        </w:tc>
        <w:tc>
          <w:tcPr>
            <w:tcW w:w="3402" w:type="dxa"/>
            <w:tcBorders>
              <w:top w:val="nil"/>
              <w:left w:val="nil"/>
              <w:bottom w:val="single" w:sz="8" w:space="0" w:color="auto"/>
              <w:right w:val="single" w:sz="8" w:space="0" w:color="auto"/>
            </w:tcBorders>
            <w:shd w:val="clear" w:color="auto" w:fill="auto"/>
            <w:noWrap/>
            <w:vAlign w:val="center"/>
            <w:hideMark/>
          </w:tcPr>
          <w:p w14:paraId="4E211FF2"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9</w:t>
            </w:r>
          </w:p>
        </w:tc>
      </w:tr>
      <w:tr w:rsidR="001A3E66" w:rsidRPr="001A3E66" w14:paraId="3E9B6DE5"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3555C537"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3,7</w:t>
            </w:r>
          </w:p>
        </w:tc>
        <w:tc>
          <w:tcPr>
            <w:tcW w:w="3402" w:type="dxa"/>
            <w:tcBorders>
              <w:top w:val="nil"/>
              <w:left w:val="nil"/>
              <w:bottom w:val="single" w:sz="8" w:space="0" w:color="auto"/>
              <w:right w:val="single" w:sz="8" w:space="0" w:color="auto"/>
            </w:tcBorders>
            <w:shd w:val="clear" w:color="auto" w:fill="auto"/>
            <w:noWrap/>
            <w:vAlign w:val="center"/>
            <w:hideMark/>
          </w:tcPr>
          <w:p w14:paraId="367B98A3"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7</w:t>
            </w:r>
          </w:p>
        </w:tc>
      </w:tr>
      <w:tr w:rsidR="001A3E66" w:rsidRPr="001A3E66" w14:paraId="77BFE870"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6BD3CB5F"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3,8</w:t>
            </w:r>
          </w:p>
        </w:tc>
        <w:tc>
          <w:tcPr>
            <w:tcW w:w="3402" w:type="dxa"/>
            <w:tcBorders>
              <w:top w:val="nil"/>
              <w:left w:val="nil"/>
              <w:bottom w:val="single" w:sz="8" w:space="0" w:color="auto"/>
              <w:right w:val="single" w:sz="8" w:space="0" w:color="auto"/>
            </w:tcBorders>
            <w:shd w:val="clear" w:color="auto" w:fill="auto"/>
            <w:noWrap/>
            <w:vAlign w:val="center"/>
            <w:hideMark/>
          </w:tcPr>
          <w:p w14:paraId="372DEBE8" w14:textId="5CD1E4A9" w:rsidR="001A3E66" w:rsidRPr="001A3E66" w:rsidRDefault="00C20DF4" w:rsidP="001A3E66">
            <w:pPr>
              <w:suppressAutoHyphens w:val="0"/>
              <w:jc w:val="center"/>
              <w:rPr>
                <w:color w:val="000000"/>
                <w:sz w:val="22"/>
                <w:szCs w:val="22"/>
                <w:lang w:val="el-GR" w:eastAsia="el-GR"/>
              </w:rPr>
            </w:pPr>
            <w:r>
              <w:rPr>
                <w:color w:val="000000"/>
                <w:sz w:val="22"/>
                <w:szCs w:val="22"/>
                <w:lang w:val="el-GR" w:eastAsia="el-GR"/>
              </w:rPr>
              <w:t>4</w:t>
            </w:r>
          </w:p>
        </w:tc>
      </w:tr>
      <w:tr w:rsidR="001A3E66" w:rsidRPr="001A3E66" w14:paraId="30F9ACFC"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184503A1"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3,9</w:t>
            </w:r>
          </w:p>
        </w:tc>
        <w:tc>
          <w:tcPr>
            <w:tcW w:w="3402" w:type="dxa"/>
            <w:tcBorders>
              <w:top w:val="nil"/>
              <w:left w:val="nil"/>
              <w:bottom w:val="single" w:sz="8" w:space="0" w:color="auto"/>
              <w:right w:val="single" w:sz="8" w:space="0" w:color="auto"/>
            </w:tcBorders>
            <w:shd w:val="clear" w:color="auto" w:fill="auto"/>
            <w:noWrap/>
            <w:vAlign w:val="center"/>
            <w:hideMark/>
          </w:tcPr>
          <w:p w14:paraId="2AA9038B" w14:textId="5A7D31DF" w:rsidR="001A3E66" w:rsidRPr="001A3E66" w:rsidRDefault="00C20DF4" w:rsidP="001A3E66">
            <w:pPr>
              <w:suppressAutoHyphens w:val="0"/>
              <w:jc w:val="center"/>
              <w:rPr>
                <w:color w:val="000000"/>
                <w:sz w:val="22"/>
                <w:szCs w:val="22"/>
                <w:lang w:val="el-GR" w:eastAsia="el-GR"/>
              </w:rPr>
            </w:pPr>
            <w:r>
              <w:rPr>
                <w:color w:val="000000"/>
                <w:sz w:val="22"/>
                <w:szCs w:val="22"/>
                <w:lang w:val="el-GR" w:eastAsia="el-GR"/>
              </w:rPr>
              <w:t>3</w:t>
            </w:r>
          </w:p>
        </w:tc>
      </w:tr>
      <w:tr w:rsidR="001A3E66" w:rsidRPr="001A3E66" w14:paraId="6B397461" w14:textId="77777777" w:rsidTr="001A3E66">
        <w:trPr>
          <w:trHeight w:val="300"/>
          <w:jc w:val="center"/>
        </w:trPr>
        <w:tc>
          <w:tcPr>
            <w:tcW w:w="1944" w:type="dxa"/>
            <w:tcBorders>
              <w:top w:val="nil"/>
              <w:left w:val="single" w:sz="8" w:space="0" w:color="auto"/>
              <w:bottom w:val="single" w:sz="8" w:space="0" w:color="auto"/>
              <w:right w:val="single" w:sz="8" w:space="0" w:color="auto"/>
            </w:tcBorders>
            <w:shd w:val="clear" w:color="auto" w:fill="auto"/>
            <w:noWrap/>
            <w:vAlign w:val="center"/>
            <w:hideMark/>
          </w:tcPr>
          <w:p w14:paraId="756E0FF1"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4</w:t>
            </w:r>
          </w:p>
        </w:tc>
        <w:tc>
          <w:tcPr>
            <w:tcW w:w="3402" w:type="dxa"/>
            <w:tcBorders>
              <w:top w:val="nil"/>
              <w:left w:val="nil"/>
              <w:bottom w:val="single" w:sz="8" w:space="0" w:color="auto"/>
              <w:right w:val="single" w:sz="8" w:space="0" w:color="auto"/>
            </w:tcBorders>
            <w:shd w:val="clear" w:color="auto" w:fill="auto"/>
            <w:noWrap/>
            <w:vAlign w:val="center"/>
            <w:hideMark/>
          </w:tcPr>
          <w:p w14:paraId="1A668CEF" w14:textId="77777777" w:rsidR="001A3E66" w:rsidRPr="001A3E66" w:rsidRDefault="001A3E66" w:rsidP="001A3E66">
            <w:pPr>
              <w:suppressAutoHyphens w:val="0"/>
              <w:jc w:val="center"/>
              <w:rPr>
                <w:color w:val="000000"/>
                <w:sz w:val="22"/>
                <w:szCs w:val="22"/>
                <w:lang w:val="el-GR" w:eastAsia="el-GR"/>
              </w:rPr>
            </w:pPr>
            <w:r w:rsidRPr="001A3E66">
              <w:rPr>
                <w:color w:val="000000"/>
                <w:sz w:val="22"/>
                <w:szCs w:val="22"/>
                <w:lang w:val="el-GR" w:eastAsia="el-GR"/>
              </w:rPr>
              <w:t>1</w:t>
            </w:r>
          </w:p>
        </w:tc>
      </w:tr>
    </w:tbl>
    <w:p w14:paraId="787D0941" w14:textId="77777777" w:rsidR="00EB5D85" w:rsidRPr="00501791" w:rsidRDefault="00EB5D85" w:rsidP="00EB5D85">
      <w:pPr>
        <w:rPr>
          <w:lang w:val="el-GR"/>
        </w:rPr>
      </w:pPr>
    </w:p>
    <w:p w14:paraId="7111D755" w14:textId="77777777" w:rsidR="00EB5D85" w:rsidRPr="00501791" w:rsidRDefault="00EB5D85" w:rsidP="00EB5D85">
      <w:pPr>
        <w:rPr>
          <w:lang w:val="el-GR"/>
        </w:rPr>
      </w:pPr>
    </w:p>
    <w:p w14:paraId="1D911948" w14:textId="77777777" w:rsidR="00EB5D85" w:rsidRPr="00501791" w:rsidRDefault="00EB5D85" w:rsidP="00EB5D85">
      <w:pPr>
        <w:rPr>
          <w:lang w:val="el-GR"/>
        </w:rPr>
      </w:pPr>
    </w:p>
    <w:p w14:paraId="6C77C434" w14:textId="4E143479" w:rsidR="00EB5D85" w:rsidRPr="001C2A58" w:rsidRDefault="00C20DF4" w:rsidP="00A11769">
      <w:pPr>
        <w:ind w:firstLine="720"/>
        <w:rPr>
          <w:sz w:val="22"/>
          <w:szCs w:val="22"/>
          <w:lang w:val="el-GR"/>
        </w:rPr>
      </w:pPr>
      <w:r w:rsidRPr="001C2A58">
        <w:rPr>
          <w:sz w:val="22"/>
          <w:szCs w:val="22"/>
          <w:lang w:val="el-GR"/>
        </w:rPr>
        <w:lastRenderedPageBreak/>
        <w:t xml:space="preserve">Η ανάθεση </w:t>
      </w:r>
      <w:r w:rsidR="00A11769" w:rsidRPr="001C2A58">
        <w:rPr>
          <w:sz w:val="22"/>
          <w:szCs w:val="22"/>
          <w:lang w:val="el-GR"/>
        </w:rPr>
        <w:t xml:space="preserve">των σταθμών βάσης στις συσκευές εξοπλισμού χρηστών είναι πανομοιότυπη στις περιπτώσεις των κριτηρίων της ελάχιστης απώλειας διαδρομής και του μέγιστου </w:t>
      </w:r>
      <w:r w:rsidR="00A11769" w:rsidRPr="001C2A58">
        <w:rPr>
          <w:sz w:val="22"/>
          <w:szCs w:val="22"/>
          <w:lang w:val="en-US"/>
        </w:rPr>
        <w:t>SINR</w:t>
      </w:r>
      <w:r w:rsidR="00151EEC" w:rsidRPr="00151EEC">
        <w:rPr>
          <w:sz w:val="22"/>
          <w:szCs w:val="22"/>
          <w:lang w:val="el-GR"/>
        </w:rPr>
        <w:t xml:space="preserve"> (</w:t>
      </w:r>
      <w:r w:rsidR="00151EEC">
        <w:rPr>
          <w:sz w:val="22"/>
          <w:szCs w:val="22"/>
          <w:lang w:val="el-GR"/>
        </w:rPr>
        <w:t>Σχήμα 16-18, Πίνακας 6)</w:t>
      </w:r>
      <w:r w:rsidR="00A11769" w:rsidRPr="001C2A58">
        <w:rPr>
          <w:sz w:val="22"/>
          <w:szCs w:val="22"/>
          <w:lang w:val="el-GR"/>
        </w:rPr>
        <w:t xml:space="preserve">. Αυτό συμβαίνει διότι η ισχύς εκπομπής προκύπτει από την αφαίρεση της απώλειας διαδρομής και το </w:t>
      </w:r>
      <w:r w:rsidR="00A11769" w:rsidRPr="001C2A58">
        <w:rPr>
          <w:sz w:val="22"/>
          <w:szCs w:val="22"/>
          <w:lang w:val="en-US"/>
        </w:rPr>
        <w:t>SINR</w:t>
      </w:r>
      <w:r w:rsidR="00A11769" w:rsidRPr="001C2A58">
        <w:rPr>
          <w:sz w:val="22"/>
          <w:szCs w:val="22"/>
          <w:lang w:val="el-GR"/>
        </w:rPr>
        <w:t xml:space="preserve"> είναι ευθέως ανάλογο της ισχύος εκπομπής. Συνεπώς η μικρότερη απώλεια διαδρομής καθορίζει το μέγιστο </w:t>
      </w:r>
      <w:r w:rsidR="00A11769" w:rsidRPr="001C2A58">
        <w:rPr>
          <w:sz w:val="22"/>
          <w:szCs w:val="22"/>
          <w:lang w:val="en-US"/>
        </w:rPr>
        <w:t>SINR</w:t>
      </w:r>
      <w:r w:rsidR="00A11769" w:rsidRPr="001C2A58">
        <w:rPr>
          <w:sz w:val="22"/>
          <w:szCs w:val="22"/>
          <w:lang w:val="el-GR"/>
        </w:rPr>
        <w:t>.</w:t>
      </w:r>
    </w:p>
    <w:p w14:paraId="7C324A90" w14:textId="7EF27E63" w:rsidR="00EB5D85" w:rsidRPr="00501791" w:rsidRDefault="00EB5D85" w:rsidP="00EB5D85">
      <w:pPr>
        <w:rPr>
          <w:lang w:val="el-GR"/>
        </w:rPr>
      </w:pPr>
    </w:p>
    <w:p w14:paraId="6CAE5E0C" w14:textId="2F73DEE8" w:rsidR="00110840" w:rsidRDefault="00110840" w:rsidP="00110840">
      <w:pPr>
        <w:pStyle w:val="2"/>
        <w:tabs>
          <w:tab w:val="clear" w:pos="576"/>
          <w:tab w:val="num" w:pos="709"/>
        </w:tabs>
        <w:spacing w:after="60"/>
        <w:ind w:left="709" w:hanging="709"/>
        <w:jc w:val="left"/>
      </w:pPr>
      <w:bookmarkStart w:id="70" w:name="_Toc177045637"/>
      <w:r>
        <w:t xml:space="preserve">Επίδραση των παραμέτρων του δικτύου </w:t>
      </w:r>
      <w:r>
        <w:rPr>
          <w:lang w:val="en-US"/>
        </w:rPr>
        <w:t>small</w:t>
      </w:r>
      <w:r w:rsidRPr="00110840">
        <w:t xml:space="preserve"> </w:t>
      </w:r>
      <w:r>
        <w:rPr>
          <w:lang w:val="en-US"/>
        </w:rPr>
        <w:t>cell</w:t>
      </w:r>
      <w:r w:rsidRPr="00110840">
        <w:t xml:space="preserve"> </w:t>
      </w:r>
      <w:r>
        <w:t xml:space="preserve">στην </w:t>
      </w:r>
      <w:r w:rsidR="00CD617B">
        <w:t>φασματική απόδοση</w:t>
      </w:r>
      <w:bookmarkEnd w:id="70"/>
    </w:p>
    <w:p w14:paraId="5EB9BCD2" w14:textId="3BFB7F2A" w:rsidR="00110840" w:rsidRDefault="00110840" w:rsidP="00110840">
      <w:pPr>
        <w:rPr>
          <w:lang w:val="el-GR"/>
        </w:rPr>
      </w:pPr>
    </w:p>
    <w:p w14:paraId="3A4A3E48" w14:textId="77777777" w:rsidR="00110840" w:rsidRPr="00110840" w:rsidRDefault="00110840" w:rsidP="00110840">
      <w:pPr>
        <w:rPr>
          <w:lang w:val="el-GR"/>
        </w:rPr>
      </w:pPr>
    </w:p>
    <w:p w14:paraId="45D395BD" w14:textId="4D8796EA" w:rsidR="006F5137" w:rsidRDefault="006F5137" w:rsidP="006F5137">
      <w:pPr>
        <w:ind w:firstLine="720"/>
        <w:rPr>
          <w:sz w:val="22"/>
          <w:szCs w:val="22"/>
          <w:lang w:val="el-GR"/>
        </w:rPr>
      </w:pPr>
      <w:r>
        <w:rPr>
          <w:sz w:val="22"/>
          <w:szCs w:val="22"/>
          <w:lang w:val="el-GR"/>
        </w:rPr>
        <w:t xml:space="preserve">Ο </w:t>
      </w:r>
      <w:r w:rsidR="007F39B2">
        <w:rPr>
          <w:sz w:val="22"/>
          <w:szCs w:val="22"/>
          <w:lang w:val="el-GR"/>
        </w:rPr>
        <w:t xml:space="preserve">αλγόριθμος </w:t>
      </w:r>
      <w:r w:rsidR="00C3700B">
        <w:rPr>
          <w:sz w:val="22"/>
          <w:szCs w:val="22"/>
          <w:lang w:val="el-GR"/>
        </w:rPr>
        <w:t xml:space="preserve">αυτής της ενότητας </w:t>
      </w:r>
      <w:r w:rsidR="007F39B2">
        <w:rPr>
          <w:sz w:val="22"/>
          <w:szCs w:val="22"/>
          <w:lang w:val="el-GR"/>
        </w:rPr>
        <w:t xml:space="preserve">υπολογίζει και απεικονίζει σε διάγραμμα ισοϋψών καμπυλών το </w:t>
      </w:r>
      <w:r w:rsidR="007F39B2">
        <w:rPr>
          <w:sz w:val="22"/>
          <w:szCs w:val="22"/>
          <w:lang w:val="en-US"/>
        </w:rPr>
        <w:t>SINR</w:t>
      </w:r>
      <w:r w:rsidR="007F39B2" w:rsidRPr="007F39B2">
        <w:rPr>
          <w:sz w:val="22"/>
          <w:szCs w:val="22"/>
          <w:lang w:val="el-GR"/>
        </w:rPr>
        <w:t xml:space="preserve"> </w:t>
      </w:r>
      <w:r w:rsidR="007F39B2">
        <w:rPr>
          <w:sz w:val="22"/>
          <w:szCs w:val="22"/>
          <w:lang w:val="el-GR"/>
        </w:rPr>
        <w:t>και τη</w:t>
      </w:r>
      <w:r w:rsidR="00CD617B">
        <w:rPr>
          <w:sz w:val="22"/>
          <w:szCs w:val="22"/>
          <w:lang w:val="el-GR"/>
        </w:rPr>
        <w:t>ν φασματική απόδοση</w:t>
      </w:r>
      <w:r w:rsidR="007F39B2">
        <w:rPr>
          <w:sz w:val="22"/>
          <w:szCs w:val="22"/>
          <w:lang w:val="el-GR"/>
        </w:rPr>
        <w:t xml:space="preserve"> ενός δικτύου 10 </w:t>
      </w:r>
      <w:r w:rsidR="007F39B2">
        <w:rPr>
          <w:sz w:val="22"/>
          <w:szCs w:val="22"/>
          <w:lang w:val="en-US"/>
        </w:rPr>
        <w:t>small</w:t>
      </w:r>
      <w:r w:rsidR="007F39B2" w:rsidRPr="007F39B2">
        <w:rPr>
          <w:sz w:val="22"/>
          <w:szCs w:val="22"/>
          <w:lang w:val="el-GR"/>
        </w:rPr>
        <w:t xml:space="preserve"> </w:t>
      </w:r>
      <w:r w:rsidR="007F39B2">
        <w:rPr>
          <w:sz w:val="22"/>
          <w:szCs w:val="22"/>
          <w:lang w:val="en-US"/>
        </w:rPr>
        <w:t>cells</w:t>
      </w:r>
      <w:r w:rsidR="007F39B2" w:rsidRPr="007F39B2">
        <w:rPr>
          <w:sz w:val="22"/>
          <w:szCs w:val="22"/>
          <w:lang w:val="el-GR"/>
        </w:rPr>
        <w:t xml:space="preserve">. </w:t>
      </w:r>
      <w:r w:rsidR="007F39B2">
        <w:rPr>
          <w:sz w:val="22"/>
          <w:szCs w:val="22"/>
          <w:lang w:val="el-GR"/>
        </w:rPr>
        <w:t>Ο χώρος εφαρμογής είναι 100</w:t>
      </w:r>
      <w:r w:rsidR="007F39B2">
        <w:rPr>
          <w:sz w:val="22"/>
          <w:szCs w:val="22"/>
          <w:lang w:val="en-US"/>
        </w:rPr>
        <w:t>x</w:t>
      </w:r>
      <w:r w:rsidR="007F39B2" w:rsidRPr="007F39B2">
        <w:rPr>
          <w:sz w:val="22"/>
          <w:szCs w:val="22"/>
          <w:lang w:val="el-GR"/>
        </w:rPr>
        <w:t>100</w:t>
      </w:r>
      <w:r w:rsidR="007F39B2">
        <w:rPr>
          <w:sz w:val="22"/>
          <w:szCs w:val="22"/>
          <w:lang w:val="en-US"/>
        </w:rPr>
        <w:t>m</w:t>
      </w:r>
      <w:r w:rsidR="007F39B2" w:rsidRPr="007F39B2">
        <w:rPr>
          <w:sz w:val="22"/>
          <w:szCs w:val="22"/>
          <w:lang w:val="el-GR"/>
        </w:rPr>
        <w:t xml:space="preserve"> </w:t>
      </w:r>
      <w:r w:rsidR="007F39B2">
        <w:rPr>
          <w:sz w:val="22"/>
          <w:szCs w:val="22"/>
          <w:lang w:val="el-GR"/>
        </w:rPr>
        <w:t xml:space="preserve">και ορίζονται οι θέσεις των </w:t>
      </w:r>
      <w:r w:rsidR="007F39B2">
        <w:rPr>
          <w:sz w:val="22"/>
          <w:szCs w:val="22"/>
          <w:lang w:val="en-US"/>
        </w:rPr>
        <w:t>small</w:t>
      </w:r>
      <w:r w:rsidR="007F39B2" w:rsidRPr="007F39B2">
        <w:rPr>
          <w:sz w:val="22"/>
          <w:szCs w:val="22"/>
          <w:lang w:val="el-GR"/>
        </w:rPr>
        <w:t xml:space="preserve"> </w:t>
      </w:r>
      <w:r w:rsidR="007F39B2">
        <w:rPr>
          <w:sz w:val="22"/>
          <w:szCs w:val="22"/>
          <w:lang w:val="en-US"/>
        </w:rPr>
        <w:t>cells</w:t>
      </w:r>
      <w:r w:rsidR="007F39B2" w:rsidRPr="007F39B2">
        <w:rPr>
          <w:sz w:val="22"/>
          <w:szCs w:val="22"/>
          <w:lang w:val="el-GR"/>
        </w:rPr>
        <w:t xml:space="preserve"> </w:t>
      </w:r>
      <w:r w:rsidR="007F39B2">
        <w:rPr>
          <w:sz w:val="22"/>
          <w:szCs w:val="22"/>
          <w:lang w:val="el-GR"/>
        </w:rPr>
        <w:t>στον χώρο. Λαμβάνονται υπόψη η ισχύς του σήματος κάθε σταθμού βάσης, οι παρεμβολές από άλλους σταθμούς και ο θόρυβος.</w:t>
      </w:r>
      <w:r w:rsidR="00DA22C5" w:rsidRPr="00DA22C5">
        <w:rPr>
          <w:sz w:val="22"/>
          <w:szCs w:val="22"/>
          <w:lang w:val="el-GR"/>
        </w:rPr>
        <w:t xml:space="preserve"> </w:t>
      </w:r>
      <w:r w:rsidR="00DA22C5">
        <w:rPr>
          <w:sz w:val="22"/>
          <w:szCs w:val="22"/>
          <w:lang w:val="el-GR"/>
        </w:rPr>
        <w:t xml:space="preserve">Επίσης λαμβάνεται υπόψη η απώλεια διαδρομής καθώς η ισχύς του λαμβανόμενου σήματος σε μία απόσταση </w:t>
      </w:r>
      <w:r w:rsidR="00DA22C5">
        <w:rPr>
          <w:sz w:val="22"/>
          <w:szCs w:val="22"/>
          <w:lang w:val="en-US"/>
        </w:rPr>
        <w:t>d</w:t>
      </w:r>
      <w:r w:rsidR="00DA22C5" w:rsidRPr="00DA22C5">
        <w:rPr>
          <w:sz w:val="22"/>
          <w:szCs w:val="22"/>
          <w:lang w:val="el-GR"/>
        </w:rPr>
        <w:t xml:space="preserve"> </w:t>
      </w:r>
      <w:r w:rsidR="00DA22C5">
        <w:rPr>
          <w:sz w:val="22"/>
          <w:szCs w:val="22"/>
          <w:lang w:val="el-GR"/>
        </w:rPr>
        <w:t xml:space="preserve">ισούται με ο λόγο της ισχύος του σήματος εκπομπής προς το τετράγωνο της απόστασης </w:t>
      </w:r>
      <w:r w:rsidR="00DA22C5">
        <w:rPr>
          <w:sz w:val="22"/>
          <w:szCs w:val="22"/>
          <w:lang w:val="en-US"/>
        </w:rPr>
        <w:t>d</w:t>
      </w:r>
      <w:r w:rsidR="00DA22C5" w:rsidRPr="00DA22C5">
        <w:rPr>
          <w:sz w:val="22"/>
          <w:szCs w:val="22"/>
          <w:lang w:val="el-GR"/>
        </w:rPr>
        <w:t>.</w:t>
      </w:r>
      <w:r w:rsidR="007F39B2" w:rsidRPr="007F39B2">
        <w:rPr>
          <w:sz w:val="22"/>
          <w:szCs w:val="22"/>
          <w:lang w:val="el-GR"/>
        </w:rPr>
        <w:t xml:space="preserve"> </w:t>
      </w:r>
      <w:r w:rsidR="007F39B2">
        <w:rPr>
          <w:sz w:val="22"/>
          <w:szCs w:val="22"/>
          <w:lang w:val="el-GR"/>
        </w:rPr>
        <w:t>Ο αλγόριθμος εφαρμόζει τις σχέσεις</w:t>
      </w:r>
      <w:r w:rsidR="005E50F2" w:rsidRPr="005E50F2">
        <w:rPr>
          <w:sz w:val="22"/>
          <w:szCs w:val="22"/>
          <w:lang w:val="el-GR"/>
        </w:rPr>
        <w:t xml:space="preserve"> </w:t>
      </w:r>
      <w:r w:rsidR="005E50F2">
        <w:rPr>
          <w:sz w:val="22"/>
          <w:szCs w:val="22"/>
          <w:lang w:val="el-GR"/>
        </w:rPr>
        <w:t>σε κάθε σημείο του χώρου</w:t>
      </w:r>
      <w:r w:rsidR="007F39B2" w:rsidRPr="005E50F2">
        <w:rPr>
          <w:sz w:val="22"/>
          <w:szCs w:val="22"/>
          <w:lang w:val="el-GR"/>
        </w:rPr>
        <w:t>:</w:t>
      </w:r>
    </w:p>
    <w:p w14:paraId="7A8FC97E" w14:textId="77777777" w:rsidR="00C3700B" w:rsidRPr="005E50F2" w:rsidRDefault="00C3700B" w:rsidP="006F5137">
      <w:pPr>
        <w:ind w:firstLine="720"/>
        <w:rPr>
          <w:sz w:val="22"/>
          <w:szCs w:val="22"/>
          <w:lang w:val="el-GR"/>
        </w:rPr>
      </w:pPr>
    </w:p>
    <w:p w14:paraId="77229D6E" w14:textId="23C3F98F" w:rsidR="007F39B2" w:rsidRDefault="00C3700B" w:rsidP="007F39B2">
      <w:pPr>
        <w:ind w:firstLine="720"/>
        <w:jc w:val="center"/>
      </w:pPr>
      <w:r w:rsidRPr="002C6CD3">
        <w:rPr>
          <w:position w:val="-46"/>
        </w:rPr>
        <w:object w:dxaOrig="4740" w:dyaOrig="1040" w14:anchorId="7AE0F92C">
          <v:shape id="_x0000_i1033" type="#_x0000_t75" style="width:236.75pt;height:51.85pt" o:ole="">
            <v:imagedata r:id="rId69" o:title=""/>
          </v:shape>
          <o:OLEObject Type="Embed" ProgID="Equation.DSMT4" ShapeID="_x0000_i1033" DrawAspect="Content" ObjectID="_1787659830" r:id="rId70"/>
        </w:object>
      </w:r>
    </w:p>
    <w:p w14:paraId="66BE6C03" w14:textId="42E0F3A7" w:rsidR="007F39B2" w:rsidRDefault="007F39B2" w:rsidP="007F39B2">
      <w:pPr>
        <w:ind w:firstLine="720"/>
        <w:jc w:val="center"/>
      </w:pPr>
    </w:p>
    <w:p w14:paraId="2337964D"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586C0"/>
          <w:sz w:val="22"/>
          <w:szCs w:val="22"/>
          <w:lang w:val="en-US" w:eastAsia="el-GR"/>
        </w:rPr>
        <w:t>import</w:t>
      </w:r>
      <w:r w:rsidRPr="00353FC9">
        <w:rPr>
          <w:color w:val="CCCCCC"/>
          <w:sz w:val="22"/>
          <w:szCs w:val="22"/>
          <w:lang w:val="en-US" w:eastAsia="el-GR"/>
        </w:rPr>
        <w:t xml:space="preserve"> </w:t>
      </w:r>
      <w:proofErr w:type="spellStart"/>
      <w:r w:rsidRPr="00353FC9">
        <w:rPr>
          <w:color w:val="4EC9B0"/>
          <w:sz w:val="22"/>
          <w:szCs w:val="22"/>
          <w:lang w:val="en-US" w:eastAsia="el-GR"/>
        </w:rPr>
        <w:t>numpy</w:t>
      </w:r>
      <w:proofErr w:type="spellEnd"/>
      <w:r w:rsidRPr="00353FC9">
        <w:rPr>
          <w:color w:val="CCCCCC"/>
          <w:sz w:val="22"/>
          <w:szCs w:val="22"/>
          <w:lang w:val="en-US" w:eastAsia="el-GR"/>
        </w:rPr>
        <w:t xml:space="preserve"> </w:t>
      </w:r>
      <w:r w:rsidRPr="00353FC9">
        <w:rPr>
          <w:color w:val="C586C0"/>
          <w:sz w:val="22"/>
          <w:szCs w:val="22"/>
          <w:lang w:val="en-US" w:eastAsia="el-GR"/>
        </w:rPr>
        <w:t>as</w:t>
      </w:r>
      <w:r w:rsidRPr="00353FC9">
        <w:rPr>
          <w:color w:val="CCCCCC"/>
          <w:sz w:val="22"/>
          <w:szCs w:val="22"/>
          <w:lang w:val="en-US" w:eastAsia="el-GR"/>
        </w:rPr>
        <w:t xml:space="preserve"> </w:t>
      </w:r>
      <w:r w:rsidRPr="00353FC9">
        <w:rPr>
          <w:color w:val="4EC9B0"/>
          <w:sz w:val="22"/>
          <w:szCs w:val="22"/>
          <w:lang w:val="en-US" w:eastAsia="el-GR"/>
        </w:rPr>
        <w:t>np</w:t>
      </w:r>
    </w:p>
    <w:p w14:paraId="268DBC80"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586C0"/>
          <w:sz w:val="22"/>
          <w:szCs w:val="22"/>
          <w:lang w:val="en-US" w:eastAsia="el-GR"/>
        </w:rPr>
        <w:t>import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matplotlib</w:t>
      </w:r>
      <w:r w:rsidRPr="00353FC9">
        <w:rPr>
          <w:color w:val="CCCCCC"/>
          <w:sz w:val="22"/>
          <w:szCs w:val="22"/>
          <w:lang w:val="en-US" w:eastAsia="el-GR"/>
        </w:rPr>
        <w:t>.</w:t>
      </w:r>
      <w:r w:rsidRPr="00353FC9">
        <w:rPr>
          <w:color w:val="4EC9B0"/>
          <w:sz w:val="22"/>
          <w:szCs w:val="22"/>
          <w:lang w:val="en-US" w:eastAsia="el-GR"/>
        </w:rPr>
        <w:t>pyplot</w:t>
      </w:r>
      <w:proofErr w:type="spellEnd"/>
      <w:proofErr w:type="gramEnd"/>
      <w:r w:rsidRPr="00353FC9">
        <w:rPr>
          <w:color w:val="CCCCCC"/>
          <w:sz w:val="22"/>
          <w:szCs w:val="22"/>
          <w:lang w:val="en-US" w:eastAsia="el-GR"/>
        </w:rPr>
        <w:t xml:space="preserve"> </w:t>
      </w:r>
      <w:r w:rsidRPr="00353FC9">
        <w:rPr>
          <w:color w:val="C586C0"/>
          <w:sz w:val="22"/>
          <w:szCs w:val="22"/>
          <w:lang w:val="en-US" w:eastAsia="el-GR"/>
        </w:rPr>
        <w:t>as</w:t>
      </w:r>
      <w:r w:rsidRPr="00353FC9">
        <w:rPr>
          <w:color w:val="CCCCCC"/>
          <w:sz w:val="22"/>
          <w:szCs w:val="22"/>
          <w:lang w:val="en-US" w:eastAsia="el-GR"/>
        </w:rPr>
        <w:t xml:space="preserve"> </w:t>
      </w:r>
      <w:proofErr w:type="spellStart"/>
      <w:r w:rsidRPr="00353FC9">
        <w:rPr>
          <w:color w:val="4EC9B0"/>
          <w:sz w:val="22"/>
          <w:szCs w:val="22"/>
          <w:lang w:val="en-US" w:eastAsia="el-GR"/>
        </w:rPr>
        <w:t>plt</w:t>
      </w:r>
      <w:proofErr w:type="spellEnd"/>
    </w:p>
    <w:p w14:paraId="26853AA4"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
    <w:p w14:paraId="60276BA2"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9CDCFE"/>
          <w:sz w:val="22"/>
          <w:szCs w:val="22"/>
          <w:lang w:val="en-US" w:eastAsia="el-GR"/>
        </w:rPr>
        <w:t>cells</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B5CEA8"/>
          <w:sz w:val="22"/>
          <w:szCs w:val="22"/>
          <w:lang w:val="en-US" w:eastAsia="el-GR"/>
        </w:rPr>
        <w:t>10</w:t>
      </w:r>
    </w:p>
    <w:p w14:paraId="63591FAF"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noise_power</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B5CEA8"/>
          <w:sz w:val="22"/>
          <w:szCs w:val="22"/>
          <w:lang w:val="en-US" w:eastAsia="el-GR"/>
        </w:rPr>
        <w:t>1e-6</w:t>
      </w:r>
      <w:r w:rsidRPr="00353FC9">
        <w:rPr>
          <w:color w:val="CCCCCC"/>
          <w:sz w:val="22"/>
          <w:szCs w:val="22"/>
          <w:lang w:val="en-US" w:eastAsia="el-GR"/>
        </w:rPr>
        <w:t xml:space="preserve"> </w:t>
      </w:r>
    </w:p>
    <w:p w14:paraId="6D2163BF"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signal_power_value</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B5CEA8"/>
          <w:sz w:val="22"/>
          <w:szCs w:val="22"/>
          <w:lang w:val="en-US" w:eastAsia="el-GR"/>
        </w:rPr>
        <w:t>3</w:t>
      </w:r>
      <w:r w:rsidRPr="00353FC9">
        <w:rPr>
          <w:color w:val="CCCCCC"/>
          <w:sz w:val="22"/>
          <w:szCs w:val="22"/>
          <w:lang w:val="en-US" w:eastAsia="el-GR"/>
        </w:rPr>
        <w:t xml:space="preserve">  </w:t>
      </w:r>
    </w:p>
    <w:p w14:paraId="34FC9B29"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interference_power_value</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B5CEA8"/>
          <w:sz w:val="22"/>
          <w:szCs w:val="22"/>
          <w:lang w:val="en-US" w:eastAsia="el-GR"/>
        </w:rPr>
        <w:t>0.4</w:t>
      </w:r>
      <w:r w:rsidRPr="00353FC9">
        <w:rPr>
          <w:color w:val="CCCCCC"/>
          <w:sz w:val="22"/>
          <w:szCs w:val="22"/>
          <w:lang w:val="en-US" w:eastAsia="el-GR"/>
        </w:rPr>
        <w:t xml:space="preserve">  </w:t>
      </w:r>
    </w:p>
    <w:p w14:paraId="59D948A3"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cell_positions</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DCDCAA"/>
          <w:sz w:val="22"/>
          <w:szCs w:val="22"/>
          <w:lang w:val="en-US" w:eastAsia="el-GR"/>
        </w:rPr>
        <w:t>array</w:t>
      </w:r>
      <w:proofErr w:type="spellEnd"/>
      <w:proofErr w:type="gramEnd"/>
      <w:r w:rsidRPr="00353FC9">
        <w:rPr>
          <w:color w:val="CCCCCC"/>
          <w:sz w:val="22"/>
          <w:szCs w:val="22"/>
          <w:lang w:val="en-US" w:eastAsia="el-GR"/>
        </w:rPr>
        <w:t>([[</w:t>
      </w:r>
      <w:r w:rsidRPr="00353FC9">
        <w:rPr>
          <w:color w:val="B5CEA8"/>
          <w:sz w:val="22"/>
          <w:szCs w:val="22"/>
          <w:lang w:val="en-US" w:eastAsia="el-GR"/>
        </w:rPr>
        <w:t>45</w:t>
      </w:r>
      <w:r w:rsidRPr="00353FC9">
        <w:rPr>
          <w:color w:val="CCCCCC"/>
          <w:sz w:val="22"/>
          <w:szCs w:val="22"/>
          <w:lang w:val="en-US" w:eastAsia="el-GR"/>
        </w:rPr>
        <w:t xml:space="preserve">, </w:t>
      </w:r>
      <w:r w:rsidRPr="00353FC9">
        <w:rPr>
          <w:color w:val="B5CEA8"/>
          <w:sz w:val="22"/>
          <w:szCs w:val="22"/>
          <w:lang w:val="en-US" w:eastAsia="el-GR"/>
        </w:rPr>
        <w:t>20</w:t>
      </w:r>
      <w:r w:rsidRPr="00353FC9">
        <w:rPr>
          <w:color w:val="CCCCCC"/>
          <w:sz w:val="22"/>
          <w:szCs w:val="22"/>
          <w:lang w:val="en-US" w:eastAsia="el-GR"/>
        </w:rPr>
        <w:t>], [</w:t>
      </w:r>
      <w:r w:rsidRPr="00353FC9">
        <w:rPr>
          <w:color w:val="B5CEA8"/>
          <w:sz w:val="22"/>
          <w:szCs w:val="22"/>
          <w:lang w:val="en-US" w:eastAsia="el-GR"/>
        </w:rPr>
        <w:t>65</w:t>
      </w:r>
      <w:r w:rsidRPr="00353FC9">
        <w:rPr>
          <w:color w:val="CCCCCC"/>
          <w:sz w:val="22"/>
          <w:szCs w:val="22"/>
          <w:lang w:val="en-US" w:eastAsia="el-GR"/>
        </w:rPr>
        <w:t xml:space="preserve">, </w:t>
      </w:r>
      <w:r w:rsidRPr="00353FC9">
        <w:rPr>
          <w:color w:val="B5CEA8"/>
          <w:sz w:val="22"/>
          <w:szCs w:val="22"/>
          <w:lang w:val="en-US" w:eastAsia="el-GR"/>
        </w:rPr>
        <w:t>4</w:t>
      </w:r>
      <w:r w:rsidRPr="00353FC9">
        <w:rPr>
          <w:color w:val="CCCCCC"/>
          <w:sz w:val="22"/>
          <w:szCs w:val="22"/>
          <w:lang w:val="en-US" w:eastAsia="el-GR"/>
        </w:rPr>
        <w:t>], [</w:t>
      </w:r>
      <w:r w:rsidRPr="00353FC9">
        <w:rPr>
          <w:color w:val="B5CEA8"/>
          <w:sz w:val="22"/>
          <w:szCs w:val="22"/>
          <w:lang w:val="en-US" w:eastAsia="el-GR"/>
        </w:rPr>
        <w:t>28</w:t>
      </w:r>
      <w:r w:rsidRPr="00353FC9">
        <w:rPr>
          <w:color w:val="CCCCCC"/>
          <w:sz w:val="22"/>
          <w:szCs w:val="22"/>
          <w:lang w:val="en-US" w:eastAsia="el-GR"/>
        </w:rPr>
        <w:t xml:space="preserve">, </w:t>
      </w:r>
      <w:r w:rsidRPr="00353FC9">
        <w:rPr>
          <w:color w:val="B5CEA8"/>
          <w:sz w:val="22"/>
          <w:szCs w:val="22"/>
          <w:lang w:val="en-US" w:eastAsia="el-GR"/>
        </w:rPr>
        <w:t>44</w:t>
      </w:r>
      <w:r w:rsidRPr="00353FC9">
        <w:rPr>
          <w:color w:val="CCCCCC"/>
          <w:sz w:val="22"/>
          <w:szCs w:val="22"/>
          <w:lang w:val="en-US" w:eastAsia="el-GR"/>
        </w:rPr>
        <w:t>], [</w:t>
      </w:r>
      <w:r w:rsidRPr="00353FC9">
        <w:rPr>
          <w:color w:val="B5CEA8"/>
          <w:sz w:val="22"/>
          <w:szCs w:val="22"/>
          <w:lang w:val="en-US" w:eastAsia="el-GR"/>
        </w:rPr>
        <w:t>95</w:t>
      </w:r>
      <w:r w:rsidRPr="00353FC9">
        <w:rPr>
          <w:color w:val="CCCCCC"/>
          <w:sz w:val="22"/>
          <w:szCs w:val="22"/>
          <w:lang w:val="en-US" w:eastAsia="el-GR"/>
        </w:rPr>
        <w:t xml:space="preserve">, </w:t>
      </w:r>
      <w:r w:rsidRPr="00353FC9">
        <w:rPr>
          <w:color w:val="B5CEA8"/>
          <w:sz w:val="22"/>
          <w:szCs w:val="22"/>
          <w:lang w:val="en-US" w:eastAsia="el-GR"/>
        </w:rPr>
        <w:t>42</w:t>
      </w:r>
      <w:r w:rsidRPr="00353FC9">
        <w:rPr>
          <w:color w:val="CCCCCC"/>
          <w:sz w:val="22"/>
          <w:szCs w:val="22"/>
          <w:lang w:val="en-US" w:eastAsia="el-GR"/>
        </w:rPr>
        <w:t>], [</w:t>
      </w:r>
      <w:r w:rsidRPr="00353FC9">
        <w:rPr>
          <w:color w:val="B5CEA8"/>
          <w:sz w:val="22"/>
          <w:szCs w:val="22"/>
          <w:lang w:val="en-US" w:eastAsia="el-GR"/>
        </w:rPr>
        <w:t>6</w:t>
      </w:r>
      <w:r w:rsidRPr="00353FC9">
        <w:rPr>
          <w:color w:val="CCCCCC"/>
          <w:sz w:val="22"/>
          <w:szCs w:val="22"/>
          <w:lang w:val="en-US" w:eastAsia="el-GR"/>
        </w:rPr>
        <w:t xml:space="preserve">, </w:t>
      </w:r>
      <w:r w:rsidRPr="00353FC9">
        <w:rPr>
          <w:color w:val="B5CEA8"/>
          <w:sz w:val="22"/>
          <w:szCs w:val="22"/>
          <w:lang w:val="en-US" w:eastAsia="el-GR"/>
        </w:rPr>
        <w:t>16</w:t>
      </w:r>
      <w:r w:rsidRPr="00353FC9">
        <w:rPr>
          <w:color w:val="CCCCCC"/>
          <w:sz w:val="22"/>
          <w:szCs w:val="22"/>
          <w:lang w:val="en-US" w:eastAsia="el-GR"/>
        </w:rPr>
        <w:t>], [</w:t>
      </w:r>
      <w:r w:rsidRPr="00353FC9">
        <w:rPr>
          <w:color w:val="B5CEA8"/>
          <w:sz w:val="22"/>
          <w:szCs w:val="22"/>
          <w:lang w:val="en-US" w:eastAsia="el-GR"/>
        </w:rPr>
        <w:t>80</w:t>
      </w:r>
      <w:r w:rsidRPr="00353FC9">
        <w:rPr>
          <w:color w:val="CCCCCC"/>
          <w:sz w:val="22"/>
          <w:szCs w:val="22"/>
          <w:lang w:val="en-US" w:eastAsia="el-GR"/>
        </w:rPr>
        <w:t xml:space="preserve">, </w:t>
      </w:r>
      <w:r w:rsidRPr="00353FC9">
        <w:rPr>
          <w:color w:val="B5CEA8"/>
          <w:sz w:val="22"/>
          <w:szCs w:val="22"/>
          <w:lang w:val="en-US" w:eastAsia="el-GR"/>
        </w:rPr>
        <w:t>77</w:t>
      </w:r>
      <w:r w:rsidRPr="00353FC9">
        <w:rPr>
          <w:color w:val="CCCCCC"/>
          <w:sz w:val="22"/>
          <w:szCs w:val="22"/>
          <w:lang w:val="en-US" w:eastAsia="el-GR"/>
        </w:rPr>
        <w:t>], [</w:t>
      </w:r>
      <w:r w:rsidRPr="00353FC9">
        <w:rPr>
          <w:color w:val="B5CEA8"/>
          <w:sz w:val="22"/>
          <w:szCs w:val="22"/>
          <w:lang w:val="en-US" w:eastAsia="el-GR"/>
        </w:rPr>
        <w:t>25</w:t>
      </w:r>
      <w:r w:rsidRPr="00353FC9">
        <w:rPr>
          <w:color w:val="CCCCCC"/>
          <w:sz w:val="22"/>
          <w:szCs w:val="22"/>
          <w:lang w:val="en-US" w:eastAsia="el-GR"/>
        </w:rPr>
        <w:t xml:space="preserve">, </w:t>
      </w:r>
      <w:r w:rsidRPr="00353FC9">
        <w:rPr>
          <w:color w:val="B5CEA8"/>
          <w:sz w:val="22"/>
          <w:szCs w:val="22"/>
          <w:lang w:val="en-US" w:eastAsia="el-GR"/>
        </w:rPr>
        <w:t>40</w:t>
      </w:r>
      <w:r w:rsidRPr="00353FC9">
        <w:rPr>
          <w:color w:val="CCCCCC"/>
          <w:sz w:val="22"/>
          <w:szCs w:val="22"/>
          <w:lang w:val="en-US" w:eastAsia="el-GR"/>
        </w:rPr>
        <w:t>], [</w:t>
      </w:r>
      <w:r w:rsidRPr="00353FC9">
        <w:rPr>
          <w:color w:val="B5CEA8"/>
          <w:sz w:val="22"/>
          <w:szCs w:val="22"/>
          <w:lang w:val="en-US" w:eastAsia="el-GR"/>
        </w:rPr>
        <w:t>36</w:t>
      </w:r>
      <w:r w:rsidRPr="00353FC9">
        <w:rPr>
          <w:color w:val="CCCCCC"/>
          <w:sz w:val="22"/>
          <w:szCs w:val="22"/>
          <w:lang w:val="en-US" w:eastAsia="el-GR"/>
        </w:rPr>
        <w:t xml:space="preserve">, </w:t>
      </w:r>
      <w:r w:rsidRPr="00353FC9">
        <w:rPr>
          <w:color w:val="B5CEA8"/>
          <w:sz w:val="22"/>
          <w:szCs w:val="22"/>
          <w:lang w:val="en-US" w:eastAsia="el-GR"/>
        </w:rPr>
        <w:t>8</w:t>
      </w:r>
      <w:r w:rsidRPr="00353FC9">
        <w:rPr>
          <w:color w:val="CCCCCC"/>
          <w:sz w:val="22"/>
          <w:szCs w:val="22"/>
          <w:lang w:val="en-US" w:eastAsia="el-GR"/>
        </w:rPr>
        <w:t>], [</w:t>
      </w:r>
      <w:r w:rsidRPr="00353FC9">
        <w:rPr>
          <w:color w:val="B5CEA8"/>
          <w:sz w:val="22"/>
          <w:szCs w:val="22"/>
          <w:lang w:val="en-US" w:eastAsia="el-GR"/>
        </w:rPr>
        <w:t>50</w:t>
      </w:r>
      <w:r w:rsidRPr="00353FC9">
        <w:rPr>
          <w:color w:val="CCCCCC"/>
          <w:sz w:val="22"/>
          <w:szCs w:val="22"/>
          <w:lang w:val="en-US" w:eastAsia="el-GR"/>
        </w:rPr>
        <w:t xml:space="preserve">, </w:t>
      </w:r>
      <w:r w:rsidRPr="00353FC9">
        <w:rPr>
          <w:color w:val="B5CEA8"/>
          <w:sz w:val="22"/>
          <w:szCs w:val="22"/>
          <w:lang w:val="en-US" w:eastAsia="el-GR"/>
        </w:rPr>
        <w:t>59</w:t>
      </w:r>
      <w:r w:rsidRPr="00353FC9">
        <w:rPr>
          <w:color w:val="CCCCCC"/>
          <w:sz w:val="22"/>
          <w:szCs w:val="22"/>
          <w:lang w:val="en-US" w:eastAsia="el-GR"/>
        </w:rPr>
        <w:t>], [</w:t>
      </w:r>
      <w:r w:rsidRPr="00353FC9">
        <w:rPr>
          <w:color w:val="B5CEA8"/>
          <w:sz w:val="22"/>
          <w:szCs w:val="22"/>
          <w:lang w:val="en-US" w:eastAsia="el-GR"/>
        </w:rPr>
        <w:t>72</w:t>
      </w:r>
      <w:r w:rsidRPr="00353FC9">
        <w:rPr>
          <w:color w:val="CCCCCC"/>
          <w:sz w:val="22"/>
          <w:szCs w:val="22"/>
          <w:lang w:val="en-US" w:eastAsia="el-GR"/>
        </w:rPr>
        <w:t xml:space="preserve">, </w:t>
      </w:r>
      <w:r w:rsidRPr="00353FC9">
        <w:rPr>
          <w:color w:val="B5CEA8"/>
          <w:sz w:val="22"/>
          <w:szCs w:val="22"/>
          <w:lang w:val="en-US" w:eastAsia="el-GR"/>
        </w:rPr>
        <w:t>35</w:t>
      </w:r>
      <w:r w:rsidRPr="00353FC9">
        <w:rPr>
          <w:color w:val="CCCCCC"/>
          <w:sz w:val="22"/>
          <w:szCs w:val="22"/>
          <w:lang w:val="en-US" w:eastAsia="el-GR"/>
        </w:rPr>
        <w:t>]])</w:t>
      </w:r>
    </w:p>
    <w:p w14:paraId="7FC47FC2"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
    <w:p w14:paraId="306640EB"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569CD6"/>
          <w:sz w:val="22"/>
          <w:szCs w:val="22"/>
          <w:lang w:val="en-US" w:eastAsia="el-GR"/>
        </w:rPr>
        <w:t>def</w:t>
      </w:r>
      <w:r w:rsidRPr="00353FC9">
        <w:rPr>
          <w:color w:val="CCCCCC"/>
          <w:sz w:val="22"/>
          <w:szCs w:val="22"/>
          <w:lang w:val="en-US" w:eastAsia="el-GR"/>
        </w:rPr>
        <w:t xml:space="preserve"> </w:t>
      </w:r>
      <w:proofErr w:type="spellStart"/>
      <w:proofErr w:type="gramStart"/>
      <w:r w:rsidRPr="00353FC9">
        <w:rPr>
          <w:color w:val="DCDCAA"/>
          <w:sz w:val="22"/>
          <w:szCs w:val="22"/>
          <w:lang w:val="en-US" w:eastAsia="el-GR"/>
        </w:rPr>
        <w:t>sinr</w:t>
      </w:r>
      <w:proofErr w:type="spellEnd"/>
      <w:r w:rsidRPr="00353FC9">
        <w:rPr>
          <w:color w:val="CCCCCC"/>
          <w:sz w:val="22"/>
          <w:szCs w:val="22"/>
          <w:lang w:val="en-US" w:eastAsia="el-GR"/>
        </w:rPr>
        <w:t>(</w:t>
      </w:r>
      <w:proofErr w:type="gramEnd"/>
      <w:r w:rsidRPr="00353FC9">
        <w:rPr>
          <w:color w:val="9CDCFE"/>
          <w:sz w:val="22"/>
          <w:szCs w:val="22"/>
          <w:lang w:val="en-US" w:eastAsia="el-GR"/>
        </w:rPr>
        <w:t>position</w:t>
      </w:r>
      <w:r w:rsidRPr="00353FC9">
        <w:rPr>
          <w:color w:val="CCCCCC"/>
          <w:sz w:val="22"/>
          <w:szCs w:val="22"/>
          <w:lang w:val="en-US" w:eastAsia="el-GR"/>
        </w:rPr>
        <w:t xml:space="preserve">, </w:t>
      </w:r>
      <w:proofErr w:type="spellStart"/>
      <w:r w:rsidRPr="00353FC9">
        <w:rPr>
          <w:color w:val="9CDCFE"/>
          <w:sz w:val="22"/>
          <w:szCs w:val="22"/>
          <w:lang w:val="en-US" w:eastAsia="el-GR"/>
        </w:rPr>
        <w:t>cell_positions</w:t>
      </w:r>
      <w:proofErr w:type="spellEnd"/>
      <w:r w:rsidRPr="00353FC9">
        <w:rPr>
          <w:color w:val="CCCCCC"/>
          <w:sz w:val="22"/>
          <w:szCs w:val="22"/>
          <w:lang w:val="en-US" w:eastAsia="el-GR"/>
        </w:rPr>
        <w:t>):</w:t>
      </w:r>
    </w:p>
    <w:p w14:paraId="5DD5528F"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CCCCC"/>
          <w:sz w:val="22"/>
          <w:szCs w:val="22"/>
          <w:lang w:val="en-US" w:eastAsia="el-GR"/>
        </w:rPr>
        <w:t xml:space="preserve">    </w:t>
      </w:r>
      <w:r w:rsidRPr="00353FC9">
        <w:rPr>
          <w:color w:val="9CDCFE"/>
          <w:sz w:val="22"/>
          <w:szCs w:val="22"/>
          <w:lang w:val="en-US" w:eastAsia="el-GR"/>
        </w:rPr>
        <w:t>distances</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4EC9B0"/>
          <w:sz w:val="22"/>
          <w:szCs w:val="22"/>
          <w:lang w:val="en-US" w:eastAsia="el-GR"/>
        </w:rPr>
        <w:t>linalg</w:t>
      </w:r>
      <w:proofErr w:type="gramEnd"/>
      <w:r w:rsidRPr="00353FC9">
        <w:rPr>
          <w:color w:val="CCCCCC"/>
          <w:sz w:val="22"/>
          <w:szCs w:val="22"/>
          <w:lang w:val="en-US" w:eastAsia="el-GR"/>
        </w:rPr>
        <w:t>.</w:t>
      </w:r>
      <w:r w:rsidRPr="00353FC9">
        <w:rPr>
          <w:color w:val="DCDCAA"/>
          <w:sz w:val="22"/>
          <w:szCs w:val="22"/>
          <w:lang w:val="en-US" w:eastAsia="el-GR"/>
        </w:rPr>
        <w:t>norm</w:t>
      </w:r>
      <w:proofErr w:type="spellEnd"/>
      <w:r w:rsidRPr="00353FC9">
        <w:rPr>
          <w:color w:val="CCCCCC"/>
          <w:sz w:val="22"/>
          <w:szCs w:val="22"/>
          <w:lang w:val="en-US" w:eastAsia="el-GR"/>
        </w:rPr>
        <w:t>(</w:t>
      </w:r>
      <w:proofErr w:type="spellStart"/>
      <w:r w:rsidRPr="00353FC9">
        <w:rPr>
          <w:color w:val="9CDCFE"/>
          <w:sz w:val="22"/>
          <w:szCs w:val="22"/>
          <w:lang w:val="en-US" w:eastAsia="el-GR"/>
        </w:rPr>
        <w:t>cell_positions</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9CDCFE"/>
          <w:sz w:val="22"/>
          <w:szCs w:val="22"/>
          <w:lang w:val="en-US" w:eastAsia="el-GR"/>
        </w:rPr>
        <w:t>position</w:t>
      </w:r>
      <w:r w:rsidRPr="00353FC9">
        <w:rPr>
          <w:color w:val="CCCCCC"/>
          <w:sz w:val="22"/>
          <w:szCs w:val="22"/>
          <w:lang w:val="en-US" w:eastAsia="el-GR"/>
        </w:rPr>
        <w:t xml:space="preserve">, </w:t>
      </w:r>
      <w:r w:rsidRPr="00353FC9">
        <w:rPr>
          <w:color w:val="9CDCFE"/>
          <w:sz w:val="22"/>
          <w:szCs w:val="22"/>
          <w:lang w:val="en-US" w:eastAsia="el-GR"/>
        </w:rPr>
        <w:t>axis</w:t>
      </w:r>
      <w:r w:rsidRPr="00353FC9">
        <w:rPr>
          <w:color w:val="D4D4D4"/>
          <w:sz w:val="22"/>
          <w:szCs w:val="22"/>
          <w:lang w:val="en-US" w:eastAsia="el-GR"/>
        </w:rPr>
        <w:t>=</w:t>
      </w:r>
      <w:r w:rsidRPr="00353FC9">
        <w:rPr>
          <w:color w:val="B5CEA8"/>
          <w:sz w:val="22"/>
          <w:szCs w:val="22"/>
          <w:lang w:val="en-US" w:eastAsia="el-GR"/>
        </w:rPr>
        <w:t>1</w:t>
      </w:r>
      <w:r w:rsidRPr="00353FC9">
        <w:rPr>
          <w:color w:val="CCCCCC"/>
          <w:sz w:val="22"/>
          <w:szCs w:val="22"/>
          <w:lang w:val="en-US" w:eastAsia="el-GR"/>
        </w:rPr>
        <w:t>)</w:t>
      </w:r>
    </w:p>
    <w:p w14:paraId="5BCD13F6"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CCCCC"/>
          <w:sz w:val="22"/>
          <w:szCs w:val="22"/>
          <w:lang w:val="en-US" w:eastAsia="el-GR"/>
        </w:rPr>
        <w:t xml:space="preserve">    </w:t>
      </w:r>
      <w:proofErr w:type="spellStart"/>
      <w:r w:rsidRPr="00353FC9">
        <w:rPr>
          <w:color w:val="9CDCFE"/>
          <w:sz w:val="22"/>
          <w:szCs w:val="22"/>
          <w:lang w:val="en-US" w:eastAsia="el-GR"/>
        </w:rPr>
        <w:t>signal_power</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signal_power_value</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9CDCFE"/>
          <w:sz w:val="22"/>
          <w:szCs w:val="22"/>
          <w:lang w:val="en-US" w:eastAsia="el-GR"/>
        </w:rPr>
        <w:t>distances</w:t>
      </w:r>
      <w:r w:rsidRPr="00353FC9">
        <w:rPr>
          <w:color w:val="D4D4D4"/>
          <w:sz w:val="22"/>
          <w:szCs w:val="22"/>
          <w:lang w:val="en-US" w:eastAsia="el-GR"/>
        </w:rPr>
        <w:t>**</w:t>
      </w:r>
      <w:r w:rsidRPr="00353FC9">
        <w:rPr>
          <w:color w:val="B5CEA8"/>
          <w:sz w:val="22"/>
          <w:szCs w:val="22"/>
          <w:lang w:val="en-US" w:eastAsia="el-GR"/>
        </w:rPr>
        <w:t>2</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noise_power</w:t>
      </w:r>
      <w:proofErr w:type="spellEnd"/>
      <w:r w:rsidRPr="00353FC9">
        <w:rPr>
          <w:color w:val="CCCCCC"/>
          <w:sz w:val="22"/>
          <w:szCs w:val="22"/>
          <w:lang w:val="en-US" w:eastAsia="el-GR"/>
        </w:rPr>
        <w:t>)</w:t>
      </w:r>
    </w:p>
    <w:p w14:paraId="6583A04D"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CCCCC"/>
          <w:sz w:val="22"/>
          <w:szCs w:val="22"/>
          <w:lang w:val="en-US" w:eastAsia="el-GR"/>
        </w:rPr>
        <w:t xml:space="preserve">    </w:t>
      </w:r>
      <w:proofErr w:type="spellStart"/>
      <w:r w:rsidRPr="00353FC9">
        <w:rPr>
          <w:color w:val="9CDCFE"/>
          <w:sz w:val="22"/>
          <w:szCs w:val="22"/>
          <w:lang w:val="en-US" w:eastAsia="el-GR"/>
        </w:rPr>
        <w:t>interference_power</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DCDCAA"/>
          <w:sz w:val="22"/>
          <w:szCs w:val="22"/>
          <w:lang w:val="en-US" w:eastAsia="el-GR"/>
        </w:rPr>
        <w:t>zeros</w:t>
      </w:r>
      <w:proofErr w:type="spellEnd"/>
      <w:proofErr w:type="gramEnd"/>
      <w:r w:rsidRPr="00353FC9">
        <w:rPr>
          <w:color w:val="CCCCCC"/>
          <w:sz w:val="22"/>
          <w:szCs w:val="22"/>
          <w:lang w:val="en-US" w:eastAsia="el-GR"/>
        </w:rPr>
        <w:t>(</w:t>
      </w:r>
      <w:r w:rsidRPr="00353FC9">
        <w:rPr>
          <w:color w:val="9CDCFE"/>
          <w:sz w:val="22"/>
          <w:szCs w:val="22"/>
          <w:lang w:val="en-US" w:eastAsia="el-GR"/>
        </w:rPr>
        <w:t>cells</w:t>
      </w:r>
      <w:r w:rsidRPr="00353FC9">
        <w:rPr>
          <w:color w:val="CCCCCC"/>
          <w:sz w:val="22"/>
          <w:szCs w:val="22"/>
          <w:lang w:val="en-US" w:eastAsia="el-GR"/>
        </w:rPr>
        <w:t xml:space="preserve">)   </w:t>
      </w:r>
    </w:p>
    <w:p w14:paraId="05A9A54F"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CCCCC"/>
          <w:sz w:val="22"/>
          <w:szCs w:val="22"/>
          <w:lang w:val="en-US" w:eastAsia="el-GR"/>
        </w:rPr>
        <w:t xml:space="preserve">    </w:t>
      </w:r>
      <w:r w:rsidRPr="00353FC9">
        <w:rPr>
          <w:color w:val="C586C0"/>
          <w:sz w:val="22"/>
          <w:szCs w:val="22"/>
          <w:lang w:val="en-US" w:eastAsia="el-GR"/>
        </w:rPr>
        <w:t>for</w:t>
      </w:r>
      <w:r w:rsidRPr="00353FC9">
        <w:rPr>
          <w:color w:val="CCCCCC"/>
          <w:sz w:val="22"/>
          <w:szCs w:val="22"/>
          <w:lang w:val="en-US" w:eastAsia="el-GR"/>
        </w:rPr>
        <w:t xml:space="preserve"> </w:t>
      </w:r>
      <w:proofErr w:type="spellStart"/>
      <w:r w:rsidRPr="00353FC9">
        <w:rPr>
          <w:color w:val="9CDCFE"/>
          <w:sz w:val="22"/>
          <w:szCs w:val="22"/>
          <w:lang w:val="en-US" w:eastAsia="el-GR"/>
        </w:rPr>
        <w:t>i</w:t>
      </w:r>
      <w:proofErr w:type="spellEnd"/>
      <w:r w:rsidRPr="00353FC9">
        <w:rPr>
          <w:color w:val="CCCCCC"/>
          <w:sz w:val="22"/>
          <w:szCs w:val="22"/>
          <w:lang w:val="en-US" w:eastAsia="el-GR"/>
        </w:rPr>
        <w:t xml:space="preserve"> </w:t>
      </w:r>
      <w:r w:rsidRPr="00353FC9">
        <w:rPr>
          <w:color w:val="C586C0"/>
          <w:sz w:val="22"/>
          <w:szCs w:val="22"/>
          <w:lang w:val="en-US" w:eastAsia="el-GR"/>
        </w:rPr>
        <w:t>in</w:t>
      </w:r>
      <w:r w:rsidRPr="00353FC9">
        <w:rPr>
          <w:color w:val="CCCCCC"/>
          <w:sz w:val="22"/>
          <w:szCs w:val="22"/>
          <w:lang w:val="en-US" w:eastAsia="el-GR"/>
        </w:rPr>
        <w:t xml:space="preserve"> </w:t>
      </w:r>
      <w:r w:rsidRPr="00353FC9">
        <w:rPr>
          <w:color w:val="4EC9B0"/>
          <w:sz w:val="22"/>
          <w:szCs w:val="22"/>
          <w:lang w:val="en-US" w:eastAsia="el-GR"/>
        </w:rPr>
        <w:t>range</w:t>
      </w:r>
      <w:r w:rsidRPr="00353FC9">
        <w:rPr>
          <w:color w:val="CCCCCC"/>
          <w:sz w:val="22"/>
          <w:szCs w:val="22"/>
          <w:lang w:val="en-US" w:eastAsia="el-GR"/>
        </w:rPr>
        <w:t>(</w:t>
      </w:r>
      <w:r w:rsidRPr="00353FC9">
        <w:rPr>
          <w:color w:val="9CDCFE"/>
          <w:sz w:val="22"/>
          <w:szCs w:val="22"/>
          <w:lang w:val="en-US" w:eastAsia="el-GR"/>
        </w:rPr>
        <w:t>cells</w:t>
      </w:r>
      <w:r w:rsidRPr="00353FC9">
        <w:rPr>
          <w:color w:val="CCCCCC"/>
          <w:sz w:val="22"/>
          <w:szCs w:val="22"/>
          <w:lang w:val="en-US" w:eastAsia="el-GR"/>
        </w:rPr>
        <w:t>):</w:t>
      </w:r>
    </w:p>
    <w:p w14:paraId="58377A6D"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CCCCC"/>
          <w:sz w:val="22"/>
          <w:szCs w:val="22"/>
          <w:lang w:val="en-US" w:eastAsia="el-GR"/>
        </w:rPr>
        <w:t xml:space="preserve">        </w:t>
      </w:r>
      <w:proofErr w:type="spellStart"/>
      <w:r w:rsidRPr="00353FC9">
        <w:rPr>
          <w:color w:val="9CDCFE"/>
          <w:sz w:val="22"/>
          <w:szCs w:val="22"/>
          <w:lang w:val="en-US" w:eastAsia="el-GR"/>
        </w:rPr>
        <w:t>interference_power</w:t>
      </w:r>
      <w:proofErr w:type="spellEnd"/>
      <w:r w:rsidRPr="00353FC9">
        <w:rPr>
          <w:color w:val="CCCCCC"/>
          <w:sz w:val="22"/>
          <w:szCs w:val="22"/>
          <w:lang w:val="en-US" w:eastAsia="el-GR"/>
        </w:rPr>
        <w:t>[</w:t>
      </w:r>
      <w:proofErr w:type="spellStart"/>
      <w:r w:rsidRPr="00353FC9">
        <w:rPr>
          <w:color w:val="9CDCFE"/>
          <w:sz w:val="22"/>
          <w:szCs w:val="22"/>
          <w:lang w:val="en-US" w:eastAsia="el-GR"/>
        </w:rPr>
        <w:t>i</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DCDCAA"/>
          <w:sz w:val="22"/>
          <w:szCs w:val="22"/>
          <w:lang w:val="en-US" w:eastAsia="el-GR"/>
        </w:rPr>
        <w:t>sum</w:t>
      </w:r>
      <w:proofErr w:type="spellEnd"/>
      <w:r w:rsidRPr="00353FC9">
        <w:rPr>
          <w:color w:val="CCCCCC"/>
          <w:sz w:val="22"/>
          <w:szCs w:val="22"/>
          <w:lang w:val="en-US" w:eastAsia="el-GR"/>
        </w:rPr>
        <w:t>(</w:t>
      </w:r>
      <w:proofErr w:type="spellStart"/>
      <w:proofErr w:type="gramEnd"/>
      <w:r w:rsidRPr="00353FC9">
        <w:rPr>
          <w:color w:val="9CDCFE"/>
          <w:sz w:val="22"/>
          <w:szCs w:val="22"/>
          <w:lang w:val="en-US" w:eastAsia="el-GR"/>
        </w:rPr>
        <w:t>interference_power_value</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9CDCFE"/>
          <w:sz w:val="22"/>
          <w:szCs w:val="22"/>
          <w:lang w:val="en-US" w:eastAsia="el-GR"/>
        </w:rPr>
        <w:t>distances</w:t>
      </w:r>
      <w:r w:rsidRPr="00353FC9">
        <w:rPr>
          <w:color w:val="D4D4D4"/>
          <w:sz w:val="22"/>
          <w:szCs w:val="22"/>
          <w:lang w:val="en-US" w:eastAsia="el-GR"/>
        </w:rPr>
        <w:t>**</w:t>
      </w:r>
      <w:r w:rsidRPr="00353FC9">
        <w:rPr>
          <w:color w:val="B5CEA8"/>
          <w:sz w:val="22"/>
          <w:szCs w:val="22"/>
          <w:lang w:val="en-US" w:eastAsia="el-GR"/>
        </w:rPr>
        <w:t>2</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noise_power</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interference_power_value</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9CDCFE"/>
          <w:sz w:val="22"/>
          <w:szCs w:val="22"/>
          <w:lang w:val="en-US" w:eastAsia="el-GR"/>
        </w:rPr>
        <w:t>distances</w:t>
      </w:r>
      <w:r w:rsidRPr="00353FC9">
        <w:rPr>
          <w:color w:val="CCCCCC"/>
          <w:sz w:val="22"/>
          <w:szCs w:val="22"/>
          <w:lang w:val="en-US" w:eastAsia="el-GR"/>
        </w:rPr>
        <w:t>[</w:t>
      </w:r>
      <w:proofErr w:type="spellStart"/>
      <w:r w:rsidRPr="00353FC9">
        <w:rPr>
          <w:color w:val="9CDCFE"/>
          <w:sz w:val="22"/>
          <w:szCs w:val="22"/>
          <w:lang w:val="en-US" w:eastAsia="el-GR"/>
        </w:rPr>
        <w:t>i</w:t>
      </w:r>
      <w:proofErr w:type="spellEnd"/>
      <w:r w:rsidRPr="00353FC9">
        <w:rPr>
          <w:color w:val="CCCCCC"/>
          <w:sz w:val="22"/>
          <w:szCs w:val="22"/>
          <w:lang w:val="en-US" w:eastAsia="el-GR"/>
        </w:rPr>
        <w:t>]</w:t>
      </w:r>
      <w:r w:rsidRPr="00353FC9">
        <w:rPr>
          <w:color w:val="D4D4D4"/>
          <w:sz w:val="22"/>
          <w:szCs w:val="22"/>
          <w:lang w:val="en-US" w:eastAsia="el-GR"/>
        </w:rPr>
        <w:t>**</w:t>
      </w:r>
      <w:r w:rsidRPr="00353FC9">
        <w:rPr>
          <w:color w:val="B5CEA8"/>
          <w:sz w:val="22"/>
          <w:szCs w:val="22"/>
          <w:lang w:val="en-US" w:eastAsia="el-GR"/>
        </w:rPr>
        <w:t>2</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noise_power</w:t>
      </w:r>
      <w:proofErr w:type="spellEnd"/>
      <w:r w:rsidRPr="00353FC9">
        <w:rPr>
          <w:color w:val="CCCCCC"/>
          <w:sz w:val="22"/>
          <w:szCs w:val="22"/>
          <w:lang w:val="en-US" w:eastAsia="el-GR"/>
        </w:rPr>
        <w:t xml:space="preserve">))       </w:t>
      </w:r>
    </w:p>
    <w:p w14:paraId="63608050"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CCCCC"/>
          <w:sz w:val="22"/>
          <w:szCs w:val="22"/>
          <w:lang w:val="en-US" w:eastAsia="el-GR"/>
        </w:rPr>
        <w:t xml:space="preserve">    </w:t>
      </w:r>
      <w:proofErr w:type="spellStart"/>
      <w:r w:rsidRPr="00353FC9">
        <w:rPr>
          <w:color w:val="9CDCFE"/>
          <w:sz w:val="22"/>
          <w:szCs w:val="22"/>
          <w:lang w:val="en-US" w:eastAsia="el-GR"/>
        </w:rPr>
        <w:t>sinr_values</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signal_power</w:t>
      </w:r>
      <w:proofErr w:type="spellEnd"/>
      <w:r w:rsidRPr="00353FC9">
        <w:rPr>
          <w:color w:val="CCCCCC"/>
          <w:sz w:val="22"/>
          <w:szCs w:val="22"/>
          <w:lang w:val="en-US" w:eastAsia="el-GR"/>
        </w:rPr>
        <w:t xml:space="preserve"> </w:t>
      </w:r>
      <w:r w:rsidRPr="00353FC9">
        <w:rPr>
          <w:color w:val="DCDCAA"/>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interference_power</w:t>
      </w:r>
      <w:proofErr w:type="spellEnd"/>
      <w:r w:rsidRPr="00353FC9">
        <w:rPr>
          <w:color w:val="CCCCCC"/>
          <w:sz w:val="22"/>
          <w:szCs w:val="22"/>
          <w:lang w:val="en-US" w:eastAsia="el-GR"/>
        </w:rPr>
        <w:t xml:space="preserve"> </w:t>
      </w:r>
      <w:r w:rsidRPr="00353FC9">
        <w:rPr>
          <w:color w:val="DCDCAA"/>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noise_power</w:t>
      </w:r>
      <w:proofErr w:type="spellEnd"/>
      <w:r w:rsidRPr="00353FC9">
        <w:rPr>
          <w:color w:val="CCCCCC"/>
          <w:sz w:val="22"/>
          <w:szCs w:val="22"/>
          <w:lang w:val="en-US" w:eastAsia="el-GR"/>
        </w:rPr>
        <w:t>)</w:t>
      </w:r>
    </w:p>
    <w:p w14:paraId="0827594E"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CCCCC"/>
          <w:sz w:val="22"/>
          <w:szCs w:val="22"/>
          <w:lang w:val="en-US" w:eastAsia="el-GR"/>
        </w:rPr>
        <w:t xml:space="preserve">    </w:t>
      </w:r>
      <w:r w:rsidRPr="00353FC9">
        <w:rPr>
          <w:color w:val="C586C0"/>
          <w:sz w:val="22"/>
          <w:szCs w:val="22"/>
          <w:lang w:val="en-US" w:eastAsia="el-GR"/>
        </w:rPr>
        <w:t>return</w:t>
      </w:r>
      <w:r w:rsidRPr="00353FC9">
        <w:rPr>
          <w:color w:val="CCCCCC"/>
          <w:sz w:val="22"/>
          <w:szCs w:val="22"/>
          <w:lang w:val="en-US" w:eastAsia="el-GR"/>
        </w:rPr>
        <w:t xml:space="preserve"> </w:t>
      </w:r>
      <w:proofErr w:type="spellStart"/>
      <w:r w:rsidRPr="00353FC9">
        <w:rPr>
          <w:color w:val="9CDCFE"/>
          <w:sz w:val="22"/>
          <w:szCs w:val="22"/>
          <w:lang w:val="en-US" w:eastAsia="el-GR"/>
        </w:rPr>
        <w:t>sinr_values</w:t>
      </w:r>
      <w:proofErr w:type="spellEnd"/>
    </w:p>
    <w:p w14:paraId="6899A973"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
    <w:p w14:paraId="6A068FBE"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569CD6"/>
          <w:sz w:val="22"/>
          <w:szCs w:val="22"/>
          <w:lang w:val="en-US" w:eastAsia="el-GR"/>
        </w:rPr>
        <w:t>def</w:t>
      </w:r>
      <w:r w:rsidRPr="00353FC9">
        <w:rPr>
          <w:color w:val="CCCCCC"/>
          <w:sz w:val="22"/>
          <w:szCs w:val="22"/>
          <w:lang w:val="en-US" w:eastAsia="el-GR"/>
        </w:rPr>
        <w:t xml:space="preserve"> </w:t>
      </w:r>
      <w:proofErr w:type="spellStart"/>
      <w:r w:rsidRPr="00353FC9">
        <w:rPr>
          <w:color w:val="DCDCAA"/>
          <w:sz w:val="22"/>
          <w:szCs w:val="22"/>
          <w:lang w:val="en-US" w:eastAsia="el-GR"/>
        </w:rPr>
        <w:t>spectral_efficiency</w:t>
      </w:r>
      <w:proofErr w:type="spellEnd"/>
      <w:r w:rsidRPr="00353FC9">
        <w:rPr>
          <w:color w:val="CCCCCC"/>
          <w:sz w:val="22"/>
          <w:szCs w:val="22"/>
          <w:lang w:val="en-US" w:eastAsia="el-GR"/>
        </w:rPr>
        <w:t>(</w:t>
      </w:r>
      <w:proofErr w:type="spellStart"/>
      <w:r w:rsidRPr="00353FC9">
        <w:rPr>
          <w:color w:val="9CDCFE"/>
          <w:sz w:val="22"/>
          <w:szCs w:val="22"/>
          <w:lang w:val="en-US" w:eastAsia="el-GR"/>
        </w:rPr>
        <w:t>sinr_values</w:t>
      </w:r>
      <w:proofErr w:type="spellEnd"/>
      <w:r w:rsidRPr="00353FC9">
        <w:rPr>
          <w:color w:val="CCCCCC"/>
          <w:sz w:val="22"/>
          <w:szCs w:val="22"/>
          <w:lang w:val="en-US" w:eastAsia="el-GR"/>
        </w:rPr>
        <w:t>):</w:t>
      </w:r>
    </w:p>
    <w:p w14:paraId="18C56C9A"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CCCCCC"/>
          <w:sz w:val="22"/>
          <w:szCs w:val="22"/>
          <w:lang w:val="en-US" w:eastAsia="el-GR"/>
        </w:rPr>
        <w:t xml:space="preserve">    </w:t>
      </w:r>
      <w:r w:rsidRPr="00353FC9">
        <w:rPr>
          <w:color w:val="C586C0"/>
          <w:sz w:val="22"/>
          <w:szCs w:val="22"/>
          <w:lang w:val="en-US" w:eastAsia="el-GR"/>
        </w:rPr>
        <w:t>return</w:t>
      </w:r>
      <w:r w:rsidRPr="00353FC9">
        <w:rPr>
          <w:color w:val="CCCCCC"/>
          <w:sz w:val="22"/>
          <w:szCs w:val="22"/>
          <w:lang w:val="en-US" w:eastAsia="el-GR"/>
        </w:rPr>
        <w:t xml:space="preserve"> </w:t>
      </w:r>
      <w:r w:rsidRPr="00353FC9">
        <w:rPr>
          <w:color w:val="4EC9B0"/>
          <w:sz w:val="22"/>
          <w:szCs w:val="22"/>
          <w:lang w:val="en-US" w:eastAsia="el-GR"/>
        </w:rPr>
        <w:t>np</w:t>
      </w:r>
      <w:r w:rsidRPr="00353FC9">
        <w:rPr>
          <w:color w:val="CCCCCC"/>
          <w:sz w:val="22"/>
          <w:szCs w:val="22"/>
          <w:lang w:val="en-US" w:eastAsia="el-GR"/>
        </w:rPr>
        <w:t>.</w:t>
      </w:r>
      <w:r w:rsidRPr="00353FC9">
        <w:rPr>
          <w:color w:val="9CDCFE"/>
          <w:sz w:val="22"/>
          <w:szCs w:val="22"/>
          <w:lang w:val="en-US" w:eastAsia="el-GR"/>
        </w:rPr>
        <w:t>log2</w:t>
      </w:r>
      <w:r w:rsidRPr="00353FC9">
        <w:rPr>
          <w:color w:val="CCCCCC"/>
          <w:sz w:val="22"/>
          <w:szCs w:val="22"/>
          <w:lang w:val="en-US" w:eastAsia="el-GR"/>
        </w:rPr>
        <w:t>(</w:t>
      </w:r>
      <w:r w:rsidRPr="00353FC9">
        <w:rPr>
          <w:color w:val="B5CEA8"/>
          <w:sz w:val="22"/>
          <w:szCs w:val="22"/>
          <w:lang w:val="en-US" w:eastAsia="el-GR"/>
        </w:rPr>
        <w:t>1</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sinr_values</w:t>
      </w:r>
      <w:proofErr w:type="spellEnd"/>
      <w:r w:rsidRPr="00353FC9">
        <w:rPr>
          <w:color w:val="CCCCCC"/>
          <w:sz w:val="22"/>
          <w:szCs w:val="22"/>
          <w:lang w:val="en-US" w:eastAsia="el-GR"/>
        </w:rPr>
        <w:t>)</w:t>
      </w:r>
    </w:p>
    <w:p w14:paraId="68E41E18"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
    <w:p w14:paraId="126369DF"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9CDCFE"/>
          <w:sz w:val="22"/>
          <w:szCs w:val="22"/>
          <w:lang w:val="en-US" w:eastAsia="el-GR"/>
        </w:rPr>
        <w:lastRenderedPageBreak/>
        <w:t>x</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DCDCAA"/>
          <w:sz w:val="22"/>
          <w:szCs w:val="22"/>
          <w:lang w:val="en-US" w:eastAsia="el-GR"/>
        </w:rPr>
        <w:t>linspace</w:t>
      </w:r>
      <w:proofErr w:type="spellEnd"/>
      <w:proofErr w:type="gramEnd"/>
      <w:r w:rsidRPr="00353FC9">
        <w:rPr>
          <w:color w:val="CCCCCC"/>
          <w:sz w:val="22"/>
          <w:szCs w:val="22"/>
          <w:lang w:val="en-US" w:eastAsia="el-GR"/>
        </w:rPr>
        <w:t>(</w:t>
      </w:r>
      <w:r w:rsidRPr="00353FC9">
        <w:rPr>
          <w:color w:val="B5CEA8"/>
          <w:sz w:val="22"/>
          <w:szCs w:val="22"/>
          <w:lang w:val="en-US" w:eastAsia="el-GR"/>
        </w:rPr>
        <w:t>0</w:t>
      </w:r>
      <w:r w:rsidRPr="00353FC9">
        <w:rPr>
          <w:color w:val="CCCCCC"/>
          <w:sz w:val="22"/>
          <w:szCs w:val="22"/>
          <w:lang w:val="en-US" w:eastAsia="el-GR"/>
        </w:rPr>
        <w:t xml:space="preserve">, </w:t>
      </w:r>
      <w:r w:rsidRPr="00353FC9">
        <w:rPr>
          <w:color w:val="B5CEA8"/>
          <w:sz w:val="22"/>
          <w:szCs w:val="22"/>
          <w:lang w:val="en-US" w:eastAsia="el-GR"/>
        </w:rPr>
        <w:t>100</w:t>
      </w:r>
      <w:r w:rsidRPr="00353FC9">
        <w:rPr>
          <w:color w:val="CCCCCC"/>
          <w:sz w:val="22"/>
          <w:szCs w:val="22"/>
          <w:lang w:val="en-US" w:eastAsia="el-GR"/>
        </w:rPr>
        <w:t xml:space="preserve">, </w:t>
      </w:r>
      <w:r w:rsidRPr="00353FC9">
        <w:rPr>
          <w:color w:val="B5CEA8"/>
          <w:sz w:val="22"/>
          <w:szCs w:val="22"/>
          <w:lang w:val="en-US" w:eastAsia="el-GR"/>
        </w:rPr>
        <w:t>200</w:t>
      </w:r>
      <w:r w:rsidRPr="00353FC9">
        <w:rPr>
          <w:color w:val="CCCCCC"/>
          <w:sz w:val="22"/>
          <w:szCs w:val="22"/>
          <w:lang w:val="en-US" w:eastAsia="el-GR"/>
        </w:rPr>
        <w:t>)</w:t>
      </w:r>
    </w:p>
    <w:p w14:paraId="0AE139C0"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9CDCFE"/>
          <w:sz w:val="22"/>
          <w:szCs w:val="22"/>
          <w:lang w:val="en-US" w:eastAsia="el-GR"/>
        </w:rPr>
        <w:t>y</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DCDCAA"/>
          <w:sz w:val="22"/>
          <w:szCs w:val="22"/>
          <w:lang w:val="en-US" w:eastAsia="el-GR"/>
        </w:rPr>
        <w:t>linspace</w:t>
      </w:r>
      <w:proofErr w:type="spellEnd"/>
      <w:proofErr w:type="gramEnd"/>
      <w:r w:rsidRPr="00353FC9">
        <w:rPr>
          <w:color w:val="CCCCCC"/>
          <w:sz w:val="22"/>
          <w:szCs w:val="22"/>
          <w:lang w:val="en-US" w:eastAsia="el-GR"/>
        </w:rPr>
        <w:t>(</w:t>
      </w:r>
      <w:r w:rsidRPr="00353FC9">
        <w:rPr>
          <w:color w:val="B5CEA8"/>
          <w:sz w:val="22"/>
          <w:szCs w:val="22"/>
          <w:lang w:val="en-US" w:eastAsia="el-GR"/>
        </w:rPr>
        <w:t>0</w:t>
      </w:r>
      <w:r w:rsidRPr="00353FC9">
        <w:rPr>
          <w:color w:val="CCCCCC"/>
          <w:sz w:val="22"/>
          <w:szCs w:val="22"/>
          <w:lang w:val="en-US" w:eastAsia="el-GR"/>
        </w:rPr>
        <w:t xml:space="preserve">, </w:t>
      </w:r>
      <w:r w:rsidRPr="00353FC9">
        <w:rPr>
          <w:color w:val="B5CEA8"/>
          <w:sz w:val="22"/>
          <w:szCs w:val="22"/>
          <w:lang w:val="en-US" w:eastAsia="el-GR"/>
        </w:rPr>
        <w:t>100</w:t>
      </w:r>
      <w:r w:rsidRPr="00353FC9">
        <w:rPr>
          <w:color w:val="CCCCCC"/>
          <w:sz w:val="22"/>
          <w:szCs w:val="22"/>
          <w:lang w:val="en-US" w:eastAsia="el-GR"/>
        </w:rPr>
        <w:t xml:space="preserve">, </w:t>
      </w:r>
      <w:r w:rsidRPr="00353FC9">
        <w:rPr>
          <w:color w:val="B5CEA8"/>
          <w:sz w:val="22"/>
          <w:szCs w:val="22"/>
          <w:lang w:val="en-US" w:eastAsia="el-GR"/>
        </w:rPr>
        <w:t>200</w:t>
      </w:r>
      <w:r w:rsidRPr="00353FC9">
        <w:rPr>
          <w:color w:val="CCCCCC"/>
          <w:sz w:val="22"/>
          <w:szCs w:val="22"/>
          <w:lang w:val="en-US" w:eastAsia="el-GR"/>
        </w:rPr>
        <w:t>)</w:t>
      </w:r>
    </w:p>
    <w:p w14:paraId="7D7134E4"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4FC1FF"/>
          <w:sz w:val="22"/>
          <w:szCs w:val="22"/>
          <w:lang w:val="en-US" w:eastAsia="el-GR"/>
        </w:rPr>
        <w:t>X</w:t>
      </w:r>
      <w:r w:rsidRPr="00353FC9">
        <w:rPr>
          <w:color w:val="CCCCCC"/>
          <w:sz w:val="22"/>
          <w:szCs w:val="22"/>
          <w:lang w:val="en-US" w:eastAsia="el-GR"/>
        </w:rPr>
        <w:t xml:space="preserve">, </w:t>
      </w:r>
      <w:r w:rsidRPr="00353FC9">
        <w:rPr>
          <w:color w:val="4FC1FF"/>
          <w:sz w:val="22"/>
          <w:szCs w:val="22"/>
          <w:lang w:val="en-US" w:eastAsia="el-GR"/>
        </w:rPr>
        <w:t>Y</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DCDCAA"/>
          <w:sz w:val="22"/>
          <w:szCs w:val="22"/>
          <w:lang w:val="en-US" w:eastAsia="el-GR"/>
        </w:rPr>
        <w:t>meshgrid</w:t>
      </w:r>
      <w:proofErr w:type="spellEnd"/>
      <w:proofErr w:type="gramEnd"/>
      <w:r w:rsidRPr="00353FC9">
        <w:rPr>
          <w:color w:val="CCCCCC"/>
          <w:sz w:val="22"/>
          <w:szCs w:val="22"/>
          <w:lang w:val="en-US" w:eastAsia="el-GR"/>
        </w:rPr>
        <w:t>(</w:t>
      </w:r>
      <w:r w:rsidRPr="00353FC9">
        <w:rPr>
          <w:color w:val="9CDCFE"/>
          <w:sz w:val="22"/>
          <w:szCs w:val="22"/>
          <w:lang w:val="en-US" w:eastAsia="el-GR"/>
        </w:rPr>
        <w:t>x</w:t>
      </w:r>
      <w:r w:rsidRPr="00353FC9">
        <w:rPr>
          <w:color w:val="CCCCCC"/>
          <w:sz w:val="22"/>
          <w:szCs w:val="22"/>
          <w:lang w:val="en-US" w:eastAsia="el-GR"/>
        </w:rPr>
        <w:t xml:space="preserve">, </w:t>
      </w:r>
      <w:r w:rsidRPr="00353FC9">
        <w:rPr>
          <w:color w:val="9CDCFE"/>
          <w:sz w:val="22"/>
          <w:szCs w:val="22"/>
          <w:lang w:val="en-US" w:eastAsia="el-GR"/>
        </w:rPr>
        <w:t>y</w:t>
      </w:r>
      <w:r w:rsidRPr="00353FC9">
        <w:rPr>
          <w:color w:val="CCCCCC"/>
          <w:sz w:val="22"/>
          <w:szCs w:val="22"/>
          <w:lang w:val="en-US" w:eastAsia="el-GR"/>
        </w:rPr>
        <w:t>)</w:t>
      </w:r>
    </w:p>
    <w:p w14:paraId="7B070D3B"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r w:rsidRPr="00353FC9">
        <w:rPr>
          <w:color w:val="9CDCFE"/>
          <w:sz w:val="22"/>
          <w:szCs w:val="22"/>
          <w:lang w:val="en-US" w:eastAsia="el-GR"/>
        </w:rPr>
        <w:t>positions</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DCDCAA"/>
          <w:sz w:val="22"/>
          <w:szCs w:val="22"/>
          <w:lang w:val="en-US" w:eastAsia="el-GR"/>
        </w:rPr>
        <w:t>vstack</w:t>
      </w:r>
      <w:proofErr w:type="spellEnd"/>
      <w:proofErr w:type="gramEnd"/>
      <w:r w:rsidRPr="00353FC9">
        <w:rPr>
          <w:color w:val="CCCCCC"/>
          <w:sz w:val="22"/>
          <w:szCs w:val="22"/>
          <w:lang w:val="en-US" w:eastAsia="el-GR"/>
        </w:rPr>
        <w:t>([</w:t>
      </w:r>
      <w:proofErr w:type="spellStart"/>
      <w:r w:rsidRPr="00353FC9">
        <w:rPr>
          <w:color w:val="4FC1FF"/>
          <w:sz w:val="22"/>
          <w:szCs w:val="22"/>
          <w:lang w:val="en-US" w:eastAsia="el-GR"/>
        </w:rPr>
        <w:t>X</w:t>
      </w:r>
      <w:r w:rsidRPr="00353FC9">
        <w:rPr>
          <w:color w:val="CCCCCC"/>
          <w:sz w:val="22"/>
          <w:szCs w:val="22"/>
          <w:lang w:val="en-US" w:eastAsia="el-GR"/>
        </w:rPr>
        <w:t>.</w:t>
      </w:r>
      <w:r w:rsidRPr="00353FC9">
        <w:rPr>
          <w:color w:val="DCDCAA"/>
          <w:sz w:val="22"/>
          <w:szCs w:val="22"/>
          <w:lang w:val="en-US" w:eastAsia="el-GR"/>
        </w:rPr>
        <w:t>ravel</w:t>
      </w:r>
      <w:proofErr w:type="spellEnd"/>
      <w:r w:rsidRPr="00353FC9">
        <w:rPr>
          <w:color w:val="CCCCCC"/>
          <w:sz w:val="22"/>
          <w:szCs w:val="22"/>
          <w:lang w:val="en-US" w:eastAsia="el-GR"/>
        </w:rPr>
        <w:t xml:space="preserve">(), </w:t>
      </w:r>
      <w:proofErr w:type="spellStart"/>
      <w:r w:rsidRPr="00353FC9">
        <w:rPr>
          <w:color w:val="4FC1FF"/>
          <w:sz w:val="22"/>
          <w:szCs w:val="22"/>
          <w:lang w:val="en-US" w:eastAsia="el-GR"/>
        </w:rPr>
        <w:t>Y</w:t>
      </w:r>
      <w:r w:rsidRPr="00353FC9">
        <w:rPr>
          <w:color w:val="CCCCCC"/>
          <w:sz w:val="22"/>
          <w:szCs w:val="22"/>
          <w:lang w:val="en-US" w:eastAsia="el-GR"/>
        </w:rPr>
        <w:t>.</w:t>
      </w:r>
      <w:r w:rsidRPr="00353FC9">
        <w:rPr>
          <w:color w:val="DCDCAA"/>
          <w:sz w:val="22"/>
          <w:szCs w:val="22"/>
          <w:lang w:val="en-US" w:eastAsia="el-GR"/>
        </w:rPr>
        <w:t>ravel</w:t>
      </w:r>
      <w:proofErr w:type="spellEnd"/>
      <w:r w:rsidRPr="00353FC9">
        <w:rPr>
          <w:color w:val="CCCCCC"/>
          <w:sz w:val="22"/>
          <w:szCs w:val="22"/>
          <w:lang w:val="en-US" w:eastAsia="el-GR"/>
        </w:rPr>
        <w:t>()]).</w:t>
      </w:r>
      <w:r w:rsidRPr="00353FC9">
        <w:rPr>
          <w:color w:val="9CDCFE"/>
          <w:sz w:val="22"/>
          <w:szCs w:val="22"/>
          <w:lang w:val="en-US" w:eastAsia="el-GR"/>
        </w:rPr>
        <w:t>T</w:t>
      </w:r>
    </w:p>
    <w:p w14:paraId="58937AC1"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
    <w:p w14:paraId="2CD934BA"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sinr_values</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DCDCAA"/>
          <w:sz w:val="22"/>
          <w:szCs w:val="22"/>
          <w:lang w:val="en-US" w:eastAsia="el-GR"/>
        </w:rPr>
        <w:t>array</w:t>
      </w:r>
      <w:proofErr w:type="spellEnd"/>
      <w:proofErr w:type="gramEnd"/>
      <w:r w:rsidRPr="00353FC9">
        <w:rPr>
          <w:color w:val="CCCCCC"/>
          <w:sz w:val="22"/>
          <w:szCs w:val="22"/>
          <w:lang w:val="en-US" w:eastAsia="el-GR"/>
        </w:rPr>
        <w:t>([</w:t>
      </w:r>
      <w:proofErr w:type="spellStart"/>
      <w:r w:rsidRPr="00353FC9">
        <w:rPr>
          <w:color w:val="DCDCAA"/>
          <w:sz w:val="22"/>
          <w:szCs w:val="22"/>
          <w:lang w:val="en-US" w:eastAsia="el-GR"/>
        </w:rPr>
        <w:t>sinr</w:t>
      </w:r>
      <w:proofErr w:type="spellEnd"/>
      <w:r w:rsidRPr="00353FC9">
        <w:rPr>
          <w:color w:val="CCCCCC"/>
          <w:sz w:val="22"/>
          <w:szCs w:val="22"/>
          <w:lang w:val="en-US" w:eastAsia="el-GR"/>
        </w:rPr>
        <w:t>(</w:t>
      </w:r>
      <w:r w:rsidRPr="00353FC9">
        <w:rPr>
          <w:color w:val="9CDCFE"/>
          <w:sz w:val="22"/>
          <w:szCs w:val="22"/>
          <w:lang w:val="en-US" w:eastAsia="el-GR"/>
        </w:rPr>
        <w:t>pos</w:t>
      </w:r>
      <w:r w:rsidRPr="00353FC9">
        <w:rPr>
          <w:color w:val="CCCCCC"/>
          <w:sz w:val="22"/>
          <w:szCs w:val="22"/>
          <w:lang w:val="en-US" w:eastAsia="el-GR"/>
        </w:rPr>
        <w:t xml:space="preserve">, </w:t>
      </w:r>
      <w:proofErr w:type="spellStart"/>
      <w:r w:rsidRPr="00353FC9">
        <w:rPr>
          <w:color w:val="9CDCFE"/>
          <w:sz w:val="22"/>
          <w:szCs w:val="22"/>
          <w:lang w:val="en-US" w:eastAsia="el-GR"/>
        </w:rPr>
        <w:t>cell_positions</w:t>
      </w:r>
      <w:proofErr w:type="spellEnd"/>
      <w:r w:rsidRPr="00353FC9">
        <w:rPr>
          <w:color w:val="CCCCCC"/>
          <w:sz w:val="22"/>
          <w:szCs w:val="22"/>
          <w:lang w:val="en-US" w:eastAsia="el-GR"/>
        </w:rPr>
        <w:t xml:space="preserve">) </w:t>
      </w:r>
      <w:r w:rsidRPr="00353FC9">
        <w:rPr>
          <w:color w:val="C586C0"/>
          <w:sz w:val="22"/>
          <w:szCs w:val="22"/>
          <w:lang w:val="en-US" w:eastAsia="el-GR"/>
        </w:rPr>
        <w:t>for</w:t>
      </w:r>
      <w:r w:rsidRPr="00353FC9">
        <w:rPr>
          <w:color w:val="CCCCCC"/>
          <w:sz w:val="22"/>
          <w:szCs w:val="22"/>
          <w:lang w:val="en-US" w:eastAsia="el-GR"/>
        </w:rPr>
        <w:t xml:space="preserve"> </w:t>
      </w:r>
      <w:r w:rsidRPr="00353FC9">
        <w:rPr>
          <w:color w:val="9CDCFE"/>
          <w:sz w:val="22"/>
          <w:szCs w:val="22"/>
          <w:lang w:val="en-US" w:eastAsia="el-GR"/>
        </w:rPr>
        <w:t>pos</w:t>
      </w:r>
      <w:r w:rsidRPr="00353FC9">
        <w:rPr>
          <w:color w:val="CCCCCC"/>
          <w:sz w:val="22"/>
          <w:szCs w:val="22"/>
          <w:lang w:val="en-US" w:eastAsia="el-GR"/>
        </w:rPr>
        <w:t xml:space="preserve"> </w:t>
      </w:r>
      <w:r w:rsidRPr="00353FC9">
        <w:rPr>
          <w:color w:val="C586C0"/>
          <w:sz w:val="22"/>
          <w:szCs w:val="22"/>
          <w:lang w:val="en-US" w:eastAsia="el-GR"/>
        </w:rPr>
        <w:t>in</w:t>
      </w:r>
      <w:r w:rsidRPr="00353FC9">
        <w:rPr>
          <w:color w:val="CCCCCC"/>
          <w:sz w:val="22"/>
          <w:szCs w:val="22"/>
          <w:lang w:val="en-US" w:eastAsia="el-GR"/>
        </w:rPr>
        <w:t xml:space="preserve"> </w:t>
      </w:r>
      <w:r w:rsidRPr="00353FC9">
        <w:rPr>
          <w:color w:val="9CDCFE"/>
          <w:sz w:val="22"/>
          <w:szCs w:val="22"/>
          <w:lang w:val="en-US" w:eastAsia="el-GR"/>
        </w:rPr>
        <w:t>positions</w:t>
      </w:r>
      <w:r w:rsidRPr="00353FC9">
        <w:rPr>
          <w:color w:val="CCCCCC"/>
          <w:sz w:val="22"/>
          <w:szCs w:val="22"/>
          <w:lang w:val="en-US" w:eastAsia="el-GR"/>
        </w:rPr>
        <w:t>])</w:t>
      </w:r>
    </w:p>
    <w:p w14:paraId="23C88BA7"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max_sinr_values</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np</w:t>
      </w:r>
      <w:r w:rsidRPr="00353FC9">
        <w:rPr>
          <w:color w:val="CCCCCC"/>
          <w:sz w:val="22"/>
          <w:szCs w:val="22"/>
          <w:lang w:val="en-US" w:eastAsia="el-GR"/>
        </w:rPr>
        <w:t>.</w:t>
      </w:r>
      <w:r w:rsidRPr="00353FC9">
        <w:rPr>
          <w:color w:val="9CDCFE"/>
          <w:sz w:val="22"/>
          <w:szCs w:val="22"/>
          <w:lang w:val="en-US" w:eastAsia="el-GR"/>
        </w:rPr>
        <w:t>max</w:t>
      </w:r>
      <w:proofErr w:type="spellEnd"/>
      <w:r w:rsidRPr="00353FC9">
        <w:rPr>
          <w:color w:val="CCCCCC"/>
          <w:sz w:val="22"/>
          <w:szCs w:val="22"/>
          <w:lang w:val="en-US" w:eastAsia="el-GR"/>
        </w:rPr>
        <w:t>(</w:t>
      </w:r>
      <w:proofErr w:type="spellStart"/>
      <w:proofErr w:type="gramEnd"/>
      <w:r w:rsidRPr="00353FC9">
        <w:rPr>
          <w:color w:val="9CDCFE"/>
          <w:sz w:val="22"/>
          <w:szCs w:val="22"/>
          <w:lang w:val="en-US" w:eastAsia="el-GR"/>
        </w:rPr>
        <w:t>sinr_values</w:t>
      </w:r>
      <w:proofErr w:type="spellEnd"/>
      <w:r w:rsidRPr="00353FC9">
        <w:rPr>
          <w:color w:val="CCCCCC"/>
          <w:sz w:val="22"/>
          <w:szCs w:val="22"/>
          <w:lang w:val="en-US" w:eastAsia="el-GR"/>
        </w:rPr>
        <w:t xml:space="preserve">, </w:t>
      </w:r>
      <w:r w:rsidRPr="00353FC9">
        <w:rPr>
          <w:color w:val="9CDCFE"/>
          <w:sz w:val="22"/>
          <w:szCs w:val="22"/>
          <w:lang w:val="en-US" w:eastAsia="el-GR"/>
        </w:rPr>
        <w:t>axis</w:t>
      </w:r>
      <w:r w:rsidRPr="00353FC9">
        <w:rPr>
          <w:color w:val="D4D4D4"/>
          <w:sz w:val="22"/>
          <w:szCs w:val="22"/>
          <w:lang w:val="en-US" w:eastAsia="el-GR"/>
        </w:rPr>
        <w:t>=</w:t>
      </w:r>
      <w:r w:rsidRPr="00353FC9">
        <w:rPr>
          <w:color w:val="B5CEA8"/>
          <w:sz w:val="22"/>
          <w:szCs w:val="22"/>
          <w:lang w:val="en-US" w:eastAsia="el-GR"/>
        </w:rPr>
        <w:t>1</w:t>
      </w:r>
      <w:r w:rsidRPr="00353FC9">
        <w:rPr>
          <w:color w:val="CCCCCC"/>
          <w:sz w:val="22"/>
          <w:szCs w:val="22"/>
          <w:lang w:val="en-US" w:eastAsia="el-GR"/>
        </w:rPr>
        <w:t>)</w:t>
      </w:r>
    </w:p>
    <w:p w14:paraId="5FA25577"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capacity_values</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DCDCAA"/>
          <w:sz w:val="22"/>
          <w:szCs w:val="22"/>
          <w:lang w:val="en-US" w:eastAsia="el-GR"/>
        </w:rPr>
        <w:t>spectral_efficiency</w:t>
      </w:r>
      <w:proofErr w:type="spellEnd"/>
      <w:r w:rsidRPr="00353FC9">
        <w:rPr>
          <w:color w:val="CCCCCC"/>
          <w:sz w:val="22"/>
          <w:szCs w:val="22"/>
          <w:lang w:val="en-US" w:eastAsia="el-GR"/>
        </w:rPr>
        <w:t>(</w:t>
      </w:r>
      <w:proofErr w:type="spellStart"/>
      <w:r w:rsidRPr="00353FC9">
        <w:rPr>
          <w:color w:val="9CDCFE"/>
          <w:sz w:val="22"/>
          <w:szCs w:val="22"/>
          <w:lang w:val="en-US" w:eastAsia="el-GR"/>
        </w:rPr>
        <w:t>max_sinr_values</w:t>
      </w:r>
      <w:proofErr w:type="spellEnd"/>
      <w:r w:rsidRPr="00353FC9">
        <w:rPr>
          <w:color w:val="CCCCCC"/>
          <w:sz w:val="22"/>
          <w:szCs w:val="22"/>
          <w:lang w:val="en-US" w:eastAsia="el-GR"/>
        </w:rPr>
        <w:t>)</w:t>
      </w:r>
    </w:p>
    <w:p w14:paraId="71B5A13A"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Z_sinr</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max_sinr_</w:t>
      </w:r>
      <w:proofErr w:type="gramStart"/>
      <w:r w:rsidRPr="00353FC9">
        <w:rPr>
          <w:color w:val="9CDCFE"/>
          <w:sz w:val="22"/>
          <w:szCs w:val="22"/>
          <w:lang w:val="en-US" w:eastAsia="el-GR"/>
        </w:rPr>
        <w:t>values</w:t>
      </w:r>
      <w:r w:rsidRPr="00353FC9">
        <w:rPr>
          <w:color w:val="CCCCCC"/>
          <w:sz w:val="22"/>
          <w:szCs w:val="22"/>
          <w:lang w:val="en-US" w:eastAsia="el-GR"/>
        </w:rPr>
        <w:t>.reshape</w:t>
      </w:r>
      <w:proofErr w:type="spellEnd"/>
      <w:proofErr w:type="gramEnd"/>
      <w:r w:rsidRPr="00353FC9">
        <w:rPr>
          <w:color w:val="CCCCCC"/>
          <w:sz w:val="22"/>
          <w:szCs w:val="22"/>
          <w:lang w:val="en-US" w:eastAsia="el-GR"/>
        </w:rPr>
        <w:t>(</w:t>
      </w:r>
      <w:proofErr w:type="spellStart"/>
      <w:r w:rsidRPr="00353FC9">
        <w:rPr>
          <w:color w:val="4FC1FF"/>
          <w:sz w:val="22"/>
          <w:szCs w:val="22"/>
          <w:lang w:val="en-US" w:eastAsia="el-GR"/>
        </w:rPr>
        <w:t>X</w:t>
      </w:r>
      <w:r w:rsidRPr="00353FC9">
        <w:rPr>
          <w:color w:val="CCCCCC"/>
          <w:sz w:val="22"/>
          <w:szCs w:val="22"/>
          <w:lang w:val="en-US" w:eastAsia="el-GR"/>
        </w:rPr>
        <w:t>.</w:t>
      </w:r>
      <w:r w:rsidRPr="00353FC9">
        <w:rPr>
          <w:color w:val="9CDCFE"/>
          <w:sz w:val="22"/>
          <w:szCs w:val="22"/>
          <w:lang w:val="en-US" w:eastAsia="el-GR"/>
        </w:rPr>
        <w:t>shape</w:t>
      </w:r>
      <w:proofErr w:type="spellEnd"/>
      <w:r w:rsidRPr="00353FC9">
        <w:rPr>
          <w:color w:val="CCCCCC"/>
          <w:sz w:val="22"/>
          <w:szCs w:val="22"/>
          <w:lang w:val="en-US" w:eastAsia="el-GR"/>
        </w:rPr>
        <w:t>)</w:t>
      </w:r>
    </w:p>
    <w:p w14:paraId="5FF71698"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Z_se</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r w:rsidRPr="00353FC9">
        <w:rPr>
          <w:color w:val="9CDCFE"/>
          <w:sz w:val="22"/>
          <w:szCs w:val="22"/>
          <w:lang w:val="en-US" w:eastAsia="el-GR"/>
        </w:rPr>
        <w:t>capacity_</w:t>
      </w:r>
      <w:proofErr w:type="gramStart"/>
      <w:r w:rsidRPr="00353FC9">
        <w:rPr>
          <w:color w:val="9CDCFE"/>
          <w:sz w:val="22"/>
          <w:szCs w:val="22"/>
          <w:lang w:val="en-US" w:eastAsia="el-GR"/>
        </w:rPr>
        <w:t>values</w:t>
      </w:r>
      <w:r w:rsidRPr="00353FC9">
        <w:rPr>
          <w:color w:val="CCCCCC"/>
          <w:sz w:val="22"/>
          <w:szCs w:val="22"/>
          <w:lang w:val="en-US" w:eastAsia="el-GR"/>
        </w:rPr>
        <w:t>.reshape</w:t>
      </w:r>
      <w:proofErr w:type="spellEnd"/>
      <w:proofErr w:type="gramEnd"/>
      <w:r w:rsidRPr="00353FC9">
        <w:rPr>
          <w:color w:val="CCCCCC"/>
          <w:sz w:val="22"/>
          <w:szCs w:val="22"/>
          <w:lang w:val="en-US" w:eastAsia="el-GR"/>
        </w:rPr>
        <w:t>(</w:t>
      </w:r>
      <w:proofErr w:type="spellStart"/>
      <w:r w:rsidRPr="00353FC9">
        <w:rPr>
          <w:color w:val="4FC1FF"/>
          <w:sz w:val="22"/>
          <w:szCs w:val="22"/>
          <w:lang w:val="en-US" w:eastAsia="el-GR"/>
        </w:rPr>
        <w:t>X</w:t>
      </w:r>
      <w:r w:rsidRPr="00353FC9">
        <w:rPr>
          <w:color w:val="CCCCCC"/>
          <w:sz w:val="22"/>
          <w:szCs w:val="22"/>
          <w:lang w:val="en-US" w:eastAsia="el-GR"/>
        </w:rPr>
        <w:t>.</w:t>
      </w:r>
      <w:r w:rsidRPr="00353FC9">
        <w:rPr>
          <w:color w:val="9CDCFE"/>
          <w:sz w:val="22"/>
          <w:szCs w:val="22"/>
          <w:lang w:val="en-US" w:eastAsia="el-GR"/>
        </w:rPr>
        <w:t>shape</w:t>
      </w:r>
      <w:proofErr w:type="spellEnd"/>
      <w:r w:rsidRPr="00353FC9">
        <w:rPr>
          <w:color w:val="CCCCCC"/>
          <w:sz w:val="22"/>
          <w:szCs w:val="22"/>
          <w:lang w:val="en-US" w:eastAsia="el-GR"/>
        </w:rPr>
        <w:t>)</w:t>
      </w:r>
    </w:p>
    <w:p w14:paraId="252AAE0C"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
    <w:p w14:paraId="7163BA41" w14:textId="7730CC00"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figure</w:t>
      </w:r>
      <w:proofErr w:type="spellEnd"/>
      <w:proofErr w:type="gramEnd"/>
      <w:r w:rsidRPr="00353FC9">
        <w:rPr>
          <w:color w:val="CCCCCC"/>
          <w:sz w:val="22"/>
          <w:szCs w:val="22"/>
          <w:lang w:val="en-US" w:eastAsia="el-GR"/>
        </w:rPr>
        <w:t>(</w:t>
      </w:r>
      <w:proofErr w:type="spellStart"/>
      <w:r w:rsidRPr="00353FC9">
        <w:rPr>
          <w:color w:val="9CDCFE"/>
          <w:sz w:val="22"/>
          <w:szCs w:val="22"/>
          <w:lang w:val="en-US" w:eastAsia="el-GR"/>
        </w:rPr>
        <w:t>figsize</w:t>
      </w:r>
      <w:proofErr w:type="spellEnd"/>
      <w:r w:rsidRPr="00353FC9">
        <w:rPr>
          <w:color w:val="D4D4D4"/>
          <w:sz w:val="22"/>
          <w:szCs w:val="22"/>
          <w:lang w:val="en-US" w:eastAsia="el-GR"/>
        </w:rPr>
        <w:t>=</w:t>
      </w:r>
      <w:r w:rsidRPr="00353FC9">
        <w:rPr>
          <w:color w:val="CCCCCC"/>
          <w:sz w:val="22"/>
          <w:szCs w:val="22"/>
          <w:lang w:val="en-US" w:eastAsia="el-GR"/>
        </w:rPr>
        <w:t>(</w:t>
      </w:r>
      <w:r w:rsidRPr="00353FC9">
        <w:rPr>
          <w:color w:val="B5CEA8"/>
          <w:sz w:val="22"/>
          <w:szCs w:val="22"/>
          <w:lang w:val="en-US" w:eastAsia="el-GR"/>
        </w:rPr>
        <w:t>1</w:t>
      </w:r>
      <w:r>
        <w:rPr>
          <w:color w:val="B5CEA8"/>
          <w:sz w:val="22"/>
          <w:szCs w:val="22"/>
          <w:lang w:val="en-US" w:eastAsia="el-GR"/>
        </w:rPr>
        <w:t>4</w:t>
      </w:r>
      <w:r w:rsidRPr="00353FC9">
        <w:rPr>
          <w:color w:val="CCCCCC"/>
          <w:sz w:val="22"/>
          <w:szCs w:val="22"/>
          <w:lang w:val="en-US" w:eastAsia="el-GR"/>
        </w:rPr>
        <w:t xml:space="preserve">, </w:t>
      </w:r>
      <w:r w:rsidRPr="00353FC9">
        <w:rPr>
          <w:color w:val="B5CEA8"/>
          <w:sz w:val="22"/>
          <w:szCs w:val="22"/>
          <w:lang w:val="en-US" w:eastAsia="el-GR"/>
        </w:rPr>
        <w:t>6</w:t>
      </w:r>
      <w:r w:rsidRPr="00353FC9">
        <w:rPr>
          <w:color w:val="CCCCCC"/>
          <w:sz w:val="22"/>
          <w:szCs w:val="22"/>
          <w:lang w:val="en-US" w:eastAsia="el-GR"/>
        </w:rPr>
        <w:t>))</w:t>
      </w:r>
    </w:p>
    <w:p w14:paraId="19ED3CC9"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subplot</w:t>
      </w:r>
      <w:proofErr w:type="spellEnd"/>
      <w:proofErr w:type="gramEnd"/>
      <w:r w:rsidRPr="00353FC9">
        <w:rPr>
          <w:color w:val="CCCCCC"/>
          <w:sz w:val="22"/>
          <w:szCs w:val="22"/>
          <w:lang w:val="en-US" w:eastAsia="el-GR"/>
        </w:rPr>
        <w:t>(</w:t>
      </w:r>
      <w:r w:rsidRPr="00353FC9">
        <w:rPr>
          <w:color w:val="B5CEA8"/>
          <w:sz w:val="22"/>
          <w:szCs w:val="22"/>
          <w:lang w:val="en-US" w:eastAsia="el-GR"/>
        </w:rPr>
        <w:t>1</w:t>
      </w:r>
      <w:r w:rsidRPr="00353FC9">
        <w:rPr>
          <w:color w:val="CCCCCC"/>
          <w:sz w:val="22"/>
          <w:szCs w:val="22"/>
          <w:lang w:val="en-US" w:eastAsia="el-GR"/>
        </w:rPr>
        <w:t xml:space="preserve">, </w:t>
      </w:r>
      <w:r w:rsidRPr="00353FC9">
        <w:rPr>
          <w:color w:val="B5CEA8"/>
          <w:sz w:val="22"/>
          <w:szCs w:val="22"/>
          <w:lang w:val="en-US" w:eastAsia="el-GR"/>
        </w:rPr>
        <w:t>2</w:t>
      </w:r>
      <w:r w:rsidRPr="00353FC9">
        <w:rPr>
          <w:color w:val="CCCCCC"/>
          <w:sz w:val="22"/>
          <w:szCs w:val="22"/>
          <w:lang w:val="en-US" w:eastAsia="el-GR"/>
        </w:rPr>
        <w:t xml:space="preserve">, </w:t>
      </w:r>
      <w:r w:rsidRPr="00353FC9">
        <w:rPr>
          <w:color w:val="B5CEA8"/>
          <w:sz w:val="22"/>
          <w:szCs w:val="22"/>
          <w:lang w:val="en-US" w:eastAsia="el-GR"/>
        </w:rPr>
        <w:t>1</w:t>
      </w:r>
      <w:r w:rsidRPr="00353FC9">
        <w:rPr>
          <w:color w:val="CCCCCC"/>
          <w:sz w:val="22"/>
          <w:szCs w:val="22"/>
          <w:lang w:val="en-US" w:eastAsia="el-GR"/>
        </w:rPr>
        <w:t>)</w:t>
      </w:r>
    </w:p>
    <w:p w14:paraId="3D41B786"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title</w:t>
      </w:r>
      <w:proofErr w:type="spellEnd"/>
      <w:proofErr w:type="gramEnd"/>
      <w:r w:rsidRPr="00353FC9">
        <w:rPr>
          <w:color w:val="CCCCCC"/>
          <w:sz w:val="22"/>
          <w:szCs w:val="22"/>
          <w:lang w:val="en-US" w:eastAsia="el-GR"/>
        </w:rPr>
        <w:t>(</w:t>
      </w:r>
      <w:r w:rsidRPr="00353FC9">
        <w:rPr>
          <w:color w:val="CE9178"/>
          <w:sz w:val="22"/>
          <w:szCs w:val="22"/>
          <w:lang w:val="en-US" w:eastAsia="el-GR"/>
        </w:rPr>
        <w:t>'SINR (dB)'</w:t>
      </w:r>
      <w:r w:rsidRPr="00353FC9">
        <w:rPr>
          <w:color w:val="CCCCCC"/>
          <w:sz w:val="22"/>
          <w:szCs w:val="22"/>
          <w:lang w:val="en-US" w:eastAsia="el-GR"/>
        </w:rPr>
        <w:t>)</w:t>
      </w:r>
    </w:p>
    <w:p w14:paraId="1D2A549E"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sinr_db</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B5CEA8"/>
          <w:sz w:val="22"/>
          <w:szCs w:val="22"/>
          <w:lang w:val="en-US" w:eastAsia="el-GR"/>
        </w:rPr>
        <w:t>10</w:t>
      </w:r>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r w:rsidRPr="00353FC9">
        <w:rPr>
          <w:color w:val="4EC9B0"/>
          <w:sz w:val="22"/>
          <w:szCs w:val="22"/>
          <w:lang w:val="en-US" w:eastAsia="el-GR"/>
        </w:rPr>
        <w:t>np</w:t>
      </w:r>
      <w:r w:rsidRPr="00353FC9">
        <w:rPr>
          <w:color w:val="CCCCCC"/>
          <w:sz w:val="22"/>
          <w:szCs w:val="22"/>
          <w:lang w:val="en-US" w:eastAsia="el-GR"/>
        </w:rPr>
        <w:t>.</w:t>
      </w:r>
      <w:r w:rsidRPr="00353FC9">
        <w:rPr>
          <w:color w:val="9CDCFE"/>
          <w:sz w:val="22"/>
          <w:szCs w:val="22"/>
          <w:lang w:val="en-US" w:eastAsia="el-GR"/>
        </w:rPr>
        <w:t>log10</w:t>
      </w:r>
      <w:r w:rsidRPr="00353FC9">
        <w:rPr>
          <w:color w:val="CCCCCC"/>
          <w:sz w:val="22"/>
          <w:szCs w:val="22"/>
          <w:lang w:val="en-US" w:eastAsia="el-GR"/>
        </w:rPr>
        <w:t>(</w:t>
      </w:r>
      <w:proofErr w:type="spellStart"/>
      <w:r w:rsidRPr="00353FC9">
        <w:rPr>
          <w:color w:val="9CDCFE"/>
          <w:sz w:val="22"/>
          <w:szCs w:val="22"/>
          <w:lang w:val="en-US" w:eastAsia="el-GR"/>
        </w:rPr>
        <w:t>Z_sinr</w:t>
      </w:r>
      <w:proofErr w:type="spellEnd"/>
      <w:r w:rsidRPr="00353FC9">
        <w:rPr>
          <w:color w:val="CCCCCC"/>
          <w:sz w:val="22"/>
          <w:szCs w:val="22"/>
          <w:lang w:val="en-US" w:eastAsia="el-GR"/>
        </w:rPr>
        <w:t>)</w:t>
      </w:r>
    </w:p>
    <w:p w14:paraId="7BFCE911" w14:textId="50F91773"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contour_sinr</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contourf</w:t>
      </w:r>
      <w:proofErr w:type="spellEnd"/>
      <w:proofErr w:type="gramEnd"/>
      <w:r w:rsidRPr="00353FC9">
        <w:rPr>
          <w:color w:val="CCCCCC"/>
          <w:sz w:val="22"/>
          <w:szCs w:val="22"/>
          <w:lang w:val="en-US" w:eastAsia="el-GR"/>
        </w:rPr>
        <w:t>(</w:t>
      </w:r>
      <w:r w:rsidRPr="00353FC9">
        <w:rPr>
          <w:color w:val="4FC1FF"/>
          <w:sz w:val="22"/>
          <w:szCs w:val="22"/>
          <w:lang w:val="en-US" w:eastAsia="el-GR"/>
        </w:rPr>
        <w:t>X</w:t>
      </w:r>
      <w:r w:rsidRPr="00353FC9">
        <w:rPr>
          <w:color w:val="CCCCCC"/>
          <w:sz w:val="22"/>
          <w:szCs w:val="22"/>
          <w:lang w:val="en-US" w:eastAsia="el-GR"/>
        </w:rPr>
        <w:t xml:space="preserve">, </w:t>
      </w:r>
      <w:r w:rsidRPr="00353FC9">
        <w:rPr>
          <w:color w:val="4FC1FF"/>
          <w:sz w:val="22"/>
          <w:szCs w:val="22"/>
          <w:lang w:val="en-US" w:eastAsia="el-GR"/>
        </w:rPr>
        <w:t>Y</w:t>
      </w:r>
      <w:r w:rsidRPr="00353FC9">
        <w:rPr>
          <w:color w:val="CCCCCC"/>
          <w:sz w:val="22"/>
          <w:szCs w:val="22"/>
          <w:lang w:val="en-US" w:eastAsia="el-GR"/>
        </w:rPr>
        <w:t xml:space="preserve">, </w:t>
      </w:r>
      <w:proofErr w:type="spellStart"/>
      <w:r w:rsidRPr="00353FC9">
        <w:rPr>
          <w:color w:val="9CDCFE"/>
          <w:sz w:val="22"/>
          <w:szCs w:val="22"/>
          <w:lang w:val="en-US" w:eastAsia="el-GR"/>
        </w:rPr>
        <w:t>sinr_db</w:t>
      </w:r>
      <w:proofErr w:type="spellEnd"/>
      <w:r w:rsidRPr="00353FC9">
        <w:rPr>
          <w:color w:val="CCCCCC"/>
          <w:sz w:val="22"/>
          <w:szCs w:val="22"/>
          <w:lang w:val="en-US" w:eastAsia="el-GR"/>
        </w:rPr>
        <w:t xml:space="preserve">, </w:t>
      </w:r>
      <w:r w:rsidRPr="00353FC9">
        <w:rPr>
          <w:color w:val="9CDCFE"/>
          <w:sz w:val="22"/>
          <w:szCs w:val="22"/>
          <w:lang w:val="en-US" w:eastAsia="el-GR"/>
        </w:rPr>
        <w:t>levels</w:t>
      </w:r>
      <w:r w:rsidRPr="00353FC9">
        <w:rPr>
          <w:color w:val="D4D4D4"/>
          <w:sz w:val="22"/>
          <w:szCs w:val="22"/>
          <w:lang w:val="en-US" w:eastAsia="el-GR"/>
        </w:rPr>
        <w:t>=</w:t>
      </w:r>
      <w:r w:rsidR="00791920">
        <w:rPr>
          <w:color w:val="B5CEA8"/>
          <w:sz w:val="22"/>
          <w:szCs w:val="22"/>
          <w:lang w:val="en-US" w:eastAsia="el-GR"/>
        </w:rPr>
        <w:t>1</w:t>
      </w:r>
      <w:r w:rsidRPr="00353FC9">
        <w:rPr>
          <w:color w:val="B5CEA8"/>
          <w:sz w:val="22"/>
          <w:szCs w:val="22"/>
          <w:lang w:val="en-US" w:eastAsia="el-GR"/>
        </w:rPr>
        <w:t>0</w:t>
      </w:r>
      <w:r w:rsidRPr="00353FC9">
        <w:rPr>
          <w:color w:val="CCCCCC"/>
          <w:sz w:val="22"/>
          <w:szCs w:val="22"/>
          <w:lang w:val="en-US" w:eastAsia="el-GR"/>
        </w:rPr>
        <w:t xml:space="preserve">, </w:t>
      </w:r>
      <w:proofErr w:type="spellStart"/>
      <w:r w:rsidRPr="00353FC9">
        <w:rPr>
          <w:color w:val="9CDCFE"/>
          <w:sz w:val="22"/>
          <w:szCs w:val="22"/>
          <w:lang w:val="en-US" w:eastAsia="el-GR"/>
        </w:rPr>
        <w:t>cmap</w:t>
      </w:r>
      <w:proofErr w:type="spellEnd"/>
      <w:r w:rsidRPr="00353FC9">
        <w:rPr>
          <w:color w:val="D4D4D4"/>
          <w:sz w:val="22"/>
          <w:szCs w:val="22"/>
          <w:lang w:val="en-US" w:eastAsia="el-GR"/>
        </w:rPr>
        <w:t>=</w:t>
      </w:r>
      <w:r w:rsidRPr="00353FC9">
        <w:rPr>
          <w:color w:val="CE9178"/>
          <w:sz w:val="22"/>
          <w:szCs w:val="22"/>
          <w:lang w:val="en-US" w:eastAsia="el-GR"/>
        </w:rPr>
        <w:t>'</w:t>
      </w:r>
      <w:proofErr w:type="spellStart"/>
      <w:r w:rsidRPr="00353FC9">
        <w:rPr>
          <w:color w:val="CE9178"/>
          <w:sz w:val="22"/>
          <w:szCs w:val="22"/>
          <w:lang w:val="en-US" w:eastAsia="el-GR"/>
        </w:rPr>
        <w:t>viridis</w:t>
      </w:r>
      <w:proofErr w:type="spellEnd"/>
      <w:r w:rsidRPr="00353FC9">
        <w:rPr>
          <w:color w:val="CE9178"/>
          <w:sz w:val="22"/>
          <w:szCs w:val="22"/>
          <w:lang w:val="en-US" w:eastAsia="el-GR"/>
        </w:rPr>
        <w:t>'</w:t>
      </w:r>
      <w:r w:rsidRPr="00353FC9">
        <w:rPr>
          <w:color w:val="CCCCCC"/>
          <w:sz w:val="22"/>
          <w:szCs w:val="22"/>
          <w:lang w:val="en-US" w:eastAsia="el-GR"/>
        </w:rPr>
        <w:t>)</w:t>
      </w:r>
    </w:p>
    <w:p w14:paraId="30862FCE"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colorbar</w:t>
      </w:r>
      <w:proofErr w:type="spellEnd"/>
      <w:proofErr w:type="gramEnd"/>
      <w:r w:rsidRPr="00353FC9">
        <w:rPr>
          <w:color w:val="CCCCCC"/>
          <w:sz w:val="22"/>
          <w:szCs w:val="22"/>
          <w:lang w:val="en-US" w:eastAsia="el-GR"/>
        </w:rPr>
        <w:t>(</w:t>
      </w:r>
      <w:proofErr w:type="spellStart"/>
      <w:r w:rsidRPr="00353FC9">
        <w:rPr>
          <w:color w:val="9CDCFE"/>
          <w:sz w:val="22"/>
          <w:szCs w:val="22"/>
          <w:lang w:val="en-US" w:eastAsia="el-GR"/>
        </w:rPr>
        <w:t>contour_sinr</w:t>
      </w:r>
      <w:proofErr w:type="spellEnd"/>
      <w:r w:rsidRPr="00353FC9">
        <w:rPr>
          <w:color w:val="CCCCCC"/>
          <w:sz w:val="22"/>
          <w:szCs w:val="22"/>
          <w:lang w:val="en-US" w:eastAsia="el-GR"/>
        </w:rPr>
        <w:t xml:space="preserve">, </w:t>
      </w:r>
      <w:r w:rsidRPr="00353FC9">
        <w:rPr>
          <w:color w:val="9CDCFE"/>
          <w:sz w:val="22"/>
          <w:szCs w:val="22"/>
          <w:lang w:val="en-US" w:eastAsia="el-GR"/>
        </w:rPr>
        <w:t>label</w:t>
      </w:r>
      <w:r w:rsidRPr="00353FC9">
        <w:rPr>
          <w:color w:val="D4D4D4"/>
          <w:sz w:val="22"/>
          <w:szCs w:val="22"/>
          <w:lang w:val="en-US" w:eastAsia="el-GR"/>
        </w:rPr>
        <w:t>=</w:t>
      </w:r>
      <w:r w:rsidRPr="00353FC9">
        <w:rPr>
          <w:color w:val="CE9178"/>
          <w:sz w:val="22"/>
          <w:szCs w:val="22"/>
          <w:lang w:val="en-US" w:eastAsia="el-GR"/>
        </w:rPr>
        <w:t>'SINR (dB)'</w:t>
      </w:r>
      <w:r w:rsidRPr="00353FC9">
        <w:rPr>
          <w:color w:val="CCCCCC"/>
          <w:sz w:val="22"/>
          <w:szCs w:val="22"/>
          <w:lang w:val="en-US" w:eastAsia="el-GR"/>
        </w:rPr>
        <w:t>)</w:t>
      </w:r>
    </w:p>
    <w:p w14:paraId="26E4CAC7"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scatter</w:t>
      </w:r>
      <w:proofErr w:type="spellEnd"/>
      <w:proofErr w:type="gramEnd"/>
      <w:r w:rsidRPr="00353FC9">
        <w:rPr>
          <w:color w:val="CCCCCC"/>
          <w:sz w:val="22"/>
          <w:szCs w:val="22"/>
          <w:lang w:val="en-US" w:eastAsia="el-GR"/>
        </w:rPr>
        <w:t>(</w:t>
      </w:r>
      <w:proofErr w:type="spellStart"/>
      <w:r w:rsidRPr="00353FC9">
        <w:rPr>
          <w:color w:val="9CDCFE"/>
          <w:sz w:val="22"/>
          <w:szCs w:val="22"/>
          <w:lang w:val="en-US" w:eastAsia="el-GR"/>
        </w:rPr>
        <w:t>cell_positions</w:t>
      </w:r>
      <w:proofErr w:type="spellEnd"/>
      <w:r w:rsidRPr="00353FC9">
        <w:rPr>
          <w:color w:val="CCCCCC"/>
          <w:sz w:val="22"/>
          <w:szCs w:val="22"/>
          <w:lang w:val="en-US" w:eastAsia="el-GR"/>
        </w:rPr>
        <w:t xml:space="preserve">[:, </w:t>
      </w:r>
      <w:r w:rsidRPr="00353FC9">
        <w:rPr>
          <w:color w:val="B5CEA8"/>
          <w:sz w:val="22"/>
          <w:szCs w:val="22"/>
          <w:lang w:val="en-US" w:eastAsia="el-GR"/>
        </w:rPr>
        <w:t>0</w:t>
      </w:r>
      <w:r w:rsidRPr="00353FC9">
        <w:rPr>
          <w:color w:val="CCCCCC"/>
          <w:sz w:val="22"/>
          <w:szCs w:val="22"/>
          <w:lang w:val="en-US" w:eastAsia="el-GR"/>
        </w:rPr>
        <w:t xml:space="preserve">], </w:t>
      </w:r>
      <w:proofErr w:type="spellStart"/>
      <w:r w:rsidRPr="00353FC9">
        <w:rPr>
          <w:color w:val="9CDCFE"/>
          <w:sz w:val="22"/>
          <w:szCs w:val="22"/>
          <w:lang w:val="en-US" w:eastAsia="el-GR"/>
        </w:rPr>
        <w:t>cell_positions</w:t>
      </w:r>
      <w:proofErr w:type="spellEnd"/>
      <w:r w:rsidRPr="00353FC9">
        <w:rPr>
          <w:color w:val="CCCCCC"/>
          <w:sz w:val="22"/>
          <w:szCs w:val="22"/>
          <w:lang w:val="en-US" w:eastAsia="el-GR"/>
        </w:rPr>
        <w:t xml:space="preserve">[:, </w:t>
      </w:r>
      <w:r w:rsidRPr="00353FC9">
        <w:rPr>
          <w:color w:val="B5CEA8"/>
          <w:sz w:val="22"/>
          <w:szCs w:val="22"/>
          <w:lang w:val="en-US" w:eastAsia="el-GR"/>
        </w:rPr>
        <w:t>1</w:t>
      </w:r>
      <w:r w:rsidRPr="00353FC9">
        <w:rPr>
          <w:color w:val="CCCCCC"/>
          <w:sz w:val="22"/>
          <w:szCs w:val="22"/>
          <w:lang w:val="en-US" w:eastAsia="el-GR"/>
        </w:rPr>
        <w:t xml:space="preserve">], </w:t>
      </w:r>
      <w:r w:rsidRPr="00353FC9">
        <w:rPr>
          <w:color w:val="9CDCFE"/>
          <w:sz w:val="22"/>
          <w:szCs w:val="22"/>
          <w:lang w:val="en-US" w:eastAsia="el-GR"/>
        </w:rPr>
        <w:t>color</w:t>
      </w:r>
      <w:r w:rsidRPr="00353FC9">
        <w:rPr>
          <w:color w:val="D4D4D4"/>
          <w:sz w:val="22"/>
          <w:szCs w:val="22"/>
          <w:lang w:val="en-US" w:eastAsia="el-GR"/>
        </w:rPr>
        <w:t>=</w:t>
      </w:r>
      <w:r w:rsidRPr="00353FC9">
        <w:rPr>
          <w:color w:val="CE9178"/>
          <w:sz w:val="22"/>
          <w:szCs w:val="22"/>
          <w:lang w:val="en-US" w:eastAsia="el-GR"/>
        </w:rPr>
        <w:t>'red'</w:t>
      </w:r>
      <w:r w:rsidRPr="00353FC9">
        <w:rPr>
          <w:color w:val="CCCCCC"/>
          <w:sz w:val="22"/>
          <w:szCs w:val="22"/>
          <w:lang w:val="en-US" w:eastAsia="el-GR"/>
        </w:rPr>
        <w:t xml:space="preserve">, </w:t>
      </w:r>
      <w:r w:rsidRPr="00353FC9">
        <w:rPr>
          <w:color w:val="9CDCFE"/>
          <w:sz w:val="22"/>
          <w:szCs w:val="22"/>
          <w:lang w:val="en-US" w:eastAsia="el-GR"/>
        </w:rPr>
        <w:t>marker</w:t>
      </w:r>
      <w:r w:rsidRPr="00353FC9">
        <w:rPr>
          <w:color w:val="D4D4D4"/>
          <w:sz w:val="22"/>
          <w:szCs w:val="22"/>
          <w:lang w:val="en-US" w:eastAsia="el-GR"/>
        </w:rPr>
        <w:t>=</w:t>
      </w:r>
      <w:r w:rsidRPr="00353FC9">
        <w:rPr>
          <w:color w:val="CE9178"/>
          <w:sz w:val="22"/>
          <w:szCs w:val="22"/>
          <w:lang w:val="en-US" w:eastAsia="el-GR"/>
        </w:rPr>
        <w:t>'x'</w:t>
      </w:r>
      <w:r w:rsidRPr="00353FC9">
        <w:rPr>
          <w:color w:val="CCCCCC"/>
          <w:sz w:val="22"/>
          <w:szCs w:val="22"/>
          <w:lang w:val="en-US" w:eastAsia="el-GR"/>
        </w:rPr>
        <w:t>)</w:t>
      </w:r>
    </w:p>
    <w:p w14:paraId="3243FF13"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xlabel</w:t>
      </w:r>
      <w:proofErr w:type="spellEnd"/>
      <w:proofErr w:type="gramEnd"/>
      <w:r w:rsidRPr="00353FC9">
        <w:rPr>
          <w:color w:val="CCCCCC"/>
          <w:sz w:val="22"/>
          <w:szCs w:val="22"/>
          <w:lang w:val="en-US" w:eastAsia="el-GR"/>
        </w:rPr>
        <w:t>(</w:t>
      </w:r>
      <w:r w:rsidRPr="00353FC9">
        <w:rPr>
          <w:color w:val="CE9178"/>
          <w:sz w:val="22"/>
          <w:szCs w:val="22"/>
          <w:lang w:val="en-US" w:eastAsia="el-GR"/>
        </w:rPr>
        <w:t>'X Coordinate'</w:t>
      </w:r>
      <w:r w:rsidRPr="00353FC9">
        <w:rPr>
          <w:color w:val="CCCCCC"/>
          <w:sz w:val="22"/>
          <w:szCs w:val="22"/>
          <w:lang w:val="en-US" w:eastAsia="el-GR"/>
        </w:rPr>
        <w:t>)</w:t>
      </w:r>
    </w:p>
    <w:p w14:paraId="759D3A04"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ylabel</w:t>
      </w:r>
      <w:proofErr w:type="spellEnd"/>
      <w:proofErr w:type="gramEnd"/>
      <w:r w:rsidRPr="00353FC9">
        <w:rPr>
          <w:color w:val="CCCCCC"/>
          <w:sz w:val="22"/>
          <w:szCs w:val="22"/>
          <w:lang w:val="en-US" w:eastAsia="el-GR"/>
        </w:rPr>
        <w:t>(</w:t>
      </w:r>
      <w:r w:rsidRPr="00353FC9">
        <w:rPr>
          <w:color w:val="CE9178"/>
          <w:sz w:val="22"/>
          <w:szCs w:val="22"/>
          <w:lang w:val="en-US" w:eastAsia="el-GR"/>
        </w:rPr>
        <w:t>'Y Coordinate'</w:t>
      </w:r>
      <w:r w:rsidRPr="00353FC9">
        <w:rPr>
          <w:color w:val="CCCCCC"/>
          <w:sz w:val="22"/>
          <w:szCs w:val="22"/>
          <w:lang w:val="en-US" w:eastAsia="el-GR"/>
        </w:rPr>
        <w:t>)</w:t>
      </w:r>
    </w:p>
    <w:p w14:paraId="2BC79B8C"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gca</w:t>
      </w:r>
      <w:proofErr w:type="spellEnd"/>
      <w:r w:rsidRPr="00353FC9">
        <w:rPr>
          <w:color w:val="CCCCCC"/>
          <w:sz w:val="22"/>
          <w:szCs w:val="22"/>
          <w:lang w:val="en-US" w:eastAsia="el-GR"/>
        </w:rPr>
        <w:t>(</w:t>
      </w:r>
      <w:proofErr w:type="gramEnd"/>
      <w:r w:rsidRPr="00353FC9">
        <w:rPr>
          <w:color w:val="CCCCCC"/>
          <w:sz w:val="22"/>
          <w:szCs w:val="22"/>
          <w:lang w:val="en-US" w:eastAsia="el-GR"/>
        </w:rPr>
        <w:t>).</w:t>
      </w:r>
      <w:proofErr w:type="spellStart"/>
      <w:r w:rsidRPr="00353FC9">
        <w:rPr>
          <w:color w:val="DCDCAA"/>
          <w:sz w:val="22"/>
          <w:szCs w:val="22"/>
          <w:lang w:val="en-US" w:eastAsia="el-GR"/>
        </w:rPr>
        <w:t>set_aspect</w:t>
      </w:r>
      <w:proofErr w:type="spellEnd"/>
      <w:r w:rsidRPr="00353FC9">
        <w:rPr>
          <w:color w:val="CCCCCC"/>
          <w:sz w:val="22"/>
          <w:szCs w:val="22"/>
          <w:lang w:val="en-US" w:eastAsia="el-GR"/>
        </w:rPr>
        <w:t>(</w:t>
      </w:r>
      <w:r w:rsidRPr="00353FC9">
        <w:rPr>
          <w:color w:val="CE9178"/>
          <w:sz w:val="22"/>
          <w:szCs w:val="22"/>
          <w:lang w:val="en-US" w:eastAsia="el-GR"/>
        </w:rPr>
        <w:t>'equal'</w:t>
      </w:r>
      <w:r w:rsidRPr="00353FC9">
        <w:rPr>
          <w:color w:val="CCCCCC"/>
          <w:sz w:val="22"/>
          <w:szCs w:val="22"/>
          <w:lang w:val="en-US" w:eastAsia="el-GR"/>
        </w:rPr>
        <w:t xml:space="preserve">, </w:t>
      </w:r>
      <w:r w:rsidRPr="00353FC9">
        <w:rPr>
          <w:color w:val="9CDCFE"/>
          <w:sz w:val="22"/>
          <w:szCs w:val="22"/>
          <w:lang w:val="en-US" w:eastAsia="el-GR"/>
        </w:rPr>
        <w:t>adjustable</w:t>
      </w:r>
      <w:r w:rsidRPr="00353FC9">
        <w:rPr>
          <w:color w:val="D4D4D4"/>
          <w:sz w:val="22"/>
          <w:szCs w:val="22"/>
          <w:lang w:val="en-US" w:eastAsia="el-GR"/>
        </w:rPr>
        <w:t>=</w:t>
      </w:r>
      <w:r w:rsidRPr="00353FC9">
        <w:rPr>
          <w:color w:val="CE9178"/>
          <w:sz w:val="22"/>
          <w:szCs w:val="22"/>
          <w:lang w:val="en-US" w:eastAsia="el-GR"/>
        </w:rPr>
        <w:t>'box'</w:t>
      </w:r>
      <w:r w:rsidRPr="00353FC9">
        <w:rPr>
          <w:color w:val="CCCCCC"/>
          <w:sz w:val="22"/>
          <w:szCs w:val="22"/>
          <w:lang w:val="en-US" w:eastAsia="el-GR"/>
        </w:rPr>
        <w:t>)</w:t>
      </w:r>
    </w:p>
    <w:p w14:paraId="23A71983"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subplot</w:t>
      </w:r>
      <w:proofErr w:type="spellEnd"/>
      <w:proofErr w:type="gramEnd"/>
      <w:r w:rsidRPr="00353FC9">
        <w:rPr>
          <w:color w:val="CCCCCC"/>
          <w:sz w:val="22"/>
          <w:szCs w:val="22"/>
          <w:lang w:val="en-US" w:eastAsia="el-GR"/>
        </w:rPr>
        <w:t>(</w:t>
      </w:r>
      <w:r w:rsidRPr="00353FC9">
        <w:rPr>
          <w:color w:val="B5CEA8"/>
          <w:sz w:val="22"/>
          <w:szCs w:val="22"/>
          <w:lang w:val="en-US" w:eastAsia="el-GR"/>
        </w:rPr>
        <w:t>1</w:t>
      </w:r>
      <w:r w:rsidRPr="00353FC9">
        <w:rPr>
          <w:color w:val="CCCCCC"/>
          <w:sz w:val="22"/>
          <w:szCs w:val="22"/>
          <w:lang w:val="en-US" w:eastAsia="el-GR"/>
        </w:rPr>
        <w:t xml:space="preserve">, </w:t>
      </w:r>
      <w:r w:rsidRPr="00353FC9">
        <w:rPr>
          <w:color w:val="B5CEA8"/>
          <w:sz w:val="22"/>
          <w:szCs w:val="22"/>
          <w:lang w:val="en-US" w:eastAsia="el-GR"/>
        </w:rPr>
        <w:t>2</w:t>
      </w:r>
      <w:r w:rsidRPr="00353FC9">
        <w:rPr>
          <w:color w:val="CCCCCC"/>
          <w:sz w:val="22"/>
          <w:szCs w:val="22"/>
          <w:lang w:val="en-US" w:eastAsia="el-GR"/>
        </w:rPr>
        <w:t xml:space="preserve">, </w:t>
      </w:r>
      <w:r w:rsidRPr="00353FC9">
        <w:rPr>
          <w:color w:val="B5CEA8"/>
          <w:sz w:val="22"/>
          <w:szCs w:val="22"/>
          <w:lang w:val="en-US" w:eastAsia="el-GR"/>
        </w:rPr>
        <w:t>2</w:t>
      </w:r>
      <w:r w:rsidRPr="00353FC9">
        <w:rPr>
          <w:color w:val="CCCCCC"/>
          <w:sz w:val="22"/>
          <w:szCs w:val="22"/>
          <w:lang w:val="en-US" w:eastAsia="el-GR"/>
        </w:rPr>
        <w:t>)</w:t>
      </w:r>
    </w:p>
    <w:p w14:paraId="5C8A6D49"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title</w:t>
      </w:r>
      <w:proofErr w:type="spellEnd"/>
      <w:proofErr w:type="gramEnd"/>
      <w:r w:rsidRPr="00353FC9">
        <w:rPr>
          <w:color w:val="CCCCCC"/>
          <w:sz w:val="22"/>
          <w:szCs w:val="22"/>
          <w:lang w:val="en-US" w:eastAsia="el-GR"/>
        </w:rPr>
        <w:t>(</w:t>
      </w:r>
      <w:r w:rsidRPr="00353FC9">
        <w:rPr>
          <w:color w:val="CE9178"/>
          <w:sz w:val="22"/>
          <w:szCs w:val="22"/>
          <w:lang w:val="en-US" w:eastAsia="el-GR"/>
        </w:rPr>
        <w:t>'Spectral Efficiency (bps/Hz)'</w:t>
      </w:r>
      <w:r w:rsidRPr="00353FC9">
        <w:rPr>
          <w:color w:val="CCCCCC"/>
          <w:sz w:val="22"/>
          <w:szCs w:val="22"/>
          <w:lang w:val="en-US" w:eastAsia="el-GR"/>
        </w:rPr>
        <w:t>)</w:t>
      </w:r>
    </w:p>
    <w:p w14:paraId="458F7A49" w14:textId="10CC3768"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r w:rsidRPr="00353FC9">
        <w:rPr>
          <w:color w:val="9CDCFE"/>
          <w:sz w:val="22"/>
          <w:szCs w:val="22"/>
          <w:lang w:val="en-US" w:eastAsia="el-GR"/>
        </w:rPr>
        <w:t>contour_capacity</w:t>
      </w:r>
      <w:proofErr w:type="spellEnd"/>
      <w:r w:rsidRPr="00353FC9">
        <w:rPr>
          <w:color w:val="CCCCCC"/>
          <w:sz w:val="22"/>
          <w:szCs w:val="22"/>
          <w:lang w:val="en-US" w:eastAsia="el-GR"/>
        </w:rPr>
        <w:t xml:space="preserve"> </w:t>
      </w:r>
      <w:r w:rsidRPr="00353FC9">
        <w:rPr>
          <w:color w:val="D4D4D4"/>
          <w:sz w:val="22"/>
          <w:szCs w:val="22"/>
          <w:lang w:val="en-US" w:eastAsia="el-GR"/>
        </w:rPr>
        <w:t>=</w:t>
      </w:r>
      <w:r w:rsidRPr="00353FC9">
        <w:rPr>
          <w:color w:val="CCCCCC"/>
          <w:sz w:val="22"/>
          <w:szCs w:val="22"/>
          <w:lang w:val="en-US" w:eastAsia="el-GR"/>
        </w:rPr>
        <w:t xml:space="preserve"> </w:t>
      </w: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contourf</w:t>
      </w:r>
      <w:proofErr w:type="spellEnd"/>
      <w:proofErr w:type="gramEnd"/>
      <w:r w:rsidRPr="00353FC9">
        <w:rPr>
          <w:color w:val="CCCCCC"/>
          <w:sz w:val="22"/>
          <w:szCs w:val="22"/>
          <w:lang w:val="en-US" w:eastAsia="el-GR"/>
        </w:rPr>
        <w:t>(</w:t>
      </w:r>
      <w:r w:rsidRPr="00353FC9">
        <w:rPr>
          <w:color w:val="4FC1FF"/>
          <w:sz w:val="22"/>
          <w:szCs w:val="22"/>
          <w:lang w:val="en-US" w:eastAsia="el-GR"/>
        </w:rPr>
        <w:t>X</w:t>
      </w:r>
      <w:r w:rsidRPr="00353FC9">
        <w:rPr>
          <w:color w:val="CCCCCC"/>
          <w:sz w:val="22"/>
          <w:szCs w:val="22"/>
          <w:lang w:val="en-US" w:eastAsia="el-GR"/>
        </w:rPr>
        <w:t xml:space="preserve">, </w:t>
      </w:r>
      <w:r w:rsidRPr="00353FC9">
        <w:rPr>
          <w:color w:val="4FC1FF"/>
          <w:sz w:val="22"/>
          <w:szCs w:val="22"/>
          <w:lang w:val="en-US" w:eastAsia="el-GR"/>
        </w:rPr>
        <w:t>Y</w:t>
      </w:r>
      <w:r w:rsidRPr="00353FC9">
        <w:rPr>
          <w:color w:val="CCCCCC"/>
          <w:sz w:val="22"/>
          <w:szCs w:val="22"/>
          <w:lang w:val="en-US" w:eastAsia="el-GR"/>
        </w:rPr>
        <w:t xml:space="preserve">, </w:t>
      </w:r>
      <w:proofErr w:type="spellStart"/>
      <w:r w:rsidRPr="00353FC9">
        <w:rPr>
          <w:color w:val="9CDCFE"/>
          <w:sz w:val="22"/>
          <w:szCs w:val="22"/>
          <w:lang w:val="en-US" w:eastAsia="el-GR"/>
        </w:rPr>
        <w:t>Z_se</w:t>
      </w:r>
      <w:proofErr w:type="spellEnd"/>
      <w:r w:rsidRPr="00353FC9">
        <w:rPr>
          <w:color w:val="CCCCCC"/>
          <w:sz w:val="22"/>
          <w:szCs w:val="22"/>
          <w:lang w:val="en-US" w:eastAsia="el-GR"/>
        </w:rPr>
        <w:t xml:space="preserve">, </w:t>
      </w:r>
      <w:r w:rsidRPr="00353FC9">
        <w:rPr>
          <w:color w:val="9CDCFE"/>
          <w:sz w:val="22"/>
          <w:szCs w:val="22"/>
          <w:lang w:val="en-US" w:eastAsia="el-GR"/>
        </w:rPr>
        <w:t>levels</w:t>
      </w:r>
      <w:r w:rsidRPr="00353FC9">
        <w:rPr>
          <w:color w:val="D4D4D4"/>
          <w:sz w:val="22"/>
          <w:szCs w:val="22"/>
          <w:lang w:val="en-US" w:eastAsia="el-GR"/>
        </w:rPr>
        <w:t>=</w:t>
      </w:r>
      <w:r w:rsidR="00791920">
        <w:rPr>
          <w:color w:val="B5CEA8"/>
          <w:sz w:val="22"/>
          <w:szCs w:val="22"/>
          <w:lang w:val="en-US" w:eastAsia="el-GR"/>
        </w:rPr>
        <w:t>1</w:t>
      </w:r>
      <w:r w:rsidRPr="00353FC9">
        <w:rPr>
          <w:color w:val="B5CEA8"/>
          <w:sz w:val="22"/>
          <w:szCs w:val="22"/>
          <w:lang w:val="en-US" w:eastAsia="el-GR"/>
        </w:rPr>
        <w:t>0</w:t>
      </w:r>
      <w:r w:rsidRPr="00353FC9">
        <w:rPr>
          <w:color w:val="CCCCCC"/>
          <w:sz w:val="22"/>
          <w:szCs w:val="22"/>
          <w:lang w:val="en-US" w:eastAsia="el-GR"/>
        </w:rPr>
        <w:t xml:space="preserve">, </w:t>
      </w:r>
      <w:proofErr w:type="spellStart"/>
      <w:r w:rsidRPr="00353FC9">
        <w:rPr>
          <w:color w:val="9CDCFE"/>
          <w:sz w:val="22"/>
          <w:szCs w:val="22"/>
          <w:lang w:val="en-US" w:eastAsia="el-GR"/>
        </w:rPr>
        <w:t>cmap</w:t>
      </w:r>
      <w:proofErr w:type="spellEnd"/>
      <w:r w:rsidRPr="00353FC9">
        <w:rPr>
          <w:color w:val="D4D4D4"/>
          <w:sz w:val="22"/>
          <w:szCs w:val="22"/>
          <w:lang w:val="en-US" w:eastAsia="el-GR"/>
        </w:rPr>
        <w:t>=</w:t>
      </w:r>
      <w:r w:rsidRPr="00353FC9">
        <w:rPr>
          <w:color w:val="CE9178"/>
          <w:sz w:val="22"/>
          <w:szCs w:val="22"/>
          <w:lang w:val="en-US" w:eastAsia="el-GR"/>
        </w:rPr>
        <w:t>'plasma'</w:t>
      </w:r>
      <w:r w:rsidRPr="00353FC9">
        <w:rPr>
          <w:color w:val="CCCCCC"/>
          <w:sz w:val="22"/>
          <w:szCs w:val="22"/>
          <w:lang w:val="en-US" w:eastAsia="el-GR"/>
        </w:rPr>
        <w:t>)</w:t>
      </w:r>
    </w:p>
    <w:p w14:paraId="2C532A86"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colorbar</w:t>
      </w:r>
      <w:proofErr w:type="spellEnd"/>
      <w:proofErr w:type="gramEnd"/>
      <w:r w:rsidRPr="00353FC9">
        <w:rPr>
          <w:color w:val="CCCCCC"/>
          <w:sz w:val="22"/>
          <w:szCs w:val="22"/>
          <w:lang w:val="en-US" w:eastAsia="el-GR"/>
        </w:rPr>
        <w:t>(</w:t>
      </w:r>
      <w:proofErr w:type="spellStart"/>
      <w:r w:rsidRPr="00353FC9">
        <w:rPr>
          <w:color w:val="9CDCFE"/>
          <w:sz w:val="22"/>
          <w:szCs w:val="22"/>
          <w:lang w:val="en-US" w:eastAsia="el-GR"/>
        </w:rPr>
        <w:t>contour_capacity</w:t>
      </w:r>
      <w:proofErr w:type="spellEnd"/>
      <w:r w:rsidRPr="00353FC9">
        <w:rPr>
          <w:color w:val="CCCCCC"/>
          <w:sz w:val="22"/>
          <w:szCs w:val="22"/>
          <w:lang w:val="en-US" w:eastAsia="el-GR"/>
        </w:rPr>
        <w:t xml:space="preserve">, </w:t>
      </w:r>
      <w:r w:rsidRPr="00353FC9">
        <w:rPr>
          <w:color w:val="9CDCFE"/>
          <w:sz w:val="22"/>
          <w:szCs w:val="22"/>
          <w:lang w:val="en-US" w:eastAsia="el-GR"/>
        </w:rPr>
        <w:t>label</w:t>
      </w:r>
      <w:r w:rsidRPr="00353FC9">
        <w:rPr>
          <w:color w:val="D4D4D4"/>
          <w:sz w:val="22"/>
          <w:szCs w:val="22"/>
          <w:lang w:val="en-US" w:eastAsia="el-GR"/>
        </w:rPr>
        <w:t>=</w:t>
      </w:r>
      <w:r w:rsidRPr="00353FC9">
        <w:rPr>
          <w:color w:val="CE9178"/>
          <w:sz w:val="22"/>
          <w:szCs w:val="22"/>
          <w:lang w:val="en-US" w:eastAsia="el-GR"/>
        </w:rPr>
        <w:t>'Spectral Efficiency (bps/Hz)'</w:t>
      </w:r>
      <w:r w:rsidRPr="00353FC9">
        <w:rPr>
          <w:color w:val="CCCCCC"/>
          <w:sz w:val="22"/>
          <w:szCs w:val="22"/>
          <w:lang w:val="en-US" w:eastAsia="el-GR"/>
        </w:rPr>
        <w:t>)</w:t>
      </w:r>
    </w:p>
    <w:p w14:paraId="0D930EA8"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scatter</w:t>
      </w:r>
      <w:proofErr w:type="spellEnd"/>
      <w:proofErr w:type="gramEnd"/>
      <w:r w:rsidRPr="00353FC9">
        <w:rPr>
          <w:color w:val="CCCCCC"/>
          <w:sz w:val="22"/>
          <w:szCs w:val="22"/>
          <w:lang w:val="en-US" w:eastAsia="el-GR"/>
        </w:rPr>
        <w:t>(</w:t>
      </w:r>
      <w:proofErr w:type="spellStart"/>
      <w:r w:rsidRPr="00353FC9">
        <w:rPr>
          <w:color w:val="9CDCFE"/>
          <w:sz w:val="22"/>
          <w:szCs w:val="22"/>
          <w:lang w:val="en-US" w:eastAsia="el-GR"/>
        </w:rPr>
        <w:t>cell_positions</w:t>
      </w:r>
      <w:proofErr w:type="spellEnd"/>
      <w:r w:rsidRPr="00353FC9">
        <w:rPr>
          <w:color w:val="CCCCCC"/>
          <w:sz w:val="22"/>
          <w:szCs w:val="22"/>
          <w:lang w:val="en-US" w:eastAsia="el-GR"/>
        </w:rPr>
        <w:t xml:space="preserve">[:, </w:t>
      </w:r>
      <w:r w:rsidRPr="00353FC9">
        <w:rPr>
          <w:color w:val="B5CEA8"/>
          <w:sz w:val="22"/>
          <w:szCs w:val="22"/>
          <w:lang w:val="en-US" w:eastAsia="el-GR"/>
        </w:rPr>
        <w:t>0</w:t>
      </w:r>
      <w:r w:rsidRPr="00353FC9">
        <w:rPr>
          <w:color w:val="CCCCCC"/>
          <w:sz w:val="22"/>
          <w:szCs w:val="22"/>
          <w:lang w:val="en-US" w:eastAsia="el-GR"/>
        </w:rPr>
        <w:t xml:space="preserve">], </w:t>
      </w:r>
      <w:proofErr w:type="spellStart"/>
      <w:r w:rsidRPr="00353FC9">
        <w:rPr>
          <w:color w:val="9CDCFE"/>
          <w:sz w:val="22"/>
          <w:szCs w:val="22"/>
          <w:lang w:val="en-US" w:eastAsia="el-GR"/>
        </w:rPr>
        <w:t>cell_positions</w:t>
      </w:r>
      <w:proofErr w:type="spellEnd"/>
      <w:r w:rsidRPr="00353FC9">
        <w:rPr>
          <w:color w:val="CCCCCC"/>
          <w:sz w:val="22"/>
          <w:szCs w:val="22"/>
          <w:lang w:val="en-US" w:eastAsia="el-GR"/>
        </w:rPr>
        <w:t xml:space="preserve">[:, </w:t>
      </w:r>
      <w:r w:rsidRPr="00353FC9">
        <w:rPr>
          <w:color w:val="B5CEA8"/>
          <w:sz w:val="22"/>
          <w:szCs w:val="22"/>
          <w:lang w:val="en-US" w:eastAsia="el-GR"/>
        </w:rPr>
        <w:t>1</w:t>
      </w:r>
      <w:r w:rsidRPr="00353FC9">
        <w:rPr>
          <w:color w:val="CCCCCC"/>
          <w:sz w:val="22"/>
          <w:szCs w:val="22"/>
          <w:lang w:val="en-US" w:eastAsia="el-GR"/>
        </w:rPr>
        <w:t xml:space="preserve">], </w:t>
      </w:r>
      <w:r w:rsidRPr="00353FC9">
        <w:rPr>
          <w:color w:val="9CDCFE"/>
          <w:sz w:val="22"/>
          <w:szCs w:val="22"/>
          <w:lang w:val="en-US" w:eastAsia="el-GR"/>
        </w:rPr>
        <w:t>color</w:t>
      </w:r>
      <w:r w:rsidRPr="00353FC9">
        <w:rPr>
          <w:color w:val="D4D4D4"/>
          <w:sz w:val="22"/>
          <w:szCs w:val="22"/>
          <w:lang w:val="en-US" w:eastAsia="el-GR"/>
        </w:rPr>
        <w:t>=</w:t>
      </w:r>
      <w:r w:rsidRPr="00353FC9">
        <w:rPr>
          <w:color w:val="CE9178"/>
          <w:sz w:val="22"/>
          <w:szCs w:val="22"/>
          <w:lang w:val="en-US" w:eastAsia="el-GR"/>
        </w:rPr>
        <w:t>'red'</w:t>
      </w:r>
      <w:r w:rsidRPr="00353FC9">
        <w:rPr>
          <w:color w:val="CCCCCC"/>
          <w:sz w:val="22"/>
          <w:szCs w:val="22"/>
          <w:lang w:val="en-US" w:eastAsia="el-GR"/>
        </w:rPr>
        <w:t xml:space="preserve">, </w:t>
      </w:r>
      <w:r w:rsidRPr="00353FC9">
        <w:rPr>
          <w:color w:val="9CDCFE"/>
          <w:sz w:val="22"/>
          <w:szCs w:val="22"/>
          <w:lang w:val="en-US" w:eastAsia="el-GR"/>
        </w:rPr>
        <w:t>marker</w:t>
      </w:r>
      <w:r w:rsidRPr="00353FC9">
        <w:rPr>
          <w:color w:val="D4D4D4"/>
          <w:sz w:val="22"/>
          <w:szCs w:val="22"/>
          <w:lang w:val="en-US" w:eastAsia="el-GR"/>
        </w:rPr>
        <w:t>=</w:t>
      </w:r>
      <w:r w:rsidRPr="00353FC9">
        <w:rPr>
          <w:color w:val="CE9178"/>
          <w:sz w:val="22"/>
          <w:szCs w:val="22"/>
          <w:lang w:val="en-US" w:eastAsia="el-GR"/>
        </w:rPr>
        <w:t>'x'</w:t>
      </w:r>
      <w:r w:rsidRPr="00353FC9">
        <w:rPr>
          <w:color w:val="CCCCCC"/>
          <w:sz w:val="22"/>
          <w:szCs w:val="22"/>
          <w:lang w:val="en-US" w:eastAsia="el-GR"/>
        </w:rPr>
        <w:t>)</w:t>
      </w:r>
    </w:p>
    <w:p w14:paraId="5DA5EA71"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xlabel</w:t>
      </w:r>
      <w:proofErr w:type="spellEnd"/>
      <w:proofErr w:type="gramEnd"/>
      <w:r w:rsidRPr="00353FC9">
        <w:rPr>
          <w:color w:val="CCCCCC"/>
          <w:sz w:val="22"/>
          <w:szCs w:val="22"/>
          <w:lang w:val="en-US" w:eastAsia="el-GR"/>
        </w:rPr>
        <w:t>(</w:t>
      </w:r>
      <w:r w:rsidRPr="00353FC9">
        <w:rPr>
          <w:color w:val="CE9178"/>
          <w:sz w:val="22"/>
          <w:szCs w:val="22"/>
          <w:lang w:val="en-US" w:eastAsia="el-GR"/>
        </w:rPr>
        <w:t>'X Coordinate'</w:t>
      </w:r>
      <w:r w:rsidRPr="00353FC9">
        <w:rPr>
          <w:color w:val="CCCCCC"/>
          <w:sz w:val="22"/>
          <w:szCs w:val="22"/>
          <w:lang w:val="en-US" w:eastAsia="el-GR"/>
        </w:rPr>
        <w:t>)</w:t>
      </w:r>
    </w:p>
    <w:p w14:paraId="411FDFB8"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ylabel</w:t>
      </w:r>
      <w:proofErr w:type="spellEnd"/>
      <w:proofErr w:type="gramEnd"/>
      <w:r w:rsidRPr="00353FC9">
        <w:rPr>
          <w:color w:val="CCCCCC"/>
          <w:sz w:val="22"/>
          <w:szCs w:val="22"/>
          <w:lang w:val="en-US" w:eastAsia="el-GR"/>
        </w:rPr>
        <w:t>(</w:t>
      </w:r>
      <w:r w:rsidRPr="00353FC9">
        <w:rPr>
          <w:color w:val="CE9178"/>
          <w:sz w:val="22"/>
          <w:szCs w:val="22"/>
          <w:lang w:val="en-US" w:eastAsia="el-GR"/>
        </w:rPr>
        <w:t>'Y Coordinate'</w:t>
      </w:r>
      <w:r w:rsidRPr="00353FC9">
        <w:rPr>
          <w:color w:val="CCCCCC"/>
          <w:sz w:val="22"/>
          <w:szCs w:val="22"/>
          <w:lang w:val="en-US" w:eastAsia="el-GR"/>
        </w:rPr>
        <w:t>)</w:t>
      </w:r>
    </w:p>
    <w:p w14:paraId="7ED67A8B"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gca</w:t>
      </w:r>
      <w:proofErr w:type="spellEnd"/>
      <w:r w:rsidRPr="00353FC9">
        <w:rPr>
          <w:color w:val="CCCCCC"/>
          <w:sz w:val="22"/>
          <w:szCs w:val="22"/>
          <w:lang w:val="en-US" w:eastAsia="el-GR"/>
        </w:rPr>
        <w:t>(</w:t>
      </w:r>
      <w:proofErr w:type="gramEnd"/>
      <w:r w:rsidRPr="00353FC9">
        <w:rPr>
          <w:color w:val="CCCCCC"/>
          <w:sz w:val="22"/>
          <w:szCs w:val="22"/>
          <w:lang w:val="en-US" w:eastAsia="el-GR"/>
        </w:rPr>
        <w:t>).</w:t>
      </w:r>
      <w:proofErr w:type="spellStart"/>
      <w:r w:rsidRPr="00353FC9">
        <w:rPr>
          <w:color w:val="DCDCAA"/>
          <w:sz w:val="22"/>
          <w:szCs w:val="22"/>
          <w:lang w:val="en-US" w:eastAsia="el-GR"/>
        </w:rPr>
        <w:t>set_aspect</w:t>
      </w:r>
      <w:proofErr w:type="spellEnd"/>
      <w:r w:rsidRPr="00353FC9">
        <w:rPr>
          <w:color w:val="CCCCCC"/>
          <w:sz w:val="22"/>
          <w:szCs w:val="22"/>
          <w:lang w:val="en-US" w:eastAsia="el-GR"/>
        </w:rPr>
        <w:t>(</w:t>
      </w:r>
      <w:r w:rsidRPr="00353FC9">
        <w:rPr>
          <w:color w:val="CE9178"/>
          <w:sz w:val="22"/>
          <w:szCs w:val="22"/>
          <w:lang w:val="en-US" w:eastAsia="el-GR"/>
        </w:rPr>
        <w:t>'equal'</w:t>
      </w:r>
      <w:r w:rsidRPr="00353FC9">
        <w:rPr>
          <w:color w:val="CCCCCC"/>
          <w:sz w:val="22"/>
          <w:szCs w:val="22"/>
          <w:lang w:val="en-US" w:eastAsia="el-GR"/>
        </w:rPr>
        <w:t xml:space="preserve">, </w:t>
      </w:r>
      <w:r w:rsidRPr="00353FC9">
        <w:rPr>
          <w:color w:val="9CDCFE"/>
          <w:sz w:val="22"/>
          <w:szCs w:val="22"/>
          <w:lang w:val="en-US" w:eastAsia="el-GR"/>
        </w:rPr>
        <w:t>adjustable</w:t>
      </w:r>
      <w:r w:rsidRPr="00353FC9">
        <w:rPr>
          <w:color w:val="D4D4D4"/>
          <w:sz w:val="22"/>
          <w:szCs w:val="22"/>
          <w:lang w:val="en-US" w:eastAsia="el-GR"/>
        </w:rPr>
        <w:t>=</w:t>
      </w:r>
      <w:r w:rsidRPr="00353FC9">
        <w:rPr>
          <w:color w:val="CE9178"/>
          <w:sz w:val="22"/>
          <w:szCs w:val="22"/>
          <w:lang w:val="en-US" w:eastAsia="el-GR"/>
        </w:rPr>
        <w:t>'box'</w:t>
      </w:r>
      <w:r w:rsidRPr="00353FC9">
        <w:rPr>
          <w:color w:val="CCCCCC"/>
          <w:sz w:val="22"/>
          <w:szCs w:val="22"/>
          <w:lang w:val="en-US" w:eastAsia="el-GR"/>
        </w:rPr>
        <w:t>)</w:t>
      </w:r>
    </w:p>
    <w:p w14:paraId="05282B7F"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tight</w:t>
      </w:r>
      <w:proofErr w:type="gramEnd"/>
      <w:r w:rsidRPr="00353FC9">
        <w:rPr>
          <w:color w:val="DCDCAA"/>
          <w:sz w:val="22"/>
          <w:szCs w:val="22"/>
          <w:lang w:val="en-US" w:eastAsia="el-GR"/>
        </w:rPr>
        <w:t>_layout</w:t>
      </w:r>
      <w:proofErr w:type="spellEnd"/>
      <w:r w:rsidRPr="00353FC9">
        <w:rPr>
          <w:color w:val="CCCCCC"/>
          <w:sz w:val="22"/>
          <w:szCs w:val="22"/>
          <w:lang w:val="en-US" w:eastAsia="el-GR"/>
        </w:rPr>
        <w:t>()</w:t>
      </w:r>
    </w:p>
    <w:p w14:paraId="71196A7F" w14:textId="77777777" w:rsidR="00353FC9" w:rsidRPr="00353FC9" w:rsidRDefault="00353FC9" w:rsidP="00353FC9">
      <w:pPr>
        <w:shd w:val="clear" w:color="auto" w:fill="1F1F1F"/>
        <w:suppressAutoHyphens w:val="0"/>
        <w:spacing w:line="285" w:lineRule="atLeast"/>
        <w:jc w:val="left"/>
        <w:rPr>
          <w:color w:val="CCCCCC"/>
          <w:sz w:val="22"/>
          <w:szCs w:val="22"/>
          <w:lang w:val="en-US" w:eastAsia="el-GR"/>
        </w:rPr>
      </w:pPr>
      <w:proofErr w:type="spellStart"/>
      <w:proofErr w:type="gramStart"/>
      <w:r w:rsidRPr="00353FC9">
        <w:rPr>
          <w:color w:val="4EC9B0"/>
          <w:sz w:val="22"/>
          <w:szCs w:val="22"/>
          <w:lang w:val="en-US" w:eastAsia="el-GR"/>
        </w:rPr>
        <w:t>plt</w:t>
      </w:r>
      <w:r w:rsidRPr="00353FC9">
        <w:rPr>
          <w:color w:val="CCCCCC"/>
          <w:sz w:val="22"/>
          <w:szCs w:val="22"/>
          <w:lang w:val="en-US" w:eastAsia="el-GR"/>
        </w:rPr>
        <w:t>.</w:t>
      </w:r>
      <w:r w:rsidRPr="00353FC9">
        <w:rPr>
          <w:color w:val="DCDCAA"/>
          <w:sz w:val="22"/>
          <w:szCs w:val="22"/>
          <w:lang w:val="en-US" w:eastAsia="el-GR"/>
        </w:rPr>
        <w:t>show</w:t>
      </w:r>
      <w:proofErr w:type="spellEnd"/>
      <w:proofErr w:type="gramEnd"/>
      <w:r w:rsidRPr="00353FC9">
        <w:rPr>
          <w:color w:val="CCCCCC"/>
          <w:sz w:val="22"/>
          <w:szCs w:val="22"/>
          <w:lang w:val="en-US" w:eastAsia="el-GR"/>
        </w:rPr>
        <w:t>()</w:t>
      </w:r>
    </w:p>
    <w:p w14:paraId="77176F49" w14:textId="77777777" w:rsidR="00353FC9" w:rsidRPr="00353FC9" w:rsidRDefault="00353FC9" w:rsidP="00353FC9">
      <w:pPr>
        <w:shd w:val="clear" w:color="auto" w:fill="1F1F1F"/>
        <w:suppressAutoHyphens w:val="0"/>
        <w:spacing w:line="285" w:lineRule="atLeast"/>
        <w:jc w:val="left"/>
        <w:rPr>
          <w:rFonts w:ascii="Consolas" w:hAnsi="Consolas"/>
          <w:color w:val="CCCCCC"/>
          <w:sz w:val="21"/>
          <w:szCs w:val="21"/>
          <w:lang w:val="en-US" w:eastAsia="el-GR"/>
        </w:rPr>
      </w:pPr>
    </w:p>
    <w:p w14:paraId="45AA6F80" w14:textId="77BF9738" w:rsidR="007F39B2" w:rsidRPr="005E50F2" w:rsidRDefault="007F39B2" w:rsidP="00353FC9">
      <w:pPr>
        <w:rPr>
          <w:sz w:val="22"/>
          <w:szCs w:val="22"/>
          <w:lang w:val="en-US"/>
        </w:rPr>
      </w:pPr>
    </w:p>
    <w:p w14:paraId="0C19435F" w14:textId="77777777" w:rsidR="007F39B2" w:rsidRPr="005E50F2" w:rsidRDefault="007F39B2" w:rsidP="006F5137">
      <w:pPr>
        <w:ind w:firstLine="720"/>
        <w:rPr>
          <w:sz w:val="22"/>
          <w:szCs w:val="22"/>
          <w:lang w:val="en-US"/>
        </w:rPr>
      </w:pPr>
    </w:p>
    <w:p w14:paraId="3474B120" w14:textId="77777777" w:rsidR="00EB5D85" w:rsidRPr="005E50F2" w:rsidRDefault="00EB5D85" w:rsidP="00EB5D85">
      <w:pPr>
        <w:rPr>
          <w:lang w:val="en-US"/>
        </w:rPr>
      </w:pPr>
    </w:p>
    <w:p w14:paraId="546E38D4" w14:textId="77777777" w:rsidR="00AD0A57" w:rsidRDefault="00AD0A57" w:rsidP="00AD0A57">
      <w:pPr>
        <w:keepNext/>
        <w:jc w:val="center"/>
      </w:pPr>
      <w:r w:rsidRPr="00AD0A57">
        <w:rPr>
          <w:noProof/>
          <w:lang w:val="el-GR" w:eastAsia="el-GR"/>
        </w:rPr>
        <w:lastRenderedPageBreak/>
        <w:drawing>
          <wp:inline distT="0" distB="0" distL="0" distR="0" wp14:anchorId="7D7F58D2" wp14:editId="20F5F4AD">
            <wp:extent cx="4268109" cy="3638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73216" cy="3642904"/>
                    </a:xfrm>
                    <a:prstGeom prst="rect">
                      <a:avLst/>
                    </a:prstGeom>
                  </pic:spPr>
                </pic:pic>
              </a:graphicData>
            </a:graphic>
          </wp:inline>
        </w:drawing>
      </w:r>
    </w:p>
    <w:p w14:paraId="0F8D2AD0" w14:textId="32EA39C3" w:rsidR="00791920" w:rsidRPr="00AD0A57" w:rsidRDefault="00AD0A57" w:rsidP="00AD0A57">
      <w:pPr>
        <w:pStyle w:val="a8"/>
        <w:jc w:val="center"/>
        <w:rPr>
          <w:sz w:val="22"/>
          <w:szCs w:val="22"/>
          <w:lang w:val="el-GR"/>
        </w:rPr>
      </w:pPr>
      <w:bookmarkStart w:id="71" w:name="_Toc177045547"/>
      <w:r w:rsidRPr="00AD0A57">
        <w:rPr>
          <w:sz w:val="22"/>
          <w:szCs w:val="22"/>
          <w:lang w:val="el-GR"/>
        </w:rPr>
        <w:t xml:space="preserve">Σχήμα </w:t>
      </w:r>
      <w:r w:rsidRPr="00AD0A57">
        <w:rPr>
          <w:sz w:val="22"/>
          <w:szCs w:val="22"/>
        </w:rPr>
        <w:fldChar w:fldCharType="begin"/>
      </w:r>
      <w:r w:rsidRPr="00AD0A57">
        <w:rPr>
          <w:sz w:val="22"/>
          <w:szCs w:val="22"/>
          <w:lang w:val="el-GR"/>
        </w:rPr>
        <w:instrText xml:space="preserve"> </w:instrText>
      </w:r>
      <w:r w:rsidRPr="00AD0A57">
        <w:rPr>
          <w:sz w:val="22"/>
          <w:szCs w:val="22"/>
        </w:rPr>
        <w:instrText>SEQ</w:instrText>
      </w:r>
      <w:r w:rsidRPr="00AD0A57">
        <w:rPr>
          <w:sz w:val="22"/>
          <w:szCs w:val="22"/>
          <w:lang w:val="el-GR"/>
        </w:rPr>
        <w:instrText xml:space="preserve"> Σχήμα \* </w:instrText>
      </w:r>
      <w:r w:rsidRPr="00AD0A57">
        <w:rPr>
          <w:sz w:val="22"/>
          <w:szCs w:val="22"/>
        </w:rPr>
        <w:instrText>ARABIC</w:instrText>
      </w:r>
      <w:r w:rsidRPr="00AD0A57">
        <w:rPr>
          <w:sz w:val="22"/>
          <w:szCs w:val="22"/>
          <w:lang w:val="el-GR"/>
        </w:rPr>
        <w:instrText xml:space="preserve"> </w:instrText>
      </w:r>
      <w:r w:rsidRPr="00AD0A57">
        <w:rPr>
          <w:sz w:val="22"/>
          <w:szCs w:val="22"/>
        </w:rPr>
        <w:fldChar w:fldCharType="separate"/>
      </w:r>
      <w:r w:rsidR="00EA7DE2" w:rsidRPr="00EA7DE2">
        <w:rPr>
          <w:noProof/>
          <w:sz w:val="22"/>
          <w:szCs w:val="22"/>
          <w:lang w:val="el-GR"/>
        </w:rPr>
        <w:t>19</w:t>
      </w:r>
      <w:r w:rsidRPr="00AD0A57">
        <w:rPr>
          <w:sz w:val="22"/>
          <w:szCs w:val="22"/>
        </w:rPr>
        <w:fldChar w:fldCharType="end"/>
      </w:r>
      <w:r w:rsidRPr="00AD0A57">
        <w:rPr>
          <w:sz w:val="22"/>
          <w:szCs w:val="22"/>
          <w:lang w:val="el-GR"/>
        </w:rPr>
        <w:t xml:space="preserve"> </w:t>
      </w:r>
      <w:r w:rsidRPr="00AD0A57">
        <w:rPr>
          <w:sz w:val="22"/>
          <w:szCs w:val="22"/>
        </w:rPr>
        <w:t>SINR</w:t>
      </w:r>
      <w:r w:rsidRPr="00AD0A57">
        <w:rPr>
          <w:sz w:val="22"/>
          <w:szCs w:val="22"/>
          <w:lang w:val="el-GR"/>
        </w:rPr>
        <w:t xml:space="preserve"> σε χώρο 100</w:t>
      </w:r>
      <w:r w:rsidRPr="00AD0A57">
        <w:rPr>
          <w:sz w:val="22"/>
          <w:szCs w:val="22"/>
        </w:rPr>
        <w:t>x</w:t>
      </w:r>
      <w:r w:rsidRPr="00AD0A57">
        <w:rPr>
          <w:sz w:val="22"/>
          <w:szCs w:val="22"/>
          <w:lang w:val="el-GR"/>
        </w:rPr>
        <w:t>100</w:t>
      </w:r>
      <w:r w:rsidRPr="00AD0A57">
        <w:rPr>
          <w:sz w:val="22"/>
          <w:szCs w:val="22"/>
        </w:rPr>
        <w:t>m</w:t>
      </w:r>
      <w:r w:rsidRPr="00AD0A57">
        <w:rPr>
          <w:sz w:val="22"/>
          <w:szCs w:val="22"/>
          <w:lang w:val="el-GR"/>
        </w:rPr>
        <w:t xml:space="preserve"> για 10 </w:t>
      </w:r>
      <w:r w:rsidRPr="00AD0A57">
        <w:rPr>
          <w:sz w:val="22"/>
          <w:szCs w:val="22"/>
        </w:rPr>
        <w:t>small</w:t>
      </w:r>
      <w:r w:rsidRPr="00AD0A57">
        <w:rPr>
          <w:sz w:val="22"/>
          <w:szCs w:val="22"/>
          <w:lang w:val="el-GR"/>
        </w:rPr>
        <w:t xml:space="preserve"> </w:t>
      </w:r>
      <w:r w:rsidRPr="00AD0A57">
        <w:rPr>
          <w:sz w:val="22"/>
          <w:szCs w:val="22"/>
        </w:rPr>
        <w:t>cells</w:t>
      </w:r>
      <w:r w:rsidRPr="00AD0A57">
        <w:rPr>
          <w:sz w:val="22"/>
          <w:szCs w:val="22"/>
          <w:lang w:val="el-GR"/>
        </w:rPr>
        <w:t>, ισχύ σήματος 3</w:t>
      </w:r>
      <w:r w:rsidRPr="00AD0A57">
        <w:rPr>
          <w:sz w:val="22"/>
          <w:szCs w:val="22"/>
        </w:rPr>
        <w:t>W</w:t>
      </w:r>
      <w:r w:rsidRPr="00AD0A57">
        <w:rPr>
          <w:sz w:val="22"/>
          <w:szCs w:val="22"/>
          <w:lang w:val="el-GR"/>
        </w:rPr>
        <w:t>, ισχύ παρεμβολών 0.4</w:t>
      </w:r>
      <w:r w:rsidRPr="00AD0A57">
        <w:rPr>
          <w:sz w:val="22"/>
          <w:szCs w:val="22"/>
        </w:rPr>
        <w:t>W</w:t>
      </w:r>
      <w:r w:rsidRPr="00AD0A57">
        <w:rPr>
          <w:sz w:val="22"/>
          <w:szCs w:val="22"/>
          <w:lang w:val="el-GR"/>
        </w:rPr>
        <w:t xml:space="preserve"> και ισχύ </w:t>
      </w:r>
      <w:r w:rsidR="009229C8" w:rsidRPr="00AD0A57">
        <w:rPr>
          <w:sz w:val="22"/>
          <w:szCs w:val="22"/>
          <w:lang w:val="el-GR"/>
        </w:rPr>
        <w:t>θορύβου</w:t>
      </w:r>
      <w:r w:rsidRPr="00AD0A57">
        <w:rPr>
          <w:sz w:val="22"/>
          <w:szCs w:val="22"/>
          <w:lang w:val="el-GR"/>
        </w:rPr>
        <w:t xml:space="preserve"> 1μ</w:t>
      </w:r>
      <w:r w:rsidRPr="00AD0A57">
        <w:rPr>
          <w:sz w:val="22"/>
          <w:szCs w:val="22"/>
        </w:rPr>
        <w:t>W</w:t>
      </w:r>
      <w:bookmarkEnd w:id="71"/>
    </w:p>
    <w:p w14:paraId="6F443DAA" w14:textId="77777777" w:rsidR="00EB5D85" w:rsidRPr="009C1D5A" w:rsidRDefault="00EB5D85" w:rsidP="00EB5D85">
      <w:pPr>
        <w:rPr>
          <w:lang w:val="el-GR"/>
        </w:rPr>
      </w:pPr>
    </w:p>
    <w:p w14:paraId="56526593" w14:textId="77777777" w:rsidR="00AD0A57" w:rsidRDefault="00AD0A57" w:rsidP="00AD0A57">
      <w:pPr>
        <w:keepNext/>
        <w:jc w:val="center"/>
      </w:pPr>
      <w:r w:rsidRPr="00AD0A57">
        <w:rPr>
          <w:noProof/>
          <w:lang w:val="el-GR" w:eastAsia="el-GR"/>
        </w:rPr>
        <w:drawing>
          <wp:inline distT="0" distB="0" distL="0" distR="0" wp14:anchorId="39003B79" wp14:editId="31C269BC">
            <wp:extent cx="4098114" cy="343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09781" cy="3445130"/>
                    </a:xfrm>
                    <a:prstGeom prst="rect">
                      <a:avLst/>
                    </a:prstGeom>
                  </pic:spPr>
                </pic:pic>
              </a:graphicData>
            </a:graphic>
          </wp:inline>
        </w:drawing>
      </w:r>
    </w:p>
    <w:p w14:paraId="1948DB4A" w14:textId="20077B37" w:rsidR="00791920" w:rsidRPr="00AD0A57" w:rsidRDefault="00AD0A57" w:rsidP="00AD0A57">
      <w:pPr>
        <w:pStyle w:val="a8"/>
        <w:jc w:val="center"/>
        <w:rPr>
          <w:sz w:val="22"/>
          <w:szCs w:val="22"/>
          <w:lang w:val="el-GR"/>
        </w:rPr>
      </w:pPr>
      <w:bookmarkStart w:id="72" w:name="_Toc177045548"/>
      <w:r w:rsidRPr="00AD0A57">
        <w:rPr>
          <w:sz w:val="22"/>
          <w:szCs w:val="22"/>
          <w:lang w:val="el-GR"/>
        </w:rPr>
        <w:t xml:space="preserve">Σχήμα </w:t>
      </w:r>
      <w:r w:rsidRPr="00AD0A57">
        <w:rPr>
          <w:sz w:val="22"/>
          <w:szCs w:val="22"/>
        </w:rPr>
        <w:fldChar w:fldCharType="begin"/>
      </w:r>
      <w:r w:rsidRPr="00AD0A57">
        <w:rPr>
          <w:sz w:val="22"/>
          <w:szCs w:val="22"/>
          <w:lang w:val="el-GR"/>
        </w:rPr>
        <w:instrText xml:space="preserve"> </w:instrText>
      </w:r>
      <w:r w:rsidRPr="00AD0A57">
        <w:rPr>
          <w:sz w:val="22"/>
          <w:szCs w:val="22"/>
        </w:rPr>
        <w:instrText>SEQ</w:instrText>
      </w:r>
      <w:r w:rsidRPr="00AD0A57">
        <w:rPr>
          <w:sz w:val="22"/>
          <w:szCs w:val="22"/>
          <w:lang w:val="el-GR"/>
        </w:rPr>
        <w:instrText xml:space="preserve"> Σχήμα \* </w:instrText>
      </w:r>
      <w:r w:rsidRPr="00AD0A57">
        <w:rPr>
          <w:sz w:val="22"/>
          <w:szCs w:val="22"/>
        </w:rPr>
        <w:instrText>ARABIC</w:instrText>
      </w:r>
      <w:r w:rsidRPr="00AD0A57">
        <w:rPr>
          <w:sz w:val="22"/>
          <w:szCs w:val="22"/>
          <w:lang w:val="el-GR"/>
        </w:rPr>
        <w:instrText xml:space="preserve"> </w:instrText>
      </w:r>
      <w:r w:rsidRPr="00AD0A57">
        <w:rPr>
          <w:sz w:val="22"/>
          <w:szCs w:val="22"/>
        </w:rPr>
        <w:fldChar w:fldCharType="separate"/>
      </w:r>
      <w:r w:rsidR="00EA7DE2" w:rsidRPr="00EA7DE2">
        <w:rPr>
          <w:noProof/>
          <w:sz w:val="22"/>
          <w:szCs w:val="22"/>
          <w:lang w:val="el-GR"/>
        </w:rPr>
        <w:t>20</w:t>
      </w:r>
      <w:r w:rsidRPr="00AD0A57">
        <w:rPr>
          <w:sz w:val="22"/>
          <w:szCs w:val="22"/>
        </w:rPr>
        <w:fldChar w:fldCharType="end"/>
      </w:r>
      <w:r w:rsidRPr="00AD0A57">
        <w:rPr>
          <w:sz w:val="22"/>
          <w:szCs w:val="22"/>
          <w:lang w:val="el-GR"/>
        </w:rPr>
        <w:t xml:space="preserve"> Φασματική απόδοση σε χώρο 100</w:t>
      </w:r>
      <w:r w:rsidRPr="00AD0A57">
        <w:rPr>
          <w:sz w:val="22"/>
          <w:szCs w:val="22"/>
        </w:rPr>
        <w:t>x</w:t>
      </w:r>
      <w:r w:rsidRPr="00AD0A57">
        <w:rPr>
          <w:sz w:val="22"/>
          <w:szCs w:val="22"/>
          <w:lang w:val="el-GR"/>
        </w:rPr>
        <w:t>100</w:t>
      </w:r>
      <w:r w:rsidRPr="00AD0A57">
        <w:rPr>
          <w:sz w:val="22"/>
          <w:szCs w:val="22"/>
        </w:rPr>
        <w:t>m</w:t>
      </w:r>
      <w:r w:rsidRPr="00AD0A57">
        <w:rPr>
          <w:sz w:val="22"/>
          <w:szCs w:val="22"/>
          <w:lang w:val="el-GR"/>
        </w:rPr>
        <w:t xml:space="preserve"> για 10 </w:t>
      </w:r>
      <w:r w:rsidRPr="00AD0A57">
        <w:rPr>
          <w:sz w:val="22"/>
          <w:szCs w:val="22"/>
        </w:rPr>
        <w:t>small</w:t>
      </w:r>
      <w:r w:rsidRPr="00AD0A57">
        <w:rPr>
          <w:sz w:val="22"/>
          <w:szCs w:val="22"/>
          <w:lang w:val="el-GR"/>
        </w:rPr>
        <w:t xml:space="preserve"> </w:t>
      </w:r>
      <w:r w:rsidRPr="00AD0A57">
        <w:rPr>
          <w:sz w:val="22"/>
          <w:szCs w:val="22"/>
        </w:rPr>
        <w:t>cells</w:t>
      </w:r>
      <w:r w:rsidRPr="00AD0A57">
        <w:rPr>
          <w:sz w:val="22"/>
          <w:szCs w:val="22"/>
          <w:lang w:val="el-GR"/>
        </w:rPr>
        <w:t>, ισχύ σήματος 3</w:t>
      </w:r>
      <w:r w:rsidRPr="00AD0A57">
        <w:rPr>
          <w:sz w:val="22"/>
          <w:szCs w:val="22"/>
        </w:rPr>
        <w:t>W</w:t>
      </w:r>
      <w:r w:rsidRPr="00AD0A57">
        <w:rPr>
          <w:sz w:val="22"/>
          <w:szCs w:val="22"/>
          <w:lang w:val="el-GR"/>
        </w:rPr>
        <w:t>, ισχύ παρεμβολών 0.4</w:t>
      </w:r>
      <w:r w:rsidRPr="00AD0A57">
        <w:rPr>
          <w:sz w:val="22"/>
          <w:szCs w:val="22"/>
        </w:rPr>
        <w:t>W</w:t>
      </w:r>
      <w:r w:rsidRPr="00AD0A57">
        <w:rPr>
          <w:sz w:val="22"/>
          <w:szCs w:val="22"/>
          <w:lang w:val="el-GR"/>
        </w:rPr>
        <w:t xml:space="preserve"> και ισχύ </w:t>
      </w:r>
      <w:r w:rsidR="009229C8" w:rsidRPr="00AD0A57">
        <w:rPr>
          <w:sz w:val="22"/>
          <w:szCs w:val="22"/>
          <w:lang w:val="el-GR"/>
        </w:rPr>
        <w:t>θορύβου</w:t>
      </w:r>
      <w:r w:rsidRPr="00AD0A57">
        <w:rPr>
          <w:sz w:val="22"/>
          <w:szCs w:val="22"/>
          <w:lang w:val="el-GR"/>
        </w:rPr>
        <w:t xml:space="preserve"> 1μ</w:t>
      </w:r>
      <w:r w:rsidRPr="00AD0A57">
        <w:rPr>
          <w:sz w:val="22"/>
          <w:szCs w:val="22"/>
        </w:rPr>
        <w:t>W</w:t>
      </w:r>
      <w:bookmarkEnd w:id="72"/>
    </w:p>
    <w:p w14:paraId="240370C0" w14:textId="308902C3" w:rsidR="00CD617B" w:rsidRPr="00353FC9" w:rsidRDefault="00CD617B" w:rsidP="00CD617B">
      <w:pPr>
        <w:keepNext/>
        <w:rPr>
          <w:lang w:val="el-GR"/>
        </w:rPr>
      </w:pPr>
    </w:p>
    <w:p w14:paraId="3B45D214" w14:textId="77777777" w:rsidR="00EB5D85" w:rsidRPr="005E50F2" w:rsidRDefault="00EB5D85" w:rsidP="00EB5D85">
      <w:pPr>
        <w:rPr>
          <w:lang w:val="el-GR"/>
        </w:rPr>
      </w:pPr>
    </w:p>
    <w:p w14:paraId="0D2F7CA2" w14:textId="77777777" w:rsidR="00EB5D85" w:rsidRPr="005E50F2" w:rsidRDefault="00EB5D85" w:rsidP="00EB5D85">
      <w:pPr>
        <w:rPr>
          <w:lang w:val="el-GR"/>
        </w:rPr>
      </w:pPr>
    </w:p>
    <w:p w14:paraId="601151DA" w14:textId="77777777" w:rsidR="00EB5D85" w:rsidRPr="005E50F2" w:rsidRDefault="00EB5D85" w:rsidP="00EB5D85">
      <w:pPr>
        <w:rPr>
          <w:lang w:val="el-GR"/>
        </w:rPr>
      </w:pPr>
    </w:p>
    <w:p w14:paraId="66559FEA" w14:textId="77777777" w:rsidR="00EB5D85" w:rsidRPr="005E50F2" w:rsidRDefault="00EB5D85" w:rsidP="00EB5D85">
      <w:pPr>
        <w:rPr>
          <w:lang w:val="el-GR"/>
        </w:rPr>
      </w:pPr>
    </w:p>
    <w:p w14:paraId="4E5D70E9" w14:textId="2F27E021" w:rsidR="00EB5D85" w:rsidRDefault="00CD617B" w:rsidP="00CD617B">
      <w:pPr>
        <w:ind w:firstLine="720"/>
        <w:rPr>
          <w:sz w:val="22"/>
          <w:szCs w:val="22"/>
          <w:lang w:val="el-GR"/>
        </w:rPr>
      </w:pPr>
      <w:r>
        <w:rPr>
          <w:sz w:val="22"/>
          <w:szCs w:val="22"/>
          <w:lang w:val="el-GR"/>
        </w:rPr>
        <w:t>Ο αλγόριθμος υπολογίζει την φασματική απόδοση του δικτύου</w:t>
      </w:r>
      <w:r w:rsidR="00F934E0">
        <w:rPr>
          <w:sz w:val="22"/>
          <w:szCs w:val="22"/>
          <w:lang w:val="el-GR"/>
        </w:rPr>
        <w:t xml:space="preserve"> (Σχήμα 20)</w:t>
      </w:r>
      <w:r>
        <w:rPr>
          <w:sz w:val="22"/>
          <w:szCs w:val="22"/>
          <w:lang w:val="el-GR"/>
        </w:rPr>
        <w:t xml:space="preserve">, η οποία εκφράζεται σε </w:t>
      </w:r>
      <w:r>
        <w:rPr>
          <w:sz w:val="22"/>
          <w:szCs w:val="22"/>
          <w:lang w:val="en-US"/>
        </w:rPr>
        <w:t>bps</w:t>
      </w:r>
      <w:r w:rsidRPr="00CD617B">
        <w:rPr>
          <w:sz w:val="22"/>
          <w:szCs w:val="22"/>
          <w:lang w:val="el-GR"/>
        </w:rPr>
        <w:t xml:space="preserve"> / </w:t>
      </w:r>
      <w:r>
        <w:rPr>
          <w:sz w:val="22"/>
          <w:szCs w:val="22"/>
          <w:lang w:val="en-US"/>
        </w:rPr>
        <w:t>Hz</w:t>
      </w:r>
      <w:r>
        <w:rPr>
          <w:sz w:val="22"/>
          <w:szCs w:val="22"/>
          <w:lang w:val="el-GR"/>
        </w:rPr>
        <w:t xml:space="preserve"> και αποτελεί μέτρο της αποδοτικής εκμετάλλευσης του διαθέσιμου φάσματος συχνοτήτων.</w:t>
      </w:r>
      <w:r w:rsidR="00F934E0">
        <w:rPr>
          <w:sz w:val="22"/>
          <w:szCs w:val="22"/>
          <w:lang w:val="el-GR"/>
        </w:rPr>
        <w:t xml:space="preserve"> Επίσης υπολογίζει το </w:t>
      </w:r>
      <w:r w:rsidR="00F934E0">
        <w:rPr>
          <w:sz w:val="22"/>
          <w:szCs w:val="22"/>
          <w:lang w:val="en-US"/>
        </w:rPr>
        <w:t>SINR</w:t>
      </w:r>
      <w:r w:rsidR="00F934E0" w:rsidRPr="00F934E0">
        <w:rPr>
          <w:sz w:val="22"/>
          <w:szCs w:val="22"/>
          <w:lang w:val="el-GR"/>
        </w:rPr>
        <w:t xml:space="preserve"> </w:t>
      </w:r>
      <w:r w:rsidR="00F934E0">
        <w:rPr>
          <w:sz w:val="22"/>
          <w:szCs w:val="22"/>
          <w:lang w:val="el-GR"/>
        </w:rPr>
        <w:t>στο χώρο (Σχήμα 19).</w:t>
      </w:r>
      <w:r>
        <w:rPr>
          <w:sz w:val="22"/>
          <w:szCs w:val="22"/>
          <w:lang w:val="el-GR"/>
        </w:rPr>
        <w:t xml:space="preserve"> Η χωρητικότητα του δικτύου</w:t>
      </w:r>
      <w:r w:rsidRPr="00CD617B">
        <w:rPr>
          <w:sz w:val="22"/>
          <w:szCs w:val="22"/>
          <w:lang w:val="el-GR"/>
        </w:rPr>
        <w:t xml:space="preserve">, </w:t>
      </w:r>
      <w:r>
        <w:rPr>
          <w:sz w:val="22"/>
          <w:szCs w:val="22"/>
          <w:lang w:val="el-GR"/>
        </w:rPr>
        <w:t xml:space="preserve">η οποία εκφράζεται σε </w:t>
      </w:r>
      <w:r>
        <w:rPr>
          <w:sz w:val="22"/>
          <w:szCs w:val="22"/>
          <w:lang w:val="en-US"/>
        </w:rPr>
        <w:t>bps</w:t>
      </w:r>
      <w:r w:rsidRPr="00CD617B">
        <w:rPr>
          <w:sz w:val="22"/>
          <w:szCs w:val="22"/>
          <w:lang w:val="el-GR"/>
        </w:rPr>
        <w:t>,</w:t>
      </w:r>
      <w:r>
        <w:rPr>
          <w:sz w:val="22"/>
          <w:szCs w:val="22"/>
          <w:lang w:val="el-GR"/>
        </w:rPr>
        <w:t xml:space="preserve"> προκύπτει από το γινόμενο της φασματικής απόδοσης και του </w:t>
      </w:r>
      <w:r>
        <w:rPr>
          <w:sz w:val="22"/>
          <w:szCs w:val="22"/>
          <w:lang w:val="en-US"/>
        </w:rPr>
        <w:t>bandwidth</w:t>
      </w:r>
      <w:r w:rsidRPr="00CD617B">
        <w:rPr>
          <w:sz w:val="22"/>
          <w:szCs w:val="22"/>
          <w:lang w:val="el-GR"/>
        </w:rPr>
        <w:t>.</w:t>
      </w:r>
      <w:r>
        <w:rPr>
          <w:sz w:val="22"/>
          <w:szCs w:val="22"/>
          <w:lang w:val="el-GR"/>
        </w:rPr>
        <w:t xml:space="preserve"> </w:t>
      </w:r>
    </w:p>
    <w:p w14:paraId="1024CAC0" w14:textId="1C8EAAA4" w:rsidR="0011443D" w:rsidRDefault="009C1D5A" w:rsidP="00CD617B">
      <w:pPr>
        <w:ind w:firstLine="720"/>
        <w:rPr>
          <w:sz w:val="22"/>
          <w:szCs w:val="22"/>
          <w:lang w:val="el-GR"/>
        </w:rPr>
      </w:pPr>
      <w:r>
        <w:rPr>
          <w:sz w:val="22"/>
          <w:szCs w:val="22"/>
          <w:lang w:val="el-GR"/>
        </w:rPr>
        <w:t>Στη συνέχεια προσομοιώνεται το δίκτυο για διπλάσια ισχύ σήματος (</w:t>
      </w:r>
      <w:r w:rsidRPr="009C1D5A">
        <w:rPr>
          <w:sz w:val="22"/>
          <w:szCs w:val="22"/>
          <w:lang w:val="el-GR"/>
        </w:rPr>
        <w:t>6</w:t>
      </w:r>
      <w:r>
        <w:rPr>
          <w:sz w:val="22"/>
          <w:szCs w:val="22"/>
          <w:lang w:val="en-US"/>
        </w:rPr>
        <w:t>W</w:t>
      </w:r>
      <w:r w:rsidRPr="009C1D5A">
        <w:rPr>
          <w:sz w:val="22"/>
          <w:szCs w:val="22"/>
          <w:lang w:val="el-GR"/>
        </w:rPr>
        <w:t>)</w:t>
      </w:r>
      <w:r w:rsidR="00F934E0">
        <w:rPr>
          <w:sz w:val="22"/>
          <w:szCs w:val="22"/>
          <w:lang w:val="el-GR"/>
        </w:rPr>
        <w:t xml:space="preserve"> (Σχήμα 21-22)</w:t>
      </w:r>
      <w:r w:rsidRPr="009C1D5A">
        <w:rPr>
          <w:sz w:val="22"/>
          <w:szCs w:val="22"/>
          <w:lang w:val="el-GR"/>
        </w:rPr>
        <w:t xml:space="preserve">, </w:t>
      </w:r>
      <w:proofErr w:type="spellStart"/>
      <w:r>
        <w:rPr>
          <w:sz w:val="22"/>
          <w:szCs w:val="22"/>
          <w:lang w:val="el-GR"/>
        </w:rPr>
        <w:t>υποδιπλάσια</w:t>
      </w:r>
      <w:proofErr w:type="spellEnd"/>
      <w:r>
        <w:rPr>
          <w:sz w:val="22"/>
          <w:szCs w:val="22"/>
          <w:lang w:val="el-GR"/>
        </w:rPr>
        <w:t xml:space="preserve"> ισχύ παρεμβολών (0.2</w:t>
      </w:r>
      <w:r>
        <w:rPr>
          <w:sz w:val="22"/>
          <w:szCs w:val="22"/>
          <w:lang w:val="en-US"/>
        </w:rPr>
        <w:t>W</w:t>
      </w:r>
      <w:r w:rsidRPr="009C1D5A">
        <w:rPr>
          <w:sz w:val="22"/>
          <w:szCs w:val="22"/>
          <w:lang w:val="el-GR"/>
        </w:rPr>
        <w:t>)</w:t>
      </w:r>
      <w:r w:rsidR="00F934E0">
        <w:rPr>
          <w:sz w:val="22"/>
          <w:szCs w:val="22"/>
          <w:lang w:val="el-GR"/>
        </w:rPr>
        <w:t xml:space="preserve"> (Σχήμα 23-24)</w:t>
      </w:r>
      <w:r>
        <w:rPr>
          <w:sz w:val="22"/>
          <w:szCs w:val="22"/>
          <w:lang w:val="el-GR"/>
        </w:rPr>
        <w:t>, διπλάσια ισχύ θορύβου (2μ</w:t>
      </w:r>
      <w:r>
        <w:rPr>
          <w:sz w:val="22"/>
          <w:szCs w:val="22"/>
          <w:lang w:val="en-US"/>
        </w:rPr>
        <w:t>W</w:t>
      </w:r>
      <w:r w:rsidRPr="009C1D5A">
        <w:rPr>
          <w:sz w:val="22"/>
          <w:szCs w:val="22"/>
          <w:lang w:val="el-GR"/>
        </w:rPr>
        <w:t>)</w:t>
      </w:r>
      <w:r w:rsidR="00F934E0">
        <w:rPr>
          <w:sz w:val="22"/>
          <w:szCs w:val="22"/>
          <w:lang w:val="el-GR"/>
        </w:rPr>
        <w:t xml:space="preserve"> (Σχήμα 25-26)</w:t>
      </w:r>
      <w:r w:rsidR="00F934E0" w:rsidRPr="009C1D5A">
        <w:rPr>
          <w:sz w:val="22"/>
          <w:szCs w:val="22"/>
          <w:lang w:val="el-GR"/>
        </w:rPr>
        <w:t xml:space="preserve">, </w:t>
      </w:r>
      <w:r w:rsidRPr="009C1D5A">
        <w:rPr>
          <w:sz w:val="22"/>
          <w:szCs w:val="22"/>
          <w:lang w:val="el-GR"/>
        </w:rPr>
        <w:t xml:space="preserve"> </w:t>
      </w:r>
      <w:r>
        <w:rPr>
          <w:sz w:val="22"/>
          <w:szCs w:val="22"/>
          <w:lang w:val="el-GR"/>
        </w:rPr>
        <w:t xml:space="preserve">και διπλάσιο αριθμό </w:t>
      </w:r>
      <w:r>
        <w:rPr>
          <w:sz w:val="22"/>
          <w:szCs w:val="22"/>
          <w:lang w:val="en-US"/>
        </w:rPr>
        <w:t>small</w:t>
      </w:r>
      <w:r w:rsidRPr="009C1D5A">
        <w:rPr>
          <w:sz w:val="22"/>
          <w:szCs w:val="22"/>
          <w:lang w:val="el-GR"/>
        </w:rPr>
        <w:t xml:space="preserve"> </w:t>
      </w:r>
      <w:r>
        <w:rPr>
          <w:sz w:val="22"/>
          <w:szCs w:val="22"/>
          <w:lang w:val="en-US"/>
        </w:rPr>
        <w:t>cells</w:t>
      </w:r>
      <w:r w:rsidR="00F934E0">
        <w:rPr>
          <w:sz w:val="22"/>
          <w:szCs w:val="22"/>
          <w:lang w:val="el-GR"/>
        </w:rPr>
        <w:t xml:space="preserve"> (Σχήμα 27-28).</w:t>
      </w:r>
    </w:p>
    <w:p w14:paraId="683D2856" w14:textId="77777777" w:rsidR="00FD20CB" w:rsidRDefault="00FD20CB" w:rsidP="00CD617B">
      <w:pPr>
        <w:ind w:firstLine="720"/>
        <w:rPr>
          <w:sz w:val="22"/>
          <w:szCs w:val="22"/>
          <w:lang w:val="el-GR"/>
        </w:rPr>
      </w:pPr>
    </w:p>
    <w:p w14:paraId="183BC3FA" w14:textId="77777777" w:rsidR="009C1D5A" w:rsidRDefault="009C1D5A" w:rsidP="00CD617B">
      <w:pPr>
        <w:ind w:firstLine="720"/>
        <w:rPr>
          <w:sz w:val="22"/>
          <w:szCs w:val="22"/>
          <w:lang w:val="el-GR"/>
        </w:rPr>
      </w:pPr>
    </w:p>
    <w:p w14:paraId="41830F85" w14:textId="77777777" w:rsidR="00FD20CB" w:rsidRDefault="00FD20CB" w:rsidP="00FD20CB">
      <w:pPr>
        <w:keepNext/>
        <w:ind w:firstLine="720"/>
        <w:jc w:val="center"/>
      </w:pPr>
      <w:r w:rsidRPr="00FD20CB">
        <w:rPr>
          <w:noProof/>
          <w:lang w:val="el-GR" w:eastAsia="el-GR"/>
        </w:rPr>
        <w:drawing>
          <wp:inline distT="0" distB="0" distL="0" distR="0" wp14:anchorId="262E22C0" wp14:editId="672087C2">
            <wp:extent cx="4432935" cy="375365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36942" cy="3757045"/>
                    </a:xfrm>
                    <a:prstGeom prst="rect">
                      <a:avLst/>
                    </a:prstGeom>
                  </pic:spPr>
                </pic:pic>
              </a:graphicData>
            </a:graphic>
          </wp:inline>
        </w:drawing>
      </w:r>
    </w:p>
    <w:p w14:paraId="5ADCA136" w14:textId="1C8C88BF" w:rsidR="009C1D5A" w:rsidRPr="00FD20CB" w:rsidRDefault="00FD20CB" w:rsidP="00FD20CB">
      <w:pPr>
        <w:pStyle w:val="a8"/>
        <w:jc w:val="center"/>
        <w:rPr>
          <w:sz w:val="22"/>
          <w:szCs w:val="22"/>
          <w:lang w:val="el-GR"/>
        </w:rPr>
      </w:pPr>
      <w:bookmarkStart w:id="73" w:name="_Toc177045549"/>
      <w:r w:rsidRPr="00FD20CB">
        <w:rPr>
          <w:sz w:val="22"/>
          <w:szCs w:val="22"/>
          <w:lang w:val="el-GR"/>
        </w:rPr>
        <w:t xml:space="preserve">Σχήμα </w:t>
      </w:r>
      <w:r w:rsidRPr="00FD20CB">
        <w:rPr>
          <w:sz w:val="22"/>
          <w:szCs w:val="22"/>
        </w:rPr>
        <w:fldChar w:fldCharType="begin"/>
      </w:r>
      <w:r w:rsidRPr="00FD20CB">
        <w:rPr>
          <w:sz w:val="22"/>
          <w:szCs w:val="22"/>
          <w:lang w:val="el-GR"/>
        </w:rPr>
        <w:instrText xml:space="preserve"> </w:instrText>
      </w:r>
      <w:r w:rsidRPr="00FD20CB">
        <w:rPr>
          <w:sz w:val="22"/>
          <w:szCs w:val="22"/>
        </w:rPr>
        <w:instrText>SEQ</w:instrText>
      </w:r>
      <w:r w:rsidRPr="00FD20CB">
        <w:rPr>
          <w:sz w:val="22"/>
          <w:szCs w:val="22"/>
          <w:lang w:val="el-GR"/>
        </w:rPr>
        <w:instrText xml:space="preserve"> Σχήμα \* </w:instrText>
      </w:r>
      <w:r w:rsidRPr="00FD20CB">
        <w:rPr>
          <w:sz w:val="22"/>
          <w:szCs w:val="22"/>
        </w:rPr>
        <w:instrText>ARABIC</w:instrText>
      </w:r>
      <w:r w:rsidRPr="00FD20CB">
        <w:rPr>
          <w:sz w:val="22"/>
          <w:szCs w:val="22"/>
          <w:lang w:val="el-GR"/>
        </w:rPr>
        <w:instrText xml:space="preserve"> </w:instrText>
      </w:r>
      <w:r w:rsidRPr="00FD20CB">
        <w:rPr>
          <w:sz w:val="22"/>
          <w:szCs w:val="22"/>
        </w:rPr>
        <w:fldChar w:fldCharType="separate"/>
      </w:r>
      <w:r w:rsidR="00EA7DE2" w:rsidRPr="00EA7DE2">
        <w:rPr>
          <w:noProof/>
          <w:sz w:val="22"/>
          <w:szCs w:val="22"/>
          <w:lang w:val="el-GR"/>
        </w:rPr>
        <w:t>21</w:t>
      </w:r>
      <w:r w:rsidRPr="00FD20CB">
        <w:rPr>
          <w:sz w:val="22"/>
          <w:szCs w:val="22"/>
        </w:rPr>
        <w:fldChar w:fldCharType="end"/>
      </w:r>
      <w:r w:rsidRPr="00FD20CB">
        <w:rPr>
          <w:sz w:val="22"/>
          <w:szCs w:val="22"/>
          <w:lang w:val="el-GR"/>
        </w:rPr>
        <w:t xml:space="preserve"> </w:t>
      </w:r>
      <w:r w:rsidRPr="00FD20CB">
        <w:rPr>
          <w:sz w:val="22"/>
          <w:szCs w:val="22"/>
        </w:rPr>
        <w:t>SINR</w:t>
      </w:r>
      <w:r w:rsidRPr="00FD20CB">
        <w:rPr>
          <w:sz w:val="22"/>
          <w:szCs w:val="22"/>
          <w:lang w:val="el-GR"/>
        </w:rPr>
        <w:t xml:space="preserve"> σε χώρο 100</w:t>
      </w:r>
      <w:r w:rsidRPr="00FD20CB">
        <w:rPr>
          <w:sz w:val="22"/>
          <w:szCs w:val="22"/>
        </w:rPr>
        <w:t>x</w:t>
      </w:r>
      <w:r w:rsidRPr="00FD20CB">
        <w:rPr>
          <w:sz w:val="22"/>
          <w:szCs w:val="22"/>
          <w:lang w:val="el-GR"/>
        </w:rPr>
        <w:t>100</w:t>
      </w:r>
      <w:r w:rsidRPr="00FD20CB">
        <w:rPr>
          <w:sz w:val="22"/>
          <w:szCs w:val="22"/>
        </w:rPr>
        <w:t>m</w:t>
      </w:r>
      <w:r w:rsidRPr="00FD20CB">
        <w:rPr>
          <w:sz w:val="22"/>
          <w:szCs w:val="22"/>
          <w:lang w:val="el-GR"/>
        </w:rPr>
        <w:t xml:space="preserve"> για 10 </w:t>
      </w:r>
      <w:r w:rsidRPr="00FD20CB">
        <w:rPr>
          <w:sz w:val="22"/>
          <w:szCs w:val="22"/>
        </w:rPr>
        <w:t>small</w:t>
      </w:r>
      <w:r w:rsidRPr="00FD20CB">
        <w:rPr>
          <w:sz w:val="22"/>
          <w:szCs w:val="22"/>
          <w:lang w:val="el-GR"/>
        </w:rPr>
        <w:t xml:space="preserve"> </w:t>
      </w:r>
      <w:r w:rsidRPr="00FD20CB">
        <w:rPr>
          <w:sz w:val="22"/>
          <w:szCs w:val="22"/>
        </w:rPr>
        <w:t>cells</w:t>
      </w:r>
      <w:r w:rsidRPr="00FD20CB">
        <w:rPr>
          <w:sz w:val="22"/>
          <w:szCs w:val="22"/>
          <w:lang w:val="el-GR"/>
        </w:rPr>
        <w:t>, ισχύ σήματος 6</w:t>
      </w:r>
      <w:r w:rsidRPr="00FD20CB">
        <w:rPr>
          <w:sz w:val="22"/>
          <w:szCs w:val="22"/>
        </w:rPr>
        <w:t>W</w:t>
      </w:r>
      <w:r w:rsidRPr="00FD20CB">
        <w:rPr>
          <w:sz w:val="22"/>
          <w:szCs w:val="22"/>
          <w:lang w:val="el-GR"/>
        </w:rPr>
        <w:t>, ισχύ παρεμβολών 0.4</w:t>
      </w:r>
      <w:r w:rsidRPr="00FD20CB">
        <w:rPr>
          <w:sz w:val="22"/>
          <w:szCs w:val="22"/>
        </w:rPr>
        <w:t>W</w:t>
      </w:r>
      <w:r w:rsidRPr="00FD20CB">
        <w:rPr>
          <w:sz w:val="22"/>
          <w:szCs w:val="22"/>
          <w:lang w:val="el-GR"/>
        </w:rPr>
        <w:t xml:space="preserve"> και ισχύ </w:t>
      </w:r>
      <w:r w:rsidR="009229C8" w:rsidRPr="00FD20CB">
        <w:rPr>
          <w:sz w:val="22"/>
          <w:szCs w:val="22"/>
          <w:lang w:val="el-GR"/>
        </w:rPr>
        <w:t>θορύβου</w:t>
      </w:r>
      <w:r w:rsidRPr="00FD20CB">
        <w:rPr>
          <w:sz w:val="22"/>
          <w:szCs w:val="22"/>
          <w:lang w:val="el-GR"/>
        </w:rPr>
        <w:t xml:space="preserve"> 1μ</w:t>
      </w:r>
      <w:r w:rsidRPr="00FD20CB">
        <w:rPr>
          <w:sz w:val="22"/>
          <w:szCs w:val="22"/>
        </w:rPr>
        <w:t>W</w:t>
      </w:r>
      <w:bookmarkEnd w:id="73"/>
    </w:p>
    <w:p w14:paraId="6DE07C34" w14:textId="5B1C121D" w:rsidR="00EB5D85" w:rsidRPr="007A2BBC" w:rsidRDefault="00EB5D85" w:rsidP="00FD20CB">
      <w:pPr>
        <w:pStyle w:val="a8"/>
        <w:rPr>
          <w:sz w:val="22"/>
          <w:szCs w:val="22"/>
          <w:lang w:val="el-GR"/>
        </w:rPr>
      </w:pPr>
    </w:p>
    <w:p w14:paraId="18415F22" w14:textId="77777777" w:rsidR="00FD20CB" w:rsidRDefault="00FD20CB" w:rsidP="00FD20CB">
      <w:pPr>
        <w:keepNext/>
        <w:jc w:val="center"/>
      </w:pPr>
      <w:r w:rsidRPr="00FD20CB">
        <w:rPr>
          <w:noProof/>
          <w:lang w:val="el-GR" w:eastAsia="el-GR"/>
        </w:rPr>
        <w:lastRenderedPageBreak/>
        <w:drawing>
          <wp:inline distT="0" distB="0" distL="0" distR="0" wp14:anchorId="33F48C70" wp14:editId="4FDF4550">
            <wp:extent cx="4490085" cy="3828279"/>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99372" cy="3836197"/>
                    </a:xfrm>
                    <a:prstGeom prst="rect">
                      <a:avLst/>
                    </a:prstGeom>
                  </pic:spPr>
                </pic:pic>
              </a:graphicData>
            </a:graphic>
          </wp:inline>
        </w:drawing>
      </w:r>
    </w:p>
    <w:p w14:paraId="509482DF" w14:textId="3915B332" w:rsidR="009C1D5A" w:rsidRPr="00FD20CB" w:rsidRDefault="00FD20CB" w:rsidP="00FD20CB">
      <w:pPr>
        <w:pStyle w:val="a8"/>
        <w:jc w:val="center"/>
        <w:rPr>
          <w:sz w:val="22"/>
          <w:szCs w:val="22"/>
          <w:lang w:val="el-GR"/>
        </w:rPr>
      </w:pPr>
      <w:bookmarkStart w:id="74" w:name="_Toc177045550"/>
      <w:r w:rsidRPr="00FD20CB">
        <w:rPr>
          <w:sz w:val="22"/>
          <w:szCs w:val="22"/>
          <w:lang w:val="el-GR"/>
        </w:rPr>
        <w:t xml:space="preserve">Σχήμα </w:t>
      </w:r>
      <w:r w:rsidRPr="00FD20CB">
        <w:rPr>
          <w:sz w:val="22"/>
          <w:szCs w:val="22"/>
        </w:rPr>
        <w:fldChar w:fldCharType="begin"/>
      </w:r>
      <w:r w:rsidRPr="00FD20CB">
        <w:rPr>
          <w:sz w:val="22"/>
          <w:szCs w:val="22"/>
          <w:lang w:val="el-GR"/>
        </w:rPr>
        <w:instrText xml:space="preserve"> </w:instrText>
      </w:r>
      <w:r w:rsidRPr="00FD20CB">
        <w:rPr>
          <w:sz w:val="22"/>
          <w:szCs w:val="22"/>
        </w:rPr>
        <w:instrText>SEQ</w:instrText>
      </w:r>
      <w:r w:rsidRPr="00FD20CB">
        <w:rPr>
          <w:sz w:val="22"/>
          <w:szCs w:val="22"/>
          <w:lang w:val="el-GR"/>
        </w:rPr>
        <w:instrText xml:space="preserve"> Σχήμα \* </w:instrText>
      </w:r>
      <w:r w:rsidRPr="00FD20CB">
        <w:rPr>
          <w:sz w:val="22"/>
          <w:szCs w:val="22"/>
        </w:rPr>
        <w:instrText>ARABIC</w:instrText>
      </w:r>
      <w:r w:rsidRPr="00FD20CB">
        <w:rPr>
          <w:sz w:val="22"/>
          <w:szCs w:val="22"/>
          <w:lang w:val="el-GR"/>
        </w:rPr>
        <w:instrText xml:space="preserve"> </w:instrText>
      </w:r>
      <w:r w:rsidRPr="00FD20CB">
        <w:rPr>
          <w:sz w:val="22"/>
          <w:szCs w:val="22"/>
        </w:rPr>
        <w:fldChar w:fldCharType="separate"/>
      </w:r>
      <w:r w:rsidR="00EA7DE2" w:rsidRPr="00EA7DE2">
        <w:rPr>
          <w:noProof/>
          <w:sz w:val="22"/>
          <w:szCs w:val="22"/>
          <w:lang w:val="el-GR"/>
        </w:rPr>
        <w:t>22</w:t>
      </w:r>
      <w:r w:rsidRPr="00FD20CB">
        <w:rPr>
          <w:sz w:val="22"/>
          <w:szCs w:val="22"/>
        </w:rPr>
        <w:fldChar w:fldCharType="end"/>
      </w:r>
      <w:r w:rsidRPr="00FD20CB">
        <w:rPr>
          <w:sz w:val="22"/>
          <w:szCs w:val="22"/>
          <w:lang w:val="el-GR"/>
        </w:rPr>
        <w:t xml:space="preserve"> Φασματική απόδοση σε χώρο 100</w:t>
      </w:r>
      <w:r w:rsidRPr="00FD20CB">
        <w:rPr>
          <w:sz w:val="22"/>
          <w:szCs w:val="22"/>
        </w:rPr>
        <w:t>x</w:t>
      </w:r>
      <w:r w:rsidRPr="00FD20CB">
        <w:rPr>
          <w:sz w:val="22"/>
          <w:szCs w:val="22"/>
          <w:lang w:val="el-GR"/>
        </w:rPr>
        <w:t>100</w:t>
      </w:r>
      <w:r w:rsidRPr="00FD20CB">
        <w:rPr>
          <w:sz w:val="22"/>
          <w:szCs w:val="22"/>
        </w:rPr>
        <w:t>m</w:t>
      </w:r>
      <w:r w:rsidRPr="00FD20CB">
        <w:rPr>
          <w:sz w:val="22"/>
          <w:szCs w:val="22"/>
          <w:lang w:val="el-GR"/>
        </w:rPr>
        <w:t xml:space="preserve"> για 10 </w:t>
      </w:r>
      <w:r w:rsidRPr="00FD20CB">
        <w:rPr>
          <w:sz w:val="22"/>
          <w:szCs w:val="22"/>
        </w:rPr>
        <w:t>small</w:t>
      </w:r>
      <w:r w:rsidRPr="00FD20CB">
        <w:rPr>
          <w:sz w:val="22"/>
          <w:szCs w:val="22"/>
          <w:lang w:val="el-GR"/>
        </w:rPr>
        <w:t xml:space="preserve"> </w:t>
      </w:r>
      <w:r w:rsidRPr="00FD20CB">
        <w:rPr>
          <w:sz w:val="22"/>
          <w:szCs w:val="22"/>
        </w:rPr>
        <w:t>cells</w:t>
      </w:r>
      <w:r w:rsidRPr="00FD20CB">
        <w:rPr>
          <w:sz w:val="22"/>
          <w:szCs w:val="22"/>
          <w:lang w:val="el-GR"/>
        </w:rPr>
        <w:t>, ισχύ σήματος 6</w:t>
      </w:r>
      <w:r w:rsidRPr="00FD20CB">
        <w:rPr>
          <w:sz w:val="22"/>
          <w:szCs w:val="22"/>
        </w:rPr>
        <w:t>W</w:t>
      </w:r>
      <w:r w:rsidRPr="00FD20CB">
        <w:rPr>
          <w:sz w:val="22"/>
          <w:szCs w:val="22"/>
          <w:lang w:val="el-GR"/>
        </w:rPr>
        <w:t>, ισχύ παρεμβολών 0.4</w:t>
      </w:r>
      <w:r w:rsidRPr="00FD20CB">
        <w:rPr>
          <w:sz w:val="22"/>
          <w:szCs w:val="22"/>
        </w:rPr>
        <w:t>W</w:t>
      </w:r>
      <w:r w:rsidRPr="00FD20CB">
        <w:rPr>
          <w:sz w:val="22"/>
          <w:szCs w:val="22"/>
          <w:lang w:val="el-GR"/>
        </w:rPr>
        <w:t xml:space="preserve"> και ισχύ </w:t>
      </w:r>
      <w:r w:rsidR="009229C8" w:rsidRPr="00FD20CB">
        <w:rPr>
          <w:sz w:val="22"/>
          <w:szCs w:val="22"/>
          <w:lang w:val="el-GR"/>
        </w:rPr>
        <w:t>θορύβου</w:t>
      </w:r>
      <w:r w:rsidRPr="00FD20CB">
        <w:rPr>
          <w:sz w:val="22"/>
          <w:szCs w:val="22"/>
          <w:lang w:val="el-GR"/>
        </w:rPr>
        <w:t xml:space="preserve"> 1μ</w:t>
      </w:r>
      <w:r w:rsidRPr="00FD20CB">
        <w:rPr>
          <w:sz w:val="22"/>
          <w:szCs w:val="22"/>
        </w:rPr>
        <w:t>W</w:t>
      </w:r>
      <w:bookmarkEnd w:id="74"/>
    </w:p>
    <w:p w14:paraId="1B5DF3B7" w14:textId="77777777" w:rsidR="00FD20CB" w:rsidRDefault="00FD20CB" w:rsidP="00FD20CB">
      <w:pPr>
        <w:keepNext/>
        <w:jc w:val="center"/>
      </w:pPr>
      <w:r w:rsidRPr="00FD20CB">
        <w:rPr>
          <w:noProof/>
          <w:lang w:val="el-GR" w:eastAsia="el-GR"/>
        </w:rPr>
        <w:drawing>
          <wp:inline distT="0" distB="0" distL="0" distR="0" wp14:anchorId="591A936F" wp14:editId="688F1892">
            <wp:extent cx="4134485" cy="35301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38833" cy="3533817"/>
                    </a:xfrm>
                    <a:prstGeom prst="rect">
                      <a:avLst/>
                    </a:prstGeom>
                  </pic:spPr>
                </pic:pic>
              </a:graphicData>
            </a:graphic>
          </wp:inline>
        </w:drawing>
      </w:r>
    </w:p>
    <w:p w14:paraId="7D7AFF18" w14:textId="34645676" w:rsidR="000A6715" w:rsidRPr="00FD20CB" w:rsidRDefault="00FD20CB" w:rsidP="00FD20CB">
      <w:pPr>
        <w:pStyle w:val="a8"/>
        <w:jc w:val="center"/>
        <w:rPr>
          <w:sz w:val="22"/>
          <w:szCs w:val="22"/>
          <w:lang w:val="el-GR"/>
        </w:rPr>
      </w:pPr>
      <w:bookmarkStart w:id="75" w:name="_Toc177045551"/>
      <w:r w:rsidRPr="00FD20CB">
        <w:rPr>
          <w:sz w:val="22"/>
          <w:szCs w:val="22"/>
          <w:lang w:val="el-GR"/>
        </w:rPr>
        <w:t xml:space="preserve">Σχήμα </w:t>
      </w:r>
      <w:r w:rsidRPr="00FD20CB">
        <w:rPr>
          <w:sz w:val="22"/>
          <w:szCs w:val="22"/>
        </w:rPr>
        <w:fldChar w:fldCharType="begin"/>
      </w:r>
      <w:r w:rsidRPr="00FD20CB">
        <w:rPr>
          <w:sz w:val="22"/>
          <w:szCs w:val="22"/>
          <w:lang w:val="el-GR"/>
        </w:rPr>
        <w:instrText xml:space="preserve"> </w:instrText>
      </w:r>
      <w:r w:rsidRPr="00FD20CB">
        <w:rPr>
          <w:sz w:val="22"/>
          <w:szCs w:val="22"/>
        </w:rPr>
        <w:instrText>SEQ</w:instrText>
      </w:r>
      <w:r w:rsidRPr="00FD20CB">
        <w:rPr>
          <w:sz w:val="22"/>
          <w:szCs w:val="22"/>
          <w:lang w:val="el-GR"/>
        </w:rPr>
        <w:instrText xml:space="preserve"> Σχήμα \* </w:instrText>
      </w:r>
      <w:r w:rsidRPr="00FD20CB">
        <w:rPr>
          <w:sz w:val="22"/>
          <w:szCs w:val="22"/>
        </w:rPr>
        <w:instrText>ARABIC</w:instrText>
      </w:r>
      <w:r w:rsidRPr="00FD20CB">
        <w:rPr>
          <w:sz w:val="22"/>
          <w:szCs w:val="22"/>
          <w:lang w:val="el-GR"/>
        </w:rPr>
        <w:instrText xml:space="preserve"> </w:instrText>
      </w:r>
      <w:r w:rsidRPr="00FD20CB">
        <w:rPr>
          <w:sz w:val="22"/>
          <w:szCs w:val="22"/>
        </w:rPr>
        <w:fldChar w:fldCharType="separate"/>
      </w:r>
      <w:r w:rsidR="00EA7DE2" w:rsidRPr="00EA7DE2">
        <w:rPr>
          <w:noProof/>
          <w:sz w:val="22"/>
          <w:szCs w:val="22"/>
          <w:lang w:val="el-GR"/>
        </w:rPr>
        <w:t>23</w:t>
      </w:r>
      <w:r w:rsidRPr="00FD20CB">
        <w:rPr>
          <w:sz w:val="22"/>
          <w:szCs w:val="22"/>
        </w:rPr>
        <w:fldChar w:fldCharType="end"/>
      </w:r>
      <w:r w:rsidRPr="00FD20CB">
        <w:rPr>
          <w:sz w:val="22"/>
          <w:szCs w:val="22"/>
          <w:lang w:val="el-GR"/>
        </w:rPr>
        <w:t xml:space="preserve"> </w:t>
      </w:r>
      <w:r w:rsidRPr="00FD20CB">
        <w:rPr>
          <w:sz w:val="22"/>
          <w:szCs w:val="22"/>
        </w:rPr>
        <w:t>SINR</w:t>
      </w:r>
      <w:r w:rsidRPr="00FD20CB">
        <w:rPr>
          <w:sz w:val="22"/>
          <w:szCs w:val="22"/>
          <w:lang w:val="el-GR"/>
        </w:rPr>
        <w:t xml:space="preserve"> σε χώρο 100</w:t>
      </w:r>
      <w:r w:rsidRPr="00FD20CB">
        <w:rPr>
          <w:sz w:val="22"/>
          <w:szCs w:val="22"/>
        </w:rPr>
        <w:t>x</w:t>
      </w:r>
      <w:r w:rsidRPr="00FD20CB">
        <w:rPr>
          <w:sz w:val="22"/>
          <w:szCs w:val="22"/>
          <w:lang w:val="el-GR"/>
        </w:rPr>
        <w:t>100</w:t>
      </w:r>
      <w:r w:rsidRPr="00FD20CB">
        <w:rPr>
          <w:sz w:val="22"/>
          <w:szCs w:val="22"/>
        </w:rPr>
        <w:t>m</w:t>
      </w:r>
      <w:r w:rsidRPr="00FD20CB">
        <w:rPr>
          <w:sz w:val="22"/>
          <w:szCs w:val="22"/>
          <w:lang w:val="el-GR"/>
        </w:rPr>
        <w:t xml:space="preserve"> για 10 </w:t>
      </w:r>
      <w:r w:rsidRPr="00FD20CB">
        <w:rPr>
          <w:sz w:val="22"/>
          <w:szCs w:val="22"/>
        </w:rPr>
        <w:t>small</w:t>
      </w:r>
      <w:r w:rsidRPr="00FD20CB">
        <w:rPr>
          <w:sz w:val="22"/>
          <w:szCs w:val="22"/>
          <w:lang w:val="el-GR"/>
        </w:rPr>
        <w:t xml:space="preserve"> </w:t>
      </w:r>
      <w:r w:rsidRPr="00FD20CB">
        <w:rPr>
          <w:sz w:val="22"/>
          <w:szCs w:val="22"/>
        </w:rPr>
        <w:t>cells</w:t>
      </w:r>
      <w:r w:rsidRPr="00FD20CB">
        <w:rPr>
          <w:sz w:val="22"/>
          <w:szCs w:val="22"/>
          <w:lang w:val="el-GR"/>
        </w:rPr>
        <w:t>, ισχύ σήματος 3</w:t>
      </w:r>
      <w:r w:rsidRPr="00FD20CB">
        <w:rPr>
          <w:sz w:val="22"/>
          <w:szCs w:val="22"/>
        </w:rPr>
        <w:t>W</w:t>
      </w:r>
      <w:r w:rsidRPr="00FD20CB">
        <w:rPr>
          <w:sz w:val="22"/>
          <w:szCs w:val="22"/>
          <w:lang w:val="el-GR"/>
        </w:rPr>
        <w:t>, ισχύ παρεμβολών 0.2</w:t>
      </w:r>
      <w:r w:rsidRPr="00FD20CB">
        <w:rPr>
          <w:sz w:val="22"/>
          <w:szCs w:val="22"/>
        </w:rPr>
        <w:t>W</w:t>
      </w:r>
      <w:r w:rsidRPr="00FD20CB">
        <w:rPr>
          <w:sz w:val="22"/>
          <w:szCs w:val="22"/>
          <w:lang w:val="el-GR"/>
        </w:rPr>
        <w:t xml:space="preserve"> και ισχύ </w:t>
      </w:r>
      <w:r w:rsidR="009229C8" w:rsidRPr="00FD20CB">
        <w:rPr>
          <w:sz w:val="22"/>
          <w:szCs w:val="22"/>
          <w:lang w:val="el-GR"/>
        </w:rPr>
        <w:t>θορύβου</w:t>
      </w:r>
      <w:r w:rsidRPr="00FD20CB">
        <w:rPr>
          <w:sz w:val="22"/>
          <w:szCs w:val="22"/>
          <w:lang w:val="el-GR"/>
        </w:rPr>
        <w:t xml:space="preserve"> 1μ</w:t>
      </w:r>
      <w:r w:rsidRPr="00FD20CB">
        <w:rPr>
          <w:sz w:val="22"/>
          <w:szCs w:val="22"/>
        </w:rPr>
        <w:t>W</w:t>
      </w:r>
      <w:bookmarkEnd w:id="75"/>
    </w:p>
    <w:p w14:paraId="36A3C115" w14:textId="77777777" w:rsidR="000A6715" w:rsidRPr="007A2BBC" w:rsidRDefault="000A6715" w:rsidP="000A6715">
      <w:pPr>
        <w:jc w:val="center"/>
        <w:rPr>
          <w:lang w:val="el-GR"/>
        </w:rPr>
      </w:pPr>
    </w:p>
    <w:p w14:paraId="61B81590" w14:textId="77777777" w:rsidR="00FD20CB" w:rsidRDefault="00FD20CB" w:rsidP="00FD20CB">
      <w:pPr>
        <w:keepNext/>
        <w:jc w:val="center"/>
      </w:pPr>
      <w:r w:rsidRPr="00FD20CB">
        <w:rPr>
          <w:noProof/>
          <w:lang w:val="el-GR" w:eastAsia="el-GR"/>
        </w:rPr>
        <w:lastRenderedPageBreak/>
        <w:drawing>
          <wp:inline distT="0" distB="0" distL="0" distR="0" wp14:anchorId="095BEB50" wp14:editId="3AFF8D91">
            <wp:extent cx="3994785" cy="338044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99108" cy="3384098"/>
                    </a:xfrm>
                    <a:prstGeom prst="rect">
                      <a:avLst/>
                    </a:prstGeom>
                  </pic:spPr>
                </pic:pic>
              </a:graphicData>
            </a:graphic>
          </wp:inline>
        </w:drawing>
      </w:r>
    </w:p>
    <w:p w14:paraId="607A4BEC" w14:textId="0A9500AE" w:rsidR="000A6715" w:rsidRPr="00FD20CB" w:rsidRDefault="00FD20CB" w:rsidP="00FD20CB">
      <w:pPr>
        <w:pStyle w:val="a8"/>
        <w:jc w:val="center"/>
        <w:rPr>
          <w:sz w:val="22"/>
          <w:szCs w:val="22"/>
          <w:lang w:val="el-GR"/>
        </w:rPr>
      </w:pPr>
      <w:bookmarkStart w:id="76" w:name="_Toc177045552"/>
      <w:r w:rsidRPr="00FD20CB">
        <w:rPr>
          <w:sz w:val="22"/>
          <w:szCs w:val="22"/>
          <w:lang w:val="el-GR"/>
        </w:rPr>
        <w:t xml:space="preserve">Σχήμα </w:t>
      </w:r>
      <w:r w:rsidRPr="00FD20CB">
        <w:rPr>
          <w:sz w:val="22"/>
          <w:szCs w:val="22"/>
        </w:rPr>
        <w:fldChar w:fldCharType="begin"/>
      </w:r>
      <w:r w:rsidRPr="00FD20CB">
        <w:rPr>
          <w:sz w:val="22"/>
          <w:szCs w:val="22"/>
          <w:lang w:val="el-GR"/>
        </w:rPr>
        <w:instrText xml:space="preserve"> </w:instrText>
      </w:r>
      <w:r w:rsidRPr="00FD20CB">
        <w:rPr>
          <w:sz w:val="22"/>
          <w:szCs w:val="22"/>
        </w:rPr>
        <w:instrText>SEQ</w:instrText>
      </w:r>
      <w:r w:rsidRPr="00FD20CB">
        <w:rPr>
          <w:sz w:val="22"/>
          <w:szCs w:val="22"/>
          <w:lang w:val="el-GR"/>
        </w:rPr>
        <w:instrText xml:space="preserve"> Σχήμα \* </w:instrText>
      </w:r>
      <w:r w:rsidRPr="00FD20CB">
        <w:rPr>
          <w:sz w:val="22"/>
          <w:szCs w:val="22"/>
        </w:rPr>
        <w:instrText>ARABIC</w:instrText>
      </w:r>
      <w:r w:rsidRPr="00FD20CB">
        <w:rPr>
          <w:sz w:val="22"/>
          <w:szCs w:val="22"/>
          <w:lang w:val="el-GR"/>
        </w:rPr>
        <w:instrText xml:space="preserve"> </w:instrText>
      </w:r>
      <w:r w:rsidRPr="00FD20CB">
        <w:rPr>
          <w:sz w:val="22"/>
          <w:szCs w:val="22"/>
        </w:rPr>
        <w:fldChar w:fldCharType="separate"/>
      </w:r>
      <w:r w:rsidR="00EA7DE2" w:rsidRPr="00EA7DE2">
        <w:rPr>
          <w:noProof/>
          <w:sz w:val="22"/>
          <w:szCs w:val="22"/>
          <w:lang w:val="el-GR"/>
        </w:rPr>
        <w:t>24</w:t>
      </w:r>
      <w:r w:rsidRPr="00FD20CB">
        <w:rPr>
          <w:sz w:val="22"/>
          <w:szCs w:val="22"/>
        </w:rPr>
        <w:fldChar w:fldCharType="end"/>
      </w:r>
      <w:r w:rsidRPr="00FD20CB">
        <w:rPr>
          <w:sz w:val="22"/>
          <w:szCs w:val="22"/>
          <w:lang w:val="el-GR"/>
        </w:rPr>
        <w:t xml:space="preserve"> Φασματική απόδοση σε χώρο 100</w:t>
      </w:r>
      <w:r w:rsidRPr="00FD20CB">
        <w:rPr>
          <w:sz w:val="22"/>
          <w:szCs w:val="22"/>
        </w:rPr>
        <w:t>x</w:t>
      </w:r>
      <w:r w:rsidRPr="00FD20CB">
        <w:rPr>
          <w:sz w:val="22"/>
          <w:szCs w:val="22"/>
          <w:lang w:val="el-GR"/>
        </w:rPr>
        <w:t>100</w:t>
      </w:r>
      <w:r w:rsidRPr="00FD20CB">
        <w:rPr>
          <w:sz w:val="22"/>
          <w:szCs w:val="22"/>
        </w:rPr>
        <w:t>m</w:t>
      </w:r>
      <w:r w:rsidRPr="00FD20CB">
        <w:rPr>
          <w:sz w:val="22"/>
          <w:szCs w:val="22"/>
          <w:lang w:val="el-GR"/>
        </w:rPr>
        <w:t xml:space="preserve"> για 10 </w:t>
      </w:r>
      <w:r w:rsidRPr="00FD20CB">
        <w:rPr>
          <w:sz w:val="22"/>
          <w:szCs w:val="22"/>
        </w:rPr>
        <w:t>small</w:t>
      </w:r>
      <w:r w:rsidRPr="00FD20CB">
        <w:rPr>
          <w:sz w:val="22"/>
          <w:szCs w:val="22"/>
          <w:lang w:val="el-GR"/>
        </w:rPr>
        <w:t xml:space="preserve"> </w:t>
      </w:r>
      <w:r w:rsidRPr="00FD20CB">
        <w:rPr>
          <w:sz w:val="22"/>
          <w:szCs w:val="22"/>
        </w:rPr>
        <w:t>cells</w:t>
      </w:r>
      <w:r w:rsidRPr="00FD20CB">
        <w:rPr>
          <w:sz w:val="22"/>
          <w:szCs w:val="22"/>
          <w:lang w:val="el-GR"/>
        </w:rPr>
        <w:t>, ισχύ σήματος 6</w:t>
      </w:r>
      <w:r w:rsidRPr="00FD20CB">
        <w:rPr>
          <w:sz w:val="22"/>
          <w:szCs w:val="22"/>
        </w:rPr>
        <w:t>W</w:t>
      </w:r>
      <w:r w:rsidRPr="00FD20CB">
        <w:rPr>
          <w:sz w:val="22"/>
          <w:szCs w:val="22"/>
          <w:lang w:val="el-GR"/>
        </w:rPr>
        <w:t>, ισχύ παρεμβολών 0.2</w:t>
      </w:r>
      <w:r w:rsidRPr="00FD20CB">
        <w:rPr>
          <w:sz w:val="22"/>
          <w:szCs w:val="22"/>
        </w:rPr>
        <w:t>W</w:t>
      </w:r>
      <w:r w:rsidRPr="00FD20CB">
        <w:rPr>
          <w:sz w:val="22"/>
          <w:szCs w:val="22"/>
          <w:lang w:val="el-GR"/>
        </w:rPr>
        <w:t xml:space="preserve"> και ισχύ </w:t>
      </w:r>
      <w:r w:rsidR="009229C8" w:rsidRPr="00FD20CB">
        <w:rPr>
          <w:sz w:val="22"/>
          <w:szCs w:val="22"/>
          <w:lang w:val="el-GR"/>
        </w:rPr>
        <w:t>θορύβου</w:t>
      </w:r>
      <w:r w:rsidRPr="00FD20CB">
        <w:rPr>
          <w:sz w:val="22"/>
          <w:szCs w:val="22"/>
          <w:lang w:val="el-GR"/>
        </w:rPr>
        <w:t xml:space="preserve"> 1μ</w:t>
      </w:r>
      <w:r w:rsidRPr="00FD20CB">
        <w:rPr>
          <w:sz w:val="22"/>
          <w:szCs w:val="22"/>
        </w:rPr>
        <w:t>W</w:t>
      </w:r>
      <w:bookmarkEnd w:id="76"/>
    </w:p>
    <w:p w14:paraId="346923D1" w14:textId="77777777" w:rsidR="00BC1FCC" w:rsidRDefault="00BC1FCC" w:rsidP="00BC1FCC">
      <w:pPr>
        <w:pStyle w:val="a8"/>
        <w:rPr>
          <w:i w:val="0"/>
          <w:iCs w:val="0"/>
          <w:lang w:val="el-GR"/>
        </w:rPr>
      </w:pPr>
    </w:p>
    <w:p w14:paraId="66707403" w14:textId="77777777" w:rsidR="00FD20CB" w:rsidRDefault="00FD20CB" w:rsidP="00FD20CB">
      <w:pPr>
        <w:pStyle w:val="a8"/>
        <w:keepNext/>
        <w:jc w:val="center"/>
      </w:pPr>
      <w:r w:rsidRPr="00FD20CB">
        <w:rPr>
          <w:noProof/>
          <w:lang w:val="el-GR" w:eastAsia="el-GR"/>
        </w:rPr>
        <w:drawing>
          <wp:inline distT="0" distB="0" distL="0" distR="0" wp14:anchorId="532C94A8" wp14:editId="78CE61C4">
            <wp:extent cx="3982085" cy="34737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86609" cy="3477680"/>
                    </a:xfrm>
                    <a:prstGeom prst="rect">
                      <a:avLst/>
                    </a:prstGeom>
                  </pic:spPr>
                </pic:pic>
              </a:graphicData>
            </a:graphic>
          </wp:inline>
        </w:drawing>
      </w:r>
    </w:p>
    <w:p w14:paraId="1C5925BB" w14:textId="16A1CDFF" w:rsidR="007A2BBC" w:rsidRPr="00FD20CB" w:rsidRDefault="00FD20CB" w:rsidP="00FD20CB">
      <w:pPr>
        <w:pStyle w:val="a8"/>
        <w:jc w:val="center"/>
        <w:rPr>
          <w:sz w:val="22"/>
          <w:szCs w:val="22"/>
          <w:lang w:val="el-GR"/>
        </w:rPr>
      </w:pPr>
      <w:bookmarkStart w:id="77" w:name="_Toc177045553"/>
      <w:r w:rsidRPr="00FD20CB">
        <w:rPr>
          <w:lang w:val="el-GR"/>
        </w:rPr>
        <w:t>Σ</w:t>
      </w:r>
      <w:r w:rsidRPr="00FD20CB">
        <w:rPr>
          <w:sz w:val="22"/>
          <w:szCs w:val="22"/>
          <w:lang w:val="el-GR"/>
        </w:rPr>
        <w:t xml:space="preserve">χήμα </w:t>
      </w:r>
      <w:r w:rsidRPr="00FD20CB">
        <w:rPr>
          <w:sz w:val="22"/>
          <w:szCs w:val="22"/>
        </w:rPr>
        <w:fldChar w:fldCharType="begin"/>
      </w:r>
      <w:r w:rsidRPr="00FD20CB">
        <w:rPr>
          <w:sz w:val="22"/>
          <w:szCs w:val="22"/>
          <w:lang w:val="el-GR"/>
        </w:rPr>
        <w:instrText xml:space="preserve"> </w:instrText>
      </w:r>
      <w:r w:rsidRPr="00FD20CB">
        <w:rPr>
          <w:sz w:val="22"/>
          <w:szCs w:val="22"/>
        </w:rPr>
        <w:instrText>SEQ</w:instrText>
      </w:r>
      <w:r w:rsidRPr="00FD20CB">
        <w:rPr>
          <w:sz w:val="22"/>
          <w:szCs w:val="22"/>
          <w:lang w:val="el-GR"/>
        </w:rPr>
        <w:instrText xml:space="preserve"> Σχήμα \* </w:instrText>
      </w:r>
      <w:r w:rsidRPr="00FD20CB">
        <w:rPr>
          <w:sz w:val="22"/>
          <w:szCs w:val="22"/>
        </w:rPr>
        <w:instrText>ARABIC</w:instrText>
      </w:r>
      <w:r w:rsidRPr="00FD20CB">
        <w:rPr>
          <w:sz w:val="22"/>
          <w:szCs w:val="22"/>
          <w:lang w:val="el-GR"/>
        </w:rPr>
        <w:instrText xml:space="preserve"> </w:instrText>
      </w:r>
      <w:r w:rsidRPr="00FD20CB">
        <w:rPr>
          <w:sz w:val="22"/>
          <w:szCs w:val="22"/>
        </w:rPr>
        <w:fldChar w:fldCharType="separate"/>
      </w:r>
      <w:r w:rsidR="00EA7DE2" w:rsidRPr="00EA7DE2">
        <w:rPr>
          <w:noProof/>
          <w:sz w:val="22"/>
          <w:szCs w:val="22"/>
          <w:lang w:val="el-GR"/>
        </w:rPr>
        <w:t>25</w:t>
      </w:r>
      <w:r w:rsidRPr="00FD20CB">
        <w:rPr>
          <w:sz w:val="22"/>
          <w:szCs w:val="22"/>
        </w:rPr>
        <w:fldChar w:fldCharType="end"/>
      </w:r>
      <w:r w:rsidRPr="00FD20CB">
        <w:rPr>
          <w:sz w:val="22"/>
          <w:szCs w:val="22"/>
          <w:lang w:val="el-GR"/>
        </w:rPr>
        <w:t xml:space="preserve"> </w:t>
      </w:r>
      <w:r w:rsidRPr="00FD20CB">
        <w:rPr>
          <w:sz w:val="22"/>
          <w:szCs w:val="22"/>
        </w:rPr>
        <w:t>SINR</w:t>
      </w:r>
      <w:r w:rsidRPr="00FD20CB">
        <w:rPr>
          <w:sz w:val="22"/>
          <w:szCs w:val="22"/>
          <w:lang w:val="el-GR"/>
        </w:rPr>
        <w:t xml:space="preserve"> σε χώρο 100</w:t>
      </w:r>
      <w:r w:rsidRPr="00FD20CB">
        <w:rPr>
          <w:sz w:val="22"/>
          <w:szCs w:val="22"/>
        </w:rPr>
        <w:t>x</w:t>
      </w:r>
      <w:r w:rsidRPr="00FD20CB">
        <w:rPr>
          <w:sz w:val="22"/>
          <w:szCs w:val="22"/>
          <w:lang w:val="el-GR"/>
        </w:rPr>
        <w:t>100</w:t>
      </w:r>
      <w:r w:rsidRPr="00FD20CB">
        <w:rPr>
          <w:sz w:val="22"/>
          <w:szCs w:val="22"/>
        </w:rPr>
        <w:t>m</w:t>
      </w:r>
      <w:r w:rsidRPr="00FD20CB">
        <w:rPr>
          <w:sz w:val="22"/>
          <w:szCs w:val="22"/>
          <w:lang w:val="el-GR"/>
        </w:rPr>
        <w:t xml:space="preserve"> για 10 </w:t>
      </w:r>
      <w:r w:rsidRPr="00FD20CB">
        <w:rPr>
          <w:sz w:val="22"/>
          <w:szCs w:val="22"/>
        </w:rPr>
        <w:t>small</w:t>
      </w:r>
      <w:r w:rsidRPr="00FD20CB">
        <w:rPr>
          <w:sz w:val="22"/>
          <w:szCs w:val="22"/>
          <w:lang w:val="el-GR"/>
        </w:rPr>
        <w:t xml:space="preserve"> </w:t>
      </w:r>
      <w:r w:rsidRPr="00FD20CB">
        <w:rPr>
          <w:sz w:val="22"/>
          <w:szCs w:val="22"/>
        </w:rPr>
        <w:t>cells</w:t>
      </w:r>
      <w:r w:rsidRPr="00FD20CB">
        <w:rPr>
          <w:sz w:val="22"/>
          <w:szCs w:val="22"/>
          <w:lang w:val="el-GR"/>
        </w:rPr>
        <w:t>, ισχύ σήματος 3</w:t>
      </w:r>
      <w:r w:rsidRPr="00FD20CB">
        <w:rPr>
          <w:sz w:val="22"/>
          <w:szCs w:val="22"/>
        </w:rPr>
        <w:t>W</w:t>
      </w:r>
      <w:r w:rsidRPr="00FD20CB">
        <w:rPr>
          <w:sz w:val="22"/>
          <w:szCs w:val="22"/>
          <w:lang w:val="el-GR"/>
        </w:rPr>
        <w:t>, ισχύ παρεμβολών 0.4</w:t>
      </w:r>
      <w:r w:rsidRPr="00FD20CB">
        <w:rPr>
          <w:sz w:val="22"/>
          <w:szCs w:val="22"/>
        </w:rPr>
        <w:t>W</w:t>
      </w:r>
      <w:r w:rsidRPr="00FD20CB">
        <w:rPr>
          <w:sz w:val="22"/>
          <w:szCs w:val="22"/>
          <w:lang w:val="el-GR"/>
        </w:rPr>
        <w:t xml:space="preserve"> και ισχύ </w:t>
      </w:r>
      <w:r w:rsidR="009229C8" w:rsidRPr="00FD20CB">
        <w:rPr>
          <w:sz w:val="22"/>
          <w:szCs w:val="22"/>
          <w:lang w:val="el-GR"/>
        </w:rPr>
        <w:t>θορύβου</w:t>
      </w:r>
      <w:r w:rsidRPr="00FD20CB">
        <w:rPr>
          <w:sz w:val="22"/>
          <w:szCs w:val="22"/>
          <w:lang w:val="el-GR"/>
        </w:rPr>
        <w:t xml:space="preserve"> 2μ</w:t>
      </w:r>
      <w:r w:rsidRPr="00FD20CB">
        <w:rPr>
          <w:sz w:val="22"/>
          <w:szCs w:val="22"/>
        </w:rPr>
        <w:t>W</w:t>
      </w:r>
      <w:bookmarkEnd w:id="77"/>
    </w:p>
    <w:p w14:paraId="176C6840" w14:textId="138FB836" w:rsidR="000C12F8" w:rsidRPr="007A2BBC" w:rsidRDefault="000C12F8" w:rsidP="000C12F8">
      <w:pPr>
        <w:pStyle w:val="a8"/>
        <w:jc w:val="center"/>
        <w:rPr>
          <w:i w:val="0"/>
          <w:iCs w:val="0"/>
          <w:lang w:val="el-GR"/>
        </w:rPr>
      </w:pPr>
    </w:p>
    <w:p w14:paraId="027E15E1" w14:textId="77777777" w:rsidR="00FD20CB" w:rsidRDefault="00FD20CB" w:rsidP="00FD20CB">
      <w:pPr>
        <w:pStyle w:val="a8"/>
        <w:keepNext/>
        <w:jc w:val="center"/>
      </w:pPr>
      <w:r w:rsidRPr="00FD20CB">
        <w:rPr>
          <w:noProof/>
          <w:lang w:val="el-GR" w:eastAsia="el-GR"/>
        </w:rPr>
        <w:lastRenderedPageBreak/>
        <w:drawing>
          <wp:inline distT="0" distB="0" distL="0" distR="0" wp14:anchorId="41AAC987" wp14:editId="4A279B06">
            <wp:extent cx="3996517" cy="3384550"/>
            <wp:effectExtent l="0" t="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3591" cy="3390541"/>
                    </a:xfrm>
                    <a:prstGeom prst="rect">
                      <a:avLst/>
                    </a:prstGeom>
                  </pic:spPr>
                </pic:pic>
              </a:graphicData>
            </a:graphic>
          </wp:inline>
        </w:drawing>
      </w:r>
    </w:p>
    <w:p w14:paraId="5DD5B2D6" w14:textId="1AFCA5A7" w:rsidR="007A2BBC" w:rsidRPr="00FD20CB" w:rsidRDefault="00FD20CB" w:rsidP="00FD20CB">
      <w:pPr>
        <w:pStyle w:val="a8"/>
        <w:jc w:val="center"/>
        <w:rPr>
          <w:sz w:val="22"/>
          <w:szCs w:val="22"/>
          <w:lang w:val="el-GR"/>
        </w:rPr>
      </w:pPr>
      <w:bookmarkStart w:id="78" w:name="_Toc177045554"/>
      <w:r w:rsidRPr="00FD20CB">
        <w:rPr>
          <w:sz w:val="22"/>
          <w:szCs w:val="22"/>
          <w:lang w:val="el-GR"/>
        </w:rPr>
        <w:t xml:space="preserve">Σχήμα </w:t>
      </w:r>
      <w:r w:rsidRPr="00FD20CB">
        <w:rPr>
          <w:sz w:val="22"/>
          <w:szCs w:val="22"/>
        </w:rPr>
        <w:fldChar w:fldCharType="begin"/>
      </w:r>
      <w:r w:rsidRPr="00FD20CB">
        <w:rPr>
          <w:sz w:val="22"/>
          <w:szCs w:val="22"/>
          <w:lang w:val="el-GR"/>
        </w:rPr>
        <w:instrText xml:space="preserve"> </w:instrText>
      </w:r>
      <w:r w:rsidRPr="00FD20CB">
        <w:rPr>
          <w:sz w:val="22"/>
          <w:szCs w:val="22"/>
        </w:rPr>
        <w:instrText>SEQ</w:instrText>
      </w:r>
      <w:r w:rsidRPr="00FD20CB">
        <w:rPr>
          <w:sz w:val="22"/>
          <w:szCs w:val="22"/>
          <w:lang w:val="el-GR"/>
        </w:rPr>
        <w:instrText xml:space="preserve"> Σχήμα \* </w:instrText>
      </w:r>
      <w:r w:rsidRPr="00FD20CB">
        <w:rPr>
          <w:sz w:val="22"/>
          <w:szCs w:val="22"/>
        </w:rPr>
        <w:instrText>ARABIC</w:instrText>
      </w:r>
      <w:r w:rsidRPr="00FD20CB">
        <w:rPr>
          <w:sz w:val="22"/>
          <w:szCs w:val="22"/>
          <w:lang w:val="el-GR"/>
        </w:rPr>
        <w:instrText xml:space="preserve"> </w:instrText>
      </w:r>
      <w:r w:rsidRPr="00FD20CB">
        <w:rPr>
          <w:sz w:val="22"/>
          <w:szCs w:val="22"/>
        </w:rPr>
        <w:fldChar w:fldCharType="separate"/>
      </w:r>
      <w:r w:rsidR="00EA7DE2" w:rsidRPr="00EA7DE2">
        <w:rPr>
          <w:noProof/>
          <w:sz w:val="22"/>
          <w:szCs w:val="22"/>
          <w:lang w:val="el-GR"/>
        </w:rPr>
        <w:t>26</w:t>
      </w:r>
      <w:r w:rsidRPr="00FD20CB">
        <w:rPr>
          <w:sz w:val="22"/>
          <w:szCs w:val="22"/>
        </w:rPr>
        <w:fldChar w:fldCharType="end"/>
      </w:r>
      <w:r w:rsidRPr="00FD20CB">
        <w:rPr>
          <w:sz w:val="22"/>
          <w:szCs w:val="22"/>
          <w:lang w:val="el-GR"/>
        </w:rPr>
        <w:t xml:space="preserve"> Φασματική απόδοση σε χώρο 100</w:t>
      </w:r>
      <w:r w:rsidRPr="00FD20CB">
        <w:rPr>
          <w:sz w:val="22"/>
          <w:szCs w:val="22"/>
        </w:rPr>
        <w:t>x</w:t>
      </w:r>
      <w:r w:rsidRPr="00FD20CB">
        <w:rPr>
          <w:sz w:val="22"/>
          <w:szCs w:val="22"/>
          <w:lang w:val="el-GR"/>
        </w:rPr>
        <w:t>100</w:t>
      </w:r>
      <w:r w:rsidRPr="00FD20CB">
        <w:rPr>
          <w:sz w:val="22"/>
          <w:szCs w:val="22"/>
        </w:rPr>
        <w:t>m</w:t>
      </w:r>
      <w:r w:rsidRPr="00FD20CB">
        <w:rPr>
          <w:sz w:val="22"/>
          <w:szCs w:val="22"/>
          <w:lang w:val="el-GR"/>
        </w:rPr>
        <w:t xml:space="preserve"> για 10 </w:t>
      </w:r>
      <w:r w:rsidRPr="00FD20CB">
        <w:rPr>
          <w:sz w:val="22"/>
          <w:szCs w:val="22"/>
        </w:rPr>
        <w:t>small</w:t>
      </w:r>
      <w:r w:rsidRPr="00FD20CB">
        <w:rPr>
          <w:sz w:val="22"/>
          <w:szCs w:val="22"/>
          <w:lang w:val="el-GR"/>
        </w:rPr>
        <w:t xml:space="preserve"> </w:t>
      </w:r>
      <w:r w:rsidRPr="00FD20CB">
        <w:rPr>
          <w:sz w:val="22"/>
          <w:szCs w:val="22"/>
        </w:rPr>
        <w:t>cells</w:t>
      </w:r>
      <w:r w:rsidRPr="00FD20CB">
        <w:rPr>
          <w:sz w:val="22"/>
          <w:szCs w:val="22"/>
          <w:lang w:val="el-GR"/>
        </w:rPr>
        <w:t>, ισχύ σήματος 6</w:t>
      </w:r>
      <w:r w:rsidRPr="00FD20CB">
        <w:rPr>
          <w:sz w:val="22"/>
          <w:szCs w:val="22"/>
        </w:rPr>
        <w:t>W</w:t>
      </w:r>
      <w:r w:rsidRPr="00FD20CB">
        <w:rPr>
          <w:sz w:val="22"/>
          <w:szCs w:val="22"/>
          <w:lang w:val="el-GR"/>
        </w:rPr>
        <w:t>, ισχύ παρεμβολών 0.4</w:t>
      </w:r>
      <w:r w:rsidRPr="00FD20CB">
        <w:rPr>
          <w:sz w:val="22"/>
          <w:szCs w:val="22"/>
        </w:rPr>
        <w:t>W</w:t>
      </w:r>
      <w:r w:rsidRPr="00FD20CB">
        <w:rPr>
          <w:sz w:val="22"/>
          <w:szCs w:val="22"/>
          <w:lang w:val="el-GR"/>
        </w:rPr>
        <w:t xml:space="preserve"> και ισχύ </w:t>
      </w:r>
      <w:r w:rsidR="009229C8" w:rsidRPr="00FD20CB">
        <w:rPr>
          <w:sz w:val="22"/>
          <w:szCs w:val="22"/>
          <w:lang w:val="el-GR"/>
        </w:rPr>
        <w:t>θορύβου</w:t>
      </w:r>
      <w:r w:rsidRPr="00FD20CB">
        <w:rPr>
          <w:sz w:val="22"/>
          <w:szCs w:val="22"/>
          <w:lang w:val="el-GR"/>
        </w:rPr>
        <w:t xml:space="preserve"> 2μ</w:t>
      </w:r>
      <w:r w:rsidRPr="00FD20CB">
        <w:rPr>
          <w:sz w:val="22"/>
          <w:szCs w:val="22"/>
        </w:rPr>
        <w:t>W</w:t>
      </w:r>
      <w:bookmarkEnd w:id="78"/>
    </w:p>
    <w:p w14:paraId="0DE244ED" w14:textId="77777777" w:rsidR="00EB5D85" w:rsidRPr="005E50F2" w:rsidRDefault="00EB5D85" w:rsidP="00EB5D85">
      <w:pPr>
        <w:rPr>
          <w:lang w:val="el-GR"/>
        </w:rPr>
      </w:pPr>
    </w:p>
    <w:p w14:paraId="51E30120" w14:textId="77777777" w:rsidR="00EB5D85" w:rsidRPr="005E50F2" w:rsidRDefault="00EB5D85" w:rsidP="00EB5D85">
      <w:pPr>
        <w:rPr>
          <w:lang w:val="el-GR"/>
        </w:rPr>
      </w:pPr>
    </w:p>
    <w:p w14:paraId="0DFC7587" w14:textId="79829BB7" w:rsidR="00F70EC1" w:rsidRDefault="00F70EC1" w:rsidP="00F70EC1">
      <w:pPr>
        <w:ind w:firstLine="720"/>
        <w:rPr>
          <w:sz w:val="22"/>
          <w:szCs w:val="22"/>
          <w:lang w:val="el-GR"/>
        </w:rPr>
      </w:pPr>
      <w:r>
        <w:rPr>
          <w:sz w:val="22"/>
          <w:szCs w:val="22"/>
          <w:lang w:val="el-GR"/>
        </w:rPr>
        <w:t xml:space="preserve">Τόσο ο διπλασιασμός της ισχύος του σήματος εκπομπής των </w:t>
      </w:r>
      <w:r>
        <w:rPr>
          <w:sz w:val="22"/>
          <w:szCs w:val="22"/>
          <w:lang w:val="en-US"/>
        </w:rPr>
        <w:t>small</w:t>
      </w:r>
      <w:r w:rsidRPr="00F70EC1">
        <w:rPr>
          <w:sz w:val="22"/>
          <w:szCs w:val="22"/>
          <w:lang w:val="el-GR"/>
        </w:rPr>
        <w:t xml:space="preserve"> </w:t>
      </w:r>
      <w:r>
        <w:rPr>
          <w:sz w:val="22"/>
          <w:szCs w:val="22"/>
          <w:lang w:val="en-US"/>
        </w:rPr>
        <w:t>cells</w:t>
      </w:r>
      <w:r w:rsidRPr="00F70EC1">
        <w:rPr>
          <w:sz w:val="22"/>
          <w:szCs w:val="22"/>
          <w:lang w:val="el-GR"/>
        </w:rPr>
        <w:t xml:space="preserve"> </w:t>
      </w:r>
      <w:r>
        <w:rPr>
          <w:sz w:val="22"/>
          <w:szCs w:val="22"/>
          <w:lang w:val="el-GR"/>
        </w:rPr>
        <w:t>όσο και ο υποδιπλασιασμός της ισχύος παρεμβολών αύξησε την μέγιστη φασματική απόδοση</w:t>
      </w:r>
      <w:r w:rsidR="001E21AB" w:rsidRPr="001E21AB">
        <w:rPr>
          <w:sz w:val="22"/>
          <w:szCs w:val="22"/>
          <w:lang w:val="el-GR"/>
        </w:rPr>
        <w:t xml:space="preserve"> </w:t>
      </w:r>
      <w:r w:rsidR="001E21AB">
        <w:rPr>
          <w:sz w:val="22"/>
          <w:szCs w:val="22"/>
          <w:lang w:val="el-GR"/>
        </w:rPr>
        <w:t>κατά</w:t>
      </w:r>
      <w:r>
        <w:rPr>
          <w:sz w:val="22"/>
          <w:szCs w:val="22"/>
          <w:lang w:val="el-GR"/>
        </w:rPr>
        <w:t xml:space="preserve"> </w:t>
      </w:r>
      <w:r w:rsidR="001E21AB">
        <w:rPr>
          <w:sz w:val="22"/>
          <w:szCs w:val="22"/>
          <w:lang w:val="el-GR"/>
        </w:rPr>
        <w:t>2</w:t>
      </w:r>
      <w:r>
        <w:rPr>
          <w:sz w:val="22"/>
          <w:szCs w:val="22"/>
          <w:lang w:val="el-GR"/>
        </w:rPr>
        <w:t xml:space="preserve"> </w:t>
      </w:r>
      <w:r>
        <w:rPr>
          <w:sz w:val="22"/>
          <w:szCs w:val="22"/>
          <w:lang w:val="en-US"/>
        </w:rPr>
        <w:t>bps</w:t>
      </w:r>
      <w:r w:rsidRPr="00F70EC1">
        <w:rPr>
          <w:sz w:val="22"/>
          <w:szCs w:val="22"/>
          <w:lang w:val="el-GR"/>
        </w:rPr>
        <w:t>/</w:t>
      </w:r>
      <w:r>
        <w:rPr>
          <w:sz w:val="22"/>
          <w:szCs w:val="22"/>
          <w:lang w:val="en-US"/>
        </w:rPr>
        <w:t>Hz</w:t>
      </w:r>
      <w:r w:rsidRPr="00F70EC1">
        <w:rPr>
          <w:sz w:val="22"/>
          <w:szCs w:val="22"/>
          <w:lang w:val="el-GR"/>
        </w:rPr>
        <w:t xml:space="preserve"> </w:t>
      </w:r>
      <w:r>
        <w:rPr>
          <w:sz w:val="22"/>
          <w:szCs w:val="22"/>
          <w:lang w:val="el-GR"/>
        </w:rPr>
        <w:t xml:space="preserve">σε 1.44 </w:t>
      </w:r>
      <w:r>
        <w:rPr>
          <w:sz w:val="22"/>
          <w:szCs w:val="22"/>
          <w:lang w:val="en-US"/>
        </w:rPr>
        <w:t>bps</w:t>
      </w:r>
      <w:r w:rsidRPr="00F70EC1">
        <w:rPr>
          <w:sz w:val="22"/>
          <w:szCs w:val="22"/>
          <w:lang w:val="el-GR"/>
        </w:rPr>
        <w:t>/</w:t>
      </w:r>
      <w:r>
        <w:rPr>
          <w:sz w:val="22"/>
          <w:szCs w:val="22"/>
          <w:lang w:val="en-US"/>
        </w:rPr>
        <w:t>Hz</w:t>
      </w:r>
      <w:r w:rsidR="001E21AB" w:rsidRPr="001E21AB">
        <w:rPr>
          <w:sz w:val="22"/>
          <w:szCs w:val="22"/>
          <w:lang w:val="el-GR"/>
        </w:rPr>
        <w:t xml:space="preserve">. </w:t>
      </w:r>
      <w:r>
        <w:rPr>
          <w:sz w:val="22"/>
          <w:szCs w:val="22"/>
          <w:lang w:val="el-GR"/>
        </w:rPr>
        <w:t xml:space="preserve">Ο διπλασιασμός της ισχύος θορύβου, λόγω της μικρής τιμής του, δεν έχει καμία στην φασματική απόδοση του δικτύου. </w:t>
      </w:r>
    </w:p>
    <w:p w14:paraId="3741B944" w14:textId="1A44750B" w:rsidR="00F70EC1" w:rsidRDefault="00F70EC1" w:rsidP="00F70EC1">
      <w:pPr>
        <w:ind w:firstLine="720"/>
        <w:rPr>
          <w:sz w:val="22"/>
          <w:szCs w:val="22"/>
          <w:lang w:val="el-GR"/>
        </w:rPr>
      </w:pPr>
      <w:r>
        <w:rPr>
          <w:sz w:val="22"/>
          <w:szCs w:val="22"/>
          <w:lang w:val="el-GR"/>
        </w:rPr>
        <w:t>Αν και η μέγιστη τιμή της φασματικής απόδοσης βελτιώθηκ</w:t>
      </w:r>
      <w:r w:rsidR="001E21AB">
        <w:rPr>
          <w:sz w:val="22"/>
          <w:szCs w:val="22"/>
          <w:lang w:val="el-GR"/>
        </w:rPr>
        <w:t>ε</w:t>
      </w:r>
      <w:r>
        <w:rPr>
          <w:sz w:val="22"/>
          <w:szCs w:val="22"/>
          <w:lang w:val="el-GR"/>
        </w:rPr>
        <w:t xml:space="preserve"> με την αύξηση της ισχύος των σημάτων εκπομπής και τη</w:t>
      </w:r>
      <w:r w:rsidR="00BC37F1">
        <w:rPr>
          <w:sz w:val="22"/>
          <w:szCs w:val="22"/>
          <w:lang w:val="el-GR"/>
        </w:rPr>
        <w:t>ν</w:t>
      </w:r>
      <w:r>
        <w:rPr>
          <w:sz w:val="22"/>
          <w:szCs w:val="22"/>
          <w:lang w:val="el-GR"/>
        </w:rPr>
        <w:t xml:space="preserve"> μείωση της ισχύος παρεμβολών, η κατανομή της φασματικής απόδοσης και του </w:t>
      </w:r>
      <w:r>
        <w:rPr>
          <w:sz w:val="22"/>
          <w:szCs w:val="22"/>
          <w:lang w:val="en-US"/>
        </w:rPr>
        <w:t>SINR</w:t>
      </w:r>
      <w:r w:rsidRPr="00F70EC1">
        <w:rPr>
          <w:sz w:val="22"/>
          <w:szCs w:val="22"/>
          <w:lang w:val="el-GR"/>
        </w:rPr>
        <w:t xml:space="preserve"> </w:t>
      </w:r>
      <w:r>
        <w:rPr>
          <w:sz w:val="22"/>
          <w:szCs w:val="22"/>
          <w:lang w:val="el-GR"/>
        </w:rPr>
        <w:t xml:space="preserve">στο χώρο παρουσιάζει μεγάλες αποκλίσεις. Για παράδειγμα, στο σημείο </w:t>
      </w:r>
      <w:proofErr w:type="spellStart"/>
      <w:r>
        <w:rPr>
          <w:sz w:val="22"/>
          <w:szCs w:val="22"/>
          <w:lang w:val="el-GR"/>
        </w:rPr>
        <w:t>σημείο</w:t>
      </w:r>
      <w:proofErr w:type="spellEnd"/>
      <w:r>
        <w:rPr>
          <w:sz w:val="22"/>
          <w:szCs w:val="22"/>
          <w:lang w:val="el-GR"/>
        </w:rPr>
        <w:t xml:space="preserve"> (45,20) η φασματική απόδοση είναι </w:t>
      </w:r>
      <w:r w:rsidR="001E21AB">
        <w:rPr>
          <w:sz w:val="22"/>
          <w:szCs w:val="22"/>
          <w:lang w:val="el-GR"/>
        </w:rPr>
        <w:t>20</w:t>
      </w:r>
      <w:r>
        <w:rPr>
          <w:sz w:val="22"/>
          <w:szCs w:val="22"/>
          <w:lang w:val="el-GR"/>
        </w:rPr>
        <w:t xml:space="preserve"> </w:t>
      </w:r>
      <w:r>
        <w:rPr>
          <w:sz w:val="22"/>
          <w:szCs w:val="22"/>
          <w:lang w:val="en-US"/>
        </w:rPr>
        <w:t>bps</w:t>
      </w:r>
      <w:r w:rsidRPr="00F70EC1">
        <w:rPr>
          <w:sz w:val="22"/>
          <w:szCs w:val="22"/>
          <w:lang w:val="el-GR"/>
        </w:rPr>
        <w:t>/</w:t>
      </w:r>
      <w:r>
        <w:rPr>
          <w:sz w:val="22"/>
          <w:szCs w:val="22"/>
          <w:lang w:val="en-US"/>
        </w:rPr>
        <w:t>Hz</w:t>
      </w:r>
      <w:r w:rsidRPr="00F70EC1">
        <w:rPr>
          <w:sz w:val="22"/>
          <w:szCs w:val="22"/>
          <w:lang w:val="el-GR"/>
        </w:rPr>
        <w:t xml:space="preserve"> </w:t>
      </w:r>
      <w:r>
        <w:rPr>
          <w:sz w:val="22"/>
          <w:szCs w:val="22"/>
          <w:lang w:val="el-GR"/>
        </w:rPr>
        <w:t>ενώ στο σημείο (90,</w:t>
      </w:r>
      <w:r w:rsidR="001E21AB">
        <w:rPr>
          <w:sz w:val="22"/>
          <w:szCs w:val="22"/>
          <w:lang w:val="el-GR"/>
        </w:rPr>
        <w:t>1</w:t>
      </w:r>
      <w:r>
        <w:rPr>
          <w:sz w:val="22"/>
          <w:szCs w:val="22"/>
          <w:lang w:val="el-GR"/>
        </w:rPr>
        <w:t>0)</w:t>
      </w:r>
      <w:r w:rsidR="001E21AB">
        <w:rPr>
          <w:sz w:val="22"/>
          <w:szCs w:val="22"/>
          <w:lang w:val="el-GR"/>
        </w:rPr>
        <w:t xml:space="preserve"> είναι 2</w:t>
      </w:r>
      <w:r>
        <w:rPr>
          <w:sz w:val="22"/>
          <w:szCs w:val="22"/>
          <w:lang w:val="el-GR"/>
        </w:rPr>
        <w:t xml:space="preserve"> </w:t>
      </w:r>
      <w:r>
        <w:rPr>
          <w:sz w:val="22"/>
          <w:szCs w:val="22"/>
          <w:lang w:val="en-US"/>
        </w:rPr>
        <w:t>bps</w:t>
      </w:r>
      <w:r w:rsidRPr="00F70EC1">
        <w:rPr>
          <w:sz w:val="22"/>
          <w:szCs w:val="22"/>
          <w:lang w:val="el-GR"/>
        </w:rPr>
        <w:t>/</w:t>
      </w:r>
      <w:r>
        <w:rPr>
          <w:sz w:val="22"/>
          <w:szCs w:val="22"/>
          <w:lang w:val="en-US"/>
        </w:rPr>
        <w:t>Hz</w:t>
      </w:r>
      <w:r w:rsidRPr="00F70EC1">
        <w:rPr>
          <w:sz w:val="22"/>
          <w:szCs w:val="22"/>
          <w:lang w:val="el-GR"/>
        </w:rPr>
        <w:t>.</w:t>
      </w:r>
    </w:p>
    <w:p w14:paraId="33E9BF47" w14:textId="052EF6BE" w:rsidR="00EB5D85" w:rsidRDefault="00F70EC1" w:rsidP="00F70EC1">
      <w:pPr>
        <w:rPr>
          <w:sz w:val="22"/>
          <w:szCs w:val="22"/>
          <w:lang w:val="el-GR"/>
        </w:rPr>
      </w:pPr>
      <w:r>
        <w:rPr>
          <w:sz w:val="22"/>
          <w:szCs w:val="22"/>
          <w:lang w:val="el-GR"/>
        </w:rPr>
        <w:tab/>
        <w:t xml:space="preserve">Για τον λόγο αυτό, στο σενάριο διπλασιασμού </w:t>
      </w:r>
      <w:r w:rsidR="001E4D1D">
        <w:rPr>
          <w:sz w:val="22"/>
          <w:szCs w:val="22"/>
          <w:lang w:val="el-GR"/>
        </w:rPr>
        <w:t xml:space="preserve">των </w:t>
      </w:r>
      <w:r w:rsidR="001E4D1D">
        <w:rPr>
          <w:sz w:val="22"/>
          <w:szCs w:val="22"/>
          <w:lang w:val="en-US"/>
        </w:rPr>
        <w:t>small</w:t>
      </w:r>
      <w:r w:rsidR="001E4D1D" w:rsidRPr="001E4D1D">
        <w:rPr>
          <w:sz w:val="22"/>
          <w:szCs w:val="22"/>
          <w:lang w:val="el-GR"/>
        </w:rPr>
        <w:t xml:space="preserve"> </w:t>
      </w:r>
      <w:r w:rsidR="001E4D1D">
        <w:rPr>
          <w:sz w:val="22"/>
          <w:szCs w:val="22"/>
          <w:lang w:val="en-US"/>
        </w:rPr>
        <w:t>cells</w:t>
      </w:r>
      <w:r w:rsidR="001E4D1D" w:rsidRPr="001E4D1D">
        <w:rPr>
          <w:sz w:val="22"/>
          <w:szCs w:val="22"/>
          <w:lang w:val="el-GR"/>
        </w:rPr>
        <w:t xml:space="preserve"> </w:t>
      </w:r>
      <w:r w:rsidR="001E4D1D">
        <w:rPr>
          <w:sz w:val="22"/>
          <w:szCs w:val="22"/>
          <w:lang w:val="el-GR"/>
        </w:rPr>
        <w:t xml:space="preserve">επιλέγεται η χωρική κατανομή των </w:t>
      </w:r>
      <w:r w:rsidR="001E4D1D">
        <w:rPr>
          <w:sz w:val="22"/>
          <w:szCs w:val="22"/>
          <w:lang w:val="en-US"/>
        </w:rPr>
        <w:t>small</w:t>
      </w:r>
      <w:r w:rsidR="001E4D1D" w:rsidRPr="001E4D1D">
        <w:rPr>
          <w:sz w:val="22"/>
          <w:szCs w:val="22"/>
          <w:lang w:val="el-GR"/>
        </w:rPr>
        <w:t xml:space="preserve"> </w:t>
      </w:r>
      <w:r w:rsidR="001E4D1D">
        <w:rPr>
          <w:sz w:val="22"/>
          <w:szCs w:val="22"/>
          <w:lang w:val="en-US"/>
        </w:rPr>
        <w:t>cells</w:t>
      </w:r>
      <w:r w:rsidR="001E4D1D" w:rsidRPr="001E4D1D">
        <w:rPr>
          <w:sz w:val="22"/>
          <w:szCs w:val="22"/>
          <w:lang w:val="el-GR"/>
        </w:rPr>
        <w:t xml:space="preserve"> </w:t>
      </w:r>
      <w:r w:rsidR="001E4D1D">
        <w:rPr>
          <w:sz w:val="22"/>
          <w:szCs w:val="22"/>
          <w:lang w:val="el-GR"/>
        </w:rPr>
        <w:t>να είναι κατά το δυνατόν συμμετρική.</w:t>
      </w:r>
      <w:r w:rsidR="004A4909">
        <w:rPr>
          <w:sz w:val="22"/>
          <w:szCs w:val="22"/>
          <w:lang w:val="el-GR"/>
        </w:rPr>
        <w:t xml:space="preserve"> Οι συντεταγμένες των 20 </w:t>
      </w:r>
      <w:r w:rsidR="004A4909">
        <w:rPr>
          <w:sz w:val="22"/>
          <w:szCs w:val="22"/>
          <w:lang w:val="en-US"/>
        </w:rPr>
        <w:t>small</w:t>
      </w:r>
      <w:r w:rsidR="004A4909" w:rsidRPr="001E21AB">
        <w:rPr>
          <w:sz w:val="22"/>
          <w:szCs w:val="22"/>
          <w:lang w:val="el-GR"/>
        </w:rPr>
        <w:t xml:space="preserve"> </w:t>
      </w:r>
      <w:r w:rsidR="004A4909">
        <w:rPr>
          <w:sz w:val="22"/>
          <w:szCs w:val="22"/>
          <w:lang w:val="en-US"/>
        </w:rPr>
        <w:t>cells</w:t>
      </w:r>
      <w:r w:rsidR="004A4909">
        <w:rPr>
          <w:sz w:val="22"/>
          <w:szCs w:val="22"/>
          <w:lang w:val="el-GR"/>
        </w:rPr>
        <w:t xml:space="preserve"> είναι οι εξής</w:t>
      </w:r>
      <w:r w:rsidR="004A4909" w:rsidRPr="001E21AB">
        <w:rPr>
          <w:sz w:val="22"/>
          <w:szCs w:val="22"/>
          <w:lang w:val="el-GR"/>
        </w:rPr>
        <w:t>: [18, 20], [18, 40], [18, 60], [18, 80], [36, 20], [36, 40], [36, 60], [36, 80], [54, 20], [54, 40], [54, 60], [54, 80], [72, 20], [72, 40], [72, 60], [72, 80], [90, 20], [90, 40], [90, 60], [90, 80].</w:t>
      </w:r>
      <w:r w:rsidR="001E21AB" w:rsidRPr="001E21AB">
        <w:rPr>
          <w:sz w:val="22"/>
          <w:szCs w:val="22"/>
          <w:lang w:val="el-GR"/>
        </w:rPr>
        <w:t xml:space="preserve"> </w:t>
      </w:r>
      <w:r w:rsidR="001E21AB">
        <w:rPr>
          <w:sz w:val="22"/>
          <w:szCs w:val="22"/>
          <w:lang w:val="el-GR"/>
        </w:rPr>
        <w:t xml:space="preserve">Επιπλέον, λαμβάνεται υπόψη η επίδραση του σήματος εκπομπής και αυξάνεται στα </w:t>
      </w:r>
      <w:r w:rsidR="008C5554" w:rsidRPr="008C5554">
        <w:rPr>
          <w:sz w:val="22"/>
          <w:szCs w:val="22"/>
          <w:lang w:val="el-GR"/>
        </w:rPr>
        <w:t>6</w:t>
      </w:r>
      <w:r w:rsidR="001E21AB">
        <w:rPr>
          <w:sz w:val="22"/>
          <w:szCs w:val="22"/>
          <w:lang w:val="en-US"/>
        </w:rPr>
        <w:t>W</w:t>
      </w:r>
      <w:r w:rsidR="008C5554" w:rsidRPr="008C5554">
        <w:rPr>
          <w:sz w:val="22"/>
          <w:szCs w:val="22"/>
          <w:lang w:val="el-GR"/>
        </w:rPr>
        <w:t>.</w:t>
      </w:r>
      <w:r w:rsidR="008C5554">
        <w:rPr>
          <w:sz w:val="22"/>
          <w:szCs w:val="22"/>
          <w:lang w:val="el-GR"/>
        </w:rPr>
        <w:t xml:space="preserve"> Η </w:t>
      </w:r>
      <w:proofErr w:type="spellStart"/>
      <w:r w:rsidR="008C5554">
        <w:rPr>
          <w:sz w:val="22"/>
          <w:szCs w:val="22"/>
          <w:lang w:val="el-GR"/>
        </w:rPr>
        <w:t>προκύπτουσα</w:t>
      </w:r>
      <w:proofErr w:type="spellEnd"/>
      <w:r w:rsidR="008C5554">
        <w:rPr>
          <w:sz w:val="22"/>
          <w:szCs w:val="22"/>
          <w:lang w:val="el-GR"/>
        </w:rPr>
        <w:t xml:space="preserve"> διάταξη των σταθμών βάσης εξασφαλίζει στον χώρο </w:t>
      </w:r>
      <w:r w:rsidR="008C5554" w:rsidRPr="008C5554">
        <w:rPr>
          <w:sz w:val="22"/>
          <w:szCs w:val="22"/>
          <w:lang w:val="el-GR"/>
        </w:rPr>
        <w:t>100</w:t>
      </w:r>
      <w:r w:rsidR="008C5554">
        <w:rPr>
          <w:sz w:val="22"/>
          <w:szCs w:val="22"/>
          <w:lang w:val="en-US"/>
        </w:rPr>
        <w:t>x</w:t>
      </w:r>
      <w:r w:rsidR="008C5554" w:rsidRPr="008C5554">
        <w:rPr>
          <w:sz w:val="22"/>
          <w:szCs w:val="22"/>
          <w:lang w:val="el-GR"/>
        </w:rPr>
        <w:t>100</w:t>
      </w:r>
      <w:r w:rsidR="008C5554">
        <w:rPr>
          <w:sz w:val="22"/>
          <w:szCs w:val="22"/>
          <w:lang w:val="en-US"/>
        </w:rPr>
        <w:t>m</w:t>
      </w:r>
      <w:r w:rsidR="008C5554" w:rsidRPr="008C5554">
        <w:rPr>
          <w:sz w:val="22"/>
          <w:szCs w:val="22"/>
          <w:lang w:val="el-GR"/>
        </w:rPr>
        <w:t xml:space="preserve"> </w:t>
      </w:r>
      <w:r w:rsidR="008C5554">
        <w:rPr>
          <w:sz w:val="22"/>
          <w:szCs w:val="22"/>
          <w:lang w:val="el-GR"/>
        </w:rPr>
        <w:t xml:space="preserve">ελάχιστη φασματική απόδοση 1.5 έως 3 </w:t>
      </w:r>
      <w:r w:rsidR="008C5554">
        <w:rPr>
          <w:sz w:val="22"/>
          <w:szCs w:val="22"/>
          <w:lang w:val="en-US"/>
        </w:rPr>
        <w:t>bps</w:t>
      </w:r>
      <w:r w:rsidR="008C5554" w:rsidRPr="008C5554">
        <w:rPr>
          <w:sz w:val="22"/>
          <w:szCs w:val="22"/>
          <w:lang w:val="el-GR"/>
        </w:rPr>
        <w:t xml:space="preserve"> / </w:t>
      </w:r>
      <w:r w:rsidR="008C5554">
        <w:rPr>
          <w:sz w:val="22"/>
          <w:szCs w:val="22"/>
          <w:lang w:val="en-US"/>
        </w:rPr>
        <w:t>Hz</w:t>
      </w:r>
      <w:r w:rsidR="008C5554" w:rsidRPr="008C5554">
        <w:rPr>
          <w:sz w:val="22"/>
          <w:szCs w:val="22"/>
          <w:lang w:val="el-GR"/>
        </w:rPr>
        <w:t xml:space="preserve">. </w:t>
      </w:r>
    </w:p>
    <w:p w14:paraId="5F700745" w14:textId="77777777" w:rsidR="008C5554" w:rsidRDefault="008C5554" w:rsidP="00F70EC1">
      <w:pPr>
        <w:rPr>
          <w:sz w:val="22"/>
          <w:szCs w:val="22"/>
          <w:lang w:val="el-GR"/>
        </w:rPr>
      </w:pPr>
    </w:p>
    <w:p w14:paraId="75158F63"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586C0"/>
          <w:sz w:val="22"/>
          <w:szCs w:val="22"/>
          <w:lang w:val="en-US" w:eastAsia="el-GR"/>
        </w:rPr>
        <w:t>import</w:t>
      </w:r>
      <w:r w:rsidRPr="000000C0">
        <w:rPr>
          <w:color w:val="CCCCCC"/>
          <w:sz w:val="22"/>
          <w:szCs w:val="22"/>
          <w:lang w:val="en-US" w:eastAsia="el-GR"/>
        </w:rPr>
        <w:t xml:space="preserve"> </w:t>
      </w:r>
      <w:proofErr w:type="spellStart"/>
      <w:r w:rsidRPr="000000C0">
        <w:rPr>
          <w:color w:val="4EC9B0"/>
          <w:sz w:val="22"/>
          <w:szCs w:val="22"/>
          <w:lang w:val="en-US" w:eastAsia="el-GR"/>
        </w:rPr>
        <w:t>numpy</w:t>
      </w:r>
      <w:proofErr w:type="spellEnd"/>
      <w:r w:rsidRPr="000000C0">
        <w:rPr>
          <w:color w:val="CCCCCC"/>
          <w:sz w:val="22"/>
          <w:szCs w:val="22"/>
          <w:lang w:val="en-US" w:eastAsia="el-GR"/>
        </w:rPr>
        <w:t xml:space="preserve"> </w:t>
      </w:r>
      <w:r w:rsidRPr="000000C0">
        <w:rPr>
          <w:color w:val="C586C0"/>
          <w:sz w:val="22"/>
          <w:szCs w:val="22"/>
          <w:lang w:val="en-US" w:eastAsia="el-GR"/>
        </w:rPr>
        <w:t>as</w:t>
      </w:r>
      <w:r w:rsidRPr="000000C0">
        <w:rPr>
          <w:color w:val="CCCCCC"/>
          <w:sz w:val="22"/>
          <w:szCs w:val="22"/>
          <w:lang w:val="en-US" w:eastAsia="el-GR"/>
        </w:rPr>
        <w:t xml:space="preserve"> </w:t>
      </w:r>
      <w:r w:rsidRPr="000000C0">
        <w:rPr>
          <w:color w:val="4EC9B0"/>
          <w:sz w:val="22"/>
          <w:szCs w:val="22"/>
          <w:lang w:val="en-US" w:eastAsia="el-GR"/>
        </w:rPr>
        <w:t>np</w:t>
      </w:r>
    </w:p>
    <w:p w14:paraId="572AC74B"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586C0"/>
          <w:sz w:val="22"/>
          <w:szCs w:val="22"/>
          <w:lang w:val="en-US" w:eastAsia="el-GR"/>
        </w:rPr>
        <w:t>import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matplotlib</w:t>
      </w:r>
      <w:r w:rsidRPr="000000C0">
        <w:rPr>
          <w:color w:val="CCCCCC"/>
          <w:sz w:val="22"/>
          <w:szCs w:val="22"/>
          <w:lang w:val="en-US" w:eastAsia="el-GR"/>
        </w:rPr>
        <w:t>.</w:t>
      </w:r>
      <w:r w:rsidRPr="000000C0">
        <w:rPr>
          <w:color w:val="4EC9B0"/>
          <w:sz w:val="22"/>
          <w:szCs w:val="22"/>
          <w:lang w:val="en-US" w:eastAsia="el-GR"/>
        </w:rPr>
        <w:t>pyplot</w:t>
      </w:r>
      <w:proofErr w:type="spellEnd"/>
      <w:proofErr w:type="gramEnd"/>
      <w:r w:rsidRPr="000000C0">
        <w:rPr>
          <w:color w:val="CCCCCC"/>
          <w:sz w:val="22"/>
          <w:szCs w:val="22"/>
          <w:lang w:val="en-US" w:eastAsia="el-GR"/>
        </w:rPr>
        <w:t xml:space="preserve"> </w:t>
      </w:r>
      <w:r w:rsidRPr="000000C0">
        <w:rPr>
          <w:color w:val="C586C0"/>
          <w:sz w:val="22"/>
          <w:szCs w:val="22"/>
          <w:lang w:val="en-US" w:eastAsia="el-GR"/>
        </w:rPr>
        <w:t>as</w:t>
      </w:r>
      <w:r w:rsidRPr="000000C0">
        <w:rPr>
          <w:color w:val="CCCCCC"/>
          <w:sz w:val="22"/>
          <w:szCs w:val="22"/>
          <w:lang w:val="en-US" w:eastAsia="el-GR"/>
        </w:rPr>
        <w:t xml:space="preserve"> </w:t>
      </w:r>
      <w:proofErr w:type="spellStart"/>
      <w:r w:rsidRPr="000000C0">
        <w:rPr>
          <w:color w:val="4EC9B0"/>
          <w:sz w:val="22"/>
          <w:szCs w:val="22"/>
          <w:lang w:val="en-US" w:eastAsia="el-GR"/>
        </w:rPr>
        <w:t>plt</w:t>
      </w:r>
      <w:proofErr w:type="spellEnd"/>
    </w:p>
    <w:p w14:paraId="1F2C7711"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
    <w:p w14:paraId="07E09375"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9CDCFE"/>
          <w:sz w:val="22"/>
          <w:szCs w:val="22"/>
          <w:lang w:val="en-US" w:eastAsia="el-GR"/>
        </w:rPr>
        <w:t>cells</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B5CEA8"/>
          <w:sz w:val="22"/>
          <w:szCs w:val="22"/>
          <w:lang w:val="en-US" w:eastAsia="el-GR"/>
        </w:rPr>
        <w:t>20</w:t>
      </w:r>
    </w:p>
    <w:p w14:paraId="4D859F88"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noise_power</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B5CEA8"/>
          <w:sz w:val="22"/>
          <w:szCs w:val="22"/>
          <w:lang w:val="en-US" w:eastAsia="el-GR"/>
        </w:rPr>
        <w:t>1e-6</w:t>
      </w:r>
      <w:r w:rsidRPr="000000C0">
        <w:rPr>
          <w:color w:val="CCCCCC"/>
          <w:sz w:val="22"/>
          <w:szCs w:val="22"/>
          <w:lang w:val="en-US" w:eastAsia="el-GR"/>
        </w:rPr>
        <w:t xml:space="preserve"> </w:t>
      </w:r>
    </w:p>
    <w:p w14:paraId="1A460ECF"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signal_power_value</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B5CEA8"/>
          <w:sz w:val="22"/>
          <w:szCs w:val="22"/>
          <w:lang w:val="en-US" w:eastAsia="el-GR"/>
        </w:rPr>
        <w:t>6</w:t>
      </w:r>
      <w:r w:rsidRPr="000000C0">
        <w:rPr>
          <w:color w:val="CCCCCC"/>
          <w:sz w:val="22"/>
          <w:szCs w:val="22"/>
          <w:lang w:val="en-US" w:eastAsia="el-GR"/>
        </w:rPr>
        <w:t xml:space="preserve"> </w:t>
      </w:r>
    </w:p>
    <w:p w14:paraId="0CB2CBFB"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interference_power_value</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B5CEA8"/>
          <w:sz w:val="22"/>
          <w:szCs w:val="22"/>
          <w:lang w:val="en-US" w:eastAsia="el-GR"/>
        </w:rPr>
        <w:t>0.4</w:t>
      </w:r>
      <w:r w:rsidRPr="000000C0">
        <w:rPr>
          <w:color w:val="CCCCCC"/>
          <w:sz w:val="22"/>
          <w:szCs w:val="22"/>
          <w:lang w:val="en-US" w:eastAsia="el-GR"/>
        </w:rPr>
        <w:t xml:space="preserve">  </w:t>
      </w:r>
    </w:p>
    <w:p w14:paraId="4248192D"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cell_positions</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DCDCAA"/>
          <w:sz w:val="22"/>
          <w:szCs w:val="22"/>
          <w:lang w:val="en-US" w:eastAsia="el-GR"/>
        </w:rPr>
        <w:t>array</w:t>
      </w:r>
      <w:proofErr w:type="spellEnd"/>
      <w:proofErr w:type="gramEnd"/>
      <w:r w:rsidRPr="000000C0">
        <w:rPr>
          <w:color w:val="CCCCCC"/>
          <w:sz w:val="22"/>
          <w:szCs w:val="22"/>
          <w:lang w:val="en-US" w:eastAsia="el-GR"/>
        </w:rPr>
        <w:t>([[</w:t>
      </w:r>
      <w:r w:rsidRPr="000000C0">
        <w:rPr>
          <w:color w:val="B5CEA8"/>
          <w:sz w:val="22"/>
          <w:szCs w:val="22"/>
          <w:lang w:val="en-US" w:eastAsia="el-GR"/>
        </w:rPr>
        <w:t>18</w:t>
      </w:r>
      <w:r w:rsidRPr="000000C0">
        <w:rPr>
          <w:color w:val="CCCCCC"/>
          <w:sz w:val="22"/>
          <w:szCs w:val="22"/>
          <w:lang w:val="en-US" w:eastAsia="el-GR"/>
        </w:rPr>
        <w:t xml:space="preserve">, </w:t>
      </w:r>
      <w:r w:rsidRPr="000000C0">
        <w:rPr>
          <w:color w:val="B5CEA8"/>
          <w:sz w:val="22"/>
          <w:szCs w:val="22"/>
          <w:lang w:val="en-US" w:eastAsia="el-GR"/>
        </w:rPr>
        <w:t>20</w:t>
      </w:r>
      <w:r w:rsidRPr="000000C0">
        <w:rPr>
          <w:color w:val="CCCCCC"/>
          <w:sz w:val="22"/>
          <w:szCs w:val="22"/>
          <w:lang w:val="en-US" w:eastAsia="el-GR"/>
        </w:rPr>
        <w:t>], [</w:t>
      </w:r>
      <w:r w:rsidRPr="000000C0">
        <w:rPr>
          <w:color w:val="B5CEA8"/>
          <w:sz w:val="22"/>
          <w:szCs w:val="22"/>
          <w:lang w:val="en-US" w:eastAsia="el-GR"/>
        </w:rPr>
        <w:t>18</w:t>
      </w:r>
      <w:r w:rsidRPr="000000C0">
        <w:rPr>
          <w:color w:val="CCCCCC"/>
          <w:sz w:val="22"/>
          <w:szCs w:val="22"/>
          <w:lang w:val="en-US" w:eastAsia="el-GR"/>
        </w:rPr>
        <w:t xml:space="preserve">, </w:t>
      </w:r>
      <w:r w:rsidRPr="000000C0">
        <w:rPr>
          <w:color w:val="B5CEA8"/>
          <w:sz w:val="22"/>
          <w:szCs w:val="22"/>
          <w:lang w:val="en-US" w:eastAsia="el-GR"/>
        </w:rPr>
        <w:t>40</w:t>
      </w:r>
      <w:r w:rsidRPr="000000C0">
        <w:rPr>
          <w:color w:val="CCCCCC"/>
          <w:sz w:val="22"/>
          <w:szCs w:val="22"/>
          <w:lang w:val="en-US" w:eastAsia="el-GR"/>
        </w:rPr>
        <w:t>], [</w:t>
      </w:r>
      <w:r w:rsidRPr="000000C0">
        <w:rPr>
          <w:color w:val="B5CEA8"/>
          <w:sz w:val="22"/>
          <w:szCs w:val="22"/>
          <w:lang w:val="en-US" w:eastAsia="el-GR"/>
        </w:rPr>
        <w:t>18</w:t>
      </w:r>
      <w:r w:rsidRPr="000000C0">
        <w:rPr>
          <w:color w:val="CCCCCC"/>
          <w:sz w:val="22"/>
          <w:szCs w:val="22"/>
          <w:lang w:val="en-US" w:eastAsia="el-GR"/>
        </w:rPr>
        <w:t xml:space="preserve">, </w:t>
      </w:r>
      <w:r w:rsidRPr="000000C0">
        <w:rPr>
          <w:color w:val="B5CEA8"/>
          <w:sz w:val="22"/>
          <w:szCs w:val="22"/>
          <w:lang w:val="en-US" w:eastAsia="el-GR"/>
        </w:rPr>
        <w:t>60</w:t>
      </w:r>
      <w:r w:rsidRPr="000000C0">
        <w:rPr>
          <w:color w:val="CCCCCC"/>
          <w:sz w:val="22"/>
          <w:szCs w:val="22"/>
          <w:lang w:val="en-US" w:eastAsia="el-GR"/>
        </w:rPr>
        <w:t>], [</w:t>
      </w:r>
      <w:r w:rsidRPr="000000C0">
        <w:rPr>
          <w:color w:val="B5CEA8"/>
          <w:sz w:val="22"/>
          <w:szCs w:val="22"/>
          <w:lang w:val="en-US" w:eastAsia="el-GR"/>
        </w:rPr>
        <w:t>18</w:t>
      </w:r>
      <w:r w:rsidRPr="000000C0">
        <w:rPr>
          <w:color w:val="CCCCCC"/>
          <w:sz w:val="22"/>
          <w:szCs w:val="22"/>
          <w:lang w:val="en-US" w:eastAsia="el-GR"/>
        </w:rPr>
        <w:t xml:space="preserve">, </w:t>
      </w:r>
      <w:r w:rsidRPr="000000C0">
        <w:rPr>
          <w:color w:val="B5CEA8"/>
          <w:sz w:val="22"/>
          <w:szCs w:val="22"/>
          <w:lang w:val="en-US" w:eastAsia="el-GR"/>
        </w:rPr>
        <w:t>80</w:t>
      </w:r>
      <w:r w:rsidRPr="000000C0">
        <w:rPr>
          <w:color w:val="CCCCCC"/>
          <w:sz w:val="22"/>
          <w:szCs w:val="22"/>
          <w:lang w:val="en-US" w:eastAsia="el-GR"/>
        </w:rPr>
        <w:t>], [</w:t>
      </w:r>
      <w:r w:rsidRPr="000000C0">
        <w:rPr>
          <w:color w:val="B5CEA8"/>
          <w:sz w:val="22"/>
          <w:szCs w:val="22"/>
          <w:lang w:val="en-US" w:eastAsia="el-GR"/>
        </w:rPr>
        <w:t>36</w:t>
      </w:r>
      <w:r w:rsidRPr="000000C0">
        <w:rPr>
          <w:color w:val="CCCCCC"/>
          <w:sz w:val="22"/>
          <w:szCs w:val="22"/>
          <w:lang w:val="en-US" w:eastAsia="el-GR"/>
        </w:rPr>
        <w:t xml:space="preserve">, </w:t>
      </w:r>
      <w:r w:rsidRPr="000000C0">
        <w:rPr>
          <w:color w:val="B5CEA8"/>
          <w:sz w:val="22"/>
          <w:szCs w:val="22"/>
          <w:lang w:val="en-US" w:eastAsia="el-GR"/>
        </w:rPr>
        <w:t>20</w:t>
      </w:r>
      <w:r w:rsidRPr="000000C0">
        <w:rPr>
          <w:color w:val="CCCCCC"/>
          <w:sz w:val="22"/>
          <w:szCs w:val="22"/>
          <w:lang w:val="en-US" w:eastAsia="el-GR"/>
        </w:rPr>
        <w:t>], [</w:t>
      </w:r>
      <w:r w:rsidRPr="000000C0">
        <w:rPr>
          <w:color w:val="B5CEA8"/>
          <w:sz w:val="22"/>
          <w:szCs w:val="22"/>
          <w:lang w:val="en-US" w:eastAsia="el-GR"/>
        </w:rPr>
        <w:t>36</w:t>
      </w:r>
      <w:r w:rsidRPr="000000C0">
        <w:rPr>
          <w:color w:val="CCCCCC"/>
          <w:sz w:val="22"/>
          <w:szCs w:val="22"/>
          <w:lang w:val="en-US" w:eastAsia="el-GR"/>
        </w:rPr>
        <w:t xml:space="preserve">, </w:t>
      </w:r>
      <w:r w:rsidRPr="000000C0">
        <w:rPr>
          <w:color w:val="B5CEA8"/>
          <w:sz w:val="22"/>
          <w:szCs w:val="22"/>
          <w:lang w:val="en-US" w:eastAsia="el-GR"/>
        </w:rPr>
        <w:t>40</w:t>
      </w:r>
      <w:r w:rsidRPr="000000C0">
        <w:rPr>
          <w:color w:val="CCCCCC"/>
          <w:sz w:val="22"/>
          <w:szCs w:val="22"/>
          <w:lang w:val="en-US" w:eastAsia="el-GR"/>
        </w:rPr>
        <w:t>], [</w:t>
      </w:r>
      <w:r w:rsidRPr="000000C0">
        <w:rPr>
          <w:color w:val="B5CEA8"/>
          <w:sz w:val="22"/>
          <w:szCs w:val="22"/>
          <w:lang w:val="en-US" w:eastAsia="el-GR"/>
        </w:rPr>
        <w:t>36</w:t>
      </w:r>
      <w:r w:rsidRPr="000000C0">
        <w:rPr>
          <w:color w:val="CCCCCC"/>
          <w:sz w:val="22"/>
          <w:szCs w:val="22"/>
          <w:lang w:val="en-US" w:eastAsia="el-GR"/>
        </w:rPr>
        <w:t xml:space="preserve">, </w:t>
      </w:r>
      <w:r w:rsidRPr="000000C0">
        <w:rPr>
          <w:color w:val="B5CEA8"/>
          <w:sz w:val="22"/>
          <w:szCs w:val="22"/>
          <w:lang w:val="en-US" w:eastAsia="el-GR"/>
        </w:rPr>
        <w:t>60</w:t>
      </w:r>
      <w:r w:rsidRPr="000000C0">
        <w:rPr>
          <w:color w:val="CCCCCC"/>
          <w:sz w:val="22"/>
          <w:szCs w:val="22"/>
          <w:lang w:val="en-US" w:eastAsia="el-GR"/>
        </w:rPr>
        <w:t>], [</w:t>
      </w:r>
      <w:r w:rsidRPr="000000C0">
        <w:rPr>
          <w:color w:val="B5CEA8"/>
          <w:sz w:val="22"/>
          <w:szCs w:val="22"/>
          <w:lang w:val="en-US" w:eastAsia="el-GR"/>
        </w:rPr>
        <w:t>36</w:t>
      </w:r>
      <w:r w:rsidRPr="000000C0">
        <w:rPr>
          <w:color w:val="CCCCCC"/>
          <w:sz w:val="22"/>
          <w:szCs w:val="22"/>
          <w:lang w:val="en-US" w:eastAsia="el-GR"/>
        </w:rPr>
        <w:t xml:space="preserve">, </w:t>
      </w:r>
      <w:r w:rsidRPr="000000C0">
        <w:rPr>
          <w:color w:val="B5CEA8"/>
          <w:sz w:val="22"/>
          <w:szCs w:val="22"/>
          <w:lang w:val="en-US" w:eastAsia="el-GR"/>
        </w:rPr>
        <w:t>80</w:t>
      </w:r>
      <w:r w:rsidRPr="000000C0">
        <w:rPr>
          <w:color w:val="CCCCCC"/>
          <w:sz w:val="22"/>
          <w:szCs w:val="22"/>
          <w:lang w:val="en-US" w:eastAsia="el-GR"/>
        </w:rPr>
        <w:t>], [</w:t>
      </w:r>
      <w:r w:rsidRPr="000000C0">
        <w:rPr>
          <w:color w:val="B5CEA8"/>
          <w:sz w:val="22"/>
          <w:szCs w:val="22"/>
          <w:lang w:val="en-US" w:eastAsia="el-GR"/>
        </w:rPr>
        <w:t>54</w:t>
      </w:r>
      <w:r w:rsidRPr="000000C0">
        <w:rPr>
          <w:color w:val="CCCCCC"/>
          <w:sz w:val="22"/>
          <w:szCs w:val="22"/>
          <w:lang w:val="en-US" w:eastAsia="el-GR"/>
        </w:rPr>
        <w:t xml:space="preserve">, </w:t>
      </w:r>
      <w:r w:rsidRPr="000000C0">
        <w:rPr>
          <w:color w:val="B5CEA8"/>
          <w:sz w:val="22"/>
          <w:szCs w:val="22"/>
          <w:lang w:val="en-US" w:eastAsia="el-GR"/>
        </w:rPr>
        <w:t>20</w:t>
      </w:r>
      <w:r w:rsidRPr="000000C0">
        <w:rPr>
          <w:color w:val="CCCCCC"/>
          <w:sz w:val="22"/>
          <w:szCs w:val="22"/>
          <w:lang w:val="en-US" w:eastAsia="el-GR"/>
        </w:rPr>
        <w:t>], [</w:t>
      </w:r>
      <w:r w:rsidRPr="000000C0">
        <w:rPr>
          <w:color w:val="B5CEA8"/>
          <w:sz w:val="22"/>
          <w:szCs w:val="22"/>
          <w:lang w:val="en-US" w:eastAsia="el-GR"/>
        </w:rPr>
        <w:t>54</w:t>
      </w:r>
      <w:r w:rsidRPr="000000C0">
        <w:rPr>
          <w:color w:val="CCCCCC"/>
          <w:sz w:val="22"/>
          <w:szCs w:val="22"/>
          <w:lang w:val="en-US" w:eastAsia="el-GR"/>
        </w:rPr>
        <w:t xml:space="preserve">, </w:t>
      </w:r>
      <w:r w:rsidRPr="000000C0">
        <w:rPr>
          <w:color w:val="B5CEA8"/>
          <w:sz w:val="22"/>
          <w:szCs w:val="22"/>
          <w:lang w:val="en-US" w:eastAsia="el-GR"/>
        </w:rPr>
        <w:t>40</w:t>
      </w:r>
      <w:r w:rsidRPr="000000C0">
        <w:rPr>
          <w:color w:val="CCCCCC"/>
          <w:sz w:val="22"/>
          <w:szCs w:val="22"/>
          <w:lang w:val="en-US" w:eastAsia="el-GR"/>
        </w:rPr>
        <w:t>],</w:t>
      </w:r>
    </w:p>
    <w:p w14:paraId="62FAA7A4" w14:textId="655F052A"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CCCCC"/>
          <w:sz w:val="22"/>
          <w:szCs w:val="22"/>
          <w:lang w:val="en-US" w:eastAsia="el-GR"/>
        </w:rPr>
        <w:t>[</w:t>
      </w:r>
      <w:r w:rsidRPr="000000C0">
        <w:rPr>
          <w:color w:val="B5CEA8"/>
          <w:sz w:val="22"/>
          <w:szCs w:val="22"/>
          <w:lang w:val="en-US" w:eastAsia="el-GR"/>
        </w:rPr>
        <w:t>54</w:t>
      </w:r>
      <w:r w:rsidRPr="000000C0">
        <w:rPr>
          <w:color w:val="CCCCCC"/>
          <w:sz w:val="22"/>
          <w:szCs w:val="22"/>
          <w:lang w:val="en-US" w:eastAsia="el-GR"/>
        </w:rPr>
        <w:t xml:space="preserve">, </w:t>
      </w:r>
      <w:r w:rsidRPr="000000C0">
        <w:rPr>
          <w:color w:val="B5CEA8"/>
          <w:sz w:val="22"/>
          <w:szCs w:val="22"/>
          <w:lang w:val="en-US" w:eastAsia="el-GR"/>
        </w:rPr>
        <w:t>60</w:t>
      </w:r>
      <w:r w:rsidRPr="000000C0">
        <w:rPr>
          <w:color w:val="CCCCCC"/>
          <w:sz w:val="22"/>
          <w:szCs w:val="22"/>
          <w:lang w:val="en-US" w:eastAsia="el-GR"/>
        </w:rPr>
        <w:t>], [</w:t>
      </w:r>
      <w:r w:rsidRPr="000000C0">
        <w:rPr>
          <w:color w:val="B5CEA8"/>
          <w:sz w:val="22"/>
          <w:szCs w:val="22"/>
          <w:lang w:val="en-US" w:eastAsia="el-GR"/>
        </w:rPr>
        <w:t>54</w:t>
      </w:r>
      <w:r w:rsidRPr="000000C0">
        <w:rPr>
          <w:color w:val="CCCCCC"/>
          <w:sz w:val="22"/>
          <w:szCs w:val="22"/>
          <w:lang w:val="en-US" w:eastAsia="el-GR"/>
        </w:rPr>
        <w:t xml:space="preserve">, </w:t>
      </w:r>
      <w:r w:rsidRPr="000000C0">
        <w:rPr>
          <w:color w:val="B5CEA8"/>
          <w:sz w:val="22"/>
          <w:szCs w:val="22"/>
          <w:lang w:val="en-US" w:eastAsia="el-GR"/>
        </w:rPr>
        <w:t>80</w:t>
      </w:r>
      <w:r w:rsidRPr="000000C0">
        <w:rPr>
          <w:color w:val="CCCCCC"/>
          <w:sz w:val="22"/>
          <w:szCs w:val="22"/>
          <w:lang w:val="en-US" w:eastAsia="el-GR"/>
        </w:rPr>
        <w:t>], [</w:t>
      </w:r>
      <w:r w:rsidRPr="000000C0">
        <w:rPr>
          <w:color w:val="B5CEA8"/>
          <w:sz w:val="22"/>
          <w:szCs w:val="22"/>
          <w:lang w:val="en-US" w:eastAsia="el-GR"/>
        </w:rPr>
        <w:t>72</w:t>
      </w:r>
      <w:r w:rsidRPr="000000C0">
        <w:rPr>
          <w:color w:val="CCCCCC"/>
          <w:sz w:val="22"/>
          <w:szCs w:val="22"/>
          <w:lang w:val="en-US" w:eastAsia="el-GR"/>
        </w:rPr>
        <w:t xml:space="preserve">, </w:t>
      </w:r>
      <w:r w:rsidRPr="000000C0">
        <w:rPr>
          <w:color w:val="B5CEA8"/>
          <w:sz w:val="22"/>
          <w:szCs w:val="22"/>
          <w:lang w:val="en-US" w:eastAsia="el-GR"/>
        </w:rPr>
        <w:t>20</w:t>
      </w:r>
      <w:r w:rsidRPr="000000C0">
        <w:rPr>
          <w:color w:val="CCCCCC"/>
          <w:sz w:val="22"/>
          <w:szCs w:val="22"/>
          <w:lang w:val="en-US" w:eastAsia="el-GR"/>
        </w:rPr>
        <w:t>], [</w:t>
      </w:r>
      <w:r w:rsidRPr="000000C0">
        <w:rPr>
          <w:color w:val="B5CEA8"/>
          <w:sz w:val="22"/>
          <w:szCs w:val="22"/>
          <w:lang w:val="en-US" w:eastAsia="el-GR"/>
        </w:rPr>
        <w:t>72</w:t>
      </w:r>
      <w:r w:rsidRPr="000000C0">
        <w:rPr>
          <w:color w:val="CCCCCC"/>
          <w:sz w:val="22"/>
          <w:szCs w:val="22"/>
          <w:lang w:val="en-US" w:eastAsia="el-GR"/>
        </w:rPr>
        <w:t xml:space="preserve">, </w:t>
      </w:r>
      <w:r w:rsidRPr="000000C0">
        <w:rPr>
          <w:color w:val="B5CEA8"/>
          <w:sz w:val="22"/>
          <w:szCs w:val="22"/>
          <w:lang w:val="en-US" w:eastAsia="el-GR"/>
        </w:rPr>
        <w:t>40</w:t>
      </w:r>
      <w:r w:rsidRPr="000000C0">
        <w:rPr>
          <w:color w:val="CCCCCC"/>
          <w:sz w:val="22"/>
          <w:szCs w:val="22"/>
          <w:lang w:val="en-US" w:eastAsia="el-GR"/>
        </w:rPr>
        <w:t>], [</w:t>
      </w:r>
      <w:r w:rsidRPr="000000C0">
        <w:rPr>
          <w:color w:val="B5CEA8"/>
          <w:sz w:val="22"/>
          <w:szCs w:val="22"/>
          <w:lang w:val="en-US" w:eastAsia="el-GR"/>
        </w:rPr>
        <w:t>72</w:t>
      </w:r>
      <w:r w:rsidRPr="000000C0">
        <w:rPr>
          <w:color w:val="CCCCCC"/>
          <w:sz w:val="22"/>
          <w:szCs w:val="22"/>
          <w:lang w:val="en-US" w:eastAsia="el-GR"/>
        </w:rPr>
        <w:t xml:space="preserve">, </w:t>
      </w:r>
      <w:r w:rsidRPr="000000C0">
        <w:rPr>
          <w:color w:val="B5CEA8"/>
          <w:sz w:val="22"/>
          <w:szCs w:val="22"/>
          <w:lang w:val="en-US" w:eastAsia="el-GR"/>
        </w:rPr>
        <w:t>60</w:t>
      </w:r>
      <w:r w:rsidRPr="000000C0">
        <w:rPr>
          <w:color w:val="CCCCCC"/>
          <w:sz w:val="22"/>
          <w:szCs w:val="22"/>
          <w:lang w:val="en-US" w:eastAsia="el-GR"/>
        </w:rPr>
        <w:t>], [</w:t>
      </w:r>
      <w:r w:rsidRPr="000000C0">
        <w:rPr>
          <w:color w:val="B5CEA8"/>
          <w:sz w:val="22"/>
          <w:szCs w:val="22"/>
          <w:lang w:val="en-US" w:eastAsia="el-GR"/>
        </w:rPr>
        <w:t>72</w:t>
      </w:r>
      <w:r w:rsidRPr="000000C0">
        <w:rPr>
          <w:color w:val="CCCCCC"/>
          <w:sz w:val="22"/>
          <w:szCs w:val="22"/>
          <w:lang w:val="en-US" w:eastAsia="el-GR"/>
        </w:rPr>
        <w:t xml:space="preserve">, </w:t>
      </w:r>
      <w:r w:rsidRPr="000000C0">
        <w:rPr>
          <w:color w:val="B5CEA8"/>
          <w:sz w:val="22"/>
          <w:szCs w:val="22"/>
          <w:lang w:val="en-US" w:eastAsia="el-GR"/>
        </w:rPr>
        <w:t>80</w:t>
      </w:r>
      <w:r w:rsidRPr="000000C0">
        <w:rPr>
          <w:color w:val="CCCCCC"/>
          <w:sz w:val="22"/>
          <w:szCs w:val="22"/>
          <w:lang w:val="en-US" w:eastAsia="el-GR"/>
        </w:rPr>
        <w:t>], [</w:t>
      </w:r>
      <w:r w:rsidRPr="000000C0">
        <w:rPr>
          <w:color w:val="B5CEA8"/>
          <w:sz w:val="22"/>
          <w:szCs w:val="22"/>
          <w:lang w:val="en-US" w:eastAsia="el-GR"/>
        </w:rPr>
        <w:t>90</w:t>
      </w:r>
      <w:r w:rsidRPr="000000C0">
        <w:rPr>
          <w:color w:val="CCCCCC"/>
          <w:sz w:val="22"/>
          <w:szCs w:val="22"/>
          <w:lang w:val="en-US" w:eastAsia="el-GR"/>
        </w:rPr>
        <w:t xml:space="preserve">, </w:t>
      </w:r>
      <w:r w:rsidRPr="000000C0">
        <w:rPr>
          <w:color w:val="B5CEA8"/>
          <w:sz w:val="22"/>
          <w:szCs w:val="22"/>
          <w:lang w:val="en-US" w:eastAsia="el-GR"/>
        </w:rPr>
        <w:t>20</w:t>
      </w:r>
      <w:r w:rsidRPr="000000C0">
        <w:rPr>
          <w:color w:val="CCCCCC"/>
          <w:sz w:val="22"/>
          <w:szCs w:val="22"/>
          <w:lang w:val="en-US" w:eastAsia="el-GR"/>
        </w:rPr>
        <w:t>], [</w:t>
      </w:r>
      <w:r w:rsidRPr="000000C0">
        <w:rPr>
          <w:color w:val="B5CEA8"/>
          <w:sz w:val="22"/>
          <w:szCs w:val="22"/>
          <w:lang w:val="en-US" w:eastAsia="el-GR"/>
        </w:rPr>
        <w:t>90</w:t>
      </w:r>
      <w:r w:rsidRPr="000000C0">
        <w:rPr>
          <w:color w:val="CCCCCC"/>
          <w:sz w:val="22"/>
          <w:szCs w:val="22"/>
          <w:lang w:val="en-US" w:eastAsia="el-GR"/>
        </w:rPr>
        <w:t xml:space="preserve">, </w:t>
      </w:r>
      <w:r w:rsidRPr="000000C0">
        <w:rPr>
          <w:color w:val="B5CEA8"/>
          <w:sz w:val="22"/>
          <w:szCs w:val="22"/>
          <w:lang w:val="en-US" w:eastAsia="el-GR"/>
        </w:rPr>
        <w:t>40</w:t>
      </w:r>
      <w:r w:rsidRPr="000000C0">
        <w:rPr>
          <w:color w:val="CCCCCC"/>
          <w:sz w:val="22"/>
          <w:szCs w:val="22"/>
          <w:lang w:val="en-US" w:eastAsia="el-GR"/>
        </w:rPr>
        <w:t>], [</w:t>
      </w:r>
      <w:r w:rsidRPr="000000C0">
        <w:rPr>
          <w:color w:val="B5CEA8"/>
          <w:sz w:val="22"/>
          <w:szCs w:val="22"/>
          <w:lang w:val="en-US" w:eastAsia="el-GR"/>
        </w:rPr>
        <w:t>90</w:t>
      </w:r>
      <w:r w:rsidRPr="000000C0">
        <w:rPr>
          <w:color w:val="CCCCCC"/>
          <w:sz w:val="22"/>
          <w:szCs w:val="22"/>
          <w:lang w:val="en-US" w:eastAsia="el-GR"/>
        </w:rPr>
        <w:t xml:space="preserve">, </w:t>
      </w:r>
      <w:r w:rsidRPr="000000C0">
        <w:rPr>
          <w:color w:val="B5CEA8"/>
          <w:sz w:val="22"/>
          <w:szCs w:val="22"/>
          <w:lang w:val="en-US" w:eastAsia="el-GR"/>
        </w:rPr>
        <w:t>60</w:t>
      </w:r>
      <w:r w:rsidRPr="000000C0">
        <w:rPr>
          <w:color w:val="CCCCCC"/>
          <w:sz w:val="22"/>
          <w:szCs w:val="22"/>
          <w:lang w:val="en-US" w:eastAsia="el-GR"/>
        </w:rPr>
        <w:t>], [</w:t>
      </w:r>
      <w:r w:rsidRPr="000000C0">
        <w:rPr>
          <w:color w:val="B5CEA8"/>
          <w:sz w:val="22"/>
          <w:szCs w:val="22"/>
          <w:lang w:val="en-US" w:eastAsia="el-GR"/>
        </w:rPr>
        <w:t>90</w:t>
      </w:r>
      <w:r w:rsidRPr="000000C0">
        <w:rPr>
          <w:color w:val="CCCCCC"/>
          <w:sz w:val="22"/>
          <w:szCs w:val="22"/>
          <w:lang w:val="en-US" w:eastAsia="el-GR"/>
        </w:rPr>
        <w:t xml:space="preserve">, </w:t>
      </w:r>
      <w:r w:rsidRPr="000000C0">
        <w:rPr>
          <w:color w:val="B5CEA8"/>
          <w:sz w:val="22"/>
          <w:szCs w:val="22"/>
          <w:lang w:val="en-US" w:eastAsia="el-GR"/>
        </w:rPr>
        <w:t>80</w:t>
      </w:r>
      <w:r w:rsidRPr="000000C0">
        <w:rPr>
          <w:color w:val="CCCCCC"/>
          <w:sz w:val="22"/>
          <w:szCs w:val="22"/>
          <w:lang w:val="en-US" w:eastAsia="el-GR"/>
        </w:rPr>
        <w:t>]])</w:t>
      </w:r>
    </w:p>
    <w:p w14:paraId="44FE25AE"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
    <w:p w14:paraId="64F85BA6"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569CD6"/>
          <w:sz w:val="22"/>
          <w:szCs w:val="22"/>
          <w:lang w:val="en-US" w:eastAsia="el-GR"/>
        </w:rPr>
        <w:t>def</w:t>
      </w:r>
      <w:r w:rsidRPr="000000C0">
        <w:rPr>
          <w:color w:val="CCCCCC"/>
          <w:sz w:val="22"/>
          <w:szCs w:val="22"/>
          <w:lang w:val="en-US" w:eastAsia="el-GR"/>
        </w:rPr>
        <w:t xml:space="preserve"> </w:t>
      </w:r>
      <w:proofErr w:type="spellStart"/>
      <w:proofErr w:type="gramStart"/>
      <w:r w:rsidRPr="000000C0">
        <w:rPr>
          <w:color w:val="DCDCAA"/>
          <w:sz w:val="22"/>
          <w:szCs w:val="22"/>
          <w:lang w:val="en-US" w:eastAsia="el-GR"/>
        </w:rPr>
        <w:t>sinr</w:t>
      </w:r>
      <w:proofErr w:type="spellEnd"/>
      <w:r w:rsidRPr="000000C0">
        <w:rPr>
          <w:color w:val="CCCCCC"/>
          <w:sz w:val="22"/>
          <w:szCs w:val="22"/>
          <w:lang w:val="en-US" w:eastAsia="el-GR"/>
        </w:rPr>
        <w:t>(</w:t>
      </w:r>
      <w:proofErr w:type="gramEnd"/>
      <w:r w:rsidRPr="000000C0">
        <w:rPr>
          <w:color w:val="9CDCFE"/>
          <w:sz w:val="22"/>
          <w:szCs w:val="22"/>
          <w:lang w:val="en-US" w:eastAsia="el-GR"/>
        </w:rPr>
        <w:t>position</w:t>
      </w:r>
      <w:r w:rsidRPr="000000C0">
        <w:rPr>
          <w:color w:val="CCCCCC"/>
          <w:sz w:val="22"/>
          <w:szCs w:val="22"/>
          <w:lang w:val="en-US" w:eastAsia="el-GR"/>
        </w:rPr>
        <w:t xml:space="preserve">, </w:t>
      </w:r>
      <w:proofErr w:type="spellStart"/>
      <w:r w:rsidRPr="000000C0">
        <w:rPr>
          <w:color w:val="9CDCFE"/>
          <w:sz w:val="22"/>
          <w:szCs w:val="22"/>
          <w:lang w:val="en-US" w:eastAsia="el-GR"/>
        </w:rPr>
        <w:t>cell_positions</w:t>
      </w:r>
      <w:proofErr w:type="spellEnd"/>
      <w:r w:rsidRPr="000000C0">
        <w:rPr>
          <w:color w:val="CCCCCC"/>
          <w:sz w:val="22"/>
          <w:szCs w:val="22"/>
          <w:lang w:val="en-US" w:eastAsia="el-GR"/>
        </w:rPr>
        <w:t>):</w:t>
      </w:r>
    </w:p>
    <w:p w14:paraId="26E0EE89"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CCCCC"/>
          <w:sz w:val="22"/>
          <w:szCs w:val="22"/>
          <w:lang w:val="en-US" w:eastAsia="el-GR"/>
        </w:rPr>
        <w:t xml:space="preserve">    </w:t>
      </w:r>
      <w:r w:rsidRPr="000000C0">
        <w:rPr>
          <w:color w:val="9CDCFE"/>
          <w:sz w:val="22"/>
          <w:szCs w:val="22"/>
          <w:lang w:val="en-US" w:eastAsia="el-GR"/>
        </w:rPr>
        <w:t>distances</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4EC9B0"/>
          <w:sz w:val="22"/>
          <w:szCs w:val="22"/>
          <w:lang w:val="en-US" w:eastAsia="el-GR"/>
        </w:rPr>
        <w:t>linalg</w:t>
      </w:r>
      <w:proofErr w:type="gramEnd"/>
      <w:r w:rsidRPr="000000C0">
        <w:rPr>
          <w:color w:val="CCCCCC"/>
          <w:sz w:val="22"/>
          <w:szCs w:val="22"/>
          <w:lang w:val="en-US" w:eastAsia="el-GR"/>
        </w:rPr>
        <w:t>.</w:t>
      </w:r>
      <w:r w:rsidRPr="000000C0">
        <w:rPr>
          <w:color w:val="DCDCAA"/>
          <w:sz w:val="22"/>
          <w:szCs w:val="22"/>
          <w:lang w:val="en-US" w:eastAsia="el-GR"/>
        </w:rPr>
        <w:t>norm</w:t>
      </w:r>
      <w:proofErr w:type="spellEnd"/>
      <w:r w:rsidRPr="000000C0">
        <w:rPr>
          <w:color w:val="CCCCCC"/>
          <w:sz w:val="22"/>
          <w:szCs w:val="22"/>
          <w:lang w:val="en-US" w:eastAsia="el-GR"/>
        </w:rPr>
        <w:t>(</w:t>
      </w:r>
      <w:proofErr w:type="spellStart"/>
      <w:r w:rsidRPr="000000C0">
        <w:rPr>
          <w:color w:val="9CDCFE"/>
          <w:sz w:val="22"/>
          <w:szCs w:val="22"/>
          <w:lang w:val="en-US" w:eastAsia="el-GR"/>
        </w:rPr>
        <w:t>cell_positions</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9CDCFE"/>
          <w:sz w:val="22"/>
          <w:szCs w:val="22"/>
          <w:lang w:val="en-US" w:eastAsia="el-GR"/>
        </w:rPr>
        <w:t>position</w:t>
      </w:r>
      <w:r w:rsidRPr="000000C0">
        <w:rPr>
          <w:color w:val="CCCCCC"/>
          <w:sz w:val="22"/>
          <w:szCs w:val="22"/>
          <w:lang w:val="en-US" w:eastAsia="el-GR"/>
        </w:rPr>
        <w:t xml:space="preserve">, </w:t>
      </w:r>
      <w:r w:rsidRPr="000000C0">
        <w:rPr>
          <w:color w:val="9CDCFE"/>
          <w:sz w:val="22"/>
          <w:szCs w:val="22"/>
          <w:lang w:val="en-US" w:eastAsia="el-GR"/>
        </w:rPr>
        <w:t>axis</w:t>
      </w:r>
      <w:r w:rsidRPr="000000C0">
        <w:rPr>
          <w:color w:val="D4D4D4"/>
          <w:sz w:val="22"/>
          <w:szCs w:val="22"/>
          <w:lang w:val="en-US" w:eastAsia="el-GR"/>
        </w:rPr>
        <w:t>=</w:t>
      </w:r>
      <w:r w:rsidRPr="000000C0">
        <w:rPr>
          <w:color w:val="B5CEA8"/>
          <w:sz w:val="22"/>
          <w:szCs w:val="22"/>
          <w:lang w:val="en-US" w:eastAsia="el-GR"/>
        </w:rPr>
        <w:t>1</w:t>
      </w:r>
      <w:r w:rsidRPr="000000C0">
        <w:rPr>
          <w:color w:val="CCCCCC"/>
          <w:sz w:val="22"/>
          <w:szCs w:val="22"/>
          <w:lang w:val="en-US" w:eastAsia="el-GR"/>
        </w:rPr>
        <w:t>)</w:t>
      </w:r>
    </w:p>
    <w:p w14:paraId="1E2BC195"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CCCCC"/>
          <w:sz w:val="22"/>
          <w:szCs w:val="22"/>
          <w:lang w:val="en-US" w:eastAsia="el-GR"/>
        </w:rPr>
        <w:t xml:space="preserve">    </w:t>
      </w:r>
      <w:proofErr w:type="spellStart"/>
      <w:r w:rsidRPr="000000C0">
        <w:rPr>
          <w:color w:val="9CDCFE"/>
          <w:sz w:val="22"/>
          <w:szCs w:val="22"/>
          <w:lang w:val="en-US" w:eastAsia="el-GR"/>
        </w:rPr>
        <w:t>signal_power</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signal_power_value</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9CDCFE"/>
          <w:sz w:val="22"/>
          <w:szCs w:val="22"/>
          <w:lang w:val="en-US" w:eastAsia="el-GR"/>
        </w:rPr>
        <w:t>distances</w:t>
      </w:r>
      <w:r w:rsidRPr="000000C0">
        <w:rPr>
          <w:color w:val="D4D4D4"/>
          <w:sz w:val="22"/>
          <w:szCs w:val="22"/>
          <w:lang w:val="en-US" w:eastAsia="el-GR"/>
        </w:rPr>
        <w:t>**</w:t>
      </w:r>
      <w:r w:rsidRPr="000000C0">
        <w:rPr>
          <w:color w:val="B5CEA8"/>
          <w:sz w:val="22"/>
          <w:szCs w:val="22"/>
          <w:lang w:val="en-US" w:eastAsia="el-GR"/>
        </w:rPr>
        <w:t>2</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noise_power</w:t>
      </w:r>
      <w:proofErr w:type="spellEnd"/>
      <w:r w:rsidRPr="000000C0">
        <w:rPr>
          <w:color w:val="CCCCCC"/>
          <w:sz w:val="22"/>
          <w:szCs w:val="22"/>
          <w:lang w:val="en-US" w:eastAsia="el-GR"/>
        </w:rPr>
        <w:t>)</w:t>
      </w:r>
    </w:p>
    <w:p w14:paraId="0FAE335E"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CCCCC"/>
          <w:sz w:val="22"/>
          <w:szCs w:val="22"/>
          <w:lang w:val="en-US" w:eastAsia="el-GR"/>
        </w:rPr>
        <w:t xml:space="preserve">    </w:t>
      </w:r>
      <w:proofErr w:type="spellStart"/>
      <w:r w:rsidRPr="000000C0">
        <w:rPr>
          <w:color w:val="9CDCFE"/>
          <w:sz w:val="22"/>
          <w:szCs w:val="22"/>
          <w:lang w:val="en-US" w:eastAsia="el-GR"/>
        </w:rPr>
        <w:t>interference_power</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DCDCAA"/>
          <w:sz w:val="22"/>
          <w:szCs w:val="22"/>
          <w:lang w:val="en-US" w:eastAsia="el-GR"/>
        </w:rPr>
        <w:t>zeros</w:t>
      </w:r>
      <w:proofErr w:type="spellEnd"/>
      <w:proofErr w:type="gramEnd"/>
      <w:r w:rsidRPr="000000C0">
        <w:rPr>
          <w:color w:val="CCCCCC"/>
          <w:sz w:val="22"/>
          <w:szCs w:val="22"/>
          <w:lang w:val="en-US" w:eastAsia="el-GR"/>
        </w:rPr>
        <w:t>(</w:t>
      </w:r>
      <w:r w:rsidRPr="000000C0">
        <w:rPr>
          <w:color w:val="9CDCFE"/>
          <w:sz w:val="22"/>
          <w:szCs w:val="22"/>
          <w:lang w:val="en-US" w:eastAsia="el-GR"/>
        </w:rPr>
        <w:t>cells</w:t>
      </w:r>
      <w:r w:rsidRPr="000000C0">
        <w:rPr>
          <w:color w:val="CCCCCC"/>
          <w:sz w:val="22"/>
          <w:szCs w:val="22"/>
          <w:lang w:val="en-US" w:eastAsia="el-GR"/>
        </w:rPr>
        <w:t xml:space="preserve">)   </w:t>
      </w:r>
    </w:p>
    <w:p w14:paraId="28F56681"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CCCCC"/>
          <w:sz w:val="22"/>
          <w:szCs w:val="22"/>
          <w:lang w:val="en-US" w:eastAsia="el-GR"/>
        </w:rPr>
        <w:t xml:space="preserve">    </w:t>
      </w:r>
      <w:r w:rsidRPr="000000C0">
        <w:rPr>
          <w:color w:val="C586C0"/>
          <w:sz w:val="22"/>
          <w:szCs w:val="22"/>
          <w:lang w:val="en-US" w:eastAsia="el-GR"/>
        </w:rPr>
        <w:t>for</w:t>
      </w:r>
      <w:r w:rsidRPr="000000C0">
        <w:rPr>
          <w:color w:val="CCCCCC"/>
          <w:sz w:val="22"/>
          <w:szCs w:val="22"/>
          <w:lang w:val="en-US" w:eastAsia="el-GR"/>
        </w:rPr>
        <w:t xml:space="preserve"> </w:t>
      </w:r>
      <w:proofErr w:type="spellStart"/>
      <w:r w:rsidRPr="000000C0">
        <w:rPr>
          <w:color w:val="9CDCFE"/>
          <w:sz w:val="22"/>
          <w:szCs w:val="22"/>
          <w:lang w:val="en-US" w:eastAsia="el-GR"/>
        </w:rPr>
        <w:t>i</w:t>
      </w:r>
      <w:proofErr w:type="spellEnd"/>
      <w:r w:rsidRPr="000000C0">
        <w:rPr>
          <w:color w:val="CCCCCC"/>
          <w:sz w:val="22"/>
          <w:szCs w:val="22"/>
          <w:lang w:val="en-US" w:eastAsia="el-GR"/>
        </w:rPr>
        <w:t xml:space="preserve"> </w:t>
      </w:r>
      <w:r w:rsidRPr="000000C0">
        <w:rPr>
          <w:color w:val="C586C0"/>
          <w:sz w:val="22"/>
          <w:szCs w:val="22"/>
          <w:lang w:val="en-US" w:eastAsia="el-GR"/>
        </w:rPr>
        <w:t>in</w:t>
      </w:r>
      <w:r w:rsidRPr="000000C0">
        <w:rPr>
          <w:color w:val="CCCCCC"/>
          <w:sz w:val="22"/>
          <w:szCs w:val="22"/>
          <w:lang w:val="en-US" w:eastAsia="el-GR"/>
        </w:rPr>
        <w:t xml:space="preserve"> </w:t>
      </w:r>
      <w:r w:rsidRPr="000000C0">
        <w:rPr>
          <w:color w:val="4EC9B0"/>
          <w:sz w:val="22"/>
          <w:szCs w:val="22"/>
          <w:lang w:val="en-US" w:eastAsia="el-GR"/>
        </w:rPr>
        <w:t>range</w:t>
      </w:r>
      <w:r w:rsidRPr="000000C0">
        <w:rPr>
          <w:color w:val="CCCCCC"/>
          <w:sz w:val="22"/>
          <w:szCs w:val="22"/>
          <w:lang w:val="en-US" w:eastAsia="el-GR"/>
        </w:rPr>
        <w:t>(</w:t>
      </w:r>
      <w:r w:rsidRPr="000000C0">
        <w:rPr>
          <w:color w:val="9CDCFE"/>
          <w:sz w:val="22"/>
          <w:szCs w:val="22"/>
          <w:lang w:val="en-US" w:eastAsia="el-GR"/>
        </w:rPr>
        <w:t>cells</w:t>
      </w:r>
      <w:r w:rsidRPr="000000C0">
        <w:rPr>
          <w:color w:val="CCCCCC"/>
          <w:sz w:val="22"/>
          <w:szCs w:val="22"/>
          <w:lang w:val="en-US" w:eastAsia="el-GR"/>
        </w:rPr>
        <w:t>):</w:t>
      </w:r>
    </w:p>
    <w:p w14:paraId="696A3608"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CCCCC"/>
          <w:sz w:val="22"/>
          <w:szCs w:val="22"/>
          <w:lang w:val="en-US" w:eastAsia="el-GR"/>
        </w:rPr>
        <w:t xml:space="preserve">        </w:t>
      </w:r>
      <w:proofErr w:type="spellStart"/>
      <w:r w:rsidRPr="000000C0">
        <w:rPr>
          <w:color w:val="9CDCFE"/>
          <w:sz w:val="22"/>
          <w:szCs w:val="22"/>
          <w:lang w:val="en-US" w:eastAsia="el-GR"/>
        </w:rPr>
        <w:t>interference_power</w:t>
      </w:r>
      <w:proofErr w:type="spellEnd"/>
      <w:r w:rsidRPr="000000C0">
        <w:rPr>
          <w:color w:val="CCCCCC"/>
          <w:sz w:val="22"/>
          <w:szCs w:val="22"/>
          <w:lang w:val="en-US" w:eastAsia="el-GR"/>
        </w:rPr>
        <w:t>[</w:t>
      </w:r>
      <w:proofErr w:type="spellStart"/>
      <w:r w:rsidRPr="000000C0">
        <w:rPr>
          <w:color w:val="9CDCFE"/>
          <w:sz w:val="22"/>
          <w:szCs w:val="22"/>
          <w:lang w:val="en-US" w:eastAsia="el-GR"/>
        </w:rPr>
        <w:t>i</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DCDCAA"/>
          <w:sz w:val="22"/>
          <w:szCs w:val="22"/>
          <w:lang w:val="en-US" w:eastAsia="el-GR"/>
        </w:rPr>
        <w:t>sum</w:t>
      </w:r>
      <w:proofErr w:type="spellEnd"/>
      <w:r w:rsidRPr="000000C0">
        <w:rPr>
          <w:color w:val="CCCCCC"/>
          <w:sz w:val="22"/>
          <w:szCs w:val="22"/>
          <w:lang w:val="en-US" w:eastAsia="el-GR"/>
        </w:rPr>
        <w:t>(</w:t>
      </w:r>
      <w:proofErr w:type="spellStart"/>
      <w:proofErr w:type="gramEnd"/>
      <w:r w:rsidRPr="000000C0">
        <w:rPr>
          <w:color w:val="9CDCFE"/>
          <w:sz w:val="22"/>
          <w:szCs w:val="22"/>
          <w:lang w:val="en-US" w:eastAsia="el-GR"/>
        </w:rPr>
        <w:t>interference_power_value</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9CDCFE"/>
          <w:sz w:val="22"/>
          <w:szCs w:val="22"/>
          <w:lang w:val="en-US" w:eastAsia="el-GR"/>
        </w:rPr>
        <w:t>distances</w:t>
      </w:r>
      <w:r w:rsidRPr="000000C0">
        <w:rPr>
          <w:color w:val="D4D4D4"/>
          <w:sz w:val="22"/>
          <w:szCs w:val="22"/>
          <w:lang w:val="en-US" w:eastAsia="el-GR"/>
        </w:rPr>
        <w:t>**</w:t>
      </w:r>
      <w:r w:rsidRPr="000000C0">
        <w:rPr>
          <w:color w:val="B5CEA8"/>
          <w:sz w:val="22"/>
          <w:szCs w:val="22"/>
          <w:lang w:val="en-US" w:eastAsia="el-GR"/>
        </w:rPr>
        <w:t>2</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noise_power</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interference_power_value</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9CDCFE"/>
          <w:sz w:val="22"/>
          <w:szCs w:val="22"/>
          <w:lang w:val="en-US" w:eastAsia="el-GR"/>
        </w:rPr>
        <w:t>distances</w:t>
      </w:r>
      <w:r w:rsidRPr="000000C0">
        <w:rPr>
          <w:color w:val="CCCCCC"/>
          <w:sz w:val="22"/>
          <w:szCs w:val="22"/>
          <w:lang w:val="en-US" w:eastAsia="el-GR"/>
        </w:rPr>
        <w:t>[</w:t>
      </w:r>
      <w:proofErr w:type="spellStart"/>
      <w:r w:rsidRPr="000000C0">
        <w:rPr>
          <w:color w:val="9CDCFE"/>
          <w:sz w:val="22"/>
          <w:szCs w:val="22"/>
          <w:lang w:val="en-US" w:eastAsia="el-GR"/>
        </w:rPr>
        <w:t>i</w:t>
      </w:r>
      <w:proofErr w:type="spellEnd"/>
      <w:r w:rsidRPr="000000C0">
        <w:rPr>
          <w:color w:val="CCCCCC"/>
          <w:sz w:val="22"/>
          <w:szCs w:val="22"/>
          <w:lang w:val="en-US" w:eastAsia="el-GR"/>
        </w:rPr>
        <w:t>]</w:t>
      </w:r>
      <w:r w:rsidRPr="000000C0">
        <w:rPr>
          <w:color w:val="D4D4D4"/>
          <w:sz w:val="22"/>
          <w:szCs w:val="22"/>
          <w:lang w:val="en-US" w:eastAsia="el-GR"/>
        </w:rPr>
        <w:t>**</w:t>
      </w:r>
      <w:r w:rsidRPr="000000C0">
        <w:rPr>
          <w:color w:val="B5CEA8"/>
          <w:sz w:val="22"/>
          <w:szCs w:val="22"/>
          <w:lang w:val="en-US" w:eastAsia="el-GR"/>
        </w:rPr>
        <w:t>2</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noise_power</w:t>
      </w:r>
      <w:proofErr w:type="spellEnd"/>
      <w:r w:rsidRPr="000000C0">
        <w:rPr>
          <w:color w:val="CCCCCC"/>
          <w:sz w:val="22"/>
          <w:szCs w:val="22"/>
          <w:lang w:val="en-US" w:eastAsia="el-GR"/>
        </w:rPr>
        <w:t xml:space="preserve">))       </w:t>
      </w:r>
    </w:p>
    <w:p w14:paraId="2AA7C293"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CCCCC"/>
          <w:sz w:val="22"/>
          <w:szCs w:val="22"/>
          <w:lang w:val="en-US" w:eastAsia="el-GR"/>
        </w:rPr>
        <w:t xml:space="preserve">    </w:t>
      </w:r>
      <w:proofErr w:type="spellStart"/>
      <w:r w:rsidRPr="000000C0">
        <w:rPr>
          <w:color w:val="9CDCFE"/>
          <w:sz w:val="22"/>
          <w:szCs w:val="22"/>
          <w:lang w:val="en-US" w:eastAsia="el-GR"/>
        </w:rPr>
        <w:t>sinr_values</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signal_power</w:t>
      </w:r>
      <w:proofErr w:type="spellEnd"/>
      <w:r w:rsidRPr="000000C0">
        <w:rPr>
          <w:color w:val="CCCCCC"/>
          <w:sz w:val="22"/>
          <w:szCs w:val="22"/>
          <w:lang w:val="en-US" w:eastAsia="el-GR"/>
        </w:rPr>
        <w:t xml:space="preserve"> </w:t>
      </w:r>
      <w:r w:rsidRPr="000000C0">
        <w:rPr>
          <w:color w:val="DCDCAA"/>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interference_power</w:t>
      </w:r>
      <w:proofErr w:type="spellEnd"/>
      <w:r w:rsidRPr="000000C0">
        <w:rPr>
          <w:color w:val="CCCCCC"/>
          <w:sz w:val="22"/>
          <w:szCs w:val="22"/>
          <w:lang w:val="en-US" w:eastAsia="el-GR"/>
        </w:rPr>
        <w:t xml:space="preserve"> </w:t>
      </w:r>
      <w:r w:rsidRPr="000000C0">
        <w:rPr>
          <w:color w:val="DCDCAA"/>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noise_power</w:t>
      </w:r>
      <w:proofErr w:type="spellEnd"/>
      <w:r w:rsidRPr="000000C0">
        <w:rPr>
          <w:color w:val="CCCCCC"/>
          <w:sz w:val="22"/>
          <w:szCs w:val="22"/>
          <w:lang w:val="en-US" w:eastAsia="el-GR"/>
        </w:rPr>
        <w:t>)</w:t>
      </w:r>
    </w:p>
    <w:p w14:paraId="00E049F0"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CCCCC"/>
          <w:sz w:val="22"/>
          <w:szCs w:val="22"/>
          <w:lang w:val="en-US" w:eastAsia="el-GR"/>
        </w:rPr>
        <w:t xml:space="preserve">    </w:t>
      </w:r>
      <w:r w:rsidRPr="000000C0">
        <w:rPr>
          <w:color w:val="C586C0"/>
          <w:sz w:val="22"/>
          <w:szCs w:val="22"/>
          <w:lang w:val="en-US" w:eastAsia="el-GR"/>
        </w:rPr>
        <w:t>return</w:t>
      </w:r>
      <w:r w:rsidRPr="000000C0">
        <w:rPr>
          <w:color w:val="CCCCCC"/>
          <w:sz w:val="22"/>
          <w:szCs w:val="22"/>
          <w:lang w:val="en-US" w:eastAsia="el-GR"/>
        </w:rPr>
        <w:t xml:space="preserve"> </w:t>
      </w:r>
      <w:proofErr w:type="spellStart"/>
      <w:r w:rsidRPr="000000C0">
        <w:rPr>
          <w:color w:val="9CDCFE"/>
          <w:sz w:val="22"/>
          <w:szCs w:val="22"/>
          <w:lang w:val="en-US" w:eastAsia="el-GR"/>
        </w:rPr>
        <w:t>sinr_values</w:t>
      </w:r>
      <w:proofErr w:type="spellEnd"/>
    </w:p>
    <w:p w14:paraId="37812912"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
    <w:p w14:paraId="711169CF"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569CD6"/>
          <w:sz w:val="22"/>
          <w:szCs w:val="22"/>
          <w:lang w:val="en-US" w:eastAsia="el-GR"/>
        </w:rPr>
        <w:t>def</w:t>
      </w:r>
      <w:r w:rsidRPr="000000C0">
        <w:rPr>
          <w:color w:val="CCCCCC"/>
          <w:sz w:val="22"/>
          <w:szCs w:val="22"/>
          <w:lang w:val="en-US" w:eastAsia="el-GR"/>
        </w:rPr>
        <w:t xml:space="preserve"> </w:t>
      </w:r>
      <w:proofErr w:type="spellStart"/>
      <w:r w:rsidRPr="000000C0">
        <w:rPr>
          <w:color w:val="DCDCAA"/>
          <w:sz w:val="22"/>
          <w:szCs w:val="22"/>
          <w:lang w:val="en-US" w:eastAsia="el-GR"/>
        </w:rPr>
        <w:t>spectral_efficiency</w:t>
      </w:r>
      <w:proofErr w:type="spellEnd"/>
      <w:r w:rsidRPr="000000C0">
        <w:rPr>
          <w:color w:val="CCCCCC"/>
          <w:sz w:val="22"/>
          <w:szCs w:val="22"/>
          <w:lang w:val="en-US" w:eastAsia="el-GR"/>
        </w:rPr>
        <w:t>(</w:t>
      </w:r>
      <w:proofErr w:type="spellStart"/>
      <w:r w:rsidRPr="000000C0">
        <w:rPr>
          <w:color w:val="9CDCFE"/>
          <w:sz w:val="22"/>
          <w:szCs w:val="22"/>
          <w:lang w:val="en-US" w:eastAsia="el-GR"/>
        </w:rPr>
        <w:t>sinr_values</w:t>
      </w:r>
      <w:proofErr w:type="spellEnd"/>
      <w:r w:rsidRPr="000000C0">
        <w:rPr>
          <w:color w:val="CCCCCC"/>
          <w:sz w:val="22"/>
          <w:szCs w:val="22"/>
          <w:lang w:val="en-US" w:eastAsia="el-GR"/>
        </w:rPr>
        <w:t>):</w:t>
      </w:r>
    </w:p>
    <w:p w14:paraId="44152070"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CCCCCC"/>
          <w:sz w:val="22"/>
          <w:szCs w:val="22"/>
          <w:lang w:val="en-US" w:eastAsia="el-GR"/>
        </w:rPr>
        <w:t xml:space="preserve">    </w:t>
      </w:r>
      <w:r w:rsidRPr="000000C0">
        <w:rPr>
          <w:color w:val="C586C0"/>
          <w:sz w:val="22"/>
          <w:szCs w:val="22"/>
          <w:lang w:val="en-US" w:eastAsia="el-GR"/>
        </w:rPr>
        <w:t>return</w:t>
      </w:r>
      <w:r w:rsidRPr="000000C0">
        <w:rPr>
          <w:color w:val="CCCCCC"/>
          <w:sz w:val="22"/>
          <w:szCs w:val="22"/>
          <w:lang w:val="en-US" w:eastAsia="el-GR"/>
        </w:rPr>
        <w:t xml:space="preserve"> </w:t>
      </w:r>
      <w:r w:rsidRPr="000000C0">
        <w:rPr>
          <w:color w:val="4EC9B0"/>
          <w:sz w:val="22"/>
          <w:szCs w:val="22"/>
          <w:lang w:val="en-US" w:eastAsia="el-GR"/>
        </w:rPr>
        <w:t>np</w:t>
      </w:r>
      <w:r w:rsidRPr="000000C0">
        <w:rPr>
          <w:color w:val="CCCCCC"/>
          <w:sz w:val="22"/>
          <w:szCs w:val="22"/>
          <w:lang w:val="en-US" w:eastAsia="el-GR"/>
        </w:rPr>
        <w:t>.</w:t>
      </w:r>
      <w:r w:rsidRPr="000000C0">
        <w:rPr>
          <w:color w:val="9CDCFE"/>
          <w:sz w:val="22"/>
          <w:szCs w:val="22"/>
          <w:lang w:val="en-US" w:eastAsia="el-GR"/>
        </w:rPr>
        <w:t>log2</w:t>
      </w:r>
      <w:r w:rsidRPr="000000C0">
        <w:rPr>
          <w:color w:val="CCCCCC"/>
          <w:sz w:val="22"/>
          <w:szCs w:val="22"/>
          <w:lang w:val="en-US" w:eastAsia="el-GR"/>
        </w:rPr>
        <w:t>(</w:t>
      </w:r>
      <w:r w:rsidRPr="000000C0">
        <w:rPr>
          <w:color w:val="B5CEA8"/>
          <w:sz w:val="22"/>
          <w:szCs w:val="22"/>
          <w:lang w:val="en-US" w:eastAsia="el-GR"/>
        </w:rPr>
        <w:t>1</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sinr_values</w:t>
      </w:r>
      <w:proofErr w:type="spellEnd"/>
      <w:r w:rsidRPr="000000C0">
        <w:rPr>
          <w:color w:val="CCCCCC"/>
          <w:sz w:val="22"/>
          <w:szCs w:val="22"/>
          <w:lang w:val="en-US" w:eastAsia="el-GR"/>
        </w:rPr>
        <w:t>)</w:t>
      </w:r>
    </w:p>
    <w:p w14:paraId="798A3470"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
    <w:p w14:paraId="460A9F07"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9CDCFE"/>
          <w:sz w:val="22"/>
          <w:szCs w:val="22"/>
          <w:lang w:val="en-US" w:eastAsia="el-GR"/>
        </w:rPr>
        <w:t>x</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DCDCAA"/>
          <w:sz w:val="22"/>
          <w:szCs w:val="22"/>
          <w:lang w:val="en-US" w:eastAsia="el-GR"/>
        </w:rPr>
        <w:t>linspace</w:t>
      </w:r>
      <w:proofErr w:type="spellEnd"/>
      <w:proofErr w:type="gramEnd"/>
      <w:r w:rsidRPr="000000C0">
        <w:rPr>
          <w:color w:val="CCCCCC"/>
          <w:sz w:val="22"/>
          <w:szCs w:val="22"/>
          <w:lang w:val="en-US" w:eastAsia="el-GR"/>
        </w:rPr>
        <w:t>(</w:t>
      </w:r>
      <w:r w:rsidRPr="000000C0">
        <w:rPr>
          <w:color w:val="B5CEA8"/>
          <w:sz w:val="22"/>
          <w:szCs w:val="22"/>
          <w:lang w:val="en-US" w:eastAsia="el-GR"/>
        </w:rPr>
        <w:t>0</w:t>
      </w:r>
      <w:r w:rsidRPr="000000C0">
        <w:rPr>
          <w:color w:val="CCCCCC"/>
          <w:sz w:val="22"/>
          <w:szCs w:val="22"/>
          <w:lang w:val="en-US" w:eastAsia="el-GR"/>
        </w:rPr>
        <w:t xml:space="preserve">, </w:t>
      </w:r>
      <w:r w:rsidRPr="000000C0">
        <w:rPr>
          <w:color w:val="B5CEA8"/>
          <w:sz w:val="22"/>
          <w:szCs w:val="22"/>
          <w:lang w:val="en-US" w:eastAsia="el-GR"/>
        </w:rPr>
        <w:t>100</w:t>
      </w:r>
      <w:r w:rsidRPr="000000C0">
        <w:rPr>
          <w:color w:val="CCCCCC"/>
          <w:sz w:val="22"/>
          <w:szCs w:val="22"/>
          <w:lang w:val="en-US" w:eastAsia="el-GR"/>
        </w:rPr>
        <w:t xml:space="preserve">, </w:t>
      </w:r>
      <w:r w:rsidRPr="000000C0">
        <w:rPr>
          <w:color w:val="B5CEA8"/>
          <w:sz w:val="22"/>
          <w:szCs w:val="22"/>
          <w:lang w:val="en-US" w:eastAsia="el-GR"/>
        </w:rPr>
        <w:t>200</w:t>
      </w:r>
      <w:r w:rsidRPr="000000C0">
        <w:rPr>
          <w:color w:val="CCCCCC"/>
          <w:sz w:val="22"/>
          <w:szCs w:val="22"/>
          <w:lang w:val="en-US" w:eastAsia="el-GR"/>
        </w:rPr>
        <w:t>)</w:t>
      </w:r>
    </w:p>
    <w:p w14:paraId="2083B094"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9CDCFE"/>
          <w:sz w:val="22"/>
          <w:szCs w:val="22"/>
          <w:lang w:val="en-US" w:eastAsia="el-GR"/>
        </w:rPr>
        <w:t>y</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DCDCAA"/>
          <w:sz w:val="22"/>
          <w:szCs w:val="22"/>
          <w:lang w:val="en-US" w:eastAsia="el-GR"/>
        </w:rPr>
        <w:t>linspace</w:t>
      </w:r>
      <w:proofErr w:type="spellEnd"/>
      <w:proofErr w:type="gramEnd"/>
      <w:r w:rsidRPr="000000C0">
        <w:rPr>
          <w:color w:val="CCCCCC"/>
          <w:sz w:val="22"/>
          <w:szCs w:val="22"/>
          <w:lang w:val="en-US" w:eastAsia="el-GR"/>
        </w:rPr>
        <w:t>(</w:t>
      </w:r>
      <w:r w:rsidRPr="000000C0">
        <w:rPr>
          <w:color w:val="B5CEA8"/>
          <w:sz w:val="22"/>
          <w:szCs w:val="22"/>
          <w:lang w:val="en-US" w:eastAsia="el-GR"/>
        </w:rPr>
        <w:t>0</w:t>
      </w:r>
      <w:r w:rsidRPr="000000C0">
        <w:rPr>
          <w:color w:val="CCCCCC"/>
          <w:sz w:val="22"/>
          <w:szCs w:val="22"/>
          <w:lang w:val="en-US" w:eastAsia="el-GR"/>
        </w:rPr>
        <w:t xml:space="preserve">, </w:t>
      </w:r>
      <w:r w:rsidRPr="000000C0">
        <w:rPr>
          <w:color w:val="B5CEA8"/>
          <w:sz w:val="22"/>
          <w:szCs w:val="22"/>
          <w:lang w:val="en-US" w:eastAsia="el-GR"/>
        </w:rPr>
        <w:t>100</w:t>
      </w:r>
      <w:r w:rsidRPr="000000C0">
        <w:rPr>
          <w:color w:val="CCCCCC"/>
          <w:sz w:val="22"/>
          <w:szCs w:val="22"/>
          <w:lang w:val="en-US" w:eastAsia="el-GR"/>
        </w:rPr>
        <w:t xml:space="preserve">, </w:t>
      </w:r>
      <w:r w:rsidRPr="000000C0">
        <w:rPr>
          <w:color w:val="B5CEA8"/>
          <w:sz w:val="22"/>
          <w:szCs w:val="22"/>
          <w:lang w:val="en-US" w:eastAsia="el-GR"/>
        </w:rPr>
        <w:t>200</w:t>
      </w:r>
      <w:r w:rsidRPr="000000C0">
        <w:rPr>
          <w:color w:val="CCCCCC"/>
          <w:sz w:val="22"/>
          <w:szCs w:val="22"/>
          <w:lang w:val="en-US" w:eastAsia="el-GR"/>
        </w:rPr>
        <w:t>)</w:t>
      </w:r>
    </w:p>
    <w:p w14:paraId="7719D9DB"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4FC1FF"/>
          <w:sz w:val="22"/>
          <w:szCs w:val="22"/>
          <w:lang w:val="en-US" w:eastAsia="el-GR"/>
        </w:rPr>
        <w:t>X</w:t>
      </w:r>
      <w:r w:rsidRPr="000000C0">
        <w:rPr>
          <w:color w:val="CCCCCC"/>
          <w:sz w:val="22"/>
          <w:szCs w:val="22"/>
          <w:lang w:val="en-US" w:eastAsia="el-GR"/>
        </w:rPr>
        <w:t xml:space="preserve">, </w:t>
      </w:r>
      <w:r w:rsidRPr="000000C0">
        <w:rPr>
          <w:color w:val="4FC1FF"/>
          <w:sz w:val="22"/>
          <w:szCs w:val="22"/>
          <w:lang w:val="en-US" w:eastAsia="el-GR"/>
        </w:rPr>
        <w:t>Y</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DCDCAA"/>
          <w:sz w:val="22"/>
          <w:szCs w:val="22"/>
          <w:lang w:val="en-US" w:eastAsia="el-GR"/>
        </w:rPr>
        <w:t>meshgrid</w:t>
      </w:r>
      <w:proofErr w:type="spellEnd"/>
      <w:proofErr w:type="gramEnd"/>
      <w:r w:rsidRPr="000000C0">
        <w:rPr>
          <w:color w:val="CCCCCC"/>
          <w:sz w:val="22"/>
          <w:szCs w:val="22"/>
          <w:lang w:val="en-US" w:eastAsia="el-GR"/>
        </w:rPr>
        <w:t>(</w:t>
      </w:r>
      <w:r w:rsidRPr="000000C0">
        <w:rPr>
          <w:color w:val="9CDCFE"/>
          <w:sz w:val="22"/>
          <w:szCs w:val="22"/>
          <w:lang w:val="en-US" w:eastAsia="el-GR"/>
        </w:rPr>
        <w:t>x</w:t>
      </w:r>
      <w:r w:rsidRPr="000000C0">
        <w:rPr>
          <w:color w:val="CCCCCC"/>
          <w:sz w:val="22"/>
          <w:szCs w:val="22"/>
          <w:lang w:val="en-US" w:eastAsia="el-GR"/>
        </w:rPr>
        <w:t xml:space="preserve">, </w:t>
      </w:r>
      <w:r w:rsidRPr="000000C0">
        <w:rPr>
          <w:color w:val="9CDCFE"/>
          <w:sz w:val="22"/>
          <w:szCs w:val="22"/>
          <w:lang w:val="en-US" w:eastAsia="el-GR"/>
        </w:rPr>
        <w:t>y</w:t>
      </w:r>
      <w:r w:rsidRPr="000000C0">
        <w:rPr>
          <w:color w:val="CCCCCC"/>
          <w:sz w:val="22"/>
          <w:szCs w:val="22"/>
          <w:lang w:val="en-US" w:eastAsia="el-GR"/>
        </w:rPr>
        <w:t>)</w:t>
      </w:r>
    </w:p>
    <w:p w14:paraId="35C79A53"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r w:rsidRPr="000000C0">
        <w:rPr>
          <w:color w:val="9CDCFE"/>
          <w:sz w:val="22"/>
          <w:szCs w:val="22"/>
          <w:lang w:val="en-US" w:eastAsia="el-GR"/>
        </w:rPr>
        <w:t>positions</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DCDCAA"/>
          <w:sz w:val="22"/>
          <w:szCs w:val="22"/>
          <w:lang w:val="en-US" w:eastAsia="el-GR"/>
        </w:rPr>
        <w:t>vstack</w:t>
      </w:r>
      <w:proofErr w:type="spellEnd"/>
      <w:proofErr w:type="gramEnd"/>
      <w:r w:rsidRPr="000000C0">
        <w:rPr>
          <w:color w:val="CCCCCC"/>
          <w:sz w:val="22"/>
          <w:szCs w:val="22"/>
          <w:lang w:val="en-US" w:eastAsia="el-GR"/>
        </w:rPr>
        <w:t>([</w:t>
      </w:r>
      <w:proofErr w:type="spellStart"/>
      <w:r w:rsidRPr="000000C0">
        <w:rPr>
          <w:color w:val="4FC1FF"/>
          <w:sz w:val="22"/>
          <w:szCs w:val="22"/>
          <w:lang w:val="en-US" w:eastAsia="el-GR"/>
        </w:rPr>
        <w:t>X</w:t>
      </w:r>
      <w:r w:rsidRPr="000000C0">
        <w:rPr>
          <w:color w:val="CCCCCC"/>
          <w:sz w:val="22"/>
          <w:szCs w:val="22"/>
          <w:lang w:val="en-US" w:eastAsia="el-GR"/>
        </w:rPr>
        <w:t>.</w:t>
      </w:r>
      <w:r w:rsidRPr="000000C0">
        <w:rPr>
          <w:color w:val="DCDCAA"/>
          <w:sz w:val="22"/>
          <w:szCs w:val="22"/>
          <w:lang w:val="en-US" w:eastAsia="el-GR"/>
        </w:rPr>
        <w:t>ravel</w:t>
      </w:r>
      <w:proofErr w:type="spellEnd"/>
      <w:r w:rsidRPr="000000C0">
        <w:rPr>
          <w:color w:val="CCCCCC"/>
          <w:sz w:val="22"/>
          <w:szCs w:val="22"/>
          <w:lang w:val="en-US" w:eastAsia="el-GR"/>
        </w:rPr>
        <w:t xml:space="preserve">(), </w:t>
      </w:r>
      <w:proofErr w:type="spellStart"/>
      <w:r w:rsidRPr="000000C0">
        <w:rPr>
          <w:color w:val="4FC1FF"/>
          <w:sz w:val="22"/>
          <w:szCs w:val="22"/>
          <w:lang w:val="en-US" w:eastAsia="el-GR"/>
        </w:rPr>
        <w:t>Y</w:t>
      </w:r>
      <w:r w:rsidRPr="000000C0">
        <w:rPr>
          <w:color w:val="CCCCCC"/>
          <w:sz w:val="22"/>
          <w:szCs w:val="22"/>
          <w:lang w:val="en-US" w:eastAsia="el-GR"/>
        </w:rPr>
        <w:t>.</w:t>
      </w:r>
      <w:r w:rsidRPr="000000C0">
        <w:rPr>
          <w:color w:val="DCDCAA"/>
          <w:sz w:val="22"/>
          <w:szCs w:val="22"/>
          <w:lang w:val="en-US" w:eastAsia="el-GR"/>
        </w:rPr>
        <w:t>ravel</w:t>
      </w:r>
      <w:proofErr w:type="spellEnd"/>
      <w:r w:rsidRPr="000000C0">
        <w:rPr>
          <w:color w:val="CCCCCC"/>
          <w:sz w:val="22"/>
          <w:szCs w:val="22"/>
          <w:lang w:val="en-US" w:eastAsia="el-GR"/>
        </w:rPr>
        <w:t>()]).</w:t>
      </w:r>
      <w:r w:rsidRPr="000000C0">
        <w:rPr>
          <w:color w:val="9CDCFE"/>
          <w:sz w:val="22"/>
          <w:szCs w:val="22"/>
          <w:lang w:val="en-US" w:eastAsia="el-GR"/>
        </w:rPr>
        <w:t>T</w:t>
      </w:r>
    </w:p>
    <w:p w14:paraId="45782E0E"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
    <w:p w14:paraId="2E8BA900"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sinr_values</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DCDCAA"/>
          <w:sz w:val="22"/>
          <w:szCs w:val="22"/>
          <w:lang w:val="en-US" w:eastAsia="el-GR"/>
        </w:rPr>
        <w:t>array</w:t>
      </w:r>
      <w:proofErr w:type="spellEnd"/>
      <w:proofErr w:type="gramEnd"/>
      <w:r w:rsidRPr="000000C0">
        <w:rPr>
          <w:color w:val="CCCCCC"/>
          <w:sz w:val="22"/>
          <w:szCs w:val="22"/>
          <w:lang w:val="en-US" w:eastAsia="el-GR"/>
        </w:rPr>
        <w:t>([</w:t>
      </w:r>
      <w:proofErr w:type="spellStart"/>
      <w:r w:rsidRPr="000000C0">
        <w:rPr>
          <w:color w:val="DCDCAA"/>
          <w:sz w:val="22"/>
          <w:szCs w:val="22"/>
          <w:lang w:val="en-US" w:eastAsia="el-GR"/>
        </w:rPr>
        <w:t>sinr</w:t>
      </w:r>
      <w:proofErr w:type="spellEnd"/>
      <w:r w:rsidRPr="000000C0">
        <w:rPr>
          <w:color w:val="CCCCCC"/>
          <w:sz w:val="22"/>
          <w:szCs w:val="22"/>
          <w:lang w:val="en-US" w:eastAsia="el-GR"/>
        </w:rPr>
        <w:t>(</w:t>
      </w:r>
      <w:r w:rsidRPr="000000C0">
        <w:rPr>
          <w:color w:val="9CDCFE"/>
          <w:sz w:val="22"/>
          <w:szCs w:val="22"/>
          <w:lang w:val="en-US" w:eastAsia="el-GR"/>
        </w:rPr>
        <w:t>pos</w:t>
      </w:r>
      <w:r w:rsidRPr="000000C0">
        <w:rPr>
          <w:color w:val="CCCCCC"/>
          <w:sz w:val="22"/>
          <w:szCs w:val="22"/>
          <w:lang w:val="en-US" w:eastAsia="el-GR"/>
        </w:rPr>
        <w:t xml:space="preserve">, </w:t>
      </w:r>
      <w:proofErr w:type="spellStart"/>
      <w:r w:rsidRPr="000000C0">
        <w:rPr>
          <w:color w:val="9CDCFE"/>
          <w:sz w:val="22"/>
          <w:szCs w:val="22"/>
          <w:lang w:val="en-US" w:eastAsia="el-GR"/>
        </w:rPr>
        <w:t>cell_positions</w:t>
      </w:r>
      <w:proofErr w:type="spellEnd"/>
      <w:r w:rsidRPr="000000C0">
        <w:rPr>
          <w:color w:val="CCCCCC"/>
          <w:sz w:val="22"/>
          <w:szCs w:val="22"/>
          <w:lang w:val="en-US" w:eastAsia="el-GR"/>
        </w:rPr>
        <w:t xml:space="preserve">) </w:t>
      </w:r>
      <w:r w:rsidRPr="000000C0">
        <w:rPr>
          <w:color w:val="C586C0"/>
          <w:sz w:val="22"/>
          <w:szCs w:val="22"/>
          <w:lang w:val="en-US" w:eastAsia="el-GR"/>
        </w:rPr>
        <w:t>for</w:t>
      </w:r>
      <w:r w:rsidRPr="000000C0">
        <w:rPr>
          <w:color w:val="CCCCCC"/>
          <w:sz w:val="22"/>
          <w:szCs w:val="22"/>
          <w:lang w:val="en-US" w:eastAsia="el-GR"/>
        </w:rPr>
        <w:t xml:space="preserve"> </w:t>
      </w:r>
      <w:r w:rsidRPr="000000C0">
        <w:rPr>
          <w:color w:val="9CDCFE"/>
          <w:sz w:val="22"/>
          <w:szCs w:val="22"/>
          <w:lang w:val="en-US" w:eastAsia="el-GR"/>
        </w:rPr>
        <w:t>pos</w:t>
      </w:r>
      <w:r w:rsidRPr="000000C0">
        <w:rPr>
          <w:color w:val="CCCCCC"/>
          <w:sz w:val="22"/>
          <w:szCs w:val="22"/>
          <w:lang w:val="en-US" w:eastAsia="el-GR"/>
        </w:rPr>
        <w:t xml:space="preserve"> </w:t>
      </w:r>
      <w:r w:rsidRPr="000000C0">
        <w:rPr>
          <w:color w:val="C586C0"/>
          <w:sz w:val="22"/>
          <w:szCs w:val="22"/>
          <w:lang w:val="en-US" w:eastAsia="el-GR"/>
        </w:rPr>
        <w:t>in</w:t>
      </w:r>
      <w:r w:rsidRPr="000000C0">
        <w:rPr>
          <w:color w:val="CCCCCC"/>
          <w:sz w:val="22"/>
          <w:szCs w:val="22"/>
          <w:lang w:val="en-US" w:eastAsia="el-GR"/>
        </w:rPr>
        <w:t xml:space="preserve"> </w:t>
      </w:r>
      <w:r w:rsidRPr="000000C0">
        <w:rPr>
          <w:color w:val="9CDCFE"/>
          <w:sz w:val="22"/>
          <w:szCs w:val="22"/>
          <w:lang w:val="en-US" w:eastAsia="el-GR"/>
        </w:rPr>
        <w:t>positions</w:t>
      </w:r>
      <w:r w:rsidRPr="000000C0">
        <w:rPr>
          <w:color w:val="CCCCCC"/>
          <w:sz w:val="22"/>
          <w:szCs w:val="22"/>
          <w:lang w:val="en-US" w:eastAsia="el-GR"/>
        </w:rPr>
        <w:t>])</w:t>
      </w:r>
    </w:p>
    <w:p w14:paraId="3EDF3DA4"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max_sinr_values</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np</w:t>
      </w:r>
      <w:r w:rsidRPr="000000C0">
        <w:rPr>
          <w:color w:val="CCCCCC"/>
          <w:sz w:val="22"/>
          <w:szCs w:val="22"/>
          <w:lang w:val="en-US" w:eastAsia="el-GR"/>
        </w:rPr>
        <w:t>.</w:t>
      </w:r>
      <w:r w:rsidRPr="000000C0">
        <w:rPr>
          <w:color w:val="9CDCFE"/>
          <w:sz w:val="22"/>
          <w:szCs w:val="22"/>
          <w:lang w:val="en-US" w:eastAsia="el-GR"/>
        </w:rPr>
        <w:t>max</w:t>
      </w:r>
      <w:proofErr w:type="spellEnd"/>
      <w:r w:rsidRPr="000000C0">
        <w:rPr>
          <w:color w:val="CCCCCC"/>
          <w:sz w:val="22"/>
          <w:szCs w:val="22"/>
          <w:lang w:val="en-US" w:eastAsia="el-GR"/>
        </w:rPr>
        <w:t>(</w:t>
      </w:r>
      <w:proofErr w:type="spellStart"/>
      <w:proofErr w:type="gramEnd"/>
      <w:r w:rsidRPr="000000C0">
        <w:rPr>
          <w:color w:val="9CDCFE"/>
          <w:sz w:val="22"/>
          <w:szCs w:val="22"/>
          <w:lang w:val="en-US" w:eastAsia="el-GR"/>
        </w:rPr>
        <w:t>sinr_values</w:t>
      </w:r>
      <w:proofErr w:type="spellEnd"/>
      <w:r w:rsidRPr="000000C0">
        <w:rPr>
          <w:color w:val="CCCCCC"/>
          <w:sz w:val="22"/>
          <w:szCs w:val="22"/>
          <w:lang w:val="en-US" w:eastAsia="el-GR"/>
        </w:rPr>
        <w:t xml:space="preserve">, </w:t>
      </w:r>
      <w:r w:rsidRPr="000000C0">
        <w:rPr>
          <w:color w:val="9CDCFE"/>
          <w:sz w:val="22"/>
          <w:szCs w:val="22"/>
          <w:lang w:val="en-US" w:eastAsia="el-GR"/>
        </w:rPr>
        <w:t>axis</w:t>
      </w:r>
      <w:r w:rsidRPr="000000C0">
        <w:rPr>
          <w:color w:val="D4D4D4"/>
          <w:sz w:val="22"/>
          <w:szCs w:val="22"/>
          <w:lang w:val="en-US" w:eastAsia="el-GR"/>
        </w:rPr>
        <w:t>=</w:t>
      </w:r>
      <w:r w:rsidRPr="000000C0">
        <w:rPr>
          <w:color w:val="B5CEA8"/>
          <w:sz w:val="22"/>
          <w:szCs w:val="22"/>
          <w:lang w:val="en-US" w:eastAsia="el-GR"/>
        </w:rPr>
        <w:t>1</w:t>
      </w:r>
      <w:r w:rsidRPr="000000C0">
        <w:rPr>
          <w:color w:val="CCCCCC"/>
          <w:sz w:val="22"/>
          <w:szCs w:val="22"/>
          <w:lang w:val="en-US" w:eastAsia="el-GR"/>
        </w:rPr>
        <w:t>)</w:t>
      </w:r>
    </w:p>
    <w:p w14:paraId="154C91D9"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capacity_values</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DCDCAA"/>
          <w:sz w:val="22"/>
          <w:szCs w:val="22"/>
          <w:lang w:val="en-US" w:eastAsia="el-GR"/>
        </w:rPr>
        <w:t>spectral_efficiency</w:t>
      </w:r>
      <w:proofErr w:type="spellEnd"/>
      <w:r w:rsidRPr="000000C0">
        <w:rPr>
          <w:color w:val="CCCCCC"/>
          <w:sz w:val="22"/>
          <w:szCs w:val="22"/>
          <w:lang w:val="en-US" w:eastAsia="el-GR"/>
        </w:rPr>
        <w:t>(</w:t>
      </w:r>
      <w:proofErr w:type="spellStart"/>
      <w:r w:rsidRPr="000000C0">
        <w:rPr>
          <w:color w:val="9CDCFE"/>
          <w:sz w:val="22"/>
          <w:szCs w:val="22"/>
          <w:lang w:val="en-US" w:eastAsia="el-GR"/>
        </w:rPr>
        <w:t>max_sinr_values</w:t>
      </w:r>
      <w:proofErr w:type="spellEnd"/>
      <w:r w:rsidRPr="000000C0">
        <w:rPr>
          <w:color w:val="CCCCCC"/>
          <w:sz w:val="22"/>
          <w:szCs w:val="22"/>
          <w:lang w:val="en-US" w:eastAsia="el-GR"/>
        </w:rPr>
        <w:t>)</w:t>
      </w:r>
    </w:p>
    <w:p w14:paraId="3584006F"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Z_sinr</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max_sinr_</w:t>
      </w:r>
      <w:proofErr w:type="gramStart"/>
      <w:r w:rsidRPr="000000C0">
        <w:rPr>
          <w:color w:val="9CDCFE"/>
          <w:sz w:val="22"/>
          <w:szCs w:val="22"/>
          <w:lang w:val="en-US" w:eastAsia="el-GR"/>
        </w:rPr>
        <w:t>values</w:t>
      </w:r>
      <w:r w:rsidRPr="000000C0">
        <w:rPr>
          <w:color w:val="CCCCCC"/>
          <w:sz w:val="22"/>
          <w:szCs w:val="22"/>
          <w:lang w:val="en-US" w:eastAsia="el-GR"/>
        </w:rPr>
        <w:t>.reshape</w:t>
      </w:r>
      <w:proofErr w:type="spellEnd"/>
      <w:proofErr w:type="gramEnd"/>
      <w:r w:rsidRPr="000000C0">
        <w:rPr>
          <w:color w:val="CCCCCC"/>
          <w:sz w:val="22"/>
          <w:szCs w:val="22"/>
          <w:lang w:val="en-US" w:eastAsia="el-GR"/>
        </w:rPr>
        <w:t>(</w:t>
      </w:r>
      <w:proofErr w:type="spellStart"/>
      <w:r w:rsidRPr="000000C0">
        <w:rPr>
          <w:color w:val="4FC1FF"/>
          <w:sz w:val="22"/>
          <w:szCs w:val="22"/>
          <w:lang w:val="en-US" w:eastAsia="el-GR"/>
        </w:rPr>
        <w:t>X</w:t>
      </w:r>
      <w:r w:rsidRPr="000000C0">
        <w:rPr>
          <w:color w:val="CCCCCC"/>
          <w:sz w:val="22"/>
          <w:szCs w:val="22"/>
          <w:lang w:val="en-US" w:eastAsia="el-GR"/>
        </w:rPr>
        <w:t>.</w:t>
      </w:r>
      <w:r w:rsidRPr="000000C0">
        <w:rPr>
          <w:color w:val="9CDCFE"/>
          <w:sz w:val="22"/>
          <w:szCs w:val="22"/>
          <w:lang w:val="en-US" w:eastAsia="el-GR"/>
        </w:rPr>
        <w:t>shape</w:t>
      </w:r>
      <w:proofErr w:type="spellEnd"/>
      <w:r w:rsidRPr="000000C0">
        <w:rPr>
          <w:color w:val="CCCCCC"/>
          <w:sz w:val="22"/>
          <w:szCs w:val="22"/>
          <w:lang w:val="en-US" w:eastAsia="el-GR"/>
        </w:rPr>
        <w:t>)</w:t>
      </w:r>
    </w:p>
    <w:p w14:paraId="24116A8F"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Z_se</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r w:rsidRPr="000000C0">
        <w:rPr>
          <w:color w:val="9CDCFE"/>
          <w:sz w:val="22"/>
          <w:szCs w:val="22"/>
          <w:lang w:val="en-US" w:eastAsia="el-GR"/>
        </w:rPr>
        <w:t>capacity_</w:t>
      </w:r>
      <w:proofErr w:type="gramStart"/>
      <w:r w:rsidRPr="000000C0">
        <w:rPr>
          <w:color w:val="9CDCFE"/>
          <w:sz w:val="22"/>
          <w:szCs w:val="22"/>
          <w:lang w:val="en-US" w:eastAsia="el-GR"/>
        </w:rPr>
        <w:t>values</w:t>
      </w:r>
      <w:r w:rsidRPr="000000C0">
        <w:rPr>
          <w:color w:val="CCCCCC"/>
          <w:sz w:val="22"/>
          <w:szCs w:val="22"/>
          <w:lang w:val="en-US" w:eastAsia="el-GR"/>
        </w:rPr>
        <w:t>.reshape</w:t>
      </w:r>
      <w:proofErr w:type="spellEnd"/>
      <w:proofErr w:type="gramEnd"/>
      <w:r w:rsidRPr="000000C0">
        <w:rPr>
          <w:color w:val="CCCCCC"/>
          <w:sz w:val="22"/>
          <w:szCs w:val="22"/>
          <w:lang w:val="en-US" w:eastAsia="el-GR"/>
        </w:rPr>
        <w:t>(</w:t>
      </w:r>
      <w:proofErr w:type="spellStart"/>
      <w:r w:rsidRPr="000000C0">
        <w:rPr>
          <w:color w:val="4FC1FF"/>
          <w:sz w:val="22"/>
          <w:szCs w:val="22"/>
          <w:lang w:val="en-US" w:eastAsia="el-GR"/>
        </w:rPr>
        <w:t>X</w:t>
      </w:r>
      <w:r w:rsidRPr="000000C0">
        <w:rPr>
          <w:color w:val="CCCCCC"/>
          <w:sz w:val="22"/>
          <w:szCs w:val="22"/>
          <w:lang w:val="en-US" w:eastAsia="el-GR"/>
        </w:rPr>
        <w:t>.</w:t>
      </w:r>
      <w:r w:rsidRPr="000000C0">
        <w:rPr>
          <w:color w:val="9CDCFE"/>
          <w:sz w:val="22"/>
          <w:szCs w:val="22"/>
          <w:lang w:val="en-US" w:eastAsia="el-GR"/>
        </w:rPr>
        <w:t>shape</w:t>
      </w:r>
      <w:proofErr w:type="spellEnd"/>
      <w:r w:rsidRPr="000000C0">
        <w:rPr>
          <w:color w:val="CCCCCC"/>
          <w:sz w:val="22"/>
          <w:szCs w:val="22"/>
          <w:lang w:val="en-US" w:eastAsia="el-GR"/>
        </w:rPr>
        <w:t>)</w:t>
      </w:r>
    </w:p>
    <w:p w14:paraId="4B31A752"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
    <w:p w14:paraId="4AECD78B"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figure</w:t>
      </w:r>
      <w:proofErr w:type="spellEnd"/>
      <w:proofErr w:type="gramEnd"/>
      <w:r w:rsidRPr="000000C0">
        <w:rPr>
          <w:color w:val="CCCCCC"/>
          <w:sz w:val="22"/>
          <w:szCs w:val="22"/>
          <w:lang w:val="en-US" w:eastAsia="el-GR"/>
        </w:rPr>
        <w:t>(</w:t>
      </w:r>
      <w:proofErr w:type="spellStart"/>
      <w:r w:rsidRPr="000000C0">
        <w:rPr>
          <w:color w:val="9CDCFE"/>
          <w:sz w:val="22"/>
          <w:szCs w:val="22"/>
          <w:lang w:val="en-US" w:eastAsia="el-GR"/>
        </w:rPr>
        <w:t>figsize</w:t>
      </w:r>
      <w:proofErr w:type="spellEnd"/>
      <w:r w:rsidRPr="000000C0">
        <w:rPr>
          <w:color w:val="D4D4D4"/>
          <w:sz w:val="22"/>
          <w:szCs w:val="22"/>
          <w:lang w:val="en-US" w:eastAsia="el-GR"/>
        </w:rPr>
        <w:t>=</w:t>
      </w:r>
      <w:r w:rsidRPr="000000C0">
        <w:rPr>
          <w:color w:val="CCCCCC"/>
          <w:sz w:val="22"/>
          <w:szCs w:val="22"/>
          <w:lang w:val="en-US" w:eastAsia="el-GR"/>
        </w:rPr>
        <w:t>(</w:t>
      </w:r>
      <w:r w:rsidRPr="000000C0">
        <w:rPr>
          <w:color w:val="B5CEA8"/>
          <w:sz w:val="22"/>
          <w:szCs w:val="22"/>
          <w:lang w:val="en-US" w:eastAsia="el-GR"/>
        </w:rPr>
        <w:t>14</w:t>
      </w:r>
      <w:r w:rsidRPr="000000C0">
        <w:rPr>
          <w:color w:val="CCCCCC"/>
          <w:sz w:val="22"/>
          <w:szCs w:val="22"/>
          <w:lang w:val="en-US" w:eastAsia="el-GR"/>
        </w:rPr>
        <w:t xml:space="preserve">, </w:t>
      </w:r>
      <w:r w:rsidRPr="000000C0">
        <w:rPr>
          <w:color w:val="B5CEA8"/>
          <w:sz w:val="22"/>
          <w:szCs w:val="22"/>
          <w:lang w:val="en-US" w:eastAsia="el-GR"/>
        </w:rPr>
        <w:t>6</w:t>
      </w:r>
      <w:r w:rsidRPr="000000C0">
        <w:rPr>
          <w:color w:val="CCCCCC"/>
          <w:sz w:val="22"/>
          <w:szCs w:val="22"/>
          <w:lang w:val="en-US" w:eastAsia="el-GR"/>
        </w:rPr>
        <w:t>))</w:t>
      </w:r>
    </w:p>
    <w:p w14:paraId="7B15D8C4"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subplot</w:t>
      </w:r>
      <w:proofErr w:type="spellEnd"/>
      <w:proofErr w:type="gramEnd"/>
      <w:r w:rsidRPr="000000C0">
        <w:rPr>
          <w:color w:val="CCCCCC"/>
          <w:sz w:val="22"/>
          <w:szCs w:val="22"/>
          <w:lang w:val="en-US" w:eastAsia="el-GR"/>
        </w:rPr>
        <w:t>(</w:t>
      </w:r>
      <w:r w:rsidRPr="000000C0">
        <w:rPr>
          <w:color w:val="B5CEA8"/>
          <w:sz w:val="22"/>
          <w:szCs w:val="22"/>
          <w:lang w:val="en-US" w:eastAsia="el-GR"/>
        </w:rPr>
        <w:t>1</w:t>
      </w:r>
      <w:r w:rsidRPr="000000C0">
        <w:rPr>
          <w:color w:val="CCCCCC"/>
          <w:sz w:val="22"/>
          <w:szCs w:val="22"/>
          <w:lang w:val="en-US" w:eastAsia="el-GR"/>
        </w:rPr>
        <w:t xml:space="preserve">, </w:t>
      </w:r>
      <w:r w:rsidRPr="000000C0">
        <w:rPr>
          <w:color w:val="B5CEA8"/>
          <w:sz w:val="22"/>
          <w:szCs w:val="22"/>
          <w:lang w:val="en-US" w:eastAsia="el-GR"/>
        </w:rPr>
        <w:t>2</w:t>
      </w:r>
      <w:r w:rsidRPr="000000C0">
        <w:rPr>
          <w:color w:val="CCCCCC"/>
          <w:sz w:val="22"/>
          <w:szCs w:val="22"/>
          <w:lang w:val="en-US" w:eastAsia="el-GR"/>
        </w:rPr>
        <w:t xml:space="preserve">, </w:t>
      </w:r>
      <w:r w:rsidRPr="000000C0">
        <w:rPr>
          <w:color w:val="B5CEA8"/>
          <w:sz w:val="22"/>
          <w:szCs w:val="22"/>
          <w:lang w:val="en-US" w:eastAsia="el-GR"/>
        </w:rPr>
        <w:t>1</w:t>
      </w:r>
      <w:r w:rsidRPr="000000C0">
        <w:rPr>
          <w:color w:val="CCCCCC"/>
          <w:sz w:val="22"/>
          <w:szCs w:val="22"/>
          <w:lang w:val="en-US" w:eastAsia="el-GR"/>
        </w:rPr>
        <w:t>)</w:t>
      </w:r>
    </w:p>
    <w:p w14:paraId="1029DF47"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title</w:t>
      </w:r>
      <w:proofErr w:type="spellEnd"/>
      <w:proofErr w:type="gramEnd"/>
      <w:r w:rsidRPr="000000C0">
        <w:rPr>
          <w:color w:val="CCCCCC"/>
          <w:sz w:val="22"/>
          <w:szCs w:val="22"/>
          <w:lang w:val="en-US" w:eastAsia="el-GR"/>
        </w:rPr>
        <w:t>(</w:t>
      </w:r>
      <w:r w:rsidRPr="000000C0">
        <w:rPr>
          <w:color w:val="CE9178"/>
          <w:sz w:val="22"/>
          <w:szCs w:val="22"/>
          <w:lang w:val="en-US" w:eastAsia="el-GR"/>
        </w:rPr>
        <w:t>'SINR (dB)'</w:t>
      </w:r>
      <w:r w:rsidRPr="000000C0">
        <w:rPr>
          <w:color w:val="CCCCCC"/>
          <w:sz w:val="22"/>
          <w:szCs w:val="22"/>
          <w:lang w:val="en-US" w:eastAsia="el-GR"/>
        </w:rPr>
        <w:t>)</w:t>
      </w:r>
    </w:p>
    <w:p w14:paraId="316754E0"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sinr_db</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B5CEA8"/>
          <w:sz w:val="22"/>
          <w:szCs w:val="22"/>
          <w:lang w:val="en-US" w:eastAsia="el-GR"/>
        </w:rPr>
        <w:t>10</w:t>
      </w:r>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r w:rsidRPr="000000C0">
        <w:rPr>
          <w:color w:val="4EC9B0"/>
          <w:sz w:val="22"/>
          <w:szCs w:val="22"/>
          <w:lang w:val="en-US" w:eastAsia="el-GR"/>
        </w:rPr>
        <w:t>np</w:t>
      </w:r>
      <w:r w:rsidRPr="000000C0">
        <w:rPr>
          <w:color w:val="CCCCCC"/>
          <w:sz w:val="22"/>
          <w:szCs w:val="22"/>
          <w:lang w:val="en-US" w:eastAsia="el-GR"/>
        </w:rPr>
        <w:t>.</w:t>
      </w:r>
      <w:r w:rsidRPr="000000C0">
        <w:rPr>
          <w:color w:val="9CDCFE"/>
          <w:sz w:val="22"/>
          <w:szCs w:val="22"/>
          <w:lang w:val="en-US" w:eastAsia="el-GR"/>
        </w:rPr>
        <w:t>log10</w:t>
      </w:r>
      <w:r w:rsidRPr="000000C0">
        <w:rPr>
          <w:color w:val="CCCCCC"/>
          <w:sz w:val="22"/>
          <w:szCs w:val="22"/>
          <w:lang w:val="en-US" w:eastAsia="el-GR"/>
        </w:rPr>
        <w:t>(</w:t>
      </w:r>
      <w:proofErr w:type="spellStart"/>
      <w:r w:rsidRPr="000000C0">
        <w:rPr>
          <w:color w:val="9CDCFE"/>
          <w:sz w:val="22"/>
          <w:szCs w:val="22"/>
          <w:lang w:val="en-US" w:eastAsia="el-GR"/>
        </w:rPr>
        <w:t>Z_sinr</w:t>
      </w:r>
      <w:proofErr w:type="spellEnd"/>
      <w:r w:rsidRPr="000000C0">
        <w:rPr>
          <w:color w:val="CCCCCC"/>
          <w:sz w:val="22"/>
          <w:szCs w:val="22"/>
          <w:lang w:val="en-US" w:eastAsia="el-GR"/>
        </w:rPr>
        <w:t>)</w:t>
      </w:r>
    </w:p>
    <w:p w14:paraId="642FE40C"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contour_sinr</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contourf</w:t>
      </w:r>
      <w:proofErr w:type="spellEnd"/>
      <w:proofErr w:type="gramEnd"/>
      <w:r w:rsidRPr="000000C0">
        <w:rPr>
          <w:color w:val="CCCCCC"/>
          <w:sz w:val="22"/>
          <w:szCs w:val="22"/>
          <w:lang w:val="en-US" w:eastAsia="el-GR"/>
        </w:rPr>
        <w:t>(</w:t>
      </w:r>
      <w:r w:rsidRPr="000000C0">
        <w:rPr>
          <w:color w:val="4FC1FF"/>
          <w:sz w:val="22"/>
          <w:szCs w:val="22"/>
          <w:lang w:val="en-US" w:eastAsia="el-GR"/>
        </w:rPr>
        <w:t>X</w:t>
      </w:r>
      <w:r w:rsidRPr="000000C0">
        <w:rPr>
          <w:color w:val="CCCCCC"/>
          <w:sz w:val="22"/>
          <w:szCs w:val="22"/>
          <w:lang w:val="en-US" w:eastAsia="el-GR"/>
        </w:rPr>
        <w:t xml:space="preserve">, </w:t>
      </w:r>
      <w:r w:rsidRPr="000000C0">
        <w:rPr>
          <w:color w:val="4FC1FF"/>
          <w:sz w:val="22"/>
          <w:szCs w:val="22"/>
          <w:lang w:val="en-US" w:eastAsia="el-GR"/>
        </w:rPr>
        <w:t>Y</w:t>
      </w:r>
      <w:r w:rsidRPr="000000C0">
        <w:rPr>
          <w:color w:val="CCCCCC"/>
          <w:sz w:val="22"/>
          <w:szCs w:val="22"/>
          <w:lang w:val="en-US" w:eastAsia="el-GR"/>
        </w:rPr>
        <w:t xml:space="preserve">, </w:t>
      </w:r>
      <w:proofErr w:type="spellStart"/>
      <w:r w:rsidRPr="000000C0">
        <w:rPr>
          <w:color w:val="9CDCFE"/>
          <w:sz w:val="22"/>
          <w:szCs w:val="22"/>
          <w:lang w:val="en-US" w:eastAsia="el-GR"/>
        </w:rPr>
        <w:t>sinr_db</w:t>
      </w:r>
      <w:proofErr w:type="spellEnd"/>
      <w:r w:rsidRPr="000000C0">
        <w:rPr>
          <w:color w:val="CCCCCC"/>
          <w:sz w:val="22"/>
          <w:szCs w:val="22"/>
          <w:lang w:val="en-US" w:eastAsia="el-GR"/>
        </w:rPr>
        <w:t xml:space="preserve">, </w:t>
      </w:r>
      <w:r w:rsidRPr="000000C0">
        <w:rPr>
          <w:color w:val="9CDCFE"/>
          <w:sz w:val="22"/>
          <w:szCs w:val="22"/>
          <w:lang w:val="en-US" w:eastAsia="el-GR"/>
        </w:rPr>
        <w:t>levels</w:t>
      </w:r>
      <w:r w:rsidRPr="000000C0">
        <w:rPr>
          <w:color w:val="D4D4D4"/>
          <w:sz w:val="22"/>
          <w:szCs w:val="22"/>
          <w:lang w:val="en-US" w:eastAsia="el-GR"/>
        </w:rPr>
        <w:t>=</w:t>
      </w:r>
      <w:r w:rsidRPr="000000C0">
        <w:rPr>
          <w:color w:val="B5CEA8"/>
          <w:sz w:val="22"/>
          <w:szCs w:val="22"/>
          <w:lang w:val="en-US" w:eastAsia="el-GR"/>
        </w:rPr>
        <w:t>10</w:t>
      </w:r>
      <w:r w:rsidRPr="000000C0">
        <w:rPr>
          <w:color w:val="CCCCCC"/>
          <w:sz w:val="22"/>
          <w:szCs w:val="22"/>
          <w:lang w:val="en-US" w:eastAsia="el-GR"/>
        </w:rPr>
        <w:t xml:space="preserve">, </w:t>
      </w:r>
      <w:proofErr w:type="spellStart"/>
      <w:r w:rsidRPr="000000C0">
        <w:rPr>
          <w:color w:val="9CDCFE"/>
          <w:sz w:val="22"/>
          <w:szCs w:val="22"/>
          <w:lang w:val="en-US" w:eastAsia="el-GR"/>
        </w:rPr>
        <w:t>cmap</w:t>
      </w:r>
      <w:proofErr w:type="spellEnd"/>
      <w:r w:rsidRPr="000000C0">
        <w:rPr>
          <w:color w:val="D4D4D4"/>
          <w:sz w:val="22"/>
          <w:szCs w:val="22"/>
          <w:lang w:val="en-US" w:eastAsia="el-GR"/>
        </w:rPr>
        <w:t>=</w:t>
      </w:r>
      <w:r w:rsidRPr="000000C0">
        <w:rPr>
          <w:color w:val="CE9178"/>
          <w:sz w:val="22"/>
          <w:szCs w:val="22"/>
          <w:lang w:val="en-US" w:eastAsia="el-GR"/>
        </w:rPr>
        <w:t>'</w:t>
      </w:r>
      <w:proofErr w:type="spellStart"/>
      <w:r w:rsidRPr="000000C0">
        <w:rPr>
          <w:color w:val="CE9178"/>
          <w:sz w:val="22"/>
          <w:szCs w:val="22"/>
          <w:lang w:val="en-US" w:eastAsia="el-GR"/>
        </w:rPr>
        <w:t>viridis</w:t>
      </w:r>
      <w:proofErr w:type="spellEnd"/>
      <w:r w:rsidRPr="000000C0">
        <w:rPr>
          <w:color w:val="CE9178"/>
          <w:sz w:val="22"/>
          <w:szCs w:val="22"/>
          <w:lang w:val="en-US" w:eastAsia="el-GR"/>
        </w:rPr>
        <w:t>'</w:t>
      </w:r>
      <w:r w:rsidRPr="000000C0">
        <w:rPr>
          <w:color w:val="CCCCCC"/>
          <w:sz w:val="22"/>
          <w:szCs w:val="22"/>
          <w:lang w:val="en-US" w:eastAsia="el-GR"/>
        </w:rPr>
        <w:t>)</w:t>
      </w:r>
    </w:p>
    <w:p w14:paraId="1C4C95ED"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colorbar</w:t>
      </w:r>
      <w:proofErr w:type="spellEnd"/>
      <w:proofErr w:type="gramEnd"/>
      <w:r w:rsidRPr="000000C0">
        <w:rPr>
          <w:color w:val="CCCCCC"/>
          <w:sz w:val="22"/>
          <w:szCs w:val="22"/>
          <w:lang w:val="en-US" w:eastAsia="el-GR"/>
        </w:rPr>
        <w:t>(</w:t>
      </w:r>
      <w:proofErr w:type="spellStart"/>
      <w:r w:rsidRPr="000000C0">
        <w:rPr>
          <w:color w:val="9CDCFE"/>
          <w:sz w:val="22"/>
          <w:szCs w:val="22"/>
          <w:lang w:val="en-US" w:eastAsia="el-GR"/>
        </w:rPr>
        <w:t>contour_sinr</w:t>
      </w:r>
      <w:proofErr w:type="spellEnd"/>
      <w:r w:rsidRPr="000000C0">
        <w:rPr>
          <w:color w:val="CCCCCC"/>
          <w:sz w:val="22"/>
          <w:szCs w:val="22"/>
          <w:lang w:val="en-US" w:eastAsia="el-GR"/>
        </w:rPr>
        <w:t xml:space="preserve">, </w:t>
      </w:r>
      <w:r w:rsidRPr="000000C0">
        <w:rPr>
          <w:color w:val="9CDCFE"/>
          <w:sz w:val="22"/>
          <w:szCs w:val="22"/>
          <w:lang w:val="en-US" w:eastAsia="el-GR"/>
        </w:rPr>
        <w:t>label</w:t>
      </w:r>
      <w:r w:rsidRPr="000000C0">
        <w:rPr>
          <w:color w:val="D4D4D4"/>
          <w:sz w:val="22"/>
          <w:szCs w:val="22"/>
          <w:lang w:val="en-US" w:eastAsia="el-GR"/>
        </w:rPr>
        <w:t>=</w:t>
      </w:r>
      <w:r w:rsidRPr="000000C0">
        <w:rPr>
          <w:color w:val="CE9178"/>
          <w:sz w:val="22"/>
          <w:szCs w:val="22"/>
          <w:lang w:val="en-US" w:eastAsia="el-GR"/>
        </w:rPr>
        <w:t>'SINR (dB)'</w:t>
      </w:r>
      <w:r w:rsidRPr="000000C0">
        <w:rPr>
          <w:color w:val="CCCCCC"/>
          <w:sz w:val="22"/>
          <w:szCs w:val="22"/>
          <w:lang w:val="en-US" w:eastAsia="el-GR"/>
        </w:rPr>
        <w:t>)</w:t>
      </w:r>
    </w:p>
    <w:p w14:paraId="41205859"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scatter</w:t>
      </w:r>
      <w:proofErr w:type="spellEnd"/>
      <w:proofErr w:type="gramEnd"/>
      <w:r w:rsidRPr="000000C0">
        <w:rPr>
          <w:color w:val="CCCCCC"/>
          <w:sz w:val="22"/>
          <w:szCs w:val="22"/>
          <w:lang w:val="en-US" w:eastAsia="el-GR"/>
        </w:rPr>
        <w:t>(</w:t>
      </w:r>
      <w:proofErr w:type="spellStart"/>
      <w:r w:rsidRPr="000000C0">
        <w:rPr>
          <w:color w:val="9CDCFE"/>
          <w:sz w:val="22"/>
          <w:szCs w:val="22"/>
          <w:lang w:val="en-US" w:eastAsia="el-GR"/>
        </w:rPr>
        <w:t>cell_positions</w:t>
      </w:r>
      <w:proofErr w:type="spellEnd"/>
      <w:r w:rsidRPr="000000C0">
        <w:rPr>
          <w:color w:val="CCCCCC"/>
          <w:sz w:val="22"/>
          <w:szCs w:val="22"/>
          <w:lang w:val="en-US" w:eastAsia="el-GR"/>
        </w:rPr>
        <w:t xml:space="preserve">[:, </w:t>
      </w:r>
      <w:r w:rsidRPr="000000C0">
        <w:rPr>
          <w:color w:val="B5CEA8"/>
          <w:sz w:val="22"/>
          <w:szCs w:val="22"/>
          <w:lang w:val="en-US" w:eastAsia="el-GR"/>
        </w:rPr>
        <w:t>0</w:t>
      </w:r>
      <w:r w:rsidRPr="000000C0">
        <w:rPr>
          <w:color w:val="CCCCCC"/>
          <w:sz w:val="22"/>
          <w:szCs w:val="22"/>
          <w:lang w:val="en-US" w:eastAsia="el-GR"/>
        </w:rPr>
        <w:t xml:space="preserve">], </w:t>
      </w:r>
      <w:proofErr w:type="spellStart"/>
      <w:r w:rsidRPr="000000C0">
        <w:rPr>
          <w:color w:val="9CDCFE"/>
          <w:sz w:val="22"/>
          <w:szCs w:val="22"/>
          <w:lang w:val="en-US" w:eastAsia="el-GR"/>
        </w:rPr>
        <w:t>cell_positions</w:t>
      </w:r>
      <w:proofErr w:type="spellEnd"/>
      <w:r w:rsidRPr="000000C0">
        <w:rPr>
          <w:color w:val="CCCCCC"/>
          <w:sz w:val="22"/>
          <w:szCs w:val="22"/>
          <w:lang w:val="en-US" w:eastAsia="el-GR"/>
        </w:rPr>
        <w:t xml:space="preserve">[:, </w:t>
      </w:r>
      <w:r w:rsidRPr="000000C0">
        <w:rPr>
          <w:color w:val="B5CEA8"/>
          <w:sz w:val="22"/>
          <w:szCs w:val="22"/>
          <w:lang w:val="en-US" w:eastAsia="el-GR"/>
        </w:rPr>
        <w:t>1</w:t>
      </w:r>
      <w:r w:rsidRPr="000000C0">
        <w:rPr>
          <w:color w:val="CCCCCC"/>
          <w:sz w:val="22"/>
          <w:szCs w:val="22"/>
          <w:lang w:val="en-US" w:eastAsia="el-GR"/>
        </w:rPr>
        <w:t xml:space="preserve">], </w:t>
      </w:r>
      <w:r w:rsidRPr="000000C0">
        <w:rPr>
          <w:color w:val="9CDCFE"/>
          <w:sz w:val="22"/>
          <w:szCs w:val="22"/>
          <w:lang w:val="en-US" w:eastAsia="el-GR"/>
        </w:rPr>
        <w:t>color</w:t>
      </w:r>
      <w:r w:rsidRPr="000000C0">
        <w:rPr>
          <w:color w:val="D4D4D4"/>
          <w:sz w:val="22"/>
          <w:szCs w:val="22"/>
          <w:lang w:val="en-US" w:eastAsia="el-GR"/>
        </w:rPr>
        <w:t>=</w:t>
      </w:r>
      <w:r w:rsidRPr="000000C0">
        <w:rPr>
          <w:color w:val="CE9178"/>
          <w:sz w:val="22"/>
          <w:szCs w:val="22"/>
          <w:lang w:val="en-US" w:eastAsia="el-GR"/>
        </w:rPr>
        <w:t>'red'</w:t>
      </w:r>
      <w:r w:rsidRPr="000000C0">
        <w:rPr>
          <w:color w:val="CCCCCC"/>
          <w:sz w:val="22"/>
          <w:szCs w:val="22"/>
          <w:lang w:val="en-US" w:eastAsia="el-GR"/>
        </w:rPr>
        <w:t xml:space="preserve">, </w:t>
      </w:r>
      <w:r w:rsidRPr="000000C0">
        <w:rPr>
          <w:color w:val="9CDCFE"/>
          <w:sz w:val="22"/>
          <w:szCs w:val="22"/>
          <w:lang w:val="en-US" w:eastAsia="el-GR"/>
        </w:rPr>
        <w:t>marker</w:t>
      </w:r>
      <w:r w:rsidRPr="000000C0">
        <w:rPr>
          <w:color w:val="D4D4D4"/>
          <w:sz w:val="22"/>
          <w:szCs w:val="22"/>
          <w:lang w:val="en-US" w:eastAsia="el-GR"/>
        </w:rPr>
        <w:t>=</w:t>
      </w:r>
      <w:r w:rsidRPr="000000C0">
        <w:rPr>
          <w:color w:val="CE9178"/>
          <w:sz w:val="22"/>
          <w:szCs w:val="22"/>
          <w:lang w:val="en-US" w:eastAsia="el-GR"/>
        </w:rPr>
        <w:t>'x'</w:t>
      </w:r>
      <w:r w:rsidRPr="000000C0">
        <w:rPr>
          <w:color w:val="CCCCCC"/>
          <w:sz w:val="22"/>
          <w:szCs w:val="22"/>
          <w:lang w:val="en-US" w:eastAsia="el-GR"/>
        </w:rPr>
        <w:t>)</w:t>
      </w:r>
    </w:p>
    <w:p w14:paraId="10EA3177"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xlabel</w:t>
      </w:r>
      <w:proofErr w:type="spellEnd"/>
      <w:proofErr w:type="gramEnd"/>
      <w:r w:rsidRPr="000000C0">
        <w:rPr>
          <w:color w:val="CCCCCC"/>
          <w:sz w:val="22"/>
          <w:szCs w:val="22"/>
          <w:lang w:val="en-US" w:eastAsia="el-GR"/>
        </w:rPr>
        <w:t>(</w:t>
      </w:r>
      <w:r w:rsidRPr="000000C0">
        <w:rPr>
          <w:color w:val="CE9178"/>
          <w:sz w:val="22"/>
          <w:szCs w:val="22"/>
          <w:lang w:val="en-US" w:eastAsia="el-GR"/>
        </w:rPr>
        <w:t>'X Coordinate'</w:t>
      </w:r>
      <w:r w:rsidRPr="000000C0">
        <w:rPr>
          <w:color w:val="CCCCCC"/>
          <w:sz w:val="22"/>
          <w:szCs w:val="22"/>
          <w:lang w:val="en-US" w:eastAsia="el-GR"/>
        </w:rPr>
        <w:t>)</w:t>
      </w:r>
    </w:p>
    <w:p w14:paraId="037861A0"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ylabel</w:t>
      </w:r>
      <w:proofErr w:type="spellEnd"/>
      <w:proofErr w:type="gramEnd"/>
      <w:r w:rsidRPr="000000C0">
        <w:rPr>
          <w:color w:val="CCCCCC"/>
          <w:sz w:val="22"/>
          <w:szCs w:val="22"/>
          <w:lang w:val="en-US" w:eastAsia="el-GR"/>
        </w:rPr>
        <w:t>(</w:t>
      </w:r>
      <w:r w:rsidRPr="000000C0">
        <w:rPr>
          <w:color w:val="CE9178"/>
          <w:sz w:val="22"/>
          <w:szCs w:val="22"/>
          <w:lang w:val="en-US" w:eastAsia="el-GR"/>
        </w:rPr>
        <w:t>'Y Coordinate'</w:t>
      </w:r>
      <w:r w:rsidRPr="000000C0">
        <w:rPr>
          <w:color w:val="CCCCCC"/>
          <w:sz w:val="22"/>
          <w:szCs w:val="22"/>
          <w:lang w:val="en-US" w:eastAsia="el-GR"/>
        </w:rPr>
        <w:t>)</w:t>
      </w:r>
    </w:p>
    <w:p w14:paraId="3C45DDDD"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gca</w:t>
      </w:r>
      <w:proofErr w:type="spellEnd"/>
      <w:r w:rsidRPr="000000C0">
        <w:rPr>
          <w:color w:val="CCCCCC"/>
          <w:sz w:val="22"/>
          <w:szCs w:val="22"/>
          <w:lang w:val="en-US" w:eastAsia="el-GR"/>
        </w:rPr>
        <w:t>(</w:t>
      </w:r>
      <w:proofErr w:type="gramEnd"/>
      <w:r w:rsidRPr="000000C0">
        <w:rPr>
          <w:color w:val="CCCCCC"/>
          <w:sz w:val="22"/>
          <w:szCs w:val="22"/>
          <w:lang w:val="en-US" w:eastAsia="el-GR"/>
        </w:rPr>
        <w:t>).</w:t>
      </w:r>
      <w:proofErr w:type="spellStart"/>
      <w:r w:rsidRPr="000000C0">
        <w:rPr>
          <w:color w:val="DCDCAA"/>
          <w:sz w:val="22"/>
          <w:szCs w:val="22"/>
          <w:lang w:val="en-US" w:eastAsia="el-GR"/>
        </w:rPr>
        <w:t>set_aspect</w:t>
      </w:r>
      <w:proofErr w:type="spellEnd"/>
      <w:r w:rsidRPr="000000C0">
        <w:rPr>
          <w:color w:val="CCCCCC"/>
          <w:sz w:val="22"/>
          <w:szCs w:val="22"/>
          <w:lang w:val="en-US" w:eastAsia="el-GR"/>
        </w:rPr>
        <w:t>(</w:t>
      </w:r>
      <w:r w:rsidRPr="000000C0">
        <w:rPr>
          <w:color w:val="CE9178"/>
          <w:sz w:val="22"/>
          <w:szCs w:val="22"/>
          <w:lang w:val="en-US" w:eastAsia="el-GR"/>
        </w:rPr>
        <w:t>'equal'</w:t>
      </w:r>
      <w:r w:rsidRPr="000000C0">
        <w:rPr>
          <w:color w:val="CCCCCC"/>
          <w:sz w:val="22"/>
          <w:szCs w:val="22"/>
          <w:lang w:val="en-US" w:eastAsia="el-GR"/>
        </w:rPr>
        <w:t xml:space="preserve">, </w:t>
      </w:r>
      <w:r w:rsidRPr="000000C0">
        <w:rPr>
          <w:color w:val="9CDCFE"/>
          <w:sz w:val="22"/>
          <w:szCs w:val="22"/>
          <w:lang w:val="en-US" w:eastAsia="el-GR"/>
        </w:rPr>
        <w:t>adjustable</w:t>
      </w:r>
      <w:r w:rsidRPr="000000C0">
        <w:rPr>
          <w:color w:val="D4D4D4"/>
          <w:sz w:val="22"/>
          <w:szCs w:val="22"/>
          <w:lang w:val="en-US" w:eastAsia="el-GR"/>
        </w:rPr>
        <w:t>=</w:t>
      </w:r>
      <w:r w:rsidRPr="000000C0">
        <w:rPr>
          <w:color w:val="CE9178"/>
          <w:sz w:val="22"/>
          <w:szCs w:val="22"/>
          <w:lang w:val="en-US" w:eastAsia="el-GR"/>
        </w:rPr>
        <w:t>'box'</w:t>
      </w:r>
      <w:r w:rsidRPr="000000C0">
        <w:rPr>
          <w:color w:val="CCCCCC"/>
          <w:sz w:val="22"/>
          <w:szCs w:val="22"/>
          <w:lang w:val="en-US" w:eastAsia="el-GR"/>
        </w:rPr>
        <w:t>)</w:t>
      </w:r>
    </w:p>
    <w:p w14:paraId="5F5D3D9A"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subplot</w:t>
      </w:r>
      <w:proofErr w:type="spellEnd"/>
      <w:proofErr w:type="gramEnd"/>
      <w:r w:rsidRPr="000000C0">
        <w:rPr>
          <w:color w:val="CCCCCC"/>
          <w:sz w:val="22"/>
          <w:szCs w:val="22"/>
          <w:lang w:val="en-US" w:eastAsia="el-GR"/>
        </w:rPr>
        <w:t>(</w:t>
      </w:r>
      <w:r w:rsidRPr="000000C0">
        <w:rPr>
          <w:color w:val="B5CEA8"/>
          <w:sz w:val="22"/>
          <w:szCs w:val="22"/>
          <w:lang w:val="en-US" w:eastAsia="el-GR"/>
        </w:rPr>
        <w:t>1</w:t>
      </w:r>
      <w:r w:rsidRPr="000000C0">
        <w:rPr>
          <w:color w:val="CCCCCC"/>
          <w:sz w:val="22"/>
          <w:szCs w:val="22"/>
          <w:lang w:val="en-US" w:eastAsia="el-GR"/>
        </w:rPr>
        <w:t xml:space="preserve">, </w:t>
      </w:r>
      <w:r w:rsidRPr="000000C0">
        <w:rPr>
          <w:color w:val="B5CEA8"/>
          <w:sz w:val="22"/>
          <w:szCs w:val="22"/>
          <w:lang w:val="en-US" w:eastAsia="el-GR"/>
        </w:rPr>
        <w:t>2</w:t>
      </w:r>
      <w:r w:rsidRPr="000000C0">
        <w:rPr>
          <w:color w:val="CCCCCC"/>
          <w:sz w:val="22"/>
          <w:szCs w:val="22"/>
          <w:lang w:val="en-US" w:eastAsia="el-GR"/>
        </w:rPr>
        <w:t xml:space="preserve">, </w:t>
      </w:r>
      <w:r w:rsidRPr="000000C0">
        <w:rPr>
          <w:color w:val="B5CEA8"/>
          <w:sz w:val="22"/>
          <w:szCs w:val="22"/>
          <w:lang w:val="en-US" w:eastAsia="el-GR"/>
        </w:rPr>
        <w:t>2</w:t>
      </w:r>
      <w:r w:rsidRPr="000000C0">
        <w:rPr>
          <w:color w:val="CCCCCC"/>
          <w:sz w:val="22"/>
          <w:szCs w:val="22"/>
          <w:lang w:val="en-US" w:eastAsia="el-GR"/>
        </w:rPr>
        <w:t>)</w:t>
      </w:r>
    </w:p>
    <w:p w14:paraId="17112061"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title</w:t>
      </w:r>
      <w:proofErr w:type="spellEnd"/>
      <w:proofErr w:type="gramEnd"/>
      <w:r w:rsidRPr="000000C0">
        <w:rPr>
          <w:color w:val="CCCCCC"/>
          <w:sz w:val="22"/>
          <w:szCs w:val="22"/>
          <w:lang w:val="en-US" w:eastAsia="el-GR"/>
        </w:rPr>
        <w:t>(</w:t>
      </w:r>
      <w:r w:rsidRPr="000000C0">
        <w:rPr>
          <w:color w:val="CE9178"/>
          <w:sz w:val="22"/>
          <w:szCs w:val="22"/>
          <w:lang w:val="en-US" w:eastAsia="el-GR"/>
        </w:rPr>
        <w:t>'Spectral Efficiency (bps/Hz)'</w:t>
      </w:r>
      <w:r w:rsidRPr="000000C0">
        <w:rPr>
          <w:color w:val="CCCCCC"/>
          <w:sz w:val="22"/>
          <w:szCs w:val="22"/>
          <w:lang w:val="en-US" w:eastAsia="el-GR"/>
        </w:rPr>
        <w:t>)</w:t>
      </w:r>
    </w:p>
    <w:p w14:paraId="0713DE24"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r w:rsidRPr="000000C0">
        <w:rPr>
          <w:color w:val="9CDCFE"/>
          <w:sz w:val="22"/>
          <w:szCs w:val="22"/>
          <w:lang w:val="en-US" w:eastAsia="el-GR"/>
        </w:rPr>
        <w:t>contour_capacity</w:t>
      </w:r>
      <w:proofErr w:type="spellEnd"/>
      <w:r w:rsidRPr="000000C0">
        <w:rPr>
          <w:color w:val="CCCCCC"/>
          <w:sz w:val="22"/>
          <w:szCs w:val="22"/>
          <w:lang w:val="en-US" w:eastAsia="el-GR"/>
        </w:rPr>
        <w:t xml:space="preserve"> </w:t>
      </w:r>
      <w:r w:rsidRPr="000000C0">
        <w:rPr>
          <w:color w:val="D4D4D4"/>
          <w:sz w:val="22"/>
          <w:szCs w:val="22"/>
          <w:lang w:val="en-US" w:eastAsia="el-GR"/>
        </w:rPr>
        <w:t>=</w:t>
      </w:r>
      <w:r w:rsidRPr="000000C0">
        <w:rPr>
          <w:color w:val="CCCCCC"/>
          <w:sz w:val="22"/>
          <w:szCs w:val="22"/>
          <w:lang w:val="en-US" w:eastAsia="el-GR"/>
        </w:rPr>
        <w:t xml:space="preserve"> </w:t>
      </w: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contourf</w:t>
      </w:r>
      <w:proofErr w:type="spellEnd"/>
      <w:proofErr w:type="gramEnd"/>
      <w:r w:rsidRPr="000000C0">
        <w:rPr>
          <w:color w:val="CCCCCC"/>
          <w:sz w:val="22"/>
          <w:szCs w:val="22"/>
          <w:lang w:val="en-US" w:eastAsia="el-GR"/>
        </w:rPr>
        <w:t>(</w:t>
      </w:r>
      <w:r w:rsidRPr="000000C0">
        <w:rPr>
          <w:color w:val="4FC1FF"/>
          <w:sz w:val="22"/>
          <w:szCs w:val="22"/>
          <w:lang w:val="en-US" w:eastAsia="el-GR"/>
        </w:rPr>
        <w:t>X</w:t>
      </w:r>
      <w:r w:rsidRPr="000000C0">
        <w:rPr>
          <w:color w:val="CCCCCC"/>
          <w:sz w:val="22"/>
          <w:szCs w:val="22"/>
          <w:lang w:val="en-US" w:eastAsia="el-GR"/>
        </w:rPr>
        <w:t xml:space="preserve">, </w:t>
      </w:r>
      <w:r w:rsidRPr="000000C0">
        <w:rPr>
          <w:color w:val="4FC1FF"/>
          <w:sz w:val="22"/>
          <w:szCs w:val="22"/>
          <w:lang w:val="en-US" w:eastAsia="el-GR"/>
        </w:rPr>
        <w:t>Y</w:t>
      </w:r>
      <w:r w:rsidRPr="000000C0">
        <w:rPr>
          <w:color w:val="CCCCCC"/>
          <w:sz w:val="22"/>
          <w:szCs w:val="22"/>
          <w:lang w:val="en-US" w:eastAsia="el-GR"/>
        </w:rPr>
        <w:t xml:space="preserve">, </w:t>
      </w:r>
      <w:proofErr w:type="spellStart"/>
      <w:r w:rsidRPr="000000C0">
        <w:rPr>
          <w:color w:val="9CDCFE"/>
          <w:sz w:val="22"/>
          <w:szCs w:val="22"/>
          <w:lang w:val="en-US" w:eastAsia="el-GR"/>
        </w:rPr>
        <w:t>Z_se</w:t>
      </w:r>
      <w:proofErr w:type="spellEnd"/>
      <w:r w:rsidRPr="000000C0">
        <w:rPr>
          <w:color w:val="CCCCCC"/>
          <w:sz w:val="22"/>
          <w:szCs w:val="22"/>
          <w:lang w:val="en-US" w:eastAsia="el-GR"/>
        </w:rPr>
        <w:t xml:space="preserve">, </w:t>
      </w:r>
      <w:r w:rsidRPr="000000C0">
        <w:rPr>
          <w:color w:val="9CDCFE"/>
          <w:sz w:val="22"/>
          <w:szCs w:val="22"/>
          <w:lang w:val="en-US" w:eastAsia="el-GR"/>
        </w:rPr>
        <w:t>levels</w:t>
      </w:r>
      <w:r w:rsidRPr="000000C0">
        <w:rPr>
          <w:color w:val="D4D4D4"/>
          <w:sz w:val="22"/>
          <w:szCs w:val="22"/>
          <w:lang w:val="en-US" w:eastAsia="el-GR"/>
        </w:rPr>
        <w:t>=</w:t>
      </w:r>
      <w:r w:rsidRPr="000000C0">
        <w:rPr>
          <w:color w:val="B5CEA8"/>
          <w:sz w:val="22"/>
          <w:szCs w:val="22"/>
          <w:lang w:val="en-US" w:eastAsia="el-GR"/>
        </w:rPr>
        <w:t>10</w:t>
      </w:r>
      <w:r w:rsidRPr="000000C0">
        <w:rPr>
          <w:color w:val="CCCCCC"/>
          <w:sz w:val="22"/>
          <w:szCs w:val="22"/>
          <w:lang w:val="en-US" w:eastAsia="el-GR"/>
        </w:rPr>
        <w:t xml:space="preserve">, </w:t>
      </w:r>
      <w:proofErr w:type="spellStart"/>
      <w:r w:rsidRPr="000000C0">
        <w:rPr>
          <w:color w:val="9CDCFE"/>
          <w:sz w:val="22"/>
          <w:szCs w:val="22"/>
          <w:lang w:val="en-US" w:eastAsia="el-GR"/>
        </w:rPr>
        <w:t>cmap</w:t>
      </w:r>
      <w:proofErr w:type="spellEnd"/>
      <w:r w:rsidRPr="000000C0">
        <w:rPr>
          <w:color w:val="D4D4D4"/>
          <w:sz w:val="22"/>
          <w:szCs w:val="22"/>
          <w:lang w:val="en-US" w:eastAsia="el-GR"/>
        </w:rPr>
        <w:t>=</w:t>
      </w:r>
      <w:r w:rsidRPr="000000C0">
        <w:rPr>
          <w:color w:val="CE9178"/>
          <w:sz w:val="22"/>
          <w:szCs w:val="22"/>
          <w:lang w:val="en-US" w:eastAsia="el-GR"/>
        </w:rPr>
        <w:t>'plasma'</w:t>
      </w:r>
      <w:r w:rsidRPr="000000C0">
        <w:rPr>
          <w:color w:val="CCCCCC"/>
          <w:sz w:val="22"/>
          <w:szCs w:val="22"/>
          <w:lang w:val="en-US" w:eastAsia="el-GR"/>
        </w:rPr>
        <w:t>)</w:t>
      </w:r>
    </w:p>
    <w:p w14:paraId="203DC7B3"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colorbar</w:t>
      </w:r>
      <w:proofErr w:type="spellEnd"/>
      <w:proofErr w:type="gramEnd"/>
      <w:r w:rsidRPr="000000C0">
        <w:rPr>
          <w:color w:val="CCCCCC"/>
          <w:sz w:val="22"/>
          <w:szCs w:val="22"/>
          <w:lang w:val="en-US" w:eastAsia="el-GR"/>
        </w:rPr>
        <w:t>(</w:t>
      </w:r>
      <w:proofErr w:type="spellStart"/>
      <w:r w:rsidRPr="000000C0">
        <w:rPr>
          <w:color w:val="9CDCFE"/>
          <w:sz w:val="22"/>
          <w:szCs w:val="22"/>
          <w:lang w:val="en-US" w:eastAsia="el-GR"/>
        </w:rPr>
        <w:t>contour_capacity</w:t>
      </w:r>
      <w:proofErr w:type="spellEnd"/>
      <w:r w:rsidRPr="000000C0">
        <w:rPr>
          <w:color w:val="CCCCCC"/>
          <w:sz w:val="22"/>
          <w:szCs w:val="22"/>
          <w:lang w:val="en-US" w:eastAsia="el-GR"/>
        </w:rPr>
        <w:t xml:space="preserve">, </w:t>
      </w:r>
      <w:r w:rsidRPr="000000C0">
        <w:rPr>
          <w:color w:val="9CDCFE"/>
          <w:sz w:val="22"/>
          <w:szCs w:val="22"/>
          <w:lang w:val="en-US" w:eastAsia="el-GR"/>
        </w:rPr>
        <w:t>label</w:t>
      </w:r>
      <w:r w:rsidRPr="000000C0">
        <w:rPr>
          <w:color w:val="D4D4D4"/>
          <w:sz w:val="22"/>
          <w:szCs w:val="22"/>
          <w:lang w:val="en-US" w:eastAsia="el-GR"/>
        </w:rPr>
        <w:t>=</w:t>
      </w:r>
      <w:r w:rsidRPr="000000C0">
        <w:rPr>
          <w:color w:val="CE9178"/>
          <w:sz w:val="22"/>
          <w:szCs w:val="22"/>
          <w:lang w:val="en-US" w:eastAsia="el-GR"/>
        </w:rPr>
        <w:t>'Spectral Efficiency (bps/Hz)'</w:t>
      </w:r>
      <w:r w:rsidRPr="000000C0">
        <w:rPr>
          <w:color w:val="CCCCCC"/>
          <w:sz w:val="22"/>
          <w:szCs w:val="22"/>
          <w:lang w:val="en-US" w:eastAsia="el-GR"/>
        </w:rPr>
        <w:t>)</w:t>
      </w:r>
    </w:p>
    <w:p w14:paraId="7D22CF7A"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scatter</w:t>
      </w:r>
      <w:proofErr w:type="spellEnd"/>
      <w:proofErr w:type="gramEnd"/>
      <w:r w:rsidRPr="000000C0">
        <w:rPr>
          <w:color w:val="CCCCCC"/>
          <w:sz w:val="22"/>
          <w:szCs w:val="22"/>
          <w:lang w:val="en-US" w:eastAsia="el-GR"/>
        </w:rPr>
        <w:t>(</w:t>
      </w:r>
      <w:proofErr w:type="spellStart"/>
      <w:r w:rsidRPr="000000C0">
        <w:rPr>
          <w:color w:val="9CDCFE"/>
          <w:sz w:val="22"/>
          <w:szCs w:val="22"/>
          <w:lang w:val="en-US" w:eastAsia="el-GR"/>
        </w:rPr>
        <w:t>cell_positions</w:t>
      </w:r>
      <w:proofErr w:type="spellEnd"/>
      <w:r w:rsidRPr="000000C0">
        <w:rPr>
          <w:color w:val="CCCCCC"/>
          <w:sz w:val="22"/>
          <w:szCs w:val="22"/>
          <w:lang w:val="en-US" w:eastAsia="el-GR"/>
        </w:rPr>
        <w:t xml:space="preserve">[:, </w:t>
      </w:r>
      <w:r w:rsidRPr="000000C0">
        <w:rPr>
          <w:color w:val="B5CEA8"/>
          <w:sz w:val="22"/>
          <w:szCs w:val="22"/>
          <w:lang w:val="en-US" w:eastAsia="el-GR"/>
        </w:rPr>
        <w:t>0</w:t>
      </w:r>
      <w:r w:rsidRPr="000000C0">
        <w:rPr>
          <w:color w:val="CCCCCC"/>
          <w:sz w:val="22"/>
          <w:szCs w:val="22"/>
          <w:lang w:val="en-US" w:eastAsia="el-GR"/>
        </w:rPr>
        <w:t xml:space="preserve">], </w:t>
      </w:r>
      <w:proofErr w:type="spellStart"/>
      <w:r w:rsidRPr="000000C0">
        <w:rPr>
          <w:color w:val="9CDCFE"/>
          <w:sz w:val="22"/>
          <w:szCs w:val="22"/>
          <w:lang w:val="en-US" w:eastAsia="el-GR"/>
        </w:rPr>
        <w:t>cell_positions</w:t>
      </w:r>
      <w:proofErr w:type="spellEnd"/>
      <w:r w:rsidRPr="000000C0">
        <w:rPr>
          <w:color w:val="CCCCCC"/>
          <w:sz w:val="22"/>
          <w:szCs w:val="22"/>
          <w:lang w:val="en-US" w:eastAsia="el-GR"/>
        </w:rPr>
        <w:t xml:space="preserve">[:, </w:t>
      </w:r>
      <w:r w:rsidRPr="000000C0">
        <w:rPr>
          <w:color w:val="B5CEA8"/>
          <w:sz w:val="22"/>
          <w:szCs w:val="22"/>
          <w:lang w:val="en-US" w:eastAsia="el-GR"/>
        </w:rPr>
        <w:t>1</w:t>
      </w:r>
      <w:r w:rsidRPr="000000C0">
        <w:rPr>
          <w:color w:val="CCCCCC"/>
          <w:sz w:val="22"/>
          <w:szCs w:val="22"/>
          <w:lang w:val="en-US" w:eastAsia="el-GR"/>
        </w:rPr>
        <w:t xml:space="preserve">], </w:t>
      </w:r>
      <w:r w:rsidRPr="000000C0">
        <w:rPr>
          <w:color w:val="9CDCFE"/>
          <w:sz w:val="22"/>
          <w:szCs w:val="22"/>
          <w:lang w:val="en-US" w:eastAsia="el-GR"/>
        </w:rPr>
        <w:t>color</w:t>
      </w:r>
      <w:r w:rsidRPr="000000C0">
        <w:rPr>
          <w:color w:val="D4D4D4"/>
          <w:sz w:val="22"/>
          <w:szCs w:val="22"/>
          <w:lang w:val="en-US" w:eastAsia="el-GR"/>
        </w:rPr>
        <w:t>=</w:t>
      </w:r>
      <w:r w:rsidRPr="000000C0">
        <w:rPr>
          <w:color w:val="CE9178"/>
          <w:sz w:val="22"/>
          <w:szCs w:val="22"/>
          <w:lang w:val="en-US" w:eastAsia="el-GR"/>
        </w:rPr>
        <w:t>'red'</w:t>
      </w:r>
      <w:r w:rsidRPr="000000C0">
        <w:rPr>
          <w:color w:val="CCCCCC"/>
          <w:sz w:val="22"/>
          <w:szCs w:val="22"/>
          <w:lang w:val="en-US" w:eastAsia="el-GR"/>
        </w:rPr>
        <w:t xml:space="preserve">, </w:t>
      </w:r>
      <w:r w:rsidRPr="000000C0">
        <w:rPr>
          <w:color w:val="9CDCFE"/>
          <w:sz w:val="22"/>
          <w:szCs w:val="22"/>
          <w:lang w:val="en-US" w:eastAsia="el-GR"/>
        </w:rPr>
        <w:t>marker</w:t>
      </w:r>
      <w:r w:rsidRPr="000000C0">
        <w:rPr>
          <w:color w:val="D4D4D4"/>
          <w:sz w:val="22"/>
          <w:szCs w:val="22"/>
          <w:lang w:val="en-US" w:eastAsia="el-GR"/>
        </w:rPr>
        <w:t>=</w:t>
      </w:r>
      <w:r w:rsidRPr="000000C0">
        <w:rPr>
          <w:color w:val="CE9178"/>
          <w:sz w:val="22"/>
          <w:szCs w:val="22"/>
          <w:lang w:val="en-US" w:eastAsia="el-GR"/>
        </w:rPr>
        <w:t>'x'</w:t>
      </w:r>
      <w:r w:rsidRPr="000000C0">
        <w:rPr>
          <w:color w:val="CCCCCC"/>
          <w:sz w:val="22"/>
          <w:szCs w:val="22"/>
          <w:lang w:val="en-US" w:eastAsia="el-GR"/>
        </w:rPr>
        <w:t>)</w:t>
      </w:r>
    </w:p>
    <w:p w14:paraId="3B7E7707"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xlabel</w:t>
      </w:r>
      <w:proofErr w:type="spellEnd"/>
      <w:proofErr w:type="gramEnd"/>
      <w:r w:rsidRPr="000000C0">
        <w:rPr>
          <w:color w:val="CCCCCC"/>
          <w:sz w:val="22"/>
          <w:szCs w:val="22"/>
          <w:lang w:val="en-US" w:eastAsia="el-GR"/>
        </w:rPr>
        <w:t>(</w:t>
      </w:r>
      <w:r w:rsidRPr="000000C0">
        <w:rPr>
          <w:color w:val="CE9178"/>
          <w:sz w:val="22"/>
          <w:szCs w:val="22"/>
          <w:lang w:val="en-US" w:eastAsia="el-GR"/>
        </w:rPr>
        <w:t>'X Coordinate'</w:t>
      </w:r>
      <w:r w:rsidRPr="000000C0">
        <w:rPr>
          <w:color w:val="CCCCCC"/>
          <w:sz w:val="22"/>
          <w:szCs w:val="22"/>
          <w:lang w:val="en-US" w:eastAsia="el-GR"/>
        </w:rPr>
        <w:t>)</w:t>
      </w:r>
    </w:p>
    <w:p w14:paraId="7DA91D2F"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ylabel</w:t>
      </w:r>
      <w:proofErr w:type="spellEnd"/>
      <w:proofErr w:type="gramEnd"/>
      <w:r w:rsidRPr="000000C0">
        <w:rPr>
          <w:color w:val="CCCCCC"/>
          <w:sz w:val="22"/>
          <w:szCs w:val="22"/>
          <w:lang w:val="en-US" w:eastAsia="el-GR"/>
        </w:rPr>
        <w:t>(</w:t>
      </w:r>
      <w:r w:rsidRPr="000000C0">
        <w:rPr>
          <w:color w:val="CE9178"/>
          <w:sz w:val="22"/>
          <w:szCs w:val="22"/>
          <w:lang w:val="en-US" w:eastAsia="el-GR"/>
        </w:rPr>
        <w:t>'Y Coordinate'</w:t>
      </w:r>
      <w:r w:rsidRPr="000000C0">
        <w:rPr>
          <w:color w:val="CCCCCC"/>
          <w:sz w:val="22"/>
          <w:szCs w:val="22"/>
          <w:lang w:val="en-US" w:eastAsia="el-GR"/>
        </w:rPr>
        <w:t>)</w:t>
      </w:r>
    </w:p>
    <w:p w14:paraId="5BD18584"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gca</w:t>
      </w:r>
      <w:proofErr w:type="spellEnd"/>
      <w:r w:rsidRPr="000000C0">
        <w:rPr>
          <w:color w:val="CCCCCC"/>
          <w:sz w:val="22"/>
          <w:szCs w:val="22"/>
          <w:lang w:val="en-US" w:eastAsia="el-GR"/>
        </w:rPr>
        <w:t>(</w:t>
      </w:r>
      <w:proofErr w:type="gramEnd"/>
      <w:r w:rsidRPr="000000C0">
        <w:rPr>
          <w:color w:val="CCCCCC"/>
          <w:sz w:val="22"/>
          <w:szCs w:val="22"/>
          <w:lang w:val="en-US" w:eastAsia="el-GR"/>
        </w:rPr>
        <w:t>).</w:t>
      </w:r>
      <w:proofErr w:type="spellStart"/>
      <w:r w:rsidRPr="000000C0">
        <w:rPr>
          <w:color w:val="DCDCAA"/>
          <w:sz w:val="22"/>
          <w:szCs w:val="22"/>
          <w:lang w:val="en-US" w:eastAsia="el-GR"/>
        </w:rPr>
        <w:t>set_aspect</w:t>
      </w:r>
      <w:proofErr w:type="spellEnd"/>
      <w:r w:rsidRPr="000000C0">
        <w:rPr>
          <w:color w:val="CCCCCC"/>
          <w:sz w:val="22"/>
          <w:szCs w:val="22"/>
          <w:lang w:val="en-US" w:eastAsia="el-GR"/>
        </w:rPr>
        <w:t>(</w:t>
      </w:r>
      <w:r w:rsidRPr="000000C0">
        <w:rPr>
          <w:color w:val="CE9178"/>
          <w:sz w:val="22"/>
          <w:szCs w:val="22"/>
          <w:lang w:val="en-US" w:eastAsia="el-GR"/>
        </w:rPr>
        <w:t>'equal'</w:t>
      </w:r>
      <w:r w:rsidRPr="000000C0">
        <w:rPr>
          <w:color w:val="CCCCCC"/>
          <w:sz w:val="22"/>
          <w:szCs w:val="22"/>
          <w:lang w:val="en-US" w:eastAsia="el-GR"/>
        </w:rPr>
        <w:t xml:space="preserve">, </w:t>
      </w:r>
      <w:r w:rsidRPr="000000C0">
        <w:rPr>
          <w:color w:val="9CDCFE"/>
          <w:sz w:val="22"/>
          <w:szCs w:val="22"/>
          <w:lang w:val="en-US" w:eastAsia="el-GR"/>
        </w:rPr>
        <w:t>adjustable</w:t>
      </w:r>
      <w:r w:rsidRPr="000000C0">
        <w:rPr>
          <w:color w:val="D4D4D4"/>
          <w:sz w:val="22"/>
          <w:szCs w:val="22"/>
          <w:lang w:val="en-US" w:eastAsia="el-GR"/>
        </w:rPr>
        <w:t>=</w:t>
      </w:r>
      <w:r w:rsidRPr="000000C0">
        <w:rPr>
          <w:color w:val="CE9178"/>
          <w:sz w:val="22"/>
          <w:szCs w:val="22"/>
          <w:lang w:val="en-US" w:eastAsia="el-GR"/>
        </w:rPr>
        <w:t>'box'</w:t>
      </w:r>
      <w:r w:rsidRPr="000000C0">
        <w:rPr>
          <w:color w:val="CCCCCC"/>
          <w:sz w:val="22"/>
          <w:szCs w:val="22"/>
          <w:lang w:val="en-US" w:eastAsia="el-GR"/>
        </w:rPr>
        <w:t>)</w:t>
      </w:r>
    </w:p>
    <w:p w14:paraId="0FFBF318"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tight</w:t>
      </w:r>
      <w:proofErr w:type="gramEnd"/>
      <w:r w:rsidRPr="000000C0">
        <w:rPr>
          <w:color w:val="DCDCAA"/>
          <w:sz w:val="22"/>
          <w:szCs w:val="22"/>
          <w:lang w:val="en-US" w:eastAsia="el-GR"/>
        </w:rPr>
        <w:t>_layout</w:t>
      </w:r>
      <w:proofErr w:type="spellEnd"/>
      <w:r w:rsidRPr="000000C0">
        <w:rPr>
          <w:color w:val="CCCCCC"/>
          <w:sz w:val="22"/>
          <w:szCs w:val="22"/>
          <w:lang w:val="en-US" w:eastAsia="el-GR"/>
        </w:rPr>
        <w:t>()</w:t>
      </w:r>
    </w:p>
    <w:p w14:paraId="4FA9A6E6" w14:textId="77777777" w:rsidR="000000C0" w:rsidRPr="000000C0" w:rsidRDefault="000000C0" w:rsidP="000000C0">
      <w:pPr>
        <w:shd w:val="clear" w:color="auto" w:fill="1F1F1F"/>
        <w:suppressAutoHyphens w:val="0"/>
        <w:spacing w:line="285" w:lineRule="atLeast"/>
        <w:jc w:val="left"/>
        <w:rPr>
          <w:color w:val="CCCCCC"/>
          <w:sz w:val="22"/>
          <w:szCs w:val="22"/>
          <w:lang w:val="en-US" w:eastAsia="el-GR"/>
        </w:rPr>
      </w:pPr>
      <w:proofErr w:type="spellStart"/>
      <w:proofErr w:type="gramStart"/>
      <w:r w:rsidRPr="000000C0">
        <w:rPr>
          <w:color w:val="4EC9B0"/>
          <w:sz w:val="22"/>
          <w:szCs w:val="22"/>
          <w:lang w:val="en-US" w:eastAsia="el-GR"/>
        </w:rPr>
        <w:t>plt</w:t>
      </w:r>
      <w:r w:rsidRPr="000000C0">
        <w:rPr>
          <w:color w:val="CCCCCC"/>
          <w:sz w:val="22"/>
          <w:szCs w:val="22"/>
          <w:lang w:val="en-US" w:eastAsia="el-GR"/>
        </w:rPr>
        <w:t>.</w:t>
      </w:r>
      <w:r w:rsidRPr="000000C0">
        <w:rPr>
          <w:color w:val="DCDCAA"/>
          <w:sz w:val="22"/>
          <w:szCs w:val="22"/>
          <w:lang w:val="en-US" w:eastAsia="el-GR"/>
        </w:rPr>
        <w:t>show</w:t>
      </w:r>
      <w:proofErr w:type="spellEnd"/>
      <w:proofErr w:type="gramEnd"/>
      <w:r w:rsidRPr="000000C0">
        <w:rPr>
          <w:color w:val="CCCCCC"/>
          <w:sz w:val="22"/>
          <w:szCs w:val="22"/>
          <w:lang w:val="en-US" w:eastAsia="el-GR"/>
        </w:rPr>
        <w:t>()</w:t>
      </w:r>
    </w:p>
    <w:p w14:paraId="3A74B4D3" w14:textId="77777777" w:rsidR="000000C0" w:rsidRPr="000000C0" w:rsidRDefault="000000C0" w:rsidP="000000C0">
      <w:pPr>
        <w:shd w:val="clear" w:color="auto" w:fill="1F1F1F"/>
        <w:suppressAutoHyphens w:val="0"/>
        <w:spacing w:line="285" w:lineRule="atLeast"/>
        <w:jc w:val="left"/>
        <w:rPr>
          <w:rFonts w:ascii="Consolas" w:hAnsi="Consolas"/>
          <w:color w:val="CCCCCC"/>
          <w:sz w:val="21"/>
          <w:szCs w:val="21"/>
          <w:lang w:val="en-US" w:eastAsia="el-GR"/>
        </w:rPr>
      </w:pPr>
    </w:p>
    <w:p w14:paraId="12864209" w14:textId="77777777" w:rsidR="000000C0" w:rsidRDefault="000000C0" w:rsidP="000000C0">
      <w:pPr>
        <w:keepNext/>
        <w:jc w:val="center"/>
      </w:pPr>
      <w:r w:rsidRPr="000000C0">
        <w:rPr>
          <w:noProof/>
          <w:sz w:val="22"/>
          <w:szCs w:val="22"/>
          <w:lang w:val="el-GR" w:eastAsia="el-GR"/>
        </w:rPr>
        <w:lastRenderedPageBreak/>
        <w:drawing>
          <wp:inline distT="0" distB="0" distL="0" distR="0" wp14:anchorId="51204A9D" wp14:editId="6738A404">
            <wp:extent cx="4274185" cy="3650798"/>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77325" cy="3653480"/>
                    </a:xfrm>
                    <a:prstGeom prst="rect">
                      <a:avLst/>
                    </a:prstGeom>
                  </pic:spPr>
                </pic:pic>
              </a:graphicData>
            </a:graphic>
          </wp:inline>
        </w:drawing>
      </w:r>
    </w:p>
    <w:p w14:paraId="4496DA04" w14:textId="0268E52B" w:rsidR="008C5554" w:rsidRPr="000000C0" w:rsidRDefault="000000C0" w:rsidP="000000C0">
      <w:pPr>
        <w:pStyle w:val="a8"/>
        <w:jc w:val="center"/>
        <w:rPr>
          <w:sz w:val="22"/>
          <w:szCs w:val="22"/>
          <w:lang w:val="el-GR"/>
        </w:rPr>
      </w:pPr>
      <w:bookmarkStart w:id="79" w:name="_Toc177045555"/>
      <w:r w:rsidRPr="000000C0">
        <w:rPr>
          <w:sz w:val="22"/>
          <w:szCs w:val="22"/>
          <w:lang w:val="el-GR"/>
        </w:rPr>
        <w:t xml:space="preserve">Σχήμα </w:t>
      </w:r>
      <w:r w:rsidRPr="000000C0">
        <w:rPr>
          <w:sz w:val="22"/>
          <w:szCs w:val="22"/>
        </w:rPr>
        <w:fldChar w:fldCharType="begin"/>
      </w:r>
      <w:r w:rsidRPr="000000C0">
        <w:rPr>
          <w:sz w:val="22"/>
          <w:szCs w:val="22"/>
          <w:lang w:val="el-GR"/>
        </w:rPr>
        <w:instrText xml:space="preserve"> </w:instrText>
      </w:r>
      <w:r w:rsidRPr="000000C0">
        <w:rPr>
          <w:sz w:val="22"/>
          <w:szCs w:val="22"/>
        </w:rPr>
        <w:instrText>SEQ</w:instrText>
      </w:r>
      <w:r w:rsidRPr="000000C0">
        <w:rPr>
          <w:sz w:val="22"/>
          <w:szCs w:val="22"/>
          <w:lang w:val="el-GR"/>
        </w:rPr>
        <w:instrText xml:space="preserve"> Σχήμα \* </w:instrText>
      </w:r>
      <w:r w:rsidRPr="000000C0">
        <w:rPr>
          <w:sz w:val="22"/>
          <w:szCs w:val="22"/>
        </w:rPr>
        <w:instrText>ARABIC</w:instrText>
      </w:r>
      <w:r w:rsidRPr="000000C0">
        <w:rPr>
          <w:sz w:val="22"/>
          <w:szCs w:val="22"/>
          <w:lang w:val="el-GR"/>
        </w:rPr>
        <w:instrText xml:space="preserve"> </w:instrText>
      </w:r>
      <w:r w:rsidRPr="000000C0">
        <w:rPr>
          <w:sz w:val="22"/>
          <w:szCs w:val="22"/>
        </w:rPr>
        <w:fldChar w:fldCharType="separate"/>
      </w:r>
      <w:r w:rsidR="00EA7DE2" w:rsidRPr="00EA7DE2">
        <w:rPr>
          <w:noProof/>
          <w:sz w:val="22"/>
          <w:szCs w:val="22"/>
          <w:lang w:val="el-GR"/>
        </w:rPr>
        <w:t>27</w:t>
      </w:r>
      <w:r w:rsidRPr="000000C0">
        <w:rPr>
          <w:sz w:val="22"/>
          <w:szCs w:val="22"/>
        </w:rPr>
        <w:fldChar w:fldCharType="end"/>
      </w:r>
      <w:r w:rsidRPr="000000C0">
        <w:rPr>
          <w:sz w:val="22"/>
          <w:szCs w:val="22"/>
          <w:lang w:val="el-GR"/>
        </w:rPr>
        <w:t xml:space="preserve"> </w:t>
      </w:r>
      <w:r w:rsidRPr="000000C0">
        <w:rPr>
          <w:sz w:val="22"/>
          <w:szCs w:val="22"/>
        </w:rPr>
        <w:t>SINR</w:t>
      </w:r>
      <w:r w:rsidRPr="000000C0">
        <w:rPr>
          <w:sz w:val="22"/>
          <w:szCs w:val="22"/>
          <w:lang w:val="el-GR"/>
        </w:rPr>
        <w:t xml:space="preserve"> σε χώρο 100</w:t>
      </w:r>
      <w:r w:rsidRPr="000000C0">
        <w:rPr>
          <w:sz w:val="22"/>
          <w:szCs w:val="22"/>
        </w:rPr>
        <w:t>x</w:t>
      </w:r>
      <w:r w:rsidRPr="000000C0">
        <w:rPr>
          <w:sz w:val="22"/>
          <w:szCs w:val="22"/>
          <w:lang w:val="el-GR"/>
        </w:rPr>
        <w:t>100</w:t>
      </w:r>
      <w:r w:rsidRPr="000000C0">
        <w:rPr>
          <w:sz w:val="22"/>
          <w:szCs w:val="22"/>
        </w:rPr>
        <w:t>m</w:t>
      </w:r>
      <w:r w:rsidRPr="000000C0">
        <w:rPr>
          <w:sz w:val="22"/>
          <w:szCs w:val="22"/>
          <w:lang w:val="el-GR"/>
        </w:rPr>
        <w:t xml:space="preserve"> για 20 </w:t>
      </w:r>
      <w:r w:rsidRPr="000000C0">
        <w:rPr>
          <w:sz w:val="22"/>
          <w:szCs w:val="22"/>
        </w:rPr>
        <w:t>small</w:t>
      </w:r>
      <w:r w:rsidRPr="000000C0">
        <w:rPr>
          <w:sz w:val="22"/>
          <w:szCs w:val="22"/>
          <w:lang w:val="el-GR"/>
        </w:rPr>
        <w:t xml:space="preserve"> </w:t>
      </w:r>
      <w:r w:rsidRPr="000000C0">
        <w:rPr>
          <w:sz w:val="22"/>
          <w:szCs w:val="22"/>
        </w:rPr>
        <w:t>cells</w:t>
      </w:r>
      <w:r w:rsidRPr="000000C0">
        <w:rPr>
          <w:sz w:val="22"/>
          <w:szCs w:val="22"/>
          <w:lang w:val="el-GR"/>
        </w:rPr>
        <w:t>, ισχύ σήματος 6</w:t>
      </w:r>
      <w:r w:rsidRPr="000000C0">
        <w:rPr>
          <w:sz w:val="22"/>
          <w:szCs w:val="22"/>
        </w:rPr>
        <w:t>W</w:t>
      </w:r>
      <w:r w:rsidRPr="000000C0">
        <w:rPr>
          <w:sz w:val="22"/>
          <w:szCs w:val="22"/>
          <w:lang w:val="el-GR"/>
        </w:rPr>
        <w:t>, ισχύ παρεμβολών 0.4</w:t>
      </w:r>
      <w:r w:rsidRPr="000000C0">
        <w:rPr>
          <w:sz w:val="22"/>
          <w:szCs w:val="22"/>
        </w:rPr>
        <w:t>W</w:t>
      </w:r>
      <w:r w:rsidRPr="000000C0">
        <w:rPr>
          <w:sz w:val="22"/>
          <w:szCs w:val="22"/>
          <w:lang w:val="el-GR"/>
        </w:rPr>
        <w:t xml:space="preserve"> και ισχύ </w:t>
      </w:r>
      <w:r w:rsidR="009229C8" w:rsidRPr="000000C0">
        <w:rPr>
          <w:sz w:val="22"/>
          <w:szCs w:val="22"/>
          <w:lang w:val="el-GR"/>
        </w:rPr>
        <w:t>θορύβου</w:t>
      </w:r>
      <w:r w:rsidRPr="000000C0">
        <w:rPr>
          <w:sz w:val="22"/>
          <w:szCs w:val="22"/>
          <w:lang w:val="el-GR"/>
        </w:rPr>
        <w:t xml:space="preserve"> 1μ</w:t>
      </w:r>
      <w:r w:rsidRPr="000000C0">
        <w:rPr>
          <w:sz w:val="22"/>
          <w:szCs w:val="22"/>
        </w:rPr>
        <w:t>W</w:t>
      </w:r>
      <w:bookmarkEnd w:id="79"/>
    </w:p>
    <w:p w14:paraId="07423478" w14:textId="77777777" w:rsidR="004A4909" w:rsidRPr="000000C0" w:rsidRDefault="004A4909" w:rsidP="00F70EC1">
      <w:pPr>
        <w:rPr>
          <w:sz w:val="22"/>
          <w:szCs w:val="22"/>
          <w:lang w:val="el-GR"/>
        </w:rPr>
      </w:pPr>
    </w:p>
    <w:p w14:paraId="60CD2366" w14:textId="77777777" w:rsidR="004A4909" w:rsidRPr="000000C0" w:rsidRDefault="004A4909" w:rsidP="00F70EC1">
      <w:pPr>
        <w:rPr>
          <w:sz w:val="22"/>
          <w:szCs w:val="22"/>
          <w:lang w:val="el-GR"/>
        </w:rPr>
      </w:pPr>
    </w:p>
    <w:p w14:paraId="44C27991" w14:textId="77777777" w:rsidR="000000C0" w:rsidRDefault="000000C0" w:rsidP="000000C0">
      <w:pPr>
        <w:keepNext/>
        <w:jc w:val="center"/>
      </w:pPr>
      <w:r w:rsidRPr="000000C0">
        <w:rPr>
          <w:noProof/>
          <w:lang w:val="el-GR" w:eastAsia="el-GR"/>
        </w:rPr>
        <w:drawing>
          <wp:inline distT="0" distB="0" distL="0" distR="0" wp14:anchorId="7CCF1AFF" wp14:editId="2AAA1414">
            <wp:extent cx="4190679" cy="348615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94310" cy="3489171"/>
                    </a:xfrm>
                    <a:prstGeom prst="rect">
                      <a:avLst/>
                    </a:prstGeom>
                  </pic:spPr>
                </pic:pic>
              </a:graphicData>
            </a:graphic>
          </wp:inline>
        </w:drawing>
      </w:r>
    </w:p>
    <w:p w14:paraId="451BB4A5" w14:textId="7EA283AB" w:rsidR="00EB5D85" w:rsidRPr="000000C0" w:rsidRDefault="000000C0" w:rsidP="000000C0">
      <w:pPr>
        <w:pStyle w:val="a8"/>
        <w:jc w:val="center"/>
        <w:rPr>
          <w:sz w:val="22"/>
          <w:szCs w:val="22"/>
          <w:lang w:val="el-GR"/>
        </w:rPr>
      </w:pPr>
      <w:bookmarkStart w:id="80" w:name="_Toc177045556"/>
      <w:r w:rsidRPr="000000C0">
        <w:rPr>
          <w:sz w:val="22"/>
          <w:szCs w:val="22"/>
          <w:lang w:val="el-GR"/>
        </w:rPr>
        <w:t xml:space="preserve">Σχήμα </w:t>
      </w:r>
      <w:r w:rsidRPr="000000C0">
        <w:rPr>
          <w:sz w:val="22"/>
          <w:szCs w:val="22"/>
        </w:rPr>
        <w:fldChar w:fldCharType="begin"/>
      </w:r>
      <w:r w:rsidRPr="000000C0">
        <w:rPr>
          <w:sz w:val="22"/>
          <w:szCs w:val="22"/>
          <w:lang w:val="el-GR"/>
        </w:rPr>
        <w:instrText xml:space="preserve"> </w:instrText>
      </w:r>
      <w:r w:rsidRPr="000000C0">
        <w:rPr>
          <w:sz w:val="22"/>
          <w:szCs w:val="22"/>
        </w:rPr>
        <w:instrText>SEQ</w:instrText>
      </w:r>
      <w:r w:rsidRPr="000000C0">
        <w:rPr>
          <w:sz w:val="22"/>
          <w:szCs w:val="22"/>
          <w:lang w:val="el-GR"/>
        </w:rPr>
        <w:instrText xml:space="preserve"> Σχήμα \* </w:instrText>
      </w:r>
      <w:r w:rsidRPr="000000C0">
        <w:rPr>
          <w:sz w:val="22"/>
          <w:szCs w:val="22"/>
        </w:rPr>
        <w:instrText>ARABIC</w:instrText>
      </w:r>
      <w:r w:rsidRPr="000000C0">
        <w:rPr>
          <w:sz w:val="22"/>
          <w:szCs w:val="22"/>
          <w:lang w:val="el-GR"/>
        </w:rPr>
        <w:instrText xml:space="preserve"> </w:instrText>
      </w:r>
      <w:r w:rsidRPr="000000C0">
        <w:rPr>
          <w:sz w:val="22"/>
          <w:szCs w:val="22"/>
        </w:rPr>
        <w:fldChar w:fldCharType="separate"/>
      </w:r>
      <w:r w:rsidR="00EA7DE2" w:rsidRPr="00EA7DE2">
        <w:rPr>
          <w:noProof/>
          <w:sz w:val="22"/>
          <w:szCs w:val="22"/>
          <w:lang w:val="el-GR"/>
        </w:rPr>
        <w:t>28</w:t>
      </w:r>
      <w:r w:rsidRPr="000000C0">
        <w:rPr>
          <w:sz w:val="22"/>
          <w:szCs w:val="22"/>
        </w:rPr>
        <w:fldChar w:fldCharType="end"/>
      </w:r>
      <w:r w:rsidRPr="000000C0">
        <w:rPr>
          <w:sz w:val="22"/>
          <w:szCs w:val="22"/>
          <w:lang w:val="el-GR"/>
        </w:rPr>
        <w:t xml:space="preserve"> Φασματική απόδοση σε χώρο 100</w:t>
      </w:r>
      <w:r w:rsidRPr="000000C0">
        <w:rPr>
          <w:sz w:val="22"/>
          <w:szCs w:val="22"/>
        </w:rPr>
        <w:t>x</w:t>
      </w:r>
      <w:r w:rsidRPr="000000C0">
        <w:rPr>
          <w:sz w:val="22"/>
          <w:szCs w:val="22"/>
          <w:lang w:val="el-GR"/>
        </w:rPr>
        <w:t>100</w:t>
      </w:r>
      <w:r w:rsidRPr="000000C0">
        <w:rPr>
          <w:sz w:val="22"/>
          <w:szCs w:val="22"/>
        </w:rPr>
        <w:t>m</w:t>
      </w:r>
      <w:r w:rsidRPr="000000C0">
        <w:rPr>
          <w:sz w:val="22"/>
          <w:szCs w:val="22"/>
          <w:lang w:val="el-GR"/>
        </w:rPr>
        <w:t xml:space="preserve"> για 20 </w:t>
      </w:r>
      <w:r w:rsidRPr="000000C0">
        <w:rPr>
          <w:sz w:val="22"/>
          <w:szCs w:val="22"/>
        </w:rPr>
        <w:t>small</w:t>
      </w:r>
      <w:r w:rsidRPr="000000C0">
        <w:rPr>
          <w:sz w:val="22"/>
          <w:szCs w:val="22"/>
          <w:lang w:val="el-GR"/>
        </w:rPr>
        <w:t xml:space="preserve"> </w:t>
      </w:r>
      <w:r w:rsidRPr="000000C0">
        <w:rPr>
          <w:sz w:val="22"/>
          <w:szCs w:val="22"/>
        </w:rPr>
        <w:t>cells</w:t>
      </w:r>
      <w:r w:rsidRPr="000000C0">
        <w:rPr>
          <w:sz w:val="22"/>
          <w:szCs w:val="22"/>
          <w:lang w:val="el-GR"/>
        </w:rPr>
        <w:t>, ισχύ σήματος 6</w:t>
      </w:r>
      <w:r w:rsidRPr="000000C0">
        <w:rPr>
          <w:sz w:val="22"/>
          <w:szCs w:val="22"/>
        </w:rPr>
        <w:t>W</w:t>
      </w:r>
      <w:r w:rsidRPr="000000C0">
        <w:rPr>
          <w:sz w:val="22"/>
          <w:szCs w:val="22"/>
          <w:lang w:val="el-GR"/>
        </w:rPr>
        <w:t>, ισχύ παρεμβολών 0.4</w:t>
      </w:r>
      <w:r w:rsidRPr="000000C0">
        <w:rPr>
          <w:sz w:val="22"/>
          <w:szCs w:val="22"/>
        </w:rPr>
        <w:t>W</w:t>
      </w:r>
      <w:r w:rsidRPr="000000C0">
        <w:rPr>
          <w:sz w:val="22"/>
          <w:szCs w:val="22"/>
          <w:lang w:val="el-GR"/>
        </w:rPr>
        <w:t xml:space="preserve"> και ισχύ </w:t>
      </w:r>
      <w:r w:rsidR="009229C8" w:rsidRPr="000000C0">
        <w:rPr>
          <w:sz w:val="22"/>
          <w:szCs w:val="22"/>
          <w:lang w:val="el-GR"/>
        </w:rPr>
        <w:t>θορύβου</w:t>
      </w:r>
      <w:r w:rsidRPr="000000C0">
        <w:rPr>
          <w:sz w:val="22"/>
          <w:szCs w:val="22"/>
          <w:lang w:val="el-GR"/>
        </w:rPr>
        <w:t xml:space="preserve"> 1μ</w:t>
      </w:r>
      <w:r w:rsidRPr="000000C0">
        <w:rPr>
          <w:sz w:val="22"/>
          <w:szCs w:val="22"/>
        </w:rPr>
        <w:t>W</w:t>
      </w:r>
      <w:bookmarkEnd w:id="80"/>
    </w:p>
    <w:p w14:paraId="6C79BA2C" w14:textId="224AD6CA" w:rsidR="00EB5D85" w:rsidRPr="006B1351" w:rsidRDefault="002A3103" w:rsidP="006B1351">
      <w:pPr>
        <w:pStyle w:val="2"/>
        <w:tabs>
          <w:tab w:val="clear" w:pos="576"/>
          <w:tab w:val="num" w:pos="709"/>
        </w:tabs>
        <w:spacing w:after="60"/>
        <w:ind w:left="709" w:hanging="709"/>
        <w:jc w:val="left"/>
      </w:pPr>
      <w:bookmarkStart w:id="81" w:name="_Toc177045638"/>
      <w:r>
        <w:lastRenderedPageBreak/>
        <w:t>Επαναχρησιμοποίηση  συχνότητας</w:t>
      </w:r>
      <w:bookmarkEnd w:id="81"/>
    </w:p>
    <w:p w14:paraId="289FCBCF" w14:textId="77777777" w:rsidR="006B4713" w:rsidRDefault="006B4713" w:rsidP="00A418AA">
      <w:pPr>
        <w:ind w:firstLine="720"/>
        <w:rPr>
          <w:sz w:val="22"/>
          <w:szCs w:val="22"/>
          <w:lang w:val="el-GR"/>
        </w:rPr>
      </w:pPr>
    </w:p>
    <w:p w14:paraId="4CBC01DA" w14:textId="1E692DB8" w:rsidR="006B4713" w:rsidRDefault="001B580D" w:rsidP="00A418AA">
      <w:pPr>
        <w:ind w:firstLine="720"/>
        <w:rPr>
          <w:sz w:val="22"/>
          <w:szCs w:val="22"/>
          <w:lang w:val="el-GR"/>
        </w:rPr>
      </w:pPr>
      <w:r>
        <w:rPr>
          <w:sz w:val="22"/>
          <w:szCs w:val="22"/>
          <w:lang w:val="el-GR"/>
        </w:rPr>
        <w:t>Ο αλγόριθμος</w:t>
      </w:r>
      <w:r w:rsidR="00C3700B" w:rsidRPr="00C3700B">
        <w:rPr>
          <w:sz w:val="22"/>
          <w:szCs w:val="22"/>
          <w:lang w:val="el-GR"/>
        </w:rPr>
        <w:t xml:space="preserve"> </w:t>
      </w:r>
      <w:r w:rsidR="00C3700B">
        <w:rPr>
          <w:sz w:val="22"/>
          <w:szCs w:val="22"/>
          <w:lang w:val="el-GR"/>
        </w:rPr>
        <w:t>αυτής της ενότητας</w:t>
      </w:r>
      <w:r>
        <w:rPr>
          <w:sz w:val="22"/>
          <w:szCs w:val="22"/>
          <w:lang w:val="el-GR"/>
        </w:rPr>
        <w:t xml:space="preserve"> υπολογίζει και συγκρίνει τις παρεμβολές μεταξύ των κελιών με και χωρίς την εφαρμογή της τεχνικής της επαναχρησιμοποίησης συχνότητας. Ειδικότερα, οι είσοδοι του αλγορίθμου είναι η ακτίνα εμβέλειας του εξάγωνου κελιού (</w:t>
      </w:r>
      <w:r w:rsidRPr="001B580D">
        <w:rPr>
          <w:sz w:val="22"/>
          <w:szCs w:val="22"/>
          <w:lang w:val="el-GR"/>
        </w:rPr>
        <w:t xml:space="preserve">50 </w:t>
      </w:r>
      <w:r>
        <w:rPr>
          <w:sz w:val="22"/>
          <w:szCs w:val="22"/>
          <w:lang w:val="en-US"/>
        </w:rPr>
        <w:t>m</w:t>
      </w:r>
      <w:r w:rsidRPr="001B580D">
        <w:rPr>
          <w:sz w:val="22"/>
          <w:szCs w:val="22"/>
          <w:lang w:val="el-GR"/>
        </w:rPr>
        <w:t xml:space="preserve">), </w:t>
      </w:r>
      <w:r>
        <w:rPr>
          <w:sz w:val="22"/>
          <w:szCs w:val="22"/>
          <w:lang w:val="el-GR"/>
        </w:rPr>
        <w:t xml:space="preserve">το μέγεθος του δικτύου λαμβάνοντας υπόψη ότι ο αριθμός των κελιών είναι </w:t>
      </w:r>
      <w:proofErr w:type="spellStart"/>
      <w:r>
        <w:rPr>
          <w:sz w:val="22"/>
          <w:szCs w:val="22"/>
          <w:lang w:val="en-US"/>
        </w:rPr>
        <w:t>nxn</w:t>
      </w:r>
      <w:proofErr w:type="spellEnd"/>
      <w:r w:rsidRPr="001B580D">
        <w:rPr>
          <w:sz w:val="22"/>
          <w:szCs w:val="22"/>
          <w:lang w:val="el-GR"/>
        </w:rPr>
        <w:t xml:space="preserve"> (25 </w:t>
      </w:r>
      <w:r>
        <w:rPr>
          <w:sz w:val="22"/>
          <w:szCs w:val="22"/>
          <w:lang w:val="el-GR"/>
        </w:rPr>
        <w:t>κελιά), τον αριθμό των διαφορετικών συχνοτήτων που θα χρησιμοποιήσει ο αλγόριθμος (6) και την ισχύ αναφοράς (1</w:t>
      </w:r>
      <w:r w:rsidRPr="001B580D">
        <w:rPr>
          <w:sz w:val="22"/>
          <w:szCs w:val="22"/>
          <w:lang w:val="el-GR"/>
        </w:rPr>
        <w:t xml:space="preserve"> </w:t>
      </w:r>
      <w:proofErr w:type="spellStart"/>
      <w:r>
        <w:rPr>
          <w:sz w:val="22"/>
          <w:szCs w:val="22"/>
          <w:lang w:val="en-US"/>
        </w:rPr>
        <w:t>mW</w:t>
      </w:r>
      <w:proofErr w:type="spellEnd"/>
      <w:r w:rsidRPr="001B580D">
        <w:rPr>
          <w:sz w:val="22"/>
          <w:szCs w:val="22"/>
          <w:lang w:val="el-GR"/>
        </w:rPr>
        <w:t>)</w:t>
      </w:r>
      <w:r>
        <w:rPr>
          <w:sz w:val="22"/>
          <w:szCs w:val="22"/>
          <w:lang w:val="el-GR"/>
        </w:rPr>
        <w:t xml:space="preserve"> η οποία χρησιμοποιείται για τον υπολογισμό των παρεμβολών.</w:t>
      </w:r>
    </w:p>
    <w:p w14:paraId="4FFB6CD4" w14:textId="374F435D" w:rsidR="001B580D" w:rsidRDefault="001B580D" w:rsidP="00A418AA">
      <w:pPr>
        <w:ind w:firstLine="720"/>
        <w:rPr>
          <w:sz w:val="22"/>
          <w:szCs w:val="22"/>
          <w:lang w:val="el-GR"/>
        </w:rPr>
      </w:pPr>
      <w:r>
        <w:rPr>
          <w:sz w:val="22"/>
          <w:szCs w:val="22"/>
          <w:lang w:val="el-GR"/>
        </w:rPr>
        <w:t xml:space="preserve">Η συνάρτηση </w:t>
      </w:r>
      <w:r>
        <w:rPr>
          <w:sz w:val="22"/>
          <w:szCs w:val="22"/>
          <w:lang w:val="en-US"/>
        </w:rPr>
        <w:t>hexagonal</w:t>
      </w:r>
      <w:r w:rsidRPr="001B580D">
        <w:rPr>
          <w:sz w:val="22"/>
          <w:szCs w:val="22"/>
          <w:lang w:val="el-GR"/>
        </w:rPr>
        <w:t>_</w:t>
      </w:r>
      <w:r>
        <w:rPr>
          <w:sz w:val="22"/>
          <w:szCs w:val="22"/>
          <w:lang w:val="en-US"/>
        </w:rPr>
        <w:t>network</w:t>
      </w:r>
      <w:r w:rsidRPr="001B580D">
        <w:rPr>
          <w:sz w:val="22"/>
          <w:szCs w:val="22"/>
          <w:lang w:val="el-GR"/>
        </w:rPr>
        <w:t xml:space="preserve"> </w:t>
      </w:r>
      <w:r>
        <w:rPr>
          <w:sz w:val="22"/>
          <w:szCs w:val="22"/>
          <w:lang w:val="el-GR"/>
        </w:rPr>
        <w:t xml:space="preserve">δημιουργεί το </w:t>
      </w:r>
      <w:r w:rsidR="00D55706">
        <w:rPr>
          <w:sz w:val="22"/>
          <w:szCs w:val="22"/>
          <w:lang w:val="el-GR"/>
        </w:rPr>
        <w:t xml:space="preserve">εξαγωνικό </w:t>
      </w:r>
      <w:r>
        <w:rPr>
          <w:sz w:val="22"/>
          <w:szCs w:val="22"/>
          <w:lang w:val="el-GR"/>
        </w:rPr>
        <w:t>δίκτυο υπολογίζοντας τ</w:t>
      </w:r>
      <w:r w:rsidR="00D55706">
        <w:rPr>
          <w:sz w:val="22"/>
          <w:szCs w:val="22"/>
          <w:lang w:val="el-GR"/>
        </w:rPr>
        <w:t>α</w:t>
      </w:r>
      <w:r>
        <w:rPr>
          <w:sz w:val="22"/>
          <w:szCs w:val="22"/>
          <w:lang w:val="el-GR"/>
        </w:rPr>
        <w:t xml:space="preserve"> κέντρ</w:t>
      </w:r>
      <w:r w:rsidR="00D55706">
        <w:rPr>
          <w:sz w:val="22"/>
          <w:szCs w:val="22"/>
          <w:lang w:val="el-GR"/>
        </w:rPr>
        <w:t>α</w:t>
      </w:r>
      <w:r>
        <w:rPr>
          <w:sz w:val="22"/>
          <w:szCs w:val="22"/>
          <w:lang w:val="el-GR"/>
        </w:rPr>
        <w:t xml:space="preserve"> των κελιών (</w:t>
      </w:r>
      <w:r>
        <w:rPr>
          <w:sz w:val="22"/>
          <w:szCs w:val="22"/>
          <w:lang w:val="en-US"/>
        </w:rPr>
        <w:t>x</w:t>
      </w:r>
      <w:r w:rsidRPr="001B580D">
        <w:rPr>
          <w:sz w:val="22"/>
          <w:szCs w:val="22"/>
          <w:lang w:val="el-GR"/>
        </w:rPr>
        <w:t>,</w:t>
      </w:r>
      <w:r>
        <w:rPr>
          <w:sz w:val="22"/>
          <w:szCs w:val="22"/>
          <w:lang w:val="en-US"/>
        </w:rPr>
        <w:t>y</w:t>
      </w:r>
      <w:r w:rsidRPr="001B580D">
        <w:rPr>
          <w:sz w:val="22"/>
          <w:szCs w:val="22"/>
          <w:lang w:val="el-GR"/>
        </w:rPr>
        <w:t xml:space="preserve">) </w:t>
      </w:r>
      <w:r>
        <w:rPr>
          <w:sz w:val="22"/>
          <w:szCs w:val="22"/>
          <w:lang w:val="el-GR"/>
        </w:rPr>
        <w:t xml:space="preserve">και αποθηκεύοντας τα σημεία στην λίστα </w:t>
      </w:r>
      <w:r>
        <w:rPr>
          <w:sz w:val="22"/>
          <w:szCs w:val="22"/>
          <w:lang w:val="en-US"/>
        </w:rPr>
        <w:t>centers</w:t>
      </w:r>
      <w:r w:rsidRPr="001B580D">
        <w:rPr>
          <w:sz w:val="22"/>
          <w:szCs w:val="22"/>
          <w:lang w:val="el-GR"/>
        </w:rPr>
        <w:t xml:space="preserve">. </w:t>
      </w:r>
      <w:r w:rsidR="00630020">
        <w:rPr>
          <w:sz w:val="22"/>
          <w:szCs w:val="22"/>
          <w:lang w:val="el-GR"/>
        </w:rPr>
        <w:t xml:space="preserve">Στη συνέχεια η συνάρτηση </w:t>
      </w:r>
      <w:r w:rsidR="00630020">
        <w:rPr>
          <w:sz w:val="22"/>
          <w:szCs w:val="22"/>
          <w:lang w:val="en-US"/>
        </w:rPr>
        <w:t>interference</w:t>
      </w:r>
      <w:r w:rsidR="00630020" w:rsidRPr="00630020">
        <w:rPr>
          <w:sz w:val="22"/>
          <w:szCs w:val="22"/>
          <w:lang w:val="el-GR"/>
        </w:rPr>
        <w:t xml:space="preserve"> </w:t>
      </w:r>
      <w:r w:rsidR="00630020">
        <w:rPr>
          <w:sz w:val="22"/>
          <w:szCs w:val="22"/>
          <w:lang w:val="el-GR"/>
        </w:rPr>
        <w:t>υπολογίζει τις παρεμβολές μεταξύ των κελιών που έχουν την ίδια συχνότητα και επιστρέφει ένα πίνακα με τις τιμές των παρεμβολών.</w:t>
      </w:r>
    </w:p>
    <w:p w14:paraId="5CB3286F" w14:textId="692CC5CB" w:rsidR="00630020" w:rsidRDefault="00630020" w:rsidP="00A418AA">
      <w:pPr>
        <w:ind w:firstLine="720"/>
        <w:rPr>
          <w:sz w:val="22"/>
          <w:szCs w:val="22"/>
          <w:lang w:val="el-GR"/>
        </w:rPr>
      </w:pPr>
      <w:r>
        <w:rPr>
          <w:sz w:val="22"/>
          <w:szCs w:val="22"/>
          <w:lang w:val="el-GR"/>
        </w:rPr>
        <w:t xml:space="preserve">Η συνάρτηση </w:t>
      </w:r>
      <w:r>
        <w:rPr>
          <w:sz w:val="22"/>
          <w:szCs w:val="22"/>
          <w:lang w:val="en-US"/>
        </w:rPr>
        <w:t>network</w:t>
      </w:r>
      <w:r w:rsidRPr="00630020">
        <w:rPr>
          <w:sz w:val="22"/>
          <w:szCs w:val="22"/>
          <w:lang w:val="el-GR"/>
        </w:rPr>
        <w:t xml:space="preserve"> </w:t>
      </w:r>
      <w:proofErr w:type="spellStart"/>
      <w:r>
        <w:rPr>
          <w:sz w:val="22"/>
          <w:szCs w:val="22"/>
          <w:lang w:val="el-GR"/>
        </w:rPr>
        <w:t>οπτικοποιεί</w:t>
      </w:r>
      <w:proofErr w:type="spellEnd"/>
      <w:r>
        <w:rPr>
          <w:sz w:val="22"/>
          <w:szCs w:val="22"/>
          <w:lang w:val="el-GR"/>
        </w:rPr>
        <w:t xml:space="preserve"> το εξαγωνικό δίκτυο και αντιστοιχίζει ένα χρώμα σε κάθε μία από τις έξι συχνότητες</w:t>
      </w:r>
      <w:r w:rsidRPr="00630020">
        <w:rPr>
          <w:sz w:val="22"/>
          <w:szCs w:val="22"/>
          <w:lang w:val="el-GR"/>
        </w:rPr>
        <w:t>: 0:</w:t>
      </w:r>
      <w:r>
        <w:rPr>
          <w:sz w:val="22"/>
          <w:szCs w:val="22"/>
          <w:lang w:val="el-GR"/>
        </w:rPr>
        <w:t>κόκκινο, 1</w:t>
      </w:r>
      <w:r w:rsidRPr="00630020">
        <w:rPr>
          <w:sz w:val="22"/>
          <w:szCs w:val="22"/>
          <w:lang w:val="el-GR"/>
        </w:rPr>
        <w:t>:</w:t>
      </w:r>
      <w:r>
        <w:rPr>
          <w:sz w:val="22"/>
          <w:szCs w:val="22"/>
          <w:lang w:val="el-GR"/>
        </w:rPr>
        <w:t>πράσινο, 2</w:t>
      </w:r>
      <w:r w:rsidRPr="00630020">
        <w:rPr>
          <w:sz w:val="22"/>
          <w:szCs w:val="22"/>
          <w:lang w:val="el-GR"/>
        </w:rPr>
        <w:t>:</w:t>
      </w:r>
      <w:r>
        <w:rPr>
          <w:sz w:val="22"/>
          <w:szCs w:val="22"/>
          <w:lang w:val="el-GR"/>
        </w:rPr>
        <w:t>μπλε, 3</w:t>
      </w:r>
      <w:r w:rsidRPr="00630020">
        <w:rPr>
          <w:sz w:val="22"/>
          <w:szCs w:val="22"/>
          <w:lang w:val="el-GR"/>
        </w:rPr>
        <w:t>:</w:t>
      </w:r>
      <w:r>
        <w:rPr>
          <w:sz w:val="22"/>
          <w:szCs w:val="22"/>
          <w:lang w:val="el-GR"/>
        </w:rPr>
        <w:t>μωβ, 4</w:t>
      </w:r>
      <w:r w:rsidRPr="00630020">
        <w:rPr>
          <w:sz w:val="22"/>
          <w:szCs w:val="22"/>
          <w:lang w:val="el-GR"/>
        </w:rPr>
        <w:t>:</w:t>
      </w:r>
      <w:r>
        <w:rPr>
          <w:sz w:val="22"/>
          <w:szCs w:val="22"/>
          <w:lang w:val="el-GR"/>
        </w:rPr>
        <w:t>πορτοκαλί, 5</w:t>
      </w:r>
      <w:r w:rsidRPr="00630020">
        <w:rPr>
          <w:sz w:val="22"/>
          <w:szCs w:val="22"/>
          <w:lang w:val="el-GR"/>
        </w:rPr>
        <w:t>:</w:t>
      </w:r>
      <w:r>
        <w:rPr>
          <w:sz w:val="22"/>
          <w:szCs w:val="22"/>
          <w:lang w:val="el-GR"/>
        </w:rPr>
        <w:t xml:space="preserve">κυανό. Η ανάθεση των 6 συχνοτήτων στα κελιά γίνεται με την συνάρτηση </w:t>
      </w:r>
      <w:r>
        <w:rPr>
          <w:sz w:val="22"/>
          <w:szCs w:val="22"/>
          <w:lang w:val="en-US"/>
        </w:rPr>
        <w:t>frequency</w:t>
      </w:r>
      <w:r w:rsidRPr="00630020">
        <w:rPr>
          <w:sz w:val="22"/>
          <w:szCs w:val="22"/>
          <w:lang w:val="el-GR"/>
        </w:rPr>
        <w:t>_</w:t>
      </w:r>
      <w:r>
        <w:rPr>
          <w:sz w:val="22"/>
          <w:szCs w:val="22"/>
          <w:lang w:val="en-US"/>
        </w:rPr>
        <w:t>assignment</w:t>
      </w:r>
      <w:r w:rsidRPr="00630020">
        <w:rPr>
          <w:sz w:val="22"/>
          <w:szCs w:val="22"/>
          <w:lang w:val="el-GR"/>
        </w:rPr>
        <w:t xml:space="preserve"> </w:t>
      </w:r>
      <w:r>
        <w:rPr>
          <w:sz w:val="22"/>
          <w:szCs w:val="22"/>
          <w:lang w:val="el-GR"/>
        </w:rPr>
        <w:t xml:space="preserve">βάσει ενός μοτίβου επαναχρησιμοποίησης συχνοτήτων, το οποίο εξασφαλίζει ότι τα γειτονικά κελιά έχουν διαφορετικές συχνότητες. Στην κύρια συνάρτηση υπολογίζονται οι παρεμβολές και για τις δύο περιπτώσεις (με ή χωρίς επαναχρησιμοποίηση συχνότητας), </w:t>
      </w:r>
      <w:proofErr w:type="spellStart"/>
      <w:r>
        <w:rPr>
          <w:sz w:val="22"/>
          <w:szCs w:val="22"/>
          <w:lang w:val="el-GR"/>
        </w:rPr>
        <w:t>οπτικοποιούνται</w:t>
      </w:r>
      <w:proofErr w:type="spellEnd"/>
      <w:r>
        <w:rPr>
          <w:sz w:val="22"/>
          <w:szCs w:val="22"/>
          <w:lang w:val="el-GR"/>
        </w:rPr>
        <w:t xml:space="preserve"> τα εξαγωνικά δίκτυα</w:t>
      </w:r>
      <w:r w:rsidR="00F934E0">
        <w:rPr>
          <w:sz w:val="22"/>
          <w:szCs w:val="22"/>
          <w:lang w:val="el-GR"/>
        </w:rPr>
        <w:t xml:space="preserve"> (Σχήμα 29-30)</w:t>
      </w:r>
      <w:r>
        <w:rPr>
          <w:sz w:val="22"/>
          <w:szCs w:val="22"/>
          <w:lang w:val="el-GR"/>
        </w:rPr>
        <w:t xml:space="preserve"> και συγκρίνονται τα συνολικά αθροίσματα παρεμβολών στις δύο περιπτώσεις.</w:t>
      </w:r>
    </w:p>
    <w:p w14:paraId="69DF2DDA" w14:textId="77777777" w:rsidR="00630020" w:rsidRDefault="00630020" w:rsidP="00A418AA">
      <w:pPr>
        <w:ind w:firstLine="720"/>
        <w:rPr>
          <w:sz w:val="22"/>
          <w:szCs w:val="22"/>
          <w:lang w:val="el-GR"/>
        </w:rPr>
      </w:pPr>
    </w:p>
    <w:p w14:paraId="0969BA78"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586C0"/>
          <w:sz w:val="22"/>
          <w:szCs w:val="22"/>
          <w:lang w:val="en-US" w:eastAsia="el-GR"/>
        </w:rPr>
        <w:t>import</w:t>
      </w:r>
      <w:r w:rsidRPr="00BB4DB7">
        <w:rPr>
          <w:color w:val="CCCCCC"/>
          <w:sz w:val="22"/>
          <w:szCs w:val="22"/>
          <w:lang w:val="en-US" w:eastAsia="el-GR"/>
        </w:rPr>
        <w:t xml:space="preserve"> </w:t>
      </w:r>
      <w:proofErr w:type="spellStart"/>
      <w:r w:rsidRPr="00BB4DB7">
        <w:rPr>
          <w:color w:val="4EC9B0"/>
          <w:sz w:val="22"/>
          <w:szCs w:val="22"/>
          <w:lang w:val="en-US" w:eastAsia="el-GR"/>
        </w:rPr>
        <w:t>numpy</w:t>
      </w:r>
      <w:proofErr w:type="spellEnd"/>
      <w:r w:rsidRPr="00BB4DB7">
        <w:rPr>
          <w:color w:val="CCCCCC"/>
          <w:sz w:val="22"/>
          <w:szCs w:val="22"/>
          <w:lang w:val="en-US" w:eastAsia="el-GR"/>
        </w:rPr>
        <w:t xml:space="preserve"> </w:t>
      </w:r>
      <w:r w:rsidRPr="00BB4DB7">
        <w:rPr>
          <w:color w:val="C586C0"/>
          <w:sz w:val="22"/>
          <w:szCs w:val="22"/>
          <w:lang w:val="en-US" w:eastAsia="el-GR"/>
        </w:rPr>
        <w:t>as</w:t>
      </w:r>
      <w:r w:rsidRPr="00BB4DB7">
        <w:rPr>
          <w:color w:val="CCCCCC"/>
          <w:sz w:val="22"/>
          <w:szCs w:val="22"/>
          <w:lang w:val="en-US" w:eastAsia="el-GR"/>
        </w:rPr>
        <w:t xml:space="preserve"> </w:t>
      </w:r>
      <w:r w:rsidRPr="00BB4DB7">
        <w:rPr>
          <w:color w:val="4EC9B0"/>
          <w:sz w:val="22"/>
          <w:szCs w:val="22"/>
          <w:lang w:val="en-US" w:eastAsia="el-GR"/>
        </w:rPr>
        <w:t>np</w:t>
      </w:r>
    </w:p>
    <w:p w14:paraId="382334B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586C0"/>
          <w:sz w:val="22"/>
          <w:szCs w:val="22"/>
          <w:lang w:val="en-US" w:eastAsia="el-GR"/>
        </w:rPr>
        <w:t>import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matplotlib</w:t>
      </w:r>
      <w:r w:rsidRPr="00BB4DB7">
        <w:rPr>
          <w:color w:val="CCCCCC"/>
          <w:sz w:val="22"/>
          <w:szCs w:val="22"/>
          <w:lang w:val="en-US" w:eastAsia="el-GR"/>
        </w:rPr>
        <w:t>.</w:t>
      </w:r>
      <w:r w:rsidRPr="00BB4DB7">
        <w:rPr>
          <w:color w:val="4EC9B0"/>
          <w:sz w:val="22"/>
          <w:szCs w:val="22"/>
          <w:lang w:val="en-US" w:eastAsia="el-GR"/>
        </w:rPr>
        <w:t>pyplot</w:t>
      </w:r>
      <w:proofErr w:type="spellEnd"/>
      <w:proofErr w:type="gramEnd"/>
      <w:r w:rsidRPr="00BB4DB7">
        <w:rPr>
          <w:color w:val="CCCCCC"/>
          <w:sz w:val="22"/>
          <w:szCs w:val="22"/>
          <w:lang w:val="en-US" w:eastAsia="el-GR"/>
        </w:rPr>
        <w:t xml:space="preserve"> </w:t>
      </w:r>
      <w:r w:rsidRPr="00BB4DB7">
        <w:rPr>
          <w:color w:val="C586C0"/>
          <w:sz w:val="22"/>
          <w:szCs w:val="22"/>
          <w:lang w:val="en-US" w:eastAsia="el-GR"/>
        </w:rPr>
        <w:t>as</w:t>
      </w:r>
      <w:r w:rsidRPr="00BB4DB7">
        <w:rPr>
          <w:color w:val="CCCCCC"/>
          <w:sz w:val="22"/>
          <w:szCs w:val="22"/>
          <w:lang w:val="en-US" w:eastAsia="el-GR"/>
        </w:rPr>
        <w:t xml:space="preserve"> </w:t>
      </w:r>
      <w:proofErr w:type="spellStart"/>
      <w:r w:rsidRPr="00BB4DB7">
        <w:rPr>
          <w:color w:val="4EC9B0"/>
          <w:sz w:val="22"/>
          <w:szCs w:val="22"/>
          <w:lang w:val="en-US" w:eastAsia="el-GR"/>
        </w:rPr>
        <w:t>plt</w:t>
      </w:r>
      <w:proofErr w:type="spellEnd"/>
    </w:p>
    <w:p w14:paraId="39A9D68D"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586C0"/>
          <w:sz w:val="22"/>
          <w:szCs w:val="22"/>
          <w:lang w:val="en-US" w:eastAsia="el-GR"/>
        </w:rPr>
        <w:t>import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matplotlib</w:t>
      </w:r>
      <w:r w:rsidRPr="00BB4DB7">
        <w:rPr>
          <w:color w:val="CCCCCC"/>
          <w:sz w:val="22"/>
          <w:szCs w:val="22"/>
          <w:lang w:val="en-US" w:eastAsia="el-GR"/>
        </w:rPr>
        <w:t>.</w:t>
      </w:r>
      <w:r w:rsidRPr="00BB4DB7">
        <w:rPr>
          <w:color w:val="4EC9B0"/>
          <w:sz w:val="22"/>
          <w:szCs w:val="22"/>
          <w:lang w:val="en-US" w:eastAsia="el-GR"/>
        </w:rPr>
        <w:t>patches</w:t>
      </w:r>
      <w:proofErr w:type="spellEnd"/>
      <w:proofErr w:type="gramEnd"/>
      <w:r w:rsidRPr="00BB4DB7">
        <w:rPr>
          <w:color w:val="CCCCCC"/>
          <w:sz w:val="22"/>
          <w:szCs w:val="22"/>
          <w:lang w:val="en-US" w:eastAsia="el-GR"/>
        </w:rPr>
        <w:t xml:space="preserve"> </w:t>
      </w:r>
      <w:r w:rsidRPr="00BB4DB7">
        <w:rPr>
          <w:color w:val="C586C0"/>
          <w:sz w:val="22"/>
          <w:szCs w:val="22"/>
          <w:lang w:val="en-US" w:eastAsia="el-GR"/>
        </w:rPr>
        <w:t>as</w:t>
      </w:r>
      <w:r w:rsidRPr="00BB4DB7">
        <w:rPr>
          <w:color w:val="CCCCCC"/>
          <w:sz w:val="22"/>
          <w:szCs w:val="22"/>
          <w:lang w:val="en-US" w:eastAsia="el-GR"/>
        </w:rPr>
        <w:t xml:space="preserve"> </w:t>
      </w:r>
      <w:r w:rsidRPr="00BB4DB7">
        <w:rPr>
          <w:color w:val="4EC9B0"/>
          <w:sz w:val="22"/>
          <w:szCs w:val="22"/>
          <w:lang w:val="en-US" w:eastAsia="el-GR"/>
        </w:rPr>
        <w:t>patches</w:t>
      </w:r>
    </w:p>
    <w:p w14:paraId="4398AE0C"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
    <w:p w14:paraId="5359DF7F"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roofErr w:type="spellStart"/>
      <w:r w:rsidRPr="00BB4DB7">
        <w:rPr>
          <w:color w:val="9CDCFE"/>
          <w:sz w:val="22"/>
          <w:szCs w:val="22"/>
          <w:lang w:val="en-US" w:eastAsia="el-GR"/>
        </w:rPr>
        <w:t>cell_radius</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50.0</w:t>
      </w:r>
      <w:r w:rsidRPr="00BB4DB7">
        <w:rPr>
          <w:color w:val="CCCCCC"/>
          <w:sz w:val="22"/>
          <w:szCs w:val="22"/>
          <w:lang w:val="en-US" w:eastAsia="el-GR"/>
        </w:rPr>
        <w:t xml:space="preserve">  </w:t>
      </w:r>
    </w:p>
    <w:p w14:paraId="39DFDC82"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roofErr w:type="spellStart"/>
      <w:r w:rsidRPr="00BB4DB7">
        <w:rPr>
          <w:color w:val="9CDCFE"/>
          <w:sz w:val="22"/>
          <w:szCs w:val="22"/>
          <w:lang w:val="en-US" w:eastAsia="el-GR"/>
        </w:rPr>
        <w:t>network_size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5</w:t>
      </w:r>
      <w:r w:rsidRPr="00BB4DB7">
        <w:rPr>
          <w:color w:val="CCCCCC"/>
          <w:sz w:val="22"/>
          <w:szCs w:val="22"/>
          <w:lang w:val="en-US" w:eastAsia="el-GR"/>
        </w:rPr>
        <w:t xml:space="preserve">  </w:t>
      </w:r>
    </w:p>
    <w:p w14:paraId="5C1B4B1B"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roofErr w:type="spellStart"/>
      <w:r w:rsidRPr="00BB4DB7">
        <w:rPr>
          <w:color w:val="9CDCFE"/>
          <w:sz w:val="22"/>
          <w:szCs w:val="22"/>
          <w:lang w:val="en-US" w:eastAsia="el-GR"/>
        </w:rPr>
        <w:t>num_frequencies</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6</w:t>
      </w:r>
    </w:p>
    <w:p w14:paraId="1E1D298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roofErr w:type="spellStart"/>
      <w:r w:rsidRPr="00BB4DB7">
        <w:rPr>
          <w:color w:val="9CDCFE"/>
          <w:sz w:val="22"/>
          <w:szCs w:val="22"/>
          <w:lang w:val="en-US" w:eastAsia="el-GR"/>
        </w:rPr>
        <w:t>reference_power</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1e-3</w:t>
      </w:r>
    </w:p>
    <w:p w14:paraId="5FCE9D92"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
    <w:p w14:paraId="147FC41B"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569CD6"/>
          <w:sz w:val="22"/>
          <w:szCs w:val="22"/>
          <w:lang w:val="en-US" w:eastAsia="el-GR"/>
        </w:rPr>
        <w:t>def</w:t>
      </w:r>
      <w:r w:rsidRPr="00BB4DB7">
        <w:rPr>
          <w:color w:val="CCCCCC"/>
          <w:sz w:val="22"/>
          <w:szCs w:val="22"/>
          <w:lang w:val="en-US" w:eastAsia="el-GR"/>
        </w:rPr>
        <w:t xml:space="preserve"> </w:t>
      </w:r>
      <w:proofErr w:type="spellStart"/>
      <w:r w:rsidRPr="00BB4DB7">
        <w:rPr>
          <w:color w:val="DCDCAA"/>
          <w:sz w:val="22"/>
          <w:szCs w:val="22"/>
          <w:lang w:val="en-US" w:eastAsia="el-GR"/>
        </w:rPr>
        <w:t>hexagonal_</w:t>
      </w:r>
      <w:proofErr w:type="gramStart"/>
      <w:r w:rsidRPr="00BB4DB7">
        <w:rPr>
          <w:color w:val="DCDCAA"/>
          <w:sz w:val="22"/>
          <w:szCs w:val="22"/>
          <w:lang w:val="en-US" w:eastAsia="el-GR"/>
        </w:rPr>
        <w:t>network</w:t>
      </w:r>
      <w:proofErr w:type="spellEnd"/>
      <w:r w:rsidRPr="00BB4DB7">
        <w:rPr>
          <w:color w:val="CCCCCC"/>
          <w:sz w:val="22"/>
          <w:szCs w:val="22"/>
          <w:lang w:val="en-US" w:eastAsia="el-GR"/>
        </w:rPr>
        <w:t>(</w:t>
      </w:r>
      <w:proofErr w:type="spellStart"/>
      <w:proofErr w:type="gramEnd"/>
      <w:r w:rsidRPr="00BB4DB7">
        <w:rPr>
          <w:color w:val="9CDCFE"/>
          <w:sz w:val="22"/>
          <w:szCs w:val="22"/>
          <w:lang w:val="en-US" w:eastAsia="el-GR"/>
        </w:rPr>
        <w:t>network_size</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cell_radius</w:t>
      </w:r>
      <w:proofErr w:type="spellEnd"/>
      <w:r w:rsidRPr="00BB4DB7">
        <w:rPr>
          <w:color w:val="CCCCCC"/>
          <w:sz w:val="22"/>
          <w:szCs w:val="22"/>
          <w:lang w:val="en-US" w:eastAsia="el-GR"/>
        </w:rPr>
        <w:t>):</w:t>
      </w:r>
    </w:p>
    <w:p w14:paraId="04930007"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centers</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
    <w:p w14:paraId="1674B33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for</w:t>
      </w:r>
      <w:r w:rsidRPr="00BB4DB7">
        <w:rPr>
          <w:color w:val="CCCCCC"/>
          <w:sz w:val="22"/>
          <w:szCs w:val="22"/>
          <w:lang w:val="en-US" w:eastAsia="el-GR"/>
        </w:rPr>
        <w:t xml:space="preserve"> </w:t>
      </w:r>
      <w:proofErr w:type="spellStart"/>
      <w:r w:rsidRPr="00BB4DB7">
        <w:rPr>
          <w:color w:val="9CDCFE"/>
          <w:sz w:val="22"/>
          <w:szCs w:val="22"/>
          <w:lang w:val="en-US" w:eastAsia="el-GR"/>
        </w:rPr>
        <w:t>i</w:t>
      </w:r>
      <w:proofErr w:type="spellEnd"/>
      <w:r w:rsidRPr="00BB4DB7">
        <w:rPr>
          <w:color w:val="CCCCCC"/>
          <w:sz w:val="22"/>
          <w:szCs w:val="22"/>
          <w:lang w:val="en-US" w:eastAsia="el-GR"/>
        </w:rPr>
        <w:t xml:space="preserve"> </w:t>
      </w:r>
      <w:r w:rsidRPr="00BB4DB7">
        <w:rPr>
          <w:color w:val="C586C0"/>
          <w:sz w:val="22"/>
          <w:szCs w:val="22"/>
          <w:lang w:val="en-US" w:eastAsia="el-GR"/>
        </w:rPr>
        <w:t>in</w:t>
      </w:r>
      <w:r w:rsidRPr="00BB4DB7">
        <w:rPr>
          <w:color w:val="CCCCCC"/>
          <w:sz w:val="22"/>
          <w:szCs w:val="22"/>
          <w:lang w:val="en-US" w:eastAsia="el-GR"/>
        </w:rPr>
        <w:t xml:space="preserve"> </w:t>
      </w:r>
      <w:r w:rsidRPr="00BB4DB7">
        <w:rPr>
          <w:color w:val="4EC9B0"/>
          <w:sz w:val="22"/>
          <w:szCs w:val="22"/>
          <w:lang w:val="en-US" w:eastAsia="el-GR"/>
        </w:rPr>
        <w:t>range</w:t>
      </w:r>
      <w:r w:rsidRPr="00BB4DB7">
        <w:rPr>
          <w:color w:val="CCCCCC"/>
          <w:sz w:val="22"/>
          <w:szCs w:val="22"/>
          <w:lang w:val="en-US" w:eastAsia="el-GR"/>
        </w:rPr>
        <w:t>(</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w:t>
      </w:r>
    </w:p>
    <w:p w14:paraId="160BC79B"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for</w:t>
      </w:r>
      <w:r w:rsidRPr="00BB4DB7">
        <w:rPr>
          <w:color w:val="CCCCCC"/>
          <w:sz w:val="22"/>
          <w:szCs w:val="22"/>
          <w:lang w:val="en-US" w:eastAsia="el-GR"/>
        </w:rPr>
        <w:t xml:space="preserve"> </w:t>
      </w:r>
      <w:r w:rsidRPr="00BB4DB7">
        <w:rPr>
          <w:color w:val="9CDCFE"/>
          <w:sz w:val="22"/>
          <w:szCs w:val="22"/>
          <w:lang w:val="en-US" w:eastAsia="el-GR"/>
        </w:rPr>
        <w:t>j</w:t>
      </w:r>
      <w:r w:rsidRPr="00BB4DB7">
        <w:rPr>
          <w:color w:val="CCCCCC"/>
          <w:sz w:val="22"/>
          <w:szCs w:val="22"/>
          <w:lang w:val="en-US" w:eastAsia="el-GR"/>
        </w:rPr>
        <w:t xml:space="preserve"> </w:t>
      </w:r>
      <w:r w:rsidRPr="00BB4DB7">
        <w:rPr>
          <w:color w:val="C586C0"/>
          <w:sz w:val="22"/>
          <w:szCs w:val="22"/>
          <w:lang w:val="en-US" w:eastAsia="el-GR"/>
        </w:rPr>
        <w:t>in</w:t>
      </w:r>
      <w:r w:rsidRPr="00BB4DB7">
        <w:rPr>
          <w:color w:val="CCCCCC"/>
          <w:sz w:val="22"/>
          <w:szCs w:val="22"/>
          <w:lang w:val="en-US" w:eastAsia="el-GR"/>
        </w:rPr>
        <w:t xml:space="preserve"> </w:t>
      </w:r>
      <w:r w:rsidRPr="00BB4DB7">
        <w:rPr>
          <w:color w:val="4EC9B0"/>
          <w:sz w:val="22"/>
          <w:szCs w:val="22"/>
          <w:lang w:val="en-US" w:eastAsia="el-GR"/>
        </w:rPr>
        <w:t>range</w:t>
      </w:r>
      <w:r w:rsidRPr="00BB4DB7">
        <w:rPr>
          <w:color w:val="CCCCCC"/>
          <w:sz w:val="22"/>
          <w:szCs w:val="22"/>
          <w:lang w:val="en-US" w:eastAsia="el-GR"/>
        </w:rPr>
        <w:t>(</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w:t>
      </w:r>
    </w:p>
    <w:p w14:paraId="5CF5467F"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x</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cell_radius</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1.5</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j</w:t>
      </w:r>
    </w:p>
    <w:p w14:paraId="489E510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y</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np</w:t>
      </w:r>
      <w:r w:rsidRPr="00BB4DB7">
        <w:rPr>
          <w:color w:val="CCCCCC"/>
          <w:sz w:val="22"/>
          <w:szCs w:val="22"/>
          <w:lang w:val="en-US" w:eastAsia="el-GR"/>
        </w:rPr>
        <w:t>.</w:t>
      </w:r>
      <w:r w:rsidRPr="00BB4DB7">
        <w:rPr>
          <w:color w:val="9CDCFE"/>
          <w:sz w:val="22"/>
          <w:szCs w:val="22"/>
          <w:lang w:val="en-US" w:eastAsia="el-GR"/>
        </w:rPr>
        <w:t>sqrt</w:t>
      </w:r>
      <w:proofErr w:type="spellEnd"/>
      <w:proofErr w:type="gramEnd"/>
      <w:r w:rsidRPr="00BB4DB7">
        <w:rPr>
          <w:color w:val="CCCCCC"/>
          <w:sz w:val="22"/>
          <w:szCs w:val="22"/>
          <w:lang w:val="en-US" w:eastAsia="el-GR"/>
        </w:rPr>
        <w:t>(</w:t>
      </w:r>
      <w:r w:rsidRPr="00BB4DB7">
        <w:rPr>
          <w:color w:val="B5CEA8"/>
          <w:sz w:val="22"/>
          <w:szCs w:val="22"/>
          <w:lang w:val="en-US" w:eastAsia="el-GR"/>
        </w:rPr>
        <w:t>3</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cell_radius</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i</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0.5</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j</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2</w:t>
      </w:r>
      <w:r w:rsidRPr="00BB4DB7">
        <w:rPr>
          <w:color w:val="CCCCCC"/>
          <w:sz w:val="22"/>
          <w:szCs w:val="22"/>
          <w:lang w:val="en-US" w:eastAsia="el-GR"/>
        </w:rPr>
        <w:t>))</w:t>
      </w:r>
    </w:p>
    <w:p w14:paraId="7C9739AE"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proofErr w:type="gramStart"/>
      <w:r w:rsidRPr="00BB4DB7">
        <w:rPr>
          <w:color w:val="9CDCFE"/>
          <w:sz w:val="22"/>
          <w:szCs w:val="22"/>
          <w:lang w:val="en-US" w:eastAsia="el-GR"/>
        </w:rPr>
        <w:t>centers</w:t>
      </w:r>
      <w:r w:rsidRPr="00BB4DB7">
        <w:rPr>
          <w:color w:val="CCCCCC"/>
          <w:sz w:val="22"/>
          <w:szCs w:val="22"/>
          <w:lang w:val="en-US" w:eastAsia="el-GR"/>
        </w:rPr>
        <w:t>.</w:t>
      </w:r>
      <w:r w:rsidRPr="00BB4DB7">
        <w:rPr>
          <w:color w:val="DCDCAA"/>
          <w:sz w:val="22"/>
          <w:szCs w:val="22"/>
          <w:lang w:val="en-US" w:eastAsia="el-GR"/>
        </w:rPr>
        <w:t>append</w:t>
      </w:r>
      <w:proofErr w:type="spellEnd"/>
      <w:proofErr w:type="gramEnd"/>
      <w:r w:rsidRPr="00BB4DB7">
        <w:rPr>
          <w:color w:val="CCCCCC"/>
          <w:sz w:val="22"/>
          <w:szCs w:val="22"/>
          <w:lang w:val="en-US" w:eastAsia="el-GR"/>
        </w:rPr>
        <w:t>((</w:t>
      </w:r>
      <w:r w:rsidRPr="00BB4DB7">
        <w:rPr>
          <w:color w:val="9CDCFE"/>
          <w:sz w:val="22"/>
          <w:szCs w:val="22"/>
          <w:lang w:val="en-US" w:eastAsia="el-GR"/>
        </w:rPr>
        <w:t>x</w:t>
      </w:r>
      <w:r w:rsidRPr="00BB4DB7">
        <w:rPr>
          <w:color w:val="CCCCCC"/>
          <w:sz w:val="22"/>
          <w:szCs w:val="22"/>
          <w:lang w:val="en-US" w:eastAsia="el-GR"/>
        </w:rPr>
        <w:t xml:space="preserve">, </w:t>
      </w:r>
      <w:r w:rsidRPr="00BB4DB7">
        <w:rPr>
          <w:color w:val="9CDCFE"/>
          <w:sz w:val="22"/>
          <w:szCs w:val="22"/>
          <w:lang w:val="en-US" w:eastAsia="el-GR"/>
        </w:rPr>
        <w:t>y</w:t>
      </w:r>
      <w:r w:rsidRPr="00BB4DB7">
        <w:rPr>
          <w:color w:val="CCCCCC"/>
          <w:sz w:val="22"/>
          <w:szCs w:val="22"/>
          <w:lang w:val="en-US" w:eastAsia="el-GR"/>
        </w:rPr>
        <w:t>))</w:t>
      </w:r>
    </w:p>
    <w:p w14:paraId="508CB4A2"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return</w:t>
      </w:r>
      <w:r w:rsidRPr="00BB4DB7">
        <w:rPr>
          <w:color w:val="CCCCCC"/>
          <w:sz w:val="22"/>
          <w:szCs w:val="22"/>
          <w:lang w:val="en-US" w:eastAsia="el-GR"/>
        </w:rPr>
        <w:t xml:space="preserve"> </w:t>
      </w:r>
      <w:r w:rsidRPr="00BB4DB7">
        <w:rPr>
          <w:color w:val="9CDCFE"/>
          <w:sz w:val="22"/>
          <w:szCs w:val="22"/>
          <w:lang w:val="en-US" w:eastAsia="el-GR"/>
        </w:rPr>
        <w:t>centers</w:t>
      </w:r>
    </w:p>
    <w:p w14:paraId="40FA7E6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
    <w:p w14:paraId="64CFD6D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569CD6"/>
          <w:sz w:val="22"/>
          <w:szCs w:val="22"/>
          <w:lang w:val="en-US" w:eastAsia="el-GR"/>
        </w:rPr>
        <w:t>def</w:t>
      </w:r>
      <w:r w:rsidRPr="00BB4DB7">
        <w:rPr>
          <w:color w:val="CCCCCC"/>
          <w:sz w:val="22"/>
          <w:szCs w:val="22"/>
          <w:lang w:val="en-US" w:eastAsia="el-GR"/>
        </w:rPr>
        <w:t xml:space="preserve"> </w:t>
      </w:r>
      <w:proofErr w:type="gramStart"/>
      <w:r w:rsidRPr="00BB4DB7">
        <w:rPr>
          <w:color w:val="DCDCAA"/>
          <w:sz w:val="22"/>
          <w:szCs w:val="22"/>
          <w:lang w:val="en-US" w:eastAsia="el-GR"/>
        </w:rPr>
        <w:t>interference</w:t>
      </w:r>
      <w:r w:rsidRPr="00BB4DB7">
        <w:rPr>
          <w:color w:val="CCCCCC"/>
          <w:sz w:val="22"/>
          <w:szCs w:val="22"/>
          <w:lang w:val="en-US" w:eastAsia="el-GR"/>
        </w:rPr>
        <w:t>(</w:t>
      </w:r>
      <w:proofErr w:type="gramEnd"/>
      <w:r w:rsidRPr="00BB4DB7">
        <w:rPr>
          <w:color w:val="9CDCFE"/>
          <w:sz w:val="22"/>
          <w:szCs w:val="22"/>
          <w:lang w:val="en-US" w:eastAsia="el-GR"/>
        </w:rPr>
        <w:t>cells</w:t>
      </w:r>
      <w:r w:rsidRPr="00BB4DB7">
        <w:rPr>
          <w:color w:val="CCCCCC"/>
          <w:sz w:val="22"/>
          <w:szCs w:val="22"/>
          <w:lang w:val="en-US" w:eastAsia="el-GR"/>
        </w:rPr>
        <w:t xml:space="preserve">, </w:t>
      </w:r>
      <w:r w:rsidRPr="00BB4DB7">
        <w:rPr>
          <w:color w:val="9CDCFE"/>
          <w:sz w:val="22"/>
          <w:szCs w:val="22"/>
          <w:lang w:val="en-US" w:eastAsia="el-GR"/>
        </w:rPr>
        <w:t>frequencies</w:t>
      </w:r>
      <w:r w:rsidRPr="00BB4DB7">
        <w:rPr>
          <w:color w:val="CCCCCC"/>
          <w:sz w:val="22"/>
          <w:szCs w:val="22"/>
          <w:lang w:val="en-US" w:eastAsia="el-GR"/>
        </w:rPr>
        <w:t>):</w:t>
      </w:r>
    </w:p>
    <w:p w14:paraId="1471AA09"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num_cells</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DCDCAA"/>
          <w:sz w:val="22"/>
          <w:szCs w:val="22"/>
          <w:lang w:val="en-US" w:eastAsia="el-GR"/>
        </w:rPr>
        <w:t>len</w:t>
      </w:r>
      <w:proofErr w:type="spellEnd"/>
      <w:r w:rsidRPr="00BB4DB7">
        <w:rPr>
          <w:color w:val="CCCCCC"/>
          <w:sz w:val="22"/>
          <w:szCs w:val="22"/>
          <w:lang w:val="en-US" w:eastAsia="el-GR"/>
        </w:rPr>
        <w:t>(</w:t>
      </w:r>
      <w:r w:rsidRPr="00BB4DB7">
        <w:rPr>
          <w:color w:val="9CDCFE"/>
          <w:sz w:val="22"/>
          <w:szCs w:val="22"/>
          <w:lang w:val="en-US" w:eastAsia="el-GR"/>
        </w:rPr>
        <w:t>cells</w:t>
      </w:r>
      <w:r w:rsidRPr="00BB4DB7">
        <w:rPr>
          <w:color w:val="CCCCCC"/>
          <w:sz w:val="22"/>
          <w:szCs w:val="22"/>
          <w:lang w:val="en-US" w:eastAsia="el-GR"/>
        </w:rPr>
        <w:t>)</w:t>
      </w:r>
    </w:p>
    <w:p w14:paraId="6794CA0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interference_matrix</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np</w:t>
      </w:r>
      <w:r w:rsidRPr="00BB4DB7">
        <w:rPr>
          <w:color w:val="CCCCCC"/>
          <w:sz w:val="22"/>
          <w:szCs w:val="22"/>
          <w:lang w:val="en-US" w:eastAsia="el-GR"/>
        </w:rPr>
        <w:t>.</w:t>
      </w:r>
      <w:r w:rsidRPr="00BB4DB7">
        <w:rPr>
          <w:color w:val="DCDCAA"/>
          <w:sz w:val="22"/>
          <w:szCs w:val="22"/>
          <w:lang w:val="en-US" w:eastAsia="el-GR"/>
        </w:rPr>
        <w:t>zeros</w:t>
      </w:r>
      <w:proofErr w:type="spellEnd"/>
      <w:proofErr w:type="gramEnd"/>
      <w:r w:rsidRPr="00BB4DB7">
        <w:rPr>
          <w:color w:val="CCCCCC"/>
          <w:sz w:val="22"/>
          <w:szCs w:val="22"/>
          <w:lang w:val="en-US" w:eastAsia="el-GR"/>
        </w:rPr>
        <w:t>((</w:t>
      </w:r>
      <w:proofErr w:type="spellStart"/>
      <w:r w:rsidRPr="00BB4DB7">
        <w:rPr>
          <w:color w:val="9CDCFE"/>
          <w:sz w:val="22"/>
          <w:szCs w:val="22"/>
          <w:lang w:val="en-US" w:eastAsia="el-GR"/>
        </w:rPr>
        <w:t>num_cells</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num_cells</w:t>
      </w:r>
      <w:proofErr w:type="spellEnd"/>
      <w:r w:rsidRPr="00BB4DB7">
        <w:rPr>
          <w:color w:val="CCCCCC"/>
          <w:sz w:val="22"/>
          <w:szCs w:val="22"/>
          <w:lang w:val="en-US" w:eastAsia="el-GR"/>
        </w:rPr>
        <w:t>))</w:t>
      </w:r>
    </w:p>
    <w:p w14:paraId="52172F3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
    <w:p w14:paraId="5E7AD4BA"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for</w:t>
      </w:r>
      <w:r w:rsidRPr="00BB4DB7">
        <w:rPr>
          <w:color w:val="CCCCCC"/>
          <w:sz w:val="22"/>
          <w:szCs w:val="22"/>
          <w:lang w:val="en-US" w:eastAsia="el-GR"/>
        </w:rPr>
        <w:t xml:space="preserve"> </w:t>
      </w:r>
      <w:proofErr w:type="spellStart"/>
      <w:r w:rsidRPr="00BB4DB7">
        <w:rPr>
          <w:color w:val="9CDCFE"/>
          <w:sz w:val="22"/>
          <w:szCs w:val="22"/>
          <w:lang w:val="en-US" w:eastAsia="el-GR"/>
        </w:rPr>
        <w:t>i</w:t>
      </w:r>
      <w:proofErr w:type="spellEnd"/>
      <w:r w:rsidRPr="00BB4DB7">
        <w:rPr>
          <w:color w:val="CCCCCC"/>
          <w:sz w:val="22"/>
          <w:szCs w:val="22"/>
          <w:lang w:val="en-US" w:eastAsia="el-GR"/>
        </w:rPr>
        <w:t xml:space="preserve"> </w:t>
      </w:r>
      <w:r w:rsidRPr="00BB4DB7">
        <w:rPr>
          <w:color w:val="C586C0"/>
          <w:sz w:val="22"/>
          <w:szCs w:val="22"/>
          <w:lang w:val="en-US" w:eastAsia="el-GR"/>
        </w:rPr>
        <w:t>in</w:t>
      </w:r>
      <w:r w:rsidRPr="00BB4DB7">
        <w:rPr>
          <w:color w:val="CCCCCC"/>
          <w:sz w:val="22"/>
          <w:szCs w:val="22"/>
          <w:lang w:val="en-US" w:eastAsia="el-GR"/>
        </w:rPr>
        <w:t xml:space="preserve"> </w:t>
      </w:r>
      <w:r w:rsidRPr="00BB4DB7">
        <w:rPr>
          <w:color w:val="4EC9B0"/>
          <w:sz w:val="22"/>
          <w:szCs w:val="22"/>
          <w:lang w:val="en-US" w:eastAsia="el-GR"/>
        </w:rPr>
        <w:t>range</w:t>
      </w:r>
      <w:r w:rsidRPr="00BB4DB7">
        <w:rPr>
          <w:color w:val="CCCCCC"/>
          <w:sz w:val="22"/>
          <w:szCs w:val="22"/>
          <w:lang w:val="en-US" w:eastAsia="el-GR"/>
        </w:rPr>
        <w:t>(</w:t>
      </w:r>
      <w:proofErr w:type="spellStart"/>
      <w:r w:rsidRPr="00BB4DB7">
        <w:rPr>
          <w:color w:val="9CDCFE"/>
          <w:sz w:val="22"/>
          <w:szCs w:val="22"/>
          <w:lang w:val="en-US" w:eastAsia="el-GR"/>
        </w:rPr>
        <w:t>num_cells</w:t>
      </w:r>
      <w:proofErr w:type="spellEnd"/>
      <w:r w:rsidRPr="00BB4DB7">
        <w:rPr>
          <w:color w:val="CCCCCC"/>
          <w:sz w:val="22"/>
          <w:szCs w:val="22"/>
          <w:lang w:val="en-US" w:eastAsia="el-GR"/>
        </w:rPr>
        <w:t>):</w:t>
      </w:r>
    </w:p>
    <w:p w14:paraId="293FC08F"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x1</w:t>
      </w:r>
      <w:r w:rsidRPr="00BB4DB7">
        <w:rPr>
          <w:color w:val="CCCCCC"/>
          <w:sz w:val="22"/>
          <w:szCs w:val="22"/>
          <w:lang w:val="en-US" w:eastAsia="el-GR"/>
        </w:rPr>
        <w:t xml:space="preserve">, </w:t>
      </w:r>
      <w:r w:rsidRPr="00BB4DB7">
        <w:rPr>
          <w:color w:val="9CDCFE"/>
          <w:sz w:val="22"/>
          <w:szCs w:val="22"/>
          <w:lang w:val="en-US" w:eastAsia="el-GR"/>
        </w:rPr>
        <w:t>y1</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cells</w:t>
      </w:r>
      <w:r w:rsidRPr="00BB4DB7">
        <w:rPr>
          <w:color w:val="CCCCCC"/>
          <w:sz w:val="22"/>
          <w:szCs w:val="22"/>
          <w:lang w:val="en-US" w:eastAsia="el-GR"/>
        </w:rPr>
        <w:t>[</w:t>
      </w:r>
      <w:proofErr w:type="spellStart"/>
      <w:r w:rsidRPr="00BB4DB7">
        <w:rPr>
          <w:color w:val="9CDCFE"/>
          <w:sz w:val="22"/>
          <w:szCs w:val="22"/>
          <w:lang w:val="en-US" w:eastAsia="el-GR"/>
        </w:rPr>
        <w:t>i</w:t>
      </w:r>
      <w:proofErr w:type="spellEnd"/>
      <w:r w:rsidRPr="00BB4DB7">
        <w:rPr>
          <w:color w:val="CCCCCC"/>
          <w:sz w:val="22"/>
          <w:szCs w:val="22"/>
          <w:lang w:val="en-US" w:eastAsia="el-GR"/>
        </w:rPr>
        <w:t>]</w:t>
      </w:r>
    </w:p>
    <w:p w14:paraId="0DCAF163"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for</w:t>
      </w:r>
      <w:r w:rsidRPr="00BB4DB7">
        <w:rPr>
          <w:color w:val="CCCCCC"/>
          <w:sz w:val="22"/>
          <w:szCs w:val="22"/>
          <w:lang w:val="en-US" w:eastAsia="el-GR"/>
        </w:rPr>
        <w:t xml:space="preserve"> </w:t>
      </w:r>
      <w:r w:rsidRPr="00BB4DB7">
        <w:rPr>
          <w:color w:val="9CDCFE"/>
          <w:sz w:val="22"/>
          <w:szCs w:val="22"/>
          <w:lang w:val="en-US" w:eastAsia="el-GR"/>
        </w:rPr>
        <w:t>j</w:t>
      </w:r>
      <w:r w:rsidRPr="00BB4DB7">
        <w:rPr>
          <w:color w:val="CCCCCC"/>
          <w:sz w:val="22"/>
          <w:szCs w:val="22"/>
          <w:lang w:val="en-US" w:eastAsia="el-GR"/>
        </w:rPr>
        <w:t xml:space="preserve"> </w:t>
      </w:r>
      <w:r w:rsidRPr="00BB4DB7">
        <w:rPr>
          <w:color w:val="C586C0"/>
          <w:sz w:val="22"/>
          <w:szCs w:val="22"/>
          <w:lang w:val="en-US" w:eastAsia="el-GR"/>
        </w:rPr>
        <w:t>in</w:t>
      </w:r>
      <w:r w:rsidRPr="00BB4DB7">
        <w:rPr>
          <w:color w:val="CCCCCC"/>
          <w:sz w:val="22"/>
          <w:szCs w:val="22"/>
          <w:lang w:val="en-US" w:eastAsia="el-GR"/>
        </w:rPr>
        <w:t xml:space="preserve"> </w:t>
      </w:r>
      <w:r w:rsidRPr="00BB4DB7">
        <w:rPr>
          <w:color w:val="4EC9B0"/>
          <w:sz w:val="22"/>
          <w:szCs w:val="22"/>
          <w:lang w:val="en-US" w:eastAsia="el-GR"/>
        </w:rPr>
        <w:t>range</w:t>
      </w:r>
      <w:r w:rsidRPr="00BB4DB7">
        <w:rPr>
          <w:color w:val="CCCCCC"/>
          <w:sz w:val="22"/>
          <w:szCs w:val="22"/>
          <w:lang w:val="en-US" w:eastAsia="el-GR"/>
        </w:rPr>
        <w:t>(</w:t>
      </w:r>
      <w:proofErr w:type="spellStart"/>
      <w:r w:rsidRPr="00BB4DB7">
        <w:rPr>
          <w:color w:val="9CDCFE"/>
          <w:sz w:val="22"/>
          <w:szCs w:val="22"/>
          <w:lang w:val="en-US" w:eastAsia="el-GR"/>
        </w:rPr>
        <w:t>num_cells</w:t>
      </w:r>
      <w:proofErr w:type="spellEnd"/>
      <w:r w:rsidRPr="00BB4DB7">
        <w:rPr>
          <w:color w:val="CCCCCC"/>
          <w:sz w:val="22"/>
          <w:szCs w:val="22"/>
          <w:lang w:val="en-US" w:eastAsia="el-GR"/>
        </w:rPr>
        <w:t>):</w:t>
      </w:r>
    </w:p>
    <w:p w14:paraId="3D9B28B9"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if</w:t>
      </w:r>
      <w:r w:rsidRPr="00BB4DB7">
        <w:rPr>
          <w:color w:val="CCCCCC"/>
          <w:sz w:val="22"/>
          <w:szCs w:val="22"/>
          <w:lang w:val="en-US" w:eastAsia="el-GR"/>
        </w:rPr>
        <w:t xml:space="preserve"> </w:t>
      </w:r>
      <w:proofErr w:type="spellStart"/>
      <w:proofErr w:type="gramStart"/>
      <w:r w:rsidRPr="00BB4DB7">
        <w:rPr>
          <w:color w:val="9CDCFE"/>
          <w:sz w:val="22"/>
          <w:szCs w:val="22"/>
          <w:lang w:val="en-US" w:eastAsia="el-GR"/>
        </w:rPr>
        <w:t>i</w:t>
      </w:r>
      <w:proofErr w:type="spellEnd"/>
      <w:r w:rsidRPr="00BB4DB7">
        <w:rPr>
          <w:color w:val="CCCCCC"/>
          <w:sz w:val="22"/>
          <w:szCs w:val="22"/>
          <w:lang w:val="en-US" w:eastAsia="el-GR"/>
        </w:rPr>
        <w:t xml:space="preserve"> </w:t>
      </w:r>
      <w:r w:rsidRPr="00BB4DB7">
        <w:rPr>
          <w:color w:val="D4D4D4"/>
          <w:sz w:val="22"/>
          <w:szCs w:val="22"/>
          <w:lang w:val="en-US" w:eastAsia="el-GR"/>
        </w:rPr>
        <w:t>!</w:t>
      </w:r>
      <w:proofErr w:type="gramEnd"/>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j</w:t>
      </w:r>
      <w:r w:rsidRPr="00BB4DB7">
        <w:rPr>
          <w:color w:val="CCCCCC"/>
          <w:sz w:val="22"/>
          <w:szCs w:val="22"/>
          <w:lang w:val="en-US" w:eastAsia="el-GR"/>
        </w:rPr>
        <w:t>:</w:t>
      </w:r>
    </w:p>
    <w:p w14:paraId="04761F2C"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x2</w:t>
      </w:r>
      <w:r w:rsidRPr="00BB4DB7">
        <w:rPr>
          <w:color w:val="CCCCCC"/>
          <w:sz w:val="22"/>
          <w:szCs w:val="22"/>
          <w:lang w:val="en-US" w:eastAsia="el-GR"/>
        </w:rPr>
        <w:t xml:space="preserve">, </w:t>
      </w:r>
      <w:r w:rsidRPr="00BB4DB7">
        <w:rPr>
          <w:color w:val="9CDCFE"/>
          <w:sz w:val="22"/>
          <w:szCs w:val="22"/>
          <w:lang w:val="en-US" w:eastAsia="el-GR"/>
        </w:rPr>
        <w:t>y2</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cells</w:t>
      </w:r>
      <w:r w:rsidRPr="00BB4DB7">
        <w:rPr>
          <w:color w:val="CCCCCC"/>
          <w:sz w:val="22"/>
          <w:szCs w:val="22"/>
          <w:lang w:val="en-US" w:eastAsia="el-GR"/>
        </w:rPr>
        <w:t>[</w:t>
      </w:r>
      <w:r w:rsidRPr="00BB4DB7">
        <w:rPr>
          <w:color w:val="9CDCFE"/>
          <w:sz w:val="22"/>
          <w:szCs w:val="22"/>
          <w:lang w:val="en-US" w:eastAsia="el-GR"/>
        </w:rPr>
        <w:t>j</w:t>
      </w:r>
      <w:r w:rsidRPr="00BB4DB7">
        <w:rPr>
          <w:color w:val="CCCCCC"/>
          <w:sz w:val="22"/>
          <w:szCs w:val="22"/>
          <w:lang w:val="en-US" w:eastAsia="el-GR"/>
        </w:rPr>
        <w:t>]</w:t>
      </w:r>
    </w:p>
    <w:p w14:paraId="429685EB"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distance</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np</w:t>
      </w:r>
      <w:r w:rsidRPr="00BB4DB7">
        <w:rPr>
          <w:color w:val="CCCCCC"/>
          <w:sz w:val="22"/>
          <w:szCs w:val="22"/>
          <w:lang w:val="en-US" w:eastAsia="el-GR"/>
        </w:rPr>
        <w:t>.</w:t>
      </w:r>
      <w:r w:rsidRPr="00BB4DB7">
        <w:rPr>
          <w:color w:val="4EC9B0"/>
          <w:sz w:val="22"/>
          <w:szCs w:val="22"/>
          <w:lang w:val="en-US" w:eastAsia="el-GR"/>
        </w:rPr>
        <w:t>linalg</w:t>
      </w:r>
      <w:proofErr w:type="gramEnd"/>
      <w:r w:rsidRPr="00BB4DB7">
        <w:rPr>
          <w:color w:val="CCCCCC"/>
          <w:sz w:val="22"/>
          <w:szCs w:val="22"/>
          <w:lang w:val="en-US" w:eastAsia="el-GR"/>
        </w:rPr>
        <w:t>.</w:t>
      </w:r>
      <w:r w:rsidRPr="00BB4DB7">
        <w:rPr>
          <w:color w:val="DCDCAA"/>
          <w:sz w:val="22"/>
          <w:szCs w:val="22"/>
          <w:lang w:val="en-US" w:eastAsia="el-GR"/>
        </w:rPr>
        <w:t>norm</w:t>
      </w:r>
      <w:proofErr w:type="spellEnd"/>
      <w:r w:rsidRPr="00BB4DB7">
        <w:rPr>
          <w:color w:val="CCCCCC"/>
          <w:sz w:val="22"/>
          <w:szCs w:val="22"/>
          <w:lang w:val="en-US" w:eastAsia="el-GR"/>
        </w:rPr>
        <w:t>([</w:t>
      </w:r>
      <w:r w:rsidRPr="00BB4DB7">
        <w:rPr>
          <w:color w:val="9CDCFE"/>
          <w:sz w:val="22"/>
          <w:szCs w:val="22"/>
          <w:lang w:val="en-US" w:eastAsia="el-GR"/>
        </w:rPr>
        <w:t>x1</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x2</w:t>
      </w:r>
      <w:r w:rsidRPr="00BB4DB7">
        <w:rPr>
          <w:color w:val="CCCCCC"/>
          <w:sz w:val="22"/>
          <w:szCs w:val="22"/>
          <w:lang w:val="en-US" w:eastAsia="el-GR"/>
        </w:rPr>
        <w:t xml:space="preserve">, </w:t>
      </w:r>
      <w:r w:rsidRPr="00BB4DB7">
        <w:rPr>
          <w:color w:val="9CDCFE"/>
          <w:sz w:val="22"/>
          <w:szCs w:val="22"/>
          <w:lang w:val="en-US" w:eastAsia="el-GR"/>
        </w:rPr>
        <w:t>y1</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y2</w:t>
      </w:r>
      <w:r w:rsidRPr="00BB4DB7">
        <w:rPr>
          <w:color w:val="CCCCCC"/>
          <w:sz w:val="22"/>
          <w:szCs w:val="22"/>
          <w:lang w:val="en-US" w:eastAsia="el-GR"/>
        </w:rPr>
        <w:t>])</w:t>
      </w:r>
    </w:p>
    <w:p w14:paraId="239C6549"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lastRenderedPageBreak/>
        <w:t xml:space="preserve">                </w:t>
      </w:r>
      <w:r w:rsidRPr="00BB4DB7">
        <w:rPr>
          <w:color w:val="C586C0"/>
          <w:sz w:val="22"/>
          <w:szCs w:val="22"/>
          <w:lang w:val="en-US" w:eastAsia="el-GR"/>
        </w:rPr>
        <w:t>if</w:t>
      </w:r>
      <w:r w:rsidRPr="00BB4DB7">
        <w:rPr>
          <w:color w:val="CCCCCC"/>
          <w:sz w:val="22"/>
          <w:szCs w:val="22"/>
          <w:lang w:val="en-US" w:eastAsia="el-GR"/>
        </w:rPr>
        <w:t xml:space="preserve"> </w:t>
      </w:r>
      <w:r w:rsidRPr="00BB4DB7">
        <w:rPr>
          <w:color w:val="9CDCFE"/>
          <w:sz w:val="22"/>
          <w:szCs w:val="22"/>
          <w:lang w:val="en-US" w:eastAsia="el-GR"/>
        </w:rPr>
        <w:t>frequencies</w:t>
      </w:r>
      <w:r w:rsidRPr="00BB4DB7">
        <w:rPr>
          <w:color w:val="CCCCCC"/>
          <w:sz w:val="22"/>
          <w:szCs w:val="22"/>
          <w:lang w:val="en-US" w:eastAsia="el-GR"/>
        </w:rPr>
        <w:t>[</w:t>
      </w:r>
      <w:proofErr w:type="spellStart"/>
      <w:r w:rsidRPr="00BB4DB7">
        <w:rPr>
          <w:color w:val="9CDCFE"/>
          <w:sz w:val="22"/>
          <w:szCs w:val="22"/>
          <w:lang w:val="en-US" w:eastAsia="el-GR"/>
        </w:rPr>
        <w:t>i</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frequencies</w:t>
      </w:r>
      <w:r w:rsidRPr="00BB4DB7">
        <w:rPr>
          <w:color w:val="CCCCCC"/>
          <w:sz w:val="22"/>
          <w:szCs w:val="22"/>
          <w:lang w:val="en-US" w:eastAsia="el-GR"/>
        </w:rPr>
        <w:t>[</w:t>
      </w:r>
      <w:r w:rsidRPr="00BB4DB7">
        <w:rPr>
          <w:color w:val="9CDCFE"/>
          <w:sz w:val="22"/>
          <w:szCs w:val="22"/>
          <w:lang w:val="en-US" w:eastAsia="el-GR"/>
        </w:rPr>
        <w:t>j</w:t>
      </w:r>
      <w:r w:rsidRPr="00BB4DB7">
        <w:rPr>
          <w:color w:val="CCCCCC"/>
          <w:sz w:val="22"/>
          <w:szCs w:val="22"/>
          <w:lang w:val="en-US" w:eastAsia="el-GR"/>
        </w:rPr>
        <w:t>]:</w:t>
      </w:r>
    </w:p>
    <w:p w14:paraId="41E65DFD"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interference_power</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reference_power</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distance</w:t>
      </w:r>
      <w:r w:rsidRPr="00BB4DB7">
        <w:rPr>
          <w:color w:val="CCCCCC"/>
          <w:sz w:val="22"/>
          <w:szCs w:val="22"/>
          <w:lang w:val="en-US" w:eastAsia="el-GR"/>
        </w:rPr>
        <w:t xml:space="preserve"> </w:t>
      </w:r>
      <w:r w:rsidRPr="00BB4DB7">
        <w:rPr>
          <w:color w:val="DCDCAA"/>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2</w:t>
      </w:r>
      <w:r w:rsidRPr="00BB4DB7">
        <w:rPr>
          <w:color w:val="CCCCCC"/>
          <w:sz w:val="22"/>
          <w:szCs w:val="22"/>
          <w:lang w:val="en-US" w:eastAsia="el-GR"/>
        </w:rPr>
        <w:t>)</w:t>
      </w:r>
    </w:p>
    <w:p w14:paraId="3DB07CCA"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interference_</w:t>
      </w:r>
      <w:proofErr w:type="gramStart"/>
      <w:r w:rsidRPr="00BB4DB7">
        <w:rPr>
          <w:color w:val="9CDCFE"/>
          <w:sz w:val="22"/>
          <w:szCs w:val="22"/>
          <w:lang w:val="en-US" w:eastAsia="el-GR"/>
        </w:rPr>
        <w:t>matrix</w:t>
      </w:r>
      <w:proofErr w:type="spellEnd"/>
      <w:r w:rsidRPr="00BB4DB7">
        <w:rPr>
          <w:color w:val="CCCCCC"/>
          <w:sz w:val="22"/>
          <w:szCs w:val="22"/>
          <w:lang w:val="en-US" w:eastAsia="el-GR"/>
        </w:rPr>
        <w:t>[</w:t>
      </w:r>
      <w:proofErr w:type="spellStart"/>
      <w:proofErr w:type="gramEnd"/>
      <w:r w:rsidRPr="00BB4DB7">
        <w:rPr>
          <w:color w:val="9CDCFE"/>
          <w:sz w:val="22"/>
          <w:szCs w:val="22"/>
          <w:lang w:val="en-US" w:eastAsia="el-GR"/>
        </w:rPr>
        <w:t>i</w:t>
      </w:r>
      <w:proofErr w:type="spellEnd"/>
      <w:r w:rsidRPr="00BB4DB7">
        <w:rPr>
          <w:color w:val="CCCCCC"/>
          <w:sz w:val="22"/>
          <w:szCs w:val="22"/>
          <w:lang w:val="en-US" w:eastAsia="el-GR"/>
        </w:rPr>
        <w:t xml:space="preserve">, </w:t>
      </w:r>
      <w:r w:rsidRPr="00BB4DB7">
        <w:rPr>
          <w:color w:val="9CDCFE"/>
          <w:sz w:val="22"/>
          <w:szCs w:val="22"/>
          <w:lang w:val="en-US" w:eastAsia="el-GR"/>
        </w:rPr>
        <w:t>j</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interference_power</w:t>
      </w:r>
      <w:proofErr w:type="spellEnd"/>
    </w:p>
    <w:p w14:paraId="36B02EF8"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
    <w:p w14:paraId="2006B4EA"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return</w:t>
      </w:r>
      <w:r w:rsidRPr="00BB4DB7">
        <w:rPr>
          <w:color w:val="CCCCCC"/>
          <w:sz w:val="22"/>
          <w:szCs w:val="22"/>
          <w:lang w:val="en-US" w:eastAsia="el-GR"/>
        </w:rPr>
        <w:t xml:space="preserve"> </w:t>
      </w:r>
      <w:proofErr w:type="spellStart"/>
      <w:r w:rsidRPr="00BB4DB7">
        <w:rPr>
          <w:color w:val="9CDCFE"/>
          <w:sz w:val="22"/>
          <w:szCs w:val="22"/>
          <w:lang w:val="en-US" w:eastAsia="el-GR"/>
        </w:rPr>
        <w:t>interference_matrix</w:t>
      </w:r>
      <w:proofErr w:type="spellEnd"/>
    </w:p>
    <w:p w14:paraId="3C574029"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
    <w:p w14:paraId="7A4545D9"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569CD6"/>
          <w:sz w:val="22"/>
          <w:szCs w:val="22"/>
          <w:lang w:val="en-US" w:eastAsia="el-GR"/>
        </w:rPr>
        <w:t>def</w:t>
      </w:r>
      <w:r w:rsidRPr="00BB4DB7">
        <w:rPr>
          <w:color w:val="CCCCCC"/>
          <w:sz w:val="22"/>
          <w:szCs w:val="22"/>
          <w:lang w:val="en-US" w:eastAsia="el-GR"/>
        </w:rPr>
        <w:t xml:space="preserve"> </w:t>
      </w:r>
      <w:proofErr w:type="gramStart"/>
      <w:r w:rsidRPr="00BB4DB7">
        <w:rPr>
          <w:color w:val="DCDCAA"/>
          <w:sz w:val="22"/>
          <w:szCs w:val="22"/>
          <w:lang w:val="en-US" w:eastAsia="el-GR"/>
        </w:rPr>
        <w:t>network</w:t>
      </w:r>
      <w:r w:rsidRPr="00BB4DB7">
        <w:rPr>
          <w:color w:val="CCCCCC"/>
          <w:sz w:val="22"/>
          <w:szCs w:val="22"/>
          <w:lang w:val="en-US" w:eastAsia="el-GR"/>
        </w:rPr>
        <w:t>(</w:t>
      </w:r>
      <w:proofErr w:type="gramEnd"/>
      <w:r w:rsidRPr="00BB4DB7">
        <w:rPr>
          <w:color w:val="9CDCFE"/>
          <w:sz w:val="22"/>
          <w:szCs w:val="22"/>
          <w:lang w:val="en-US" w:eastAsia="el-GR"/>
        </w:rPr>
        <w:t>cells</w:t>
      </w:r>
      <w:r w:rsidRPr="00BB4DB7">
        <w:rPr>
          <w:color w:val="CCCCCC"/>
          <w:sz w:val="22"/>
          <w:szCs w:val="22"/>
          <w:lang w:val="en-US" w:eastAsia="el-GR"/>
        </w:rPr>
        <w:t xml:space="preserve">, </w:t>
      </w:r>
      <w:r w:rsidRPr="00BB4DB7">
        <w:rPr>
          <w:color w:val="9CDCFE"/>
          <w:sz w:val="22"/>
          <w:szCs w:val="22"/>
          <w:lang w:val="en-US" w:eastAsia="el-GR"/>
        </w:rPr>
        <w:t>frequencies</w:t>
      </w:r>
      <w:r w:rsidRPr="00BB4DB7">
        <w:rPr>
          <w:color w:val="CCCCCC"/>
          <w:sz w:val="22"/>
          <w:szCs w:val="22"/>
          <w:lang w:val="en-US" w:eastAsia="el-GR"/>
        </w:rPr>
        <w:t xml:space="preserve">, </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 xml:space="preserve">, </w:t>
      </w:r>
      <w:r w:rsidRPr="00BB4DB7">
        <w:rPr>
          <w:color w:val="9CDCFE"/>
          <w:sz w:val="22"/>
          <w:szCs w:val="22"/>
          <w:lang w:val="en-US" w:eastAsia="el-GR"/>
        </w:rPr>
        <w:t>title</w:t>
      </w:r>
      <w:r w:rsidRPr="00BB4DB7">
        <w:rPr>
          <w:color w:val="CCCCCC"/>
          <w:sz w:val="22"/>
          <w:szCs w:val="22"/>
          <w:lang w:val="en-US" w:eastAsia="el-GR"/>
        </w:rPr>
        <w:t>):</w:t>
      </w:r>
    </w:p>
    <w:p w14:paraId="4E9597AF"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fig</w:t>
      </w:r>
      <w:r w:rsidRPr="00BB4DB7">
        <w:rPr>
          <w:color w:val="CCCCCC"/>
          <w:sz w:val="22"/>
          <w:szCs w:val="22"/>
          <w:lang w:val="en-US" w:eastAsia="el-GR"/>
        </w:rPr>
        <w:t xml:space="preserve">, </w:t>
      </w:r>
      <w:r w:rsidRPr="00BB4DB7">
        <w:rPr>
          <w:color w:val="9CDCFE"/>
          <w:sz w:val="22"/>
          <w:szCs w:val="22"/>
          <w:lang w:val="en-US" w:eastAsia="el-GR"/>
        </w:rPr>
        <w:t>ax</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plt</w:t>
      </w:r>
      <w:r w:rsidRPr="00BB4DB7">
        <w:rPr>
          <w:color w:val="CCCCCC"/>
          <w:sz w:val="22"/>
          <w:szCs w:val="22"/>
          <w:lang w:val="en-US" w:eastAsia="el-GR"/>
        </w:rPr>
        <w:t>.</w:t>
      </w:r>
      <w:r w:rsidRPr="00BB4DB7">
        <w:rPr>
          <w:color w:val="DCDCAA"/>
          <w:sz w:val="22"/>
          <w:szCs w:val="22"/>
          <w:lang w:val="en-US" w:eastAsia="el-GR"/>
        </w:rPr>
        <w:t>subplots</w:t>
      </w:r>
      <w:proofErr w:type="spellEnd"/>
      <w:proofErr w:type="gramEnd"/>
      <w:r w:rsidRPr="00BB4DB7">
        <w:rPr>
          <w:color w:val="CCCCCC"/>
          <w:sz w:val="22"/>
          <w:szCs w:val="22"/>
          <w:lang w:val="en-US" w:eastAsia="el-GR"/>
        </w:rPr>
        <w:t>()</w:t>
      </w:r>
    </w:p>
    <w:p w14:paraId="5BE8E62B"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colors</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CE9178"/>
          <w:sz w:val="22"/>
          <w:szCs w:val="22"/>
          <w:lang w:val="en-US" w:eastAsia="el-GR"/>
        </w:rPr>
        <w:t>'red'</w:t>
      </w:r>
      <w:r w:rsidRPr="00BB4DB7">
        <w:rPr>
          <w:color w:val="CCCCCC"/>
          <w:sz w:val="22"/>
          <w:szCs w:val="22"/>
          <w:lang w:val="en-US" w:eastAsia="el-GR"/>
        </w:rPr>
        <w:t xml:space="preserve">, </w:t>
      </w:r>
      <w:r w:rsidRPr="00BB4DB7">
        <w:rPr>
          <w:color w:val="CE9178"/>
          <w:sz w:val="22"/>
          <w:szCs w:val="22"/>
          <w:lang w:val="en-US" w:eastAsia="el-GR"/>
        </w:rPr>
        <w:t>'green'</w:t>
      </w:r>
      <w:r w:rsidRPr="00BB4DB7">
        <w:rPr>
          <w:color w:val="CCCCCC"/>
          <w:sz w:val="22"/>
          <w:szCs w:val="22"/>
          <w:lang w:val="en-US" w:eastAsia="el-GR"/>
        </w:rPr>
        <w:t xml:space="preserve">, </w:t>
      </w:r>
      <w:r w:rsidRPr="00BB4DB7">
        <w:rPr>
          <w:color w:val="CE9178"/>
          <w:sz w:val="22"/>
          <w:szCs w:val="22"/>
          <w:lang w:val="en-US" w:eastAsia="el-GR"/>
        </w:rPr>
        <w:t>'blue'</w:t>
      </w:r>
      <w:r w:rsidRPr="00BB4DB7">
        <w:rPr>
          <w:color w:val="CCCCCC"/>
          <w:sz w:val="22"/>
          <w:szCs w:val="22"/>
          <w:lang w:val="en-US" w:eastAsia="el-GR"/>
        </w:rPr>
        <w:t xml:space="preserve">, </w:t>
      </w:r>
      <w:r w:rsidRPr="00BB4DB7">
        <w:rPr>
          <w:color w:val="CE9178"/>
          <w:sz w:val="22"/>
          <w:szCs w:val="22"/>
          <w:lang w:val="en-US" w:eastAsia="el-GR"/>
        </w:rPr>
        <w:t>'purple'</w:t>
      </w:r>
      <w:r w:rsidRPr="00BB4DB7">
        <w:rPr>
          <w:color w:val="CCCCCC"/>
          <w:sz w:val="22"/>
          <w:szCs w:val="22"/>
          <w:lang w:val="en-US" w:eastAsia="el-GR"/>
        </w:rPr>
        <w:t xml:space="preserve">, </w:t>
      </w:r>
      <w:r w:rsidRPr="00BB4DB7">
        <w:rPr>
          <w:color w:val="CE9178"/>
          <w:sz w:val="22"/>
          <w:szCs w:val="22"/>
          <w:lang w:val="en-US" w:eastAsia="el-GR"/>
        </w:rPr>
        <w:t>'orange'</w:t>
      </w:r>
      <w:r w:rsidRPr="00BB4DB7">
        <w:rPr>
          <w:color w:val="CCCCCC"/>
          <w:sz w:val="22"/>
          <w:szCs w:val="22"/>
          <w:lang w:val="en-US" w:eastAsia="el-GR"/>
        </w:rPr>
        <w:t xml:space="preserve">, </w:t>
      </w:r>
      <w:r w:rsidRPr="00BB4DB7">
        <w:rPr>
          <w:color w:val="CE9178"/>
          <w:sz w:val="22"/>
          <w:szCs w:val="22"/>
          <w:lang w:val="en-US" w:eastAsia="el-GR"/>
        </w:rPr>
        <w:t>'cyan'</w:t>
      </w:r>
      <w:r w:rsidRPr="00BB4DB7">
        <w:rPr>
          <w:color w:val="CCCCCC"/>
          <w:sz w:val="22"/>
          <w:szCs w:val="22"/>
          <w:lang w:val="en-US" w:eastAsia="el-GR"/>
        </w:rPr>
        <w:t>]  </w:t>
      </w:r>
    </w:p>
    <w:p w14:paraId="10D2F869"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for</w:t>
      </w:r>
      <w:r w:rsidRPr="00BB4DB7">
        <w:rPr>
          <w:color w:val="CCCCCC"/>
          <w:sz w:val="22"/>
          <w:szCs w:val="22"/>
          <w:lang w:val="en-US" w:eastAsia="el-GR"/>
        </w:rPr>
        <w:t xml:space="preserve"> </w:t>
      </w:r>
      <w:proofErr w:type="spellStart"/>
      <w:r w:rsidRPr="00BB4DB7">
        <w:rPr>
          <w:color w:val="9CDCFE"/>
          <w:sz w:val="22"/>
          <w:szCs w:val="22"/>
          <w:lang w:val="en-US" w:eastAsia="el-GR"/>
        </w:rPr>
        <w:t>i</w:t>
      </w:r>
      <w:proofErr w:type="spellEnd"/>
      <w:r w:rsidRPr="00BB4DB7">
        <w:rPr>
          <w:color w:val="CCCCCC"/>
          <w:sz w:val="22"/>
          <w:szCs w:val="22"/>
          <w:lang w:val="en-US" w:eastAsia="el-GR"/>
        </w:rPr>
        <w:t>, (</w:t>
      </w:r>
      <w:r w:rsidRPr="00BB4DB7">
        <w:rPr>
          <w:color w:val="9CDCFE"/>
          <w:sz w:val="22"/>
          <w:szCs w:val="22"/>
          <w:lang w:val="en-US" w:eastAsia="el-GR"/>
        </w:rPr>
        <w:t>x</w:t>
      </w:r>
      <w:r w:rsidRPr="00BB4DB7">
        <w:rPr>
          <w:color w:val="CCCCCC"/>
          <w:sz w:val="22"/>
          <w:szCs w:val="22"/>
          <w:lang w:val="en-US" w:eastAsia="el-GR"/>
        </w:rPr>
        <w:t xml:space="preserve">, </w:t>
      </w:r>
      <w:r w:rsidRPr="00BB4DB7">
        <w:rPr>
          <w:color w:val="9CDCFE"/>
          <w:sz w:val="22"/>
          <w:szCs w:val="22"/>
          <w:lang w:val="en-US" w:eastAsia="el-GR"/>
        </w:rPr>
        <w:t>y</w:t>
      </w:r>
      <w:r w:rsidRPr="00BB4DB7">
        <w:rPr>
          <w:color w:val="CCCCCC"/>
          <w:sz w:val="22"/>
          <w:szCs w:val="22"/>
          <w:lang w:val="en-US" w:eastAsia="el-GR"/>
        </w:rPr>
        <w:t xml:space="preserve">) </w:t>
      </w:r>
      <w:r w:rsidRPr="00BB4DB7">
        <w:rPr>
          <w:color w:val="C586C0"/>
          <w:sz w:val="22"/>
          <w:szCs w:val="22"/>
          <w:lang w:val="en-US" w:eastAsia="el-GR"/>
        </w:rPr>
        <w:t>in</w:t>
      </w:r>
      <w:r w:rsidRPr="00BB4DB7">
        <w:rPr>
          <w:color w:val="CCCCCC"/>
          <w:sz w:val="22"/>
          <w:szCs w:val="22"/>
          <w:lang w:val="en-US" w:eastAsia="el-GR"/>
        </w:rPr>
        <w:t xml:space="preserve"> </w:t>
      </w:r>
      <w:r w:rsidRPr="00BB4DB7">
        <w:rPr>
          <w:color w:val="4EC9B0"/>
          <w:sz w:val="22"/>
          <w:szCs w:val="22"/>
          <w:lang w:val="en-US" w:eastAsia="el-GR"/>
        </w:rPr>
        <w:t>enumerate</w:t>
      </w:r>
      <w:r w:rsidRPr="00BB4DB7">
        <w:rPr>
          <w:color w:val="CCCCCC"/>
          <w:sz w:val="22"/>
          <w:szCs w:val="22"/>
          <w:lang w:val="en-US" w:eastAsia="el-GR"/>
        </w:rPr>
        <w:t>(</w:t>
      </w:r>
      <w:r w:rsidRPr="00BB4DB7">
        <w:rPr>
          <w:color w:val="9CDCFE"/>
          <w:sz w:val="22"/>
          <w:szCs w:val="22"/>
          <w:lang w:val="en-US" w:eastAsia="el-GR"/>
        </w:rPr>
        <w:t>cells</w:t>
      </w:r>
      <w:r w:rsidRPr="00BB4DB7">
        <w:rPr>
          <w:color w:val="CCCCCC"/>
          <w:sz w:val="22"/>
          <w:szCs w:val="22"/>
          <w:lang w:val="en-US" w:eastAsia="el-GR"/>
        </w:rPr>
        <w:t>):</w:t>
      </w:r>
    </w:p>
    <w:p w14:paraId="08908022"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frequency</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4EC9B0"/>
          <w:sz w:val="22"/>
          <w:szCs w:val="22"/>
          <w:lang w:val="en-US" w:eastAsia="el-GR"/>
        </w:rPr>
        <w:t>int</w:t>
      </w:r>
      <w:r w:rsidRPr="00BB4DB7">
        <w:rPr>
          <w:color w:val="CCCCCC"/>
          <w:sz w:val="22"/>
          <w:szCs w:val="22"/>
          <w:lang w:val="en-US" w:eastAsia="el-GR"/>
        </w:rPr>
        <w:t>(</w:t>
      </w:r>
      <w:r w:rsidRPr="00BB4DB7">
        <w:rPr>
          <w:color w:val="9CDCFE"/>
          <w:sz w:val="22"/>
          <w:szCs w:val="22"/>
          <w:lang w:val="en-US" w:eastAsia="el-GR"/>
        </w:rPr>
        <w:t>frequencies</w:t>
      </w:r>
      <w:r w:rsidRPr="00BB4DB7">
        <w:rPr>
          <w:color w:val="CCCCCC"/>
          <w:sz w:val="22"/>
          <w:szCs w:val="22"/>
          <w:lang w:val="en-US" w:eastAsia="el-GR"/>
        </w:rPr>
        <w:t>[</w:t>
      </w:r>
      <w:proofErr w:type="spellStart"/>
      <w:r w:rsidRPr="00BB4DB7">
        <w:rPr>
          <w:color w:val="9CDCFE"/>
          <w:sz w:val="22"/>
          <w:szCs w:val="22"/>
          <w:lang w:val="en-US" w:eastAsia="el-GR"/>
        </w:rPr>
        <w:t>i</w:t>
      </w:r>
      <w:proofErr w:type="spellEnd"/>
      <w:r w:rsidRPr="00BB4DB7">
        <w:rPr>
          <w:color w:val="CCCCCC"/>
          <w:sz w:val="22"/>
          <w:szCs w:val="22"/>
          <w:lang w:val="en-US" w:eastAsia="el-GR"/>
        </w:rPr>
        <w:t>])</w:t>
      </w:r>
    </w:p>
    <w:p w14:paraId="2A903D5E"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color</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colors</w:t>
      </w:r>
      <w:r w:rsidRPr="00BB4DB7">
        <w:rPr>
          <w:color w:val="CCCCCC"/>
          <w:sz w:val="22"/>
          <w:szCs w:val="22"/>
          <w:lang w:val="en-US" w:eastAsia="el-GR"/>
        </w:rPr>
        <w:t>[</w:t>
      </w:r>
      <w:r w:rsidRPr="00BB4DB7">
        <w:rPr>
          <w:color w:val="9CDCFE"/>
          <w:sz w:val="22"/>
          <w:szCs w:val="22"/>
          <w:lang w:val="en-US" w:eastAsia="el-GR"/>
        </w:rPr>
        <w:t>frequency</w:t>
      </w:r>
      <w:r w:rsidRPr="00BB4DB7">
        <w:rPr>
          <w:color w:val="CCCCCC"/>
          <w:sz w:val="22"/>
          <w:szCs w:val="22"/>
          <w:lang w:val="en-US" w:eastAsia="el-GR"/>
        </w:rPr>
        <w:t>]</w:t>
      </w:r>
    </w:p>
    <w:p w14:paraId="7A8F0EA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hexagon</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patches</w:t>
      </w:r>
      <w:r w:rsidRPr="00BB4DB7">
        <w:rPr>
          <w:color w:val="CCCCCC"/>
          <w:sz w:val="22"/>
          <w:szCs w:val="22"/>
          <w:lang w:val="en-US" w:eastAsia="el-GR"/>
        </w:rPr>
        <w:t>.</w:t>
      </w:r>
      <w:r w:rsidRPr="00BB4DB7">
        <w:rPr>
          <w:color w:val="4EC9B0"/>
          <w:sz w:val="22"/>
          <w:szCs w:val="22"/>
          <w:lang w:val="en-US" w:eastAsia="el-GR"/>
        </w:rPr>
        <w:t>RegularPolygon</w:t>
      </w:r>
      <w:proofErr w:type="spellEnd"/>
      <w:proofErr w:type="gramEnd"/>
      <w:r w:rsidRPr="00BB4DB7">
        <w:rPr>
          <w:color w:val="CCCCCC"/>
          <w:sz w:val="22"/>
          <w:szCs w:val="22"/>
          <w:lang w:val="en-US" w:eastAsia="el-GR"/>
        </w:rPr>
        <w:t>((</w:t>
      </w:r>
      <w:r w:rsidRPr="00BB4DB7">
        <w:rPr>
          <w:color w:val="9CDCFE"/>
          <w:sz w:val="22"/>
          <w:szCs w:val="22"/>
          <w:lang w:val="en-US" w:eastAsia="el-GR"/>
        </w:rPr>
        <w:t>x</w:t>
      </w:r>
      <w:r w:rsidRPr="00BB4DB7">
        <w:rPr>
          <w:color w:val="CCCCCC"/>
          <w:sz w:val="22"/>
          <w:szCs w:val="22"/>
          <w:lang w:val="en-US" w:eastAsia="el-GR"/>
        </w:rPr>
        <w:t xml:space="preserve">, </w:t>
      </w:r>
      <w:r w:rsidRPr="00BB4DB7">
        <w:rPr>
          <w:color w:val="9CDCFE"/>
          <w:sz w:val="22"/>
          <w:szCs w:val="22"/>
          <w:lang w:val="en-US" w:eastAsia="el-GR"/>
        </w:rPr>
        <w:t>y</w:t>
      </w:r>
      <w:r w:rsidRPr="00BB4DB7">
        <w:rPr>
          <w:color w:val="CCCCCC"/>
          <w:sz w:val="22"/>
          <w:szCs w:val="22"/>
          <w:lang w:val="en-US" w:eastAsia="el-GR"/>
        </w:rPr>
        <w:t xml:space="preserve">), </w:t>
      </w:r>
      <w:proofErr w:type="spellStart"/>
      <w:r w:rsidRPr="00BB4DB7">
        <w:rPr>
          <w:color w:val="9CDCFE"/>
          <w:sz w:val="22"/>
          <w:szCs w:val="22"/>
          <w:lang w:val="en-US" w:eastAsia="el-GR"/>
        </w:rPr>
        <w:t>numVertices</w:t>
      </w:r>
      <w:proofErr w:type="spellEnd"/>
      <w:r w:rsidRPr="00BB4DB7">
        <w:rPr>
          <w:color w:val="D4D4D4"/>
          <w:sz w:val="22"/>
          <w:szCs w:val="22"/>
          <w:lang w:val="en-US" w:eastAsia="el-GR"/>
        </w:rPr>
        <w:t>=</w:t>
      </w:r>
      <w:r w:rsidRPr="00BB4DB7">
        <w:rPr>
          <w:color w:val="B5CEA8"/>
          <w:sz w:val="22"/>
          <w:szCs w:val="22"/>
          <w:lang w:val="en-US" w:eastAsia="el-GR"/>
        </w:rPr>
        <w:t>6</w:t>
      </w:r>
      <w:r w:rsidRPr="00BB4DB7">
        <w:rPr>
          <w:color w:val="CCCCCC"/>
          <w:sz w:val="22"/>
          <w:szCs w:val="22"/>
          <w:lang w:val="en-US" w:eastAsia="el-GR"/>
        </w:rPr>
        <w:t xml:space="preserve">, </w:t>
      </w:r>
      <w:r w:rsidRPr="00BB4DB7">
        <w:rPr>
          <w:color w:val="9CDCFE"/>
          <w:sz w:val="22"/>
          <w:szCs w:val="22"/>
          <w:lang w:val="en-US" w:eastAsia="el-GR"/>
        </w:rPr>
        <w:t>radius</w:t>
      </w:r>
      <w:r w:rsidRPr="00BB4DB7">
        <w:rPr>
          <w:color w:val="D4D4D4"/>
          <w:sz w:val="22"/>
          <w:szCs w:val="22"/>
          <w:lang w:val="en-US" w:eastAsia="el-GR"/>
        </w:rPr>
        <w:t>=</w:t>
      </w:r>
      <w:proofErr w:type="spellStart"/>
      <w:r w:rsidRPr="00BB4DB7">
        <w:rPr>
          <w:color w:val="9CDCFE"/>
          <w:sz w:val="22"/>
          <w:szCs w:val="22"/>
          <w:lang w:val="en-US" w:eastAsia="el-GR"/>
        </w:rPr>
        <w:t>cell_radius</w:t>
      </w:r>
      <w:proofErr w:type="spellEnd"/>
      <w:r w:rsidRPr="00BB4DB7">
        <w:rPr>
          <w:color w:val="CCCCCC"/>
          <w:sz w:val="22"/>
          <w:szCs w:val="22"/>
          <w:lang w:val="en-US" w:eastAsia="el-GR"/>
        </w:rPr>
        <w:t xml:space="preserve">, </w:t>
      </w:r>
      <w:r w:rsidRPr="00BB4DB7">
        <w:rPr>
          <w:color w:val="9CDCFE"/>
          <w:sz w:val="22"/>
          <w:szCs w:val="22"/>
          <w:lang w:val="en-US" w:eastAsia="el-GR"/>
        </w:rPr>
        <w:t>orientation</w:t>
      </w:r>
      <w:r w:rsidRPr="00BB4DB7">
        <w:rPr>
          <w:color w:val="D4D4D4"/>
          <w:sz w:val="22"/>
          <w:szCs w:val="22"/>
          <w:lang w:val="en-US" w:eastAsia="el-GR"/>
        </w:rPr>
        <w:t>=</w:t>
      </w:r>
      <w:proofErr w:type="spellStart"/>
      <w:r w:rsidRPr="00BB4DB7">
        <w:rPr>
          <w:color w:val="4EC9B0"/>
          <w:sz w:val="22"/>
          <w:szCs w:val="22"/>
          <w:lang w:val="en-US" w:eastAsia="el-GR"/>
        </w:rPr>
        <w:t>np</w:t>
      </w:r>
      <w:r w:rsidRPr="00BB4DB7">
        <w:rPr>
          <w:color w:val="CCCCCC"/>
          <w:sz w:val="22"/>
          <w:szCs w:val="22"/>
          <w:lang w:val="en-US" w:eastAsia="el-GR"/>
        </w:rPr>
        <w:t>.</w:t>
      </w:r>
      <w:r w:rsidRPr="00BB4DB7">
        <w:rPr>
          <w:color w:val="9CDCFE"/>
          <w:sz w:val="22"/>
          <w:szCs w:val="22"/>
          <w:lang w:val="en-US" w:eastAsia="el-GR"/>
        </w:rPr>
        <w:t>radians</w:t>
      </w:r>
      <w:proofErr w:type="spellEnd"/>
      <w:r w:rsidRPr="00BB4DB7">
        <w:rPr>
          <w:color w:val="CCCCCC"/>
          <w:sz w:val="22"/>
          <w:szCs w:val="22"/>
          <w:lang w:val="en-US" w:eastAsia="el-GR"/>
        </w:rPr>
        <w:t>(</w:t>
      </w:r>
      <w:r w:rsidRPr="00BB4DB7">
        <w:rPr>
          <w:color w:val="B5CEA8"/>
          <w:sz w:val="22"/>
          <w:szCs w:val="22"/>
          <w:lang w:val="en-US" w:eastAsia="el-GR"/>
        </w:rPr>
        <w:t>30</w:t>
      </w:r>
      <w:r w:rsidRPr="00BB4DB7">
        <w:rPr>
          <w:color w:val="CCCCCC"/>
          <w:sz w:val="22"/>
          <w:szCs w:val="22"/>
          <w:lang w:val="en-US" w:eastAsia="el-GR"/>
        </w:rPr>
        <w:t xml:space="preserve">), </w:t>
      </w:r>
      <w:proofErr w:type="spellStart"/>
      <w:r w:rsidRPr="00BB4DB7">
        <w:rPr>
          <w:color w:val="9CDCFE"/>
          <w:sz w:val="22"/>
          <w:szCs w:val="22"/>
          <w:lang w:val="en-US" w:eastAsia="el-GR"/>
        </w:rPr>
        <w:t>edgecolor</w:t>
      </w:r>
      <w:proofErr w:type="spellEnd"/>
      <w:r w:rsidRPr="00BB4DB7">
        <w:rPr>
          <w:color w:val="D4D4D4"/>
          <w:sz w:val="22"/>
          <w:szCs w:val="22"/>
          <w:lang w:val="en-US" w:eastAsia="el-GR"/>
        </w:rPr>
        <w:t>=</w:t>
      </w:r>
      <w:r w:rsidRPr="00BB4DB7">
        <w:rPr>
          <w:color w:val="CE9178"/>
          <w:sz w:val="22"/>
          <w:szCs w:val="22"/>
          <w:lang w:val="en-US" w:eastAsia="el-GR"/>
        </w:rPr>
        <w:t>'black'</w:t>
      </w:r>
      <w:r w:rsidRPr="00BB4DB7">
        <w:rPr>
          <w:color w:val="CCCCCC"/>
          <w:sz w:val="22"/>
          <w:szCs w:val="22"/>
          <w:lang w:val="en-US" w:eastAsia="el-GR"/>
        </w:rPr>
        <w:t xml:space="preserve">, </w:t>
      </w:r>
      <w:proofErr w:type="spellStart"/>
      <w:r w:rsidRPr="00BB4DB7">
        <w:rPr>
          <w:color w:val="9CDCFE"/>
          <w:sz w:val="22"/>
          <w:szCs w:val="22"/>
          <w:lang w:val="en-US" w:eastAsia="el-GR"/>
        </w:rPr>
        <w:t>facecolor</w:t>
      </w:r>
      <w:proofErr w:type="spellEnd"/>
      <w:r w:rsidRPr="00BB4DB7">
        <w:rPr>
          <w:color w:val="D4D4D4"/>
          <w:sz w:val="22"/>
          <w:szCs w:val="22"/>
          <w:lang w:val="en-US" w:eastAsia="el-GR"/>
        </w:rPr>
        <w:t>=</w:t>
      </w:r>
      <w:r w:rsidRPr="00BB4DB7">
        <w:rPr>
          <w:color w:val="9CDCFE"/>
          <w:sz w:val="22"/>
          <w:szCs w:val="22"/>
          <w:lang w:val="en-US" w:eastAsia="el-GR"/>
        </w:rPr>
        <w:t>color</w:t>
      </w:r>
      <w:r w:rsidRPr="00BB4DB7">
        <w:rPr>
          <w:color w:val="CCCCCC"/>
          <w:sz w:val="22"/>
          <w:szCs w:val="22"/>
          <w:lang w:val="en-US" w:eastAsia="el-GR"/>
        </w:rPr>
        <w:t xml:space="preserve">, </w:t>
      </w:r>
      <w:r w:rsidRPr="00BB4DB7">
        <w:rPr>
          <w:color w:val="9CDCFE"/>
          <w:sz w:val="22"/>
          <w:szCs w:val="22"/>
          <w:lang w:val="en-US" w:eastAsia="el-GR"/>
        </w:rPr>
        <w:t>alpha</w:t>
      </w:r>
      <w:r w:rsidRPr="00BB4DB7">
        <w:rPr>
          <w:color w:val="D4D4D4"/>
          <w:sz w:val="22"/>
          <w:szCs w:val="22"/>
          <w:lang w:val="en-US" w:eastAsia="el-GR"/>
        </w:rPr>
        <w:t>=</w:t>
      </w:r>
      <w:r w:rsidRPr="00BB4DB7">
        <w:rPr>
          <w:color w:val="B5CEA8"/>
          <w:sz w:val="22"/>
          <w:szCs w:val="22"/>
          <w:lang w:val="en-US" w:eastAsia="el-GR"/>
        </w:rPr>
        <w:t>0.6</w:t>
      </w:r>
      <w:r w:rsidRPr="00BB4DB7">
        <w:rPr>
          <w:color w:val="CCCCCC"/>
          <w:sz w:val="22"/>
          <w:szCs w:val="22"/>
          <w:lang w:val="en-US" w:eastAsia="el-GR"/>
        </w:rPr>
        <w:t>)</w:t>
      </w:r>
    </w:p>
    <w:p w14:paraId="5D31C56D"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ax</w:t>
      </w:r>
      <w:r w:rsidRPr="00BB4DB7">
        <w:rPr>
          <w:color w:val="CCCCCC"/>
          <w:sz w:val="22"/>
          <w:szCs w:val="22"/>
          <w:lang w:val="en-US" w:eastAsia="el-GR"/>
        </w:rPr>
        <w:t>.</w:t>
      </w:r>
      <w:r w:rsidRPr="00BB4DB7">
        <w:rPr>
          <w:color w:val="DCDCAA"/>
          <w:sz w:val="22"/>
          <w:szCs w:val="22"/>
          <w:lang w:val="en-US" w:eastAsia="el-GR"/>
        </w:rPr>
        <w:t>add_patch</w:t>
      </w:r>
      <w:proofErr w:type="spellEnd"/>
      <w:r w:rsidRPr="00BB4DB7">
        <w:rPr>
          <w:color w:val="CCCCCC"/>
          <w:sz w:val="22"/>
          <w:szCs w:val="22"/>
          <w:lang w:val="en-US" w:eastAsia="el-GR"/>
        </w:rPr>
        <w:t>(</w:t>
      </w:r>
      <w:r w:rsidRPr="00BB4DB7">
        <w:rPr>
          <w:color w:val="9CDCFE"/>
          <w:sz w:val="22"/>
          <w:szCs w:val="22"/>
          <w:lang w:val="en-US" w:eastAsia="el-GR"/>
        </w:rPr>
        <w:t>hexagon</w:t>
      </w:r>
      <w:r w:rsidRPr="00BB4DB7">
        <w:rPr>
          <w:color w:val="CCCCCC"/>
          <w:sz w:val="22"/>
          <w:szCs w:val="22"/>
          <w:lang w:val="en-US" w:eastAsia="el-GR"/>
        </w:rPr>
        <w:t>)</w:t>
      </w:r>
    </w:p>
    <w:p w14:paraId="596FDF9B"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ax</w:t>
      </w:r>
      <w:r w:rsidRPr="00BB4DB7">
        <w:rPr>
          <w:color w:val="CCCCCC"/>
          <w:sz w:val="22"/>
          <w:szCs w:val="22"/>
          <w:lang w:val="en-US" w:eastAsia="el-GR"/>
        </w:rPr>
        <w:t>.</w:t>
      </w:r>
      <w:proofErr w:type="gramStart"/>
      <w:r w:rsidRPr="00BB4DB7">
        <w:rPr>
          <w:color w:val="DCDCAA"/>
          <w:sz w:val="22"/>
          <w:szCs w:val="22"/>
          <w:lang w:val="en-US" w:eastAsia="el-GR"/>
        </w:rPr>
        <w:t>text</w:t>
      </w:r>
      <w:proofErr w:type="spellEnd"/>
      <w:r w:rsidRPr="00BB4DB7">
        <w:rPr>
          <w:color w:val="CCCCCC"/>
          <w:sz w:val="22"/>
          <w:szCs w:val="22"/>
          <w:lang w:val="en-US" w:eastAsia="el-GR"/>
        </w:rPr>
        <w:t>(</w:t>
      </w:r>
      <w:proofErr w:type="gramEnd"/>
      <w:r w:rsidRPr="00BB4DB7">
        <w:rPr>
          <w:color w:val="9CDCFE"/>
          <w:sz w:val="22"/>
          <w:szCs w:val="22"/>
          <w:lang w:val="en-US" w:eastAsia="el-GR"/>
        </w:rPr>
        <w:t>x</w:t>
      </w:r>
      <w:r w:rsidRPr="00BB4DB7">
        <w:rPr>
          <w:color w:val="CCCCCC"/>
          <w:sz w:val="22"/>
          <w:szCs w:val="22"/>
          <w:lang w:val="en-US" w:eastAsia="el-GR"/>
        </w:rPr>
        <w:t xml:space="preserve">, </w:t>
      </w:r>
      <w:r w:rsidRPr="00BB4DB7">
        <w:rPr>
          <w:color w:val="9CDCFE"/>
          <w:sz w:val="22"/>
          <w:szCs w:val="22"/>
          <w:lang w:val="en-US" w:eastAsia="el-GR"/>
        </w:rPr>
        <w:t>y</w:t>
      </w:r>
      <w:r w:rsidRPr="00BB4DB7">
        <w:rPr>
          <w:color w:val="CCCCCC"/>
          <w:sz w:val="22"/>
          <w:szCs w:val="22"/>
          <w:lang w:val="en-US" w:eastAsia="el-GR"/>
        </w:rPr>
        <w:t xml:space="preserve">, </w:t>
      </w:r>
      <w:r w:rsidRPr="00BB4DB7">
        <w:rPr>
          <w:color w:val="4EC9B0"/>
          <w:sz w:val="22"/>
          <w:szCs w:val="22"/>
          <w:lang w:val="en-US" w:eastAsia="el-GR"/>
        </w:rPr>
        <w:t>str</w:t>
      </w:r>
      <w:r w:rsidRPr="00BB4DB7">
        <w:rPr>
          <w:color w:val="CCCCCC"/>
          <w:sz w:val="22"/>
          <w:szCs w:val="22"/>
          <w:lang w:val="en-US" w:eastAsia="el-GR"/>
        </w:rPr>
        <w:t>(</w:t>
      </w:r>
      <w:r w:rsidRPr="00BB4DB7">
        <w:rPr>
          <w:color w:val="9CDCFE"/>
          <w:sz w:val="22"/>
          <w:szCs w:val="22"/>
          <w:lang w:val="en-US" w:eastAsia="el-GR"/>
        </w:rPr>
        <w:t>frequency</w:t>
      </w:r>
      <w:r w:rsidRPr="00BB4DB7">
        <w:rPr>
          <w:color w:val="CCCCCC"/>
          <w:sz w:val="22"/>
          <w:szCs w:val="22"/>
          <w:lang w:val="en-US" w:eastAsia="el-GR"/>
        </w:rPr>
        <w:t xml:space="preserve">), </w:t>
      </w:r>
      <w:r w:rsidRPr="00BB4DB7">
        <w:rPr>
          <w:color w:val="9CDCFE"/>
          <w:sz w:val="22"/>
          <w:szCs w:val="22"/>
          <w:lang w:val="en-US" w:eastAsia="el-GR"/>
        </w:rPr>
        <w:t>color</w:t>
      </w:r>
      <w:r w:rsidRPr="00BB4DB7">
        <w:rPr>
          <w:color w:val="D4D4D4"/>
          <w:sz w:val="22"/>
          <w:szCs w:val="22"/>
          <w:lang w:val="en-US" w:eastAsia="el-GR"/>
        </w:rPr>
        <w:t>=</w:t>
      </w:r>
      <w:r w:rsidRPr="00BB4DB7">
        <w:rPr>
          <w:color w:val="CE9178"/>
          <w:sz w:val="22"/>
          <w:szCs w:val="22"/>
          <w:lang w:val="en-US" w:eastAsia="el-GR"/>
        </w:rPr>
        <w:t>'black'</w:t>
      </w:r>
      <w:r w:rsidRPr="00BB4DB7">
        <w:rPr>
          <w:color w:val="CCCCCC"/>
          <w:sz w:val="22"/>
          <w:szCs w:val="22"/>
          <w:lang w:val="en-US" w:eastAsia="el-GR"/>
        </w:rPr>
        <w:t xml:space="preserve">, </w:t>
      </w:r>
      <w:r w:rsidRPr="00BB4DB7">
        <w:rPr>
          <w:color w:val="9CDCFE"/>
          <w:sz w:val="22"/>
          <w:szCs w:val="22"/>
          <w:lang w:val="en-US" w:eastAsia="el-GR"/>
        </w:rPr>
        <w:t>ha</w:t>
      </w:r>
      <w:r w:rsidRPr="00BB4DB7">
        <w:rPr>
          <w:color w:val="D4D4D4"/>
          <w:sz w:val="22"/>
          <w:szCs w:val="22"/>
          <w:lang w:val="en-US" w:eastAsia="el-GR"/>
        </w:rPr>
        <w:t>=</w:t>
      </w:r>
      <w:r w:rsidRPr="00BB4DB7">
        <w:rPr>
          <w:color w:val="CE9178"/>
          <w:sz w:val="22"/>
          <w:szCs w:val="22"/>
          <w:lang w:val="en-US" w:eastAsia="el-GR"/>
        </w:rPr>
        <w:t>'center'</w:t>
      </w:r>
      <w:r w:rsidRPr="00BB4DB7">
        <w:rPr>
          <w:color w:val="CCCCCC"/>
          <w:sz w:val="22"/>
          <w:szCs w:val="22"/>
          <w:lang w:val="en-US" w:eastAsia="el-GR"/>
        </w:rPr>
        <w:t xml:space="preserve">, </w:t>
      </w:r>
      <w:proofErr w:type="spellStart"/>
      <w:r w:rsidRPr="00BB4DB7">
        <w:rPr>
          <w:color w:val="9CDCFE"/>
          <w:sz w:val="22"/>
          <w:szCs w:val="22"/>
          <w:lang w:val="en-US" w:eastAsia="el-GR"/>
        </w:rPr>
        <w:t>va</w:t>
      </w:r>
      <w:proofErr w:type="spellEnd"/>
      <w:r w:rsidRPr="00BB4DB7">
        <w:rPr>
          <w:color w:val="D4D4D4"/>
          <w:sz w:val="22"/>
          <w:szCs w:val="22"/>
          <w:lang w:val="en-US" w:eastAsia="el-GR"/>
        </w:rPr>
        <w:t>=</w:t>
      </w:r>
      <w:r w:rsidRPr="00BB4DB7">
        <w:rPr>
          <w:color w:val="CE9178"/>
          <w:sz w:val="22"/>
          <w:szCs w:val="22"/>
          <w:lang w:val="en-US" w:eastAsia="el-GR"/>
        </w:rPr>
        <w:t>'center'</w:t>
      </w:r>
      <w:r w:rsidRPr="00BB4DB7">
        <w:rPr>
          <w:color w:val="CCCCCC"/>
          <w:sz w:val="22"/>
          <w:szCs w:val="22"/>
          <w:lang w:val="en-US" w:eastAsia="el-GR"/>
        </w:rPr>
        <w:t xml:space="preserve">)   </w:t>
      </w:r>
    </w:p>
    <w:p w14:paraId="33E22490"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ax</w:t>
      </w:r>
      <w:r w:rsidRPr="00BB4DB7">
        <w:rPr>
          <w:color w:val="CCCCCC"/>
          <w:sz w:val="22"/>
          <w:szCs w:val="22"/>
          <w:lang w:val="en-US" w:eastAsia="el-GR"/>
        </w:rPr>
        <w:t>.</w:t>
      </w:r>
      <w:r w:rsidRPr="00BB4DB7">
        <w:rPr>
          <w:color w:val="DCDCAA"/>
          <w:sz w:val="22"/>
          <w:szCs w:val="22"/>
          <w:lang w:val="en-US" w:eastAsia="el-GR"/>
        </w:rPr>
        <w:t>set_</w:t>
      </w:r>
      <w:proofErr w:type="gramStart"/>
      <w:r w:rsidRPr="00BB4DB7">
        <w:rPr>
          <w:color w:val="DCDCAA"/>
          <w:sz w:val="22"/>
          <w:szCs w:val="22"/>
          <w:lang w:val="en-US" w:eastAsia="el-GR"/>
        </w:rPr>
        <w:t>aspect</w:t>
      </w:r>
      <w:proofErr w:type="spellEnd"/>
      <w:r w:rsidRPr="00BB4DB7">
        <w:rPr>
          <w:color w:val="CCCCCC"/>
          <w:sz w:val="22"/>
          <w:szCs w:val="22"/>
          <w:lang w:val="en-US" w:eastAsia="el-GR"/>
        </w:rPr>
        <w:t>(</w:t>
      </w:r>
      <w:proofErr w:type="gramEnd"/>
      <w:r w:rsidRPr="00BB4DB7">
        <w:rPr>
          <w:color w:val="CE9178"/>
          <w:sz w:val="22"/>
          <w:szCs w:val="22"/>
          <w:lang w:val="en-US" w:eastAsia="el-GR"/>
        </w:rPr>
        <w:t>'equal'</w:t>
      </w:r>
      <w:r w:rsidRPr="00BB4DB7">
        <w:rPr>
          <w:color w:val="CCCCCC"/>
          <w:sz w:val="22"/>
          <w:szCs w:val="22"/>
          <w:lang w:val="en-US" w:eastAsia="el-GR"/>
        </w:rPr>
        <w:t xml:space="preserve">, </w:t>
      </w:r>
      <w:r w:rsidRPr="00BB4DB7">
        <w:rPr>
          <w:color w:val="CE9178"/>
          <w:sz w:val="22"/>
          <w:szCs w:val="22"/>
          <w:lang w:val="en-US" w:eastAsia="el-GR"/>
        </w:rPr>
        <w:t>'box'</w:t>
      </w:r>
      <w:r w:rsidRPr="00BB4DB7">
        <w:rPr>
          <w:color w:val="CCCCCC"/>
          <w:sz w:val="22"/>
          <w:szCs w:val="22"/>
          <w:lang w:val="en-US" w:eastAsia="el-GR"/>
        </w:rPr>
        <w:t>)</w:t>
      </w:r>
    </w:p>
    <w:p w14:paraId="05A1675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plt</w:t>
      </w:r>
      <w:r w:rsidRPr="00BB4DB7">
        <w:rPr>
          <w:color w:val="CCCCCC"/>
          <w:sz w:val="22"/>
          <w:szCs w:val="22"/>
          <w:lang w:val="en-US" w:eastAsia="el-GR"/>
        </w:rPr>
        <w:t>.</w:t>
      </w:r>
      <w:r w:rsidRPr="00BB4DB7">
        <w:rPr>
          <w:color w:val="DCDCAA"/>
          <w:sz w:val="22"/>
          <w:szCs w:val="22"/>
          <w:lang w:val="en-US" w:eastAsia="el-GR"/>
        </w:rPr>
        <w:t>xlim</w:t>
      </w:r>
      <w:proofErr w:type="spellEnd"/>
      <w:proofErr w:type="gramEnd"/>
      <w:r w:rsidRPr="00BB4DB7">
        <w:rPr>
          <w:color w:val="CCCCCC"/>
          <w:sz w:val="22"/>
          <w:szCs w:val="22"/>
          <w:lang w:val="en-US" w:eastAsia="el-GR"/>
        </w:rPr>
        <w:t>(</w:t>
      </w:r>
      <w:r w:rsidRPr="00BB4DB7">
        <w:rPr>
          <w:color w:val="D4D4D4"/>
          <w:sz w:val="22"/>
          <w:szCs w:val="22"/>
          <w:lang w:val="en-US" w:eastAsia="el-GR"/>
        </w:rPr>
        <w:t>-</w:t>
      </w:r>
      <w:proofErr w:type="spellStart"/>
      <w:r w:rsidRPr="00BB4DB7">
        <w:rPr>
          <w:color w:val="9CDCFE"/>
          <w:sz w:val="22"/>
          <w:szCs w:val="22"/>
          <w:lang w:val="en-US" w:eastAsia="el-GR"/>
        </w:rPr>
        <w:t>cell_radius</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cell_radius</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1.5</w:t>
      </w:r>
      <w:r w:rsidRPr="00BB4DB7">
        <w:rPr>
          <w:color w:val="CCCCCC"/>
          <w:sz w:val="22"/>
          <w:szCs w:val="22"/>
          <w:lang w:val="en-US" w:eastAsia="el-GR"/>
        </w:rPr>
        <w:t>)</w:t>
      </w:r>
    </w:p>
    <w:p w14:paraId="1C05D224"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plt</w:t>
      </w:r>
      <w:r w:rsidRPr="00BB4DB7">
        <w:rPr>
          <w:color w:val="CCCCCC"/>
          <w:sz w:val="22"/>
          <w:szCs w:val="22"/>
          <w:lang w:val="en-US" w:eastAsia="el-GR"/>
        </w:rPr>
        <w:t>.</w:t>
      </w:r>
      <w:r w:rsidRPr="00BB4DB7">
        <w:rPr>
          <w:color w:val="DCDCAA"/>
          <w:sz w:val="22"/>
          <w:szCs w:val="22"/>
          <w:lang w:val="en-US" w:eastAsia="el-GR"/>
        </w:rPr>
        <w:t>ylim</w:t>
      </w:r>
      <w:proofErr w:type="spellEnd"/>
      <w:proofErr w:type="gramEnd"/>
      <w:r w:rsidRPr="00BB4DB7">
        <w:rPr>
          <w:color w:val="CCCCCC"/>
          <w:sz w:val="22"/>
          <w:szCs w:val="22"/>
          <w:lang w:val="en-US" w:eastAsia="el-GR"/>
        </w:rPr>
        <w:t>(</w:t>
      </w:r>
      <w:r w:rsidRPr="00BB4DB7">
        <w:rPr>
          <w:color w:val="D4D4D4"/>
          <w:sz w:val="22"/>
          <w:szCs w:val="22"/>
          <w:lang w:val="en-US" w:eastAsia="el-GR"/>
        </w:rPr>
        <w:t>-</w:t>
      </w:r>
      <w:proofErr w:type="spellStart"/>
      <w:r w:rsidRPr="00BB4DB7">
        <w:rPr>
          <w:color w:val="9CDCFE"/>
          <w:sz w:val="22"/>
          <w:szCs w:val="22"/>
          <w:lang w:val="en-US" w:eastAsia="el-GR"/>
        </w:rPr>
        <w:t>cell_radius</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cell_radius</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4EC9B0"/>
          <w:sz w:val="22"/>
          <w:szCs w:val="22"/>
          <w:lang w:val="en-US" w:eastAsia="el-GR"/>
        </w:rPr>
        <w:t>np</w:t>
      </w:r>
      <w:r w:rsidRPr="00BB4DB7">
        <w:rPr>
          <w:color w:val="CCCCCC"/>
          <w:sz w:val="22"/>
          <w:szCs w:val="22"/>
          <w:lang w:val="en-US" w:eastAsia="el-GR"/>
        </w:rPr>
        <w:t>.</w:t>
      </w:r>
      <w:r w:rsidRPr="00BB4DB7">
        <w:rPr>
          <w:color w:val="9CDCFE"/>
          <w:sz w:val="22"/>
          <w:szCs w:val="22"/>
          <w:lang w:val="en-US" w:eastAsia="el-GR"/>
        </w:rPr>
        <w:t>sqrt</w:t>
      </w:r>
      <w:proofErr w:type="spellEnd"/>
      <w:r w:rsidRPr="00BB4DB7">
        <w:rPr>
          <w:color w:val="CCCCCC"/>
          <w:sz w:val="22"/>
          <w:szCs w:val="22"/>
          <w:lang w:val="en-US" w:eastAsia="el-GR"/>
        </w:rPr>
        <w:t>(</w:t>
      </w:r>
      <w:r w:rsidRPr="00BB4DB7">
        <w:rPr>
          <w:color w:val="B5CEA8"/>
          <w:sz w:val="22"/>
          <w:szCs w:val="22"/>
          <w:lang w:val="en-US" w:eastAsia="el-GR"/>
        </w:rPr>
        <w:t>3</w:t>
      </w:r>
      <w:r w:rsidRPr="00BB4DB7">
        <w:rPr>
          <w:color w:val="CCCCCC"/>
          <w:sz w:val="22"/>
          <w:szCs w:val="22"/>
          <w:lang w:val="en-US" w:eastAsia="el-GR"/>
        </w:rPr>
        <w:t>))</w:t>
      </w:r>
    </w:p>
    <w:p w14:paraId="265B73A4"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plt</w:t>
      </w:r>
      <w:r w:rsidRPr="00BB4DB7">
        <w:rPr>
          <w:color w:val="CCCCCC"/>
          <w:sz w:val="22"/>
          <w:szCs w:val="22"/>
          <w:lang w:val="en-US" w:eastAsia="el-GR"/>
        </w:rPr>
        <w:t>.</w:t>
      </w:r>
      <w:r w:rsidRPr="00BB4DB7">
        <w:rPr>
          <w:color w:val="DCDCAA"/>
          <w:sz w:val="22"/>
          <w:szCs w:val="22"/>
          <w:lang w:val="en-US" w:eastAsia="el-GR"/>
        </w:rPr>
        <w:t>title</w:t>
      </w:r>
      <w:proofErr w:type="spellEnd"/>
      <w:proofErr w:type="gramEnd"/>
      <w:r w:rsidRPr="00BB4DB7">
        <w:rPr>
          <w:color w:val="CCCCCC"/>
          <w:sz w:val="22"/>
          <w:szCs w:val="22"/>
          <w:lang w:val="en-US" w:eastAsia="el-GR"/>
        </w:rPr>
        <w:t>(</w:t>
      </w:r>
      <w:r w:rsidRPr="00BB4DB7">
        <w:rPr>
          <w:color w:val="9CDCFE"/>
          <w:sz w:val="22"/>
          <w:szCs w:val="22"/>
          <w:lang w:val="en-US" w:eastAsia="el-GR"/>
        </w:rPr>
        <w:t>title</w:t>
      </w:r>
      <w:r w:rsidRPr="00BB4DB7">
        <w:rPr>
          <w:color w:val="CCCCCC"/>
          <w:sz w:val="22"/>
          <w:szCs w:val="22"/>
          <w:lang w:val="en-US" w:eastAsia="el-GR"/>
        </w:rPr>
        <w:t>)</w:t>
      </w:r>
    </w:p>
    <w:p w14:paraId="1D7015C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plt</w:t>
      </w:r>
      <w:r w:rsidRPr="00BB4DB7">
        <w:rPr>
          <w:color w:val="CCCCCC"/>
          <w:sz w:val="22"/>
          <w:szCs w:val="22"/>
          <w:lang w:val="en-US" w:eastAsia="el-GR"/>
        </w:rPr>
        <w:t>.</w:t>
      </w:r>
      <w:r w:rsidRPr="00BB4DB7">
        <w:rPr>
          <w:color w:val="DCDCAA"/>
          <w:sz w:val="22"/>
          <w:szCs w:val="22"/>
          <w:lang w:val="en-US" w:eastAsia="el-GR"/>
        </w:rPr>
        <w:t>xlabel</w:t>
      </w:r>
      <w:proofErr w:type="spellEnd"/>
      <w:proofErr w:type="gramEnd"/>
      <w:r w:rsidRPr="00BB4DB7">
        <w:rPr>
          <w:color w:val="CCCCCC"/>
          <w:sz w:val="22"/>
          <w:szCs w:val="22"/>
          <w:lang w:val="en-US" w:eastAsia="el-GR"/>
        </w:rPr>
        <w:t>(</w:t>
      </w:r>
      <w:r w:rsidRPr="00BB4DB7">
        <w:rPr>
          <w:color w:val="CE9178"/>
          <w:sz w:val="22"/>
          <w:szCs w:val="22"/>
          <w:lang w:val="en-US" w:eastAsia="el-GR"/>
        </w:rPr>
        <w:t>'X'</w:t>
      </w:r>
      <w:r w:rsidRPr="00BB4DB7">
        <w:rPr>
          <w:color w:val="CCCCCC"/>
          <w:sz w:val="22"/>
          <w:szCs w:val="22"/>
          <w:lang w:val="en-US" w:eastAsia="el-GR"/>
        </w:rPr>
        <w:t>)</w:t>
      </w:r>
    </w:p>
    <w:p w14:paraId="7000136F"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plt</w:t>
      </w:r>
      <w:r w:rsidRPr="00BB4DB7">
        <w:rPr>
          <w:color w:val="CCCCCC"/>
          <w:sz w:val="22"/>
          <w:szCs w:val="22"/>
          <w:lang w:val="en-US" w:eastAsia="el-GR"/>
        </w:rPr>
        <w:t>.</w:t>
      </w:r>
      <w:r w:rsidRPr="00BB4DB7">
        <w:rPr>
          <w:color w:val="DCDCAA"/>
          <w:sz w:val="22"/>
          <w:szCs w:val="22"/>
          <w:lang w:val="en-US" w:eastAsia="el-GR"/>
        </w:rPr>
        <w:t>ylabel</w:t>
      </w:r>
      <w:proofErr w:type="spellEnd"/>
      <w:proofErr w:type="gramEnd"/>
      <w:r w:rsidRPr="00BB4DB7">
        <w:rPr>
          <w:color w:val="CCCCCC"/>
          <w:sz w:val="22"/>
          <w:szCs w:val="22"/>
          <w:lang w:val="en-US" w:eastAsia="el-GR"/>
        </w:rPr>
        <w:t>(</w:t>
      </w:r>
      <w:r w:rsidRPr="00BB4DB7">
        <w:rPr>
          <w:color w:val="CE9178"/>
          <w:sz w:val="22"/>
          <w:szCs w:val="22"/>
          <w:lang w:val="en-US" w:eastAsia="el-GR"/>
        </w:rPr>
        <w:t>'Y'</w:t>
      </w:r>
      <w:r w:rsidRPr="00BB4DB7">
        <w:rPr>
          <w:color w:val="CCCCCC"/>
          <w:sz w:val="22"/>
          <w:szCs w:val="22"/>
          <w:lang w:val="en-US" w:eastAsia="el-GR"/>
        </w:rPr>
        <w:t>)</w:t>
      </w:r>
    </w:p>
    <w:p w14:paraId="4DF6869B"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plt</w:t>
      </w:r>
      <w:r w:rsidRPr="00BB4DB7">
        <w:rPr>
          <w:color w:val="CCCCCC"/>
          <w:sz w:val="22"/>
          <w:szCs w:val="22"/>
          <w:lang w:val="en-US" w:eastAsia="el-GR"/>
        </w:rPr>
        <w:t>.</w:t>
      </w:r>
      <w:r w:rsidRPr="00BB4DB7">
        <w:rPr>
          <w:color w:val="DCDCAA"/>
          <w:sz w:val="22"/>
          <w:szCs w:val="22"/>
          <w:lang w:val="en-US" w:eastAsia="el-GR"/>
        </w:rPr>
        <w:t>show</w:t>
      </w:r>
      <w:proofErr w:type="spellEnd"/>
      <w:proofErr w:type="gramEnd"/>
      <w:r w:rsidRPr="00BB4DB7">
        <w:rPr>
          <w:color w:val="CCCCCC"/>
          <w:sz w:val="22"/>
          <w:szCs w:val="22"/>
          <w:lang w:val="en-US" w:eastAsia="el-GR"/>
        </w:rPr>
        <w:t>()</w:t>
      </w:r>
    </w:p>
    <w:p w14:paraId="0596B6C3"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
    <w:p w14:paraId="01EE1123"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569CD6"/>
          <w:sz w:val="22"/>
          <w:szCs w:val="22"/>
          <w:lang w:val="en-US" w:eastAsia="el-GR"/>
        </w:rPr>
        <w:t>def</w:t>
      </w:r>
      <w:r w:rsidRPr="00BB4DB7">
        <w:rPr>
          <w:color w:val="CCCCCC"/>
          <w:sz w:val="22"/>
          <w:szCs w:val="22"/>
          <w:lang w:val="en-US" w:eastAsia="el-GR"/>
        </w:rPr>
        <w:t xml:space="preserve"> </w:t>
      </w:r>
      <w:proofErr w:type="spellStart"/>
      <w:r w:rsidRPr="00BB4DB7">
        <w:rPr>
          <w:color w:val="DCDCAA"/>
          <w:sz w:val="22"/>
          <w:szCs w:val="22"/>
          <w:lang w:val="en-US" w:eastAsia="el-GR"/>
        </w:rPr>
        <w:t>frequency_</w:t>
      </w:r>
      <w:proofErr w:type="gramStart"/>
      <w:r w:rsidRPr="00BB4DB7">
        <w:rPr>
          <w:color w:val="DCDCAA"/>
          <w:sz w:val="22"/>
          <w:szCs w:val="22"/>
          <w:lang w:val="en-US" w:eastAsia="el-GR"/>
        </w:rPr>
        <w:t>assignment</w:t>
      </w:r>
      <w:proofErr w:type="spellEnd"/>
      <w:r w:rsidRPr="00BB4DB7">
        <w:rPr>
          <w:color w:val="CCCCCC"/>
          <w:sz w:val="22"/>
          <w:szCs w:val="22"/>
          <w:lang w:val="en-US" w:eastAsia="el-GR"/>
        </w:rPr>
        <w:t>(</w:t>
      </w:r>
      <w:proofErr w:type="spellStart"/>
      <w:proofErr w:type="gramEnd"/>
      <w:r w:rsidRPr="00BB4DB7">
        <w:rPr>
          <w:color w:val="9CDCFE"/>
          <w:sz w:val="22"/>
          <w:szCs w:val="22"/>
          <w:lang w:val="en-US" w:eastAsia="el-GR"/>
        </w:rPr>
        <w:t>network_size</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num_frequencies</w:t>
      </w:r>
      <w:proofErr w:type="spellEnd"/>
      <w:r w:rsidRPr="00BB4DB7">
        <w:rPr>
          <w:color w:val="CCCCCC"/>
          <w:sz w:val="22"/>
          <w:szCs w:val="22"/>
          <w:lang w:val="en-US" w:eastAsia="el-GR"/>
        </w:rPr>
        <w:t>):</w:t>
      </w:r>
    </w:p>
    <w:p w14:paraId="25142B5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reuse_pattern</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np</w:t>
      </w:r>
      <w:r w:rsidRPr="00BB4DB7">
        <w:rPr>
          <w:color w:val="CCCCCC"/>
          <w:sz w:val="22"/>
          <w:szCs w:val="22"/>
          <w:lang w:val="en-US" w:eastAsia="el-GR"/>
        </w:rPr>
        <w:t>.</w:t>
      </w:r>
      <w:r w:rsidRPr="00BB4DB7">
        <w:rPr>
          <w:color w:val="DCDCAA"/>
          <w:sz w:val="22"/>
          <w:szCs w:val="22"/>
          <w:lang w:val="en-US" w:eastAsia="el-GR"/>
        </w:rPr>
        <w:t>array</w:t>
      </w:r>
      <w:proofErr w:type="spellEnd"/>
      <w:proofErr w:type="gramEnd"/>
      <w:r w:rsidRPr="00BB4DB7">
        <w:rPr>
          <w:color w:val="CCCCCC"/>
          <w:sz w:val="22"/>
          <w:szCs w:val="22"/>
          <w:lang w:val="en-US" w:eastAsia="el-GR"/>
        </w:rPr>
        <w:t>([</w:t>
      </w:r>
    </w:p>
    <w:p w14:paraId="11CF1787"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w:t>
      </w:r>
      <w:r w:rsidRPr="00BB4DB7">
        <w:rPr>
          <w:color w:val="B5CEA8"/>
          <w:sz w:val="22"/>
          <w:szCs w:val="22"/>
          <w:lang w:val="en-US" w:eastAsia="el-GR"/>
        </w:rPr>
        <w:t>0</w:t>
      </w:r>
      <w:r w:rsidRPr="00BB4DB7">
        <w:rPr>
          <w:color w:val="CCCCCC"/>
          <w:sz w:val="22"/>
          <w:szCs w:val="22"/>
          <w:lang w:val="en-US" w:eastAsia="el-GR"/>
        </w:rPr>
        <w:t xml:space="preserve">, </w:t>
      </w:r>
      <w:r w:rsidRPr="00BB4DB7">
        <w:rPr>
          <w:color w:val="B5CEA8"/>
          <w:sz w:val="22"/>
          <w:szCs w:val="22"/>
          <w:lang w:val="en-US" w:eastAsia="el-GR"/>
        </w:rPr>
        <w:t>1</w:t>
      </w:r>
      <w:r w:rsidRPr="00BB4DB7">
        <w:rPr>
          <w:color w:val="CCCCCC"/>
          <w:sz w:val="22"/>
          <w:szCs w:val="22"/>
          <w:lang w:val="en-US" w:eastAsia="el-GR"/>
        </w:rPr>
        <w:t xml:space="preserve">, </w:t>
      </w:r>
      <w:r w:rsidRPr="00BB4DB7">
        <w:rPr>
          <w:color w:val="B5CEA8"/>
          <w:sz w:val="22"/>
          <w:szCs w:val="22"/>
          <w:lang w:val="en-US" w:eastAsia="el-GR"/>
        </w:rPr>
        <w:t>2</w:t>
      </w:r>
      <w:r w:rsidRPr="00BB4DB7">
        <w:rPr>
          <w:color w:val="CCCCCC"/>
          <w:sz w:val="22"/>
          <w:szCs w:val="22"/>
          <w:lang w:val="en-US" w:eastAsia="el-GR"/>
        </w:rPr>
        <w:t xml:space="preserve">, </w:t>
      </w:r>
      <w:r w:rsidRPr="00BB4DB7">
        <w:rPr>
          <w:color w:val="B5CEA8"/>
          <w:sz w:val="22"/>
          <w:szCs w:val="22"/>
          <w:lang w:val="en-US" w:eastAsia="el-GR"/>
        </w:rPr>
        <w:t>0</w:t>
      </w:r>
      <w:r w:rsidRPr="00BB4DB7">
        <w:rPr>
          <w:color w:val="CCCCCC"/>
          <w:sz w:val="22"/>
          <w:szCs w:val="22"/>
          <w:lang w:val="en-US" w:eastAsia="el-GR"/>
        </w:rPr>
        <w:t xml:space="preserve">, </w:t>
      </w:r>
      <w:r w:rsidRPr="00BB4DB7">
        <w:rPr>
          <w:color w:val="B5CEA8"/>
          <w:sz w:val="22"/>
          <w:szCs w:val="22"/>
          <w:lang w:val="en-US" w:eastAsia="el-GR"/>
        </w:rPr>
        <w:t>1</w:t>
      </w:r>
      <w:r w:rsidRPr="00BB4DB7">
        <w:rPr>
          <w:color w:val="CCCCCC"/>
          <w:sz w:val="22"/>
          <w:szCs w:val="22"/>
          <w:lang w:val="en-US" w:eastAsia="el-GR"/>
        </w:rPr>
        <w:t>],</w:t>
      </w:r>
    </w:p>
    <w:p w14:paraId="50C650A3"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w:t>
      </w:r>
      <w:r w:rsidRPr="00BB4DB7">
        <w:rPr>
          <w:color w:val="B5CEA8"/>
          <w:sz w:val="22"/>
          <w:szCs w:val="22"/>
          <w:lang w:val="en-US" w:eastAsia="el-GR"/>
        </w:rPr>
        <w:t>3</w:t>
      </w:r>
      <w:r w:rsidRPr="00BB4DB7">
        <w:rPr>
          <w:color w:val="CCCCCC"/>
          <w:sz w:val="22"/>
          <w:szCs w:val="22"/>
          <w:lang w:val="en-US" w:eastAsia="el-GR"/>
        </w:rPr>
        <w:t xml:space="preserve">, </w:t>
      </w:r>
      <w:r w:rsidRPr="00BB4DB7">
        <w:rPr>
          <w:color w:val="B5CEA8"/>
          <w:sz w:val="22"/>
          <w:szCs w:val="22"/>
          <w:lang w:val="en-US" w:eastAsia="el-GR"/>
        </w:rPr>
        <w:t>4</w:t>
      </w:r>
      <w:r w:rsidRPr="00BB4DB7">
        <w:rPr>
          <w:color w:val="CCCCCC"/>
          <w:sz w:val="22"/>
          <w:szCs w:val="22"/>
          <w:lang w:val="en-US" w:eastAsia="el-GR"/>
        </w:rPr>
        <w:t xml:space="preserve">, </w:t>
      </w:r>
      <w:r w:rsidRPr="00BB4DB7">
        <w:rPr>
          <w:color w:val="B5CEA8"/>
          <w:sz w:val="22"/>
          <w:szCs w:val="22"/>
          <w:lang w:val="en-US" w:eastAsia="el-GR"/>
        </w:rPr>
        <w:t>5</w:t>
      </w:r>
      <w:r w:rsidRPr="00BB4DB7">
        <w:rPr>
          <w:color w:val="CCCCCC"/>
          <w:sz w:val="22"/>
          <w:szCs w:val="22"/>
          <w:lang w:val="en-US" w:eastAsia="el-GR"/>
        </w:rPr>
        <w:t xml:space="preserve">, </w:t>
      </w:r>
      <w:r w:rsidRPr="00BB4DB7">
        <w:rPr>
          <w:color w:val="B5CEA8"/>
          <w:sz w:val="22"/>
          <w:szCs w:val="22"/>
          <w:lang w:val="en-US" w:eastAsia="el-GR"/>
        </w:rPr>
        <w:t>3</w:t>
      </w:r>
      <w:r w:rsidRPr="00BB4DB7">
        <w:rPr>
          <w:color w:val="CCCCCC"/>
          <w:sz w:val="22"/>
          <w:szCs w:val="22"/>
          <w:lang w:val="en-US" w:eastAsia="el-GR"/>
        </w:rPr>
        <w:t xml:space="preserve">, </w:t>
      </w:r>
      <w:r w:rsidRPr="00BB4DB7">
        <w:rPr>
          <w:color w:val="B5CEA8"/>
          <w:sz w:val="22"/>
          <w:szCs w:val="22"/>
          <w:lang w:val="en-US" w:eastAsia="el-GR"/>
        </w:rPr>
        <w:t>4</w:t>
      </w:r>
      <w:r w:rsidRPr="00BB4DB7">
        <w:rPr>
          <w:color w:val="CCCCCC"/>
          <w:sz w:val="22"/>
          <w:szCs w:val="22"/>
          <w:lang w:val="en-US" w:eastAsia="el-GR"/>
        </w:rPr>
        <w:t>],</w:t>
      </w:r>
    </w:p>
    <w:p w14:paraId="631058B3"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w:t>
      </w:r>
      <w:r w:rsidRPr="00BB4DB7">
        <w:rPr>
          <w:color w:val="B5CEA8"/>
          <w:sz w:val="22"/>
          <w:szCs w:val="22"/>
          <w:lang w:val="en-US" w:eastAsia="el-GR"/>
        </w:rPr>
        <w:t>1</w:t>
      </w:r>
      <w:r w:rsidRPr="00BB4DB7">
        <w:rPr>
          <w:color w:val="CCCCCC"/>
          <w:sz w:val="22"/>
          <w:szCs w:val="22"/>
          <w:lang w:val="en-US" w:eastAsia="el-GR"/>
        </w:rPr>
        <w:t xml:space="preserve">, </w:t>
      </w:r>
      <w:r w:rsidRPr="00BB4DB7">
        <w:rPr>
          <w:color w:val="B5CEA8"/>
          <w:sz w:val="22"/>
          <w:szCs w:val="22"/>
          <w:lang w:val="en-US" w:eastAsia="el-GR"/>
        </w:rPr>
        <w:t>2</w:t>
      </w:r>
      <w:r w:rsidRPr="00BB4DB7">
        <w:rPr>
          <w:color w:val="CCCCCC"/>
          <w:sz w:val="22"/>
          <w:szCs w:val="22"/>
          <w:lang w:val="en-US" w:eastAsia="el-GR"/>
        </w:rPr>
        <w:t xml:space="preserve">, </w:t>
      </w:r>
      <w:r w:rsidRPr="00BB4DB7">
        <w:rPr>
          <w:color w:val="B5CEA8"/>
          <w:sz w:val="22"/>
          <w:szCs w:val="22"/>
          <w:lang w:val="en-US" w:eastAsia="el-GR"/>
        </w:rPr>
        <w:t>0</w:t>
      </w:r>
      <w:r w:rsidRPr="00BB4DB7">
        <w:rPr>
          <w:color w:val="CCCCCC"/>
          <w:sz w:val="22"/>
          <w:szCs w:val="22"/>
          <w:lang w:val="en-US" w:eastAsia="el-GR"/>
        </w:rPr>
        <w:t xml:space="preserve">, </w:t>
      </w:r>
      <w:r w:rsidRPr="00BB4DB7">
        <w:rPr>
          <w:color w:val="B5CEA8"/>
          <w:sz w:val="22"/>
          <w:szCs w:val="22"/>
          <w:lang w:val="en-US" w:eastAsia="el-GR"/>
        </w:rPr>
        <w:t>1</w:t>
      </w:r>
      <w:r w:rsidRPr="00BB4DB7">
        <w:rPr>
          <w:color w:val="CCCCCC"/>
          <w:sz w:val="22"/>
          <w:szCs w:val="22"/>
          <w:lang w:val="en-US" w:eastAsia="el-GR"/>
        </w:rPr>
        <w:t xml:space="preserve">, </w:t>
      </w:r>
      <w:r w:rsidRPr="00BB4DB7">
        <w:rPr>
          <w:color w:val="B5CEA8"/>
          <w:sz w:val="22"/>
          <w:szCs w:val="22"/>
          <w:lang w:val="en-US" w:eastAsia="el-GR"/>
        </w:rPr>
        <w:t>2</w:t>
      </w:r>
      <w:r w:rsidRPr="00BB4DB7">
        <w:rPr>
          <w:color w:val="CCCCCC"/>
          <w:sz w:val="22"/>
          <w:szCs w:val="22"/>
          <w:lang w:val="en-US" w:eastAsia="el-GR"/>
        </w:rPr>
        <w:t>],</w:t>
      </w:r>
    </w:p>
    <w:p w14:paraId="0527C2EB"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w:t>
      </w:r>
      <w:r w:rsidRPr="00BB4DB7">
        <w:rPr>
          <w:color w:val="B5CEA8"/>
          <w:sz w:val="22"/>
          <w:szCs w:val="22"/>
          <w:lang w:val="en-US" w:eastAsia="el-GR"/>
        </w:rPr>
        <w:t>4</w:t>
      </w:r>
      <w:r w:rsidRPr="00BB4DB7">
        <w:rPr>
          <w:color w:val="CCCCCC"/>
          <w:sz w:val="22"/>
          <w:szCs w:val="22"/>
          <w:lang w:val="en-US" w:eastAsia="el-GR"/>
        </w:rPr>
        <w:t xml:space="preserve">, </w:t>
      </w:r>
      <w:r w:rsidRPr="00BB4DB7">
        <w:rPr>
          <w:color w:val="B5CEA8"/>
          <w:sz w:val="22"/>
          <w:szCs w:val="22"/>
          <w:lang w:val="en-US" w:eastAsia="el-GR"/>
        </w:rPr>
        <w:t>5</w:t>
      </w:r>
      <w:r w:rsidRPr="00BB4DB7">
        <w:rPr>
          <w:color w:val="CCCCCC"/>
          <w:sz w:val="22"/>
          <w:szCs w:val="22"/>
          <w:lang w:val="en-US" w:eastAsia="el-GR"/>
        </w:rPr>
        <w:t xml:space="preserve">, </w:t>
      </w:r>
      <w:r w:rsidRPr="00BB4DB7">
        <w:rPr>
          <w:color w:val="B5CEA8"/>
          <w:sz w:val="22"/>
          <w:szCs w:val="22"/>
          <w:lang w:val="en-US" w:eastAsia="el-GR"/>
        </w:rPr>
        <w:t>3</w:t>
      </w:r>
      <w:r w:rsidRPr="00BB4DB7">
        <w:rPr>
          <w:color w:val="CCCCCC"/>
          <w:sz w:val="22"/>
          <w:szCs w:val="22"/>
          <w:lang w:val="en-US" w:eastAsia="el-GR"/>
        </w:rPr>
        <w:t xml:space="preserve">, </w:t>
      </w:r>
      <w:r w:rsidRPr="00BB4DB7">
        <w:rPr>
          <w:color w:val="B5CEA8"/>
          <w:sz w:val="22"/>
          <w:szCs w:val="22"/>
          <w:lang w:val="en-US" w:eastAsia="el-GR"/>
        </w:rPr>
        <w:t>4</w:t>
      </w:r>
      <w:r w:rsidRPr="00BB4DB7">
        <w:rPr>
          <w:color w:val="CCCCCC"/>
          <w:sz w:val="22"/>
          <w:szCs w:val="22"/>
          <w:lang w:val="en-US" w:eastAsia="el-GR"/>
        </w:rPr>
        <w:t xml:space="preserve">, </w:t>
      </w:r>
      <w:r w:rsidRPr="00BB4DB7">
        <w:rPr>
          <w:color w:val="B5CEA8"/>
          <w:sz w:val="22"/>
          <w:szCs w:val="22"/>
          <w:lang w:val="en-US" w:eastAsia="el-GR"/>
        </w:rPr>
        <w:t>5</w:t>
      </w:r>
      <w:r w:rsidRPr="00BB4DB7">
        <w:rPr>
          <w:color w:val="CCCCCC"/>
          <w:sz w:val="22"/>
          <w:szCs w:val="22"/>
          <w:lang w:val="en-US" w:eastAsia="el-GR"/>
        </w:rPr>
        <w:t>],</w:t>
      </w:r>
    </w:p>
    <w:p w14:paraId="616D567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w:t>
      </w:r>
      <w:r w:rsidRPr="00BB4DB7">
        <w:rPr>
          <w:color w:val="B5CEA8"/>
          <w:sz w:val="22"/>
          <w:szCs w:val="22"/>
          <w:lang w:val="en-US" w:eastAsia="el-GR"/>
        </w:rPr>
        <w:t>2</w:t>
      </w:r>
      <w:r w:rsidRPr="00BB4DB7">
        <w:rPr>
          <w:color w:val="CCCCCC"/>
          <w:sz w:val="22"/>
          <w:szCs w:val="22"/>
          <w:lang w:val="en-US" w:eastAsia="el-GR"/>
        </w:rPr>
        <w:t xml:space="preserve">, </w:t>
      </w:r>
      <w:r w:rsidRPr="00BB4DB7">
        <w:rPr>
          <w:color w:val="B5CEA8"/>
          <w:sz w:val="22"/>
          <w:szCs w:val="22"/>
          <w:lang w:val="en-US" w:eastAsia="el-GR"/>
        </w:rPr>
        <w:t>0</w:t>
      </w:r>
      <w:r w:rsidRPr="00BB4DB7">
        <w:rPr>
          <w:color w:val="CCCCCC"/>
          <w:sz w:val="22"/>
          <w:szCs w:val="22"/>
          <w:lang w:val="en-US" w:eastAsia="el-GR"/>
        </w:rPr>
        <w:t xml:space="preserve">, </w:t>
      </w:r>
      <w:r w:rsidRPr="00BB4DB7">
        <w:rPr>
          <w:color w:val="B5CEA8"/>
          <w:sz w:val="22"/>
          <w:szCs w:val="22"/>
          <w:lang w:val="en-US" w:eastAsia="el-GR"/>
        </w:rPr>
        <w:t>1</w:t>
      </w:r>
      <w:r w:rsidRPr="00BB4DB7">
        <w:rPr>
          <w:color w:val="CCCCCC"/>
          <w:sz w:val="22"/>
          <w:szCs w:val="22"/>
          <w:lang w:val="en-US" w:eastAsia="el-GR"/>
        </w:rPr>
        <w:t xml:space="preserve">, </w:t>
      </w:r>
      <w:r w:rsidRPr="00BB4DB7">
        <w:rPr>
          <w:color w:val="B5CEA8"/>
          <w:sz w:val="22"/>
          <w:szCs w:val="22"/>
          <w:lang w:val="en-US" w:eastAsia="el-GR"/>
        </w:rPr>
        <w:t>2</w:t>
      </w:r>
      <w:r w:rsidRPr="00BB4DB7">
        <w:rPr>
          <w:color w:val="CCCCCC"/>
          <w:sz w:val="22"/>
          <w:szCs w:val="22"/>
          <w:lang w:val="en-US" w:eastAsia="el-GR"/>
        </w:rPr>
        <w:t xml:space="preserve">, </w:t>
      </w:r>
      <w:r w:rsidRPr="00BB4DB7">
        <w:rPr>
          <w:color w:val="B5CEA8"/>
          <w:sz w:val="22"/>
          <w:szCs w:val="22"/>
          <w:lang w:val="en-US" w:eastAsia="el-GR"/>
        </w:rPr>
        <w:t>0</w:t>
      </w:r>
      <w:r w:rsidRPr="00BB4DB7">
        <w:rPr>
          <w:color w:val="CCCCCC"/>
          <w:sz w:val="22"/>
          <w:szCs w:val="22"/>
          <w:lang w:val="en-US" w:eastAsia="el-GR"/>
        </w:rPr>
        <w:t>]</w:t>
      </w:r>
    </w:p>
    <w:p w14:paraId="3A9AC35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w:t>
      </w:r>
    </w:p>
    <w:p w14:paraId="5E44853E"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
    <w:p w14:paraId="05B894E9"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frequencies</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np</w:t>
      </w:r>
      <w:r w:rsidRPr="00BB4DB7">
        <w:rPr>
          <w:color w:val="CCCCCC"/>
          <w:sz w:val="22"/>
          <w:szCs w:val="22"/>
          <w:lang w:val="en-US" w:eastAsia="el-GR"/>
        </w:rPr>
        <w:t>.</w:t>
      </w:r>
      <w:r w:rsidRPr="00BB4DB7">
        <w:rPr>
          <w:color w:val="DCDCAA"/>
          <w:sz w:val="22"/>
          <w:szCs w:val="22"/>
          <w:lang w:val="en-US" w:eastAsia="el-GR"/>
        </w:rPr>
        <w:t>zeros</w:t>
      </w:r>
      <w:proofErr w:type="spellEnd"/>
      <w:proofErr w:type="gramEnd"/>
      <w:r w:rsidRPr="00BB4DB7">
        <w:rPr>
          <w:color w:val="CCCCCC"/>
          <w:sz w:val="22"/>
          <w:szCs w:val="22"/>
          <w:lang w:val="en-US" w:eastAsia="el-GR"/>
        </w:rPr>
        <w:t>(</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dtype</w:t>
      </w:r>
      <w:proofErr w:type="spellEnd"/>
      <w:r w:rsidRPr="00BB4DB7">
        <w:rPr>
          <w:color w:val="D4D4D4"/>
          <w:sz w:val="22"/>
          <w:szCs w:val="22"/>
          <w:lang w:val="en-US" w:eastAsia="el-GR"/>
        </w:rPr>
        <w:t>=</w:t>
      </w:r>
      <w:r w:rsidRPr="00BB4DB7">
        <w:rPr>
          <w:color w:val="4EC9B0"/>
          <w:sz w:val="22"/>
          <w:szCs w:val="22"/>
          <w:lang w:val="en-US" w:eastAsia="el-GR"/>
        </w:rPr>
        <w:t>int</w:t>
      </w:r>
      <w:r w:rsidRPr="00BB4DB7">
        <w:rPr>
          <w:color w:val="CCCCCC"/>
          <w:sz w:val="22"/>
          <w:szCs w:val="22"/>
          <w:lang w:val="en-US" w:eastAsia="el-GR"/>
        </w:rPr>
        <w:t>)</w:t>
      </w:r>
    </w:p>
    <w:p w14:paraId="15356C04"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
    <w:p w14:paraId="3D7D7FDD"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for</w:t>
      </w:r>
      <w:r w:rsidRPr="00BB4DB7">
        <w:rPr>
          <w:color w:val="CCCCCC"/>
          <w:sz w:val="22"/>
          <w:szCs w:val="22"/>
          <w:lang w:val="en-US" w:eastAsia="el-GR"/>
        </w:rPr>
        <w:t xml:space="preserve"> </w:t>
      </w:r>
      <w:proofErr w:type="spellStart"/>
      <w:r w:rsidRPr="00BB4DB7">
        <w:rPr>
          <w:color w:val="9CDCFE"/>
          <w:sz w:val="22"/>
          <w:szCs w:val="22"/>
          <w:lang w:val="en-US" w:eastAsia="el-GR"/>
        </w:rPr>
        <w:t>i</w:t>
      </w:r>
      <w:proofErr w:type="spellEnd"/>
      <w:r w:rsidRPr="00BB4DB7">
        <w:rPr>
          <w:color w:val="CCCCCC"/>
          <w:sz w:val="22"/>
          <w:szCs w:val="22"/>
          <w:lang w:val="en-US" w:eastAsia="el-GR"/>
        </w:rPr>
        <w:t xml:space="preserve"> </w:t>
      </w:r>
      <w:r w:rsidRPr="00BB4DB7">
        <w:rPr>
          <w:color w:val="C586C0"/>
          <w:sz w:val="22"/>
          <w:szCs w:val="22"/>
          <w:lang w:val="en-US" w:eastAsia="el-GR"/>
        </w:rPr>
        <w:t>in</w:t>
      </w:r>
      <w:r w:rsidRPr="00BB4DB7">
        <w:rPr>
          <w:color w:val="CCCCCC"/>
          <w:sz w:val="22"/>
          <w:szCs w:val="22"/>
          <w:lang w:val="en-US" w:eastAsia="el-GR"/>
        </w:rPr>
        <w:t xml:space="preserve"> </w:t>
      </w:r>
      <w:r w:rsidRPr="00BB4DB7">
        <w:rPr>
          <w:color w:val="4EC9B0"/>
          <w:sz w:val="22"/>
          <w:szCs w:val="22"/>
          <w:lang w:val="en-US" w:eastAsia="el-GR"/>
        </w:rPr>
        <w:t>range</w:t>
      </w:r>
      <w:r w:rsidRPr="00BB4DB7">
        <w:rPr>
          <w:color w:val="CCCCCC"/>
          <w:sz w:val="22"/>
          <w:szCs w:val="22"/>
          <w:lang w:val="en-US" w:eastAsia="el-GR"/>
        </w:rPr>
        <w:t>(</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w:t>
      </w:r>
    </w:p>
    <w:p w14:paraId="129F13C9"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for</w:t>
      </w:r>
      <w:r w:rsidRPr="00BB4DB7">
        <w:rPr>
          <w:color w:val="CCCCCC"/>
          <w:sz w:val="22"/>
          <w:szCs w:val="22"/>
          <w:lang w:val="en-US" w:eastAsia="el-GR"/>
        </w:rPr>
        <w:t xml:space="preserve"> </w:t>
      </w:r>
      <w:r w:rsidRPr="00BB4DB7">
        <w:rPr>
          <w:color w:val="9CDCFE"/>
          <w:sz w:val="22"/>
          <w:szCs w:val="22"/>
          <w:lang w:val="en-US" w:eastAsia="el-GR"/>
        </w:rPr>
        <w:t>j</w:t>
      </w:r>
      <w:r w:rsidRPr="00BB4DB7">
        <w:rPr>
          <w:color w:val="CCCCCC"/>
          <w:sz w:val="22"/>
          <w:szCs w:val="22"/>
          <w:lang w:val="en-US" w:eastAsia="el-GR"/>
        </w:rPr>
        <w:t xml:space="preserve"> </w:t>
      </w:r>
      <w:r w:rsidRPr="00BB4DB7">
        <w:rPr>
          <w:color w:val="C586C0"/>
          <w:sz w:val="22"/>
          <w:szCs w:val="22"/>
          <w:lang w:val="en-US" w:eastAsia="el-GR"/>
        </w:rPr>
        <w:t>in</w:t>
      </w:r>
      <w:r w:rsidRPr="00BB4DB7">
        <w:rPr>
          <w:color w:val="CCCCCC"/>
          <w:sz w:val="22"/>
          <w:szCs w:val="22"/>
          <w:lang w:val="en-US" w:eastAsia="el-GR"/>
        </w:rPr>
        <w:t xml:space="preserve"> </w:t>
      </w:r>
      <w:r w:rsidRPr="00BB4DB7">
        <w:rPr>
          <w:color w:val="4EC9B0"/>
          <w:sz w:val="22"/>
          <w:szCs w:val="22"/>
          <w:lang w:val="en-US" w:eastAsia="el-GR"/>
        </w:rPr>
        <w:t>range</w:t>
      </w:r>
      <w:r w:rsidRPr="00BB4DB7">
        <w:rPr>
          <w:color w:val="CCCCCC"/>
          <w:sz w:val="22"/>
          <w:szCs w:val="22"/>
          <w:lang w:val="en-US" w:eastAsia="el-GR"/>
        </w:rPr>
        <w:t>(</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w:t>
      </w:r>
    </w:p>
    <w:p w14:paraId="7BC6B8F8"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gramStart"/>
      <w:r w:rsidRPr="00BB4DB7">
        <w:rPr>
          <w:color w:val="9CDCFE"/>
          <w:sz w:val="22"/>
          <w:szCs w:val="22"/>
          <w:lang w:val="en-US" w:eastAsia="el-GR"/>
        </w:rPr>
        <w:t>frequencies</w:t>
      </w:r>
      <w:r w:rsidRPr="00BB4DB7">
        <w:rPr>
          <w:color w:val="CCCCCC"/>
          <w:sz w:val="22"/>
          <w:szCs w:val="22"/>
          <w:lang w:val="en-US" w:eastAsia="el-GR"/>
        </w:rPr>
        <w:t>[</w:t>
      </w:r>
      <w:proofErr w:type="spellStart"/>
      <w:proofErr w:type="gramEnd"/>
      <w:r w:rsidRPr="00BB4DB7">
        <w:rPr>
          <w:color w:val="9CDCFE"/>
          <w:sz w:val="22"/>
          <w:szCs w:val="22"/>
          <w:lang w:val="en-US" w:eastAsia="el-GR"/>
        </w:rPr>
        <w:t>i</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9CDCFE"/>
          <w:sz w:val="22"/>
          <w:szCs w:val="22"/>
          <w:lang w:val="en-US" w:eastAsia="el-GR"/>
        </w:rPr>
        <w:t>j</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reuse_pattern</w:t>
      </w:r>
      <w:proofErr w:type="spellEnd"/>
      <w:r w:rsidRPr="00BB4DB7">
        <w:rPr>
          <w:color w:val="CCCCCC"/>
          <w:sz w:val="22"/>
          <w:szCs w:val="22"/>
          <w:lang w:val="en-US" w:eastAsia="el-GR"/>
        </w:rPr>
        <w:t>[</w:t>
      </w:r>
      <w:proofErr w:type="spellStart"/>
      <w:r w:rsidRPr="00BB4DB7">
        <w:rPr>
          <w:color w:val="9CDCFE"/>
          <w:sz w:val="22"/>
          <w:szCs w:val="22"/>
          <w:lang w:val="en-US" w:eastAsia="el-GR"/>
        </w:rPr>
        <w:t>i</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5</w:t>
      </w:r>
      <w:r w:rsidRPr="00BB4DB7">
        <w:rPr>
          <w:color w:val="CCCCCC"/>
          <w:sz w:val="22"/>
          <w:szCs w:val="22"/>
          <w:lang w:val="en-US" w:eastAsia="el-GR"/>
        </w:rPr>
        <w:t xml:space="preserve">, </w:t>
      </w:r>
      <w:r w:rsidRPr="00BB4DB7">
        <w:rPr>
          <w:color w:val="9CDCFE"/>
          <w:sz w:val="22"/>
          <w:szCs w:val="22"/>
          <w:lang w:val="en-US" w:eastAsia="el-GR"/>
        </w:rPr>
        <w:t>j</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5</w:t>
      </w:r>
      <w:r w:rsidRPr="00BB4DB7">
        <w:rPr>
          <w:color w:val="CCCCCC"/>
          <w:sz w:val="22"/>
          <w:szCs w:val="22"/>
          <w:lang w:val="en-US" w:eastAsia="el-GR"/>
        </w:rPr>
        <w:t>]</w:t>
      </w:r>
    </w:p>
    <w:p w14:paraId="11B2EFB8"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
    <w:p w14:paraId="18A30F6F"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return</w:t>
      </w:r>
      <w:r w:rsidRPr="00BB4DB7">
        <w:rPr>
          <w:color w:val="CCCCCC"/>
          <w:sz w:val="22"/>
          <w:szCs w:val="22"/>
          <w:lang w:val="en-US" w:eastAsia="el-GR"/>
        </w:rPr>
        <w:t xml:space="preserve"> </w:t>
      </w:r>
      <w:r w:rsidRPr="00BB4DB7">
        <w:rPr>
          <w:color w:val="9CDCFE"/>
          <w:sz w:val="22"/>
          <w:szCs w:val="22"/>
          <w:lang w:val="en-US" w:eastAsia="el-GR"/>
        </w:rPr>
        <w:t>frequencies</w:t>
      </w:r>
    </w:p>
    <w:p w14:paraId="4293C188"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
    <w:p w14:paraId="39745EB1"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569CD6"/>
          <w:sz w:val="22"/>
          <w:szCs w:val="22"/>
          <w:lang w:val="en-US" w:eastAsia="el-GR"/>
        </w:rPr>
        <w:t>def</w:t>
      </w:r>
      <w:r w:rsidRPr="00BB4DB7">
        <w:rPr>
          <w:color w:val="CCCCCC"/>
          <w:sz w:val="22"/>
          <w:szCs w:val="22"/>
          <w:lang w:val="en-US" w:eastAsia="el-GR"/>
        </w:rPr>
        <w:t xml:space="preserve"> </w:t>
      </w:r>
      <w:proofErr w:type="gramStart"/>
      <w:r w:rsidRPr="00BB4DB7">
        <w:rPr>
          <w:color w:val="DCDCAA"/>
          <w:sz w:val="22"/>
          <w:szCs w:val="22"/>
          <w:lang w:val="en-US" w:eastAsia="el-GR"/>
        </w:rPr>
        <w:t>main</w:t>
      </w:r>
      <w:r w:rsidRPr="00BB4DB7">
        <w:rPr>
          <w:color w:val="CCCCCC"/>
          <w:sz w:val="22"/>
          <w:szCs w:val="22"/>
          <w:lang w:val="en-US" w:eastAsia="el-GR"/>
        </w:rPr>
        <w:t>(</w:t>
      </w:r>
      <w:proofErr w:type="gramEnd"/>
      <w:r w:rsidRPr="00BB4DB7">
        <w:rPr>
          <w:color w:val="CCCCCC"/>
          <w:sz w:val="22"/>
          <w:szCs w:val="22"/>
          <w:lang w:val="en-US" w:eastAsia="el-GR"/>
        </w:rPr>
        <w:t>):</w:t>
      </w:r>
    </w:p>
    <w:p w14:paraId="40616F70"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cells</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DCDCAA"/>
          <w:sz w:val="22"/>
          <w:szCs w:val="22"/>
          <w:lang w:val="en-US" w:eastAsia="el-GR"/>
        </w:rPr>
        <w:t>hexagonal_</w:t>
      </w:r>
      <w:proofErr w:type="gramStart"/>
      <w:r w:rsidRPr="00BB4DB7">
        <w:rPr>
          <w:color w:val="DCDCAA"/>
          <w:sz w:val="22"/>
          <w:szCs w:val="22"/>
          <w:lang w:val="en-US" w:eastAsia="el-GR"/>
        </w:rPr>
        <w:t>network</w:t>
      </w:r>
      <w:proofErr w:type="spellEnd"/>
      <w:r w:rsidRPr="00BB4DB7">
        <w:rPr>
          <w:color w:val="CCCCCC"/>
          <w:sz w:val="22"/>
          <w:szCs w:val="22"/>
          <w:lang w:val="en-US" w:eastAsia="el-GR"/>
        </w:rPr>
        <w:t>(</w:t>
      </w:r>
      <w:proofErr w:type="spellStart"/>
      <w:proofErr w:type="gramEnd"/>
      <w:r w:rsidRPr="00BB4DB7">
        <w:rPr>
          <w:color w:val="9CDCFE"/>
          <w:sz w:val="22"/>
          <w:szCs w:val="22"/>
          <w:lang w:val="en-US" w:eastAsia="el-GR"/>
        </w:rPr>
        <w:t>network_size</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cell_radius</w:t>
      </w:r>
      <w:proofErr w:type="spellEnd"/>
      <w:r w:rsidRPr="00BB4DB7">
        <w:rPr>
          <w:color w:val="CCCCCC"/>
          <w:sz w:val="22"/>
          <w:szCs w:val="22"/>
          <w:lang w:val="en-US" w:eastAsia="el-GR"/>
        </w:rPr>
        <w:t>)</w:t>
      </w:r>
    </w:p>
    <w:p w14:paraId="74FCEBEF"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frequencies_no_reuse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np</w:t>
      </w:r>
      <w:r w:rsidRPr="00BB4DB7">
        <w:rPr>
          <w:color w:val="CCCCCC"/>
          <w:sz w:val="22"/>
          <w:szCs w:val="22"/>
          <w:lang w:val="en-US" w:eastAsia="el-GR"/>
        </w:rPr>
        <w:t>.</w:t>
      </w:r>
      <w:r w:rsidRPr="00BB4DB7">
        <w:rPr>
          <w:color w:val="DCDCAA"/>
          <w:sz w:val="22"/>
          <w:szCs w:val="22"/>
          <w:lang w:val="en-US" w:eastAsia="el-GR"/>
        </w:rPr>
        <w:t>zeros</w:t>
      </w:r>
      <w:proofErr w:type="spellEnd"/>
      <w:proofErr w:type="gramEnd"/>
      <w:r w:rsidRPr="00BB4DB7">
        <w:rPr>
          <w:color w:val="CCCCCC"/>
          <w:sz w:val="22"/>
          <w:szCs w:val="22"/>
          <w:lang w:val="en-US" w:eastAsia="el-GR"/>
        </w:rPr>
        <w:t>(</w:t>
      </w:r>
      <w:proofErr w:type="spellStart"/>
      <w:r w:rsidRPr="00BB4DB7">
        <w:rPr>
          <w:color w:val="DCDCAA"/>
          <w:sz w:val="22"/>
          <w:szCs w:val="22"/>
          <w:lang w:val="en-US" w:eastAsia="el-GR"/>
        </w:rPr>
        <w:t>len</w:t>
      </w:r>
      <w:proofErr w:type="spellEnd"/>
      <w:r w:rsidRPr="00BB4DB7">
        <w:rPr>
          <w:color w:val="CCCCCC"/>
          <w:sz w:val="22"/>
          <w:szCs w:val="22"/>
          <w:lang w:val="en-US" w:eastAsia="el-GR"/>
        </w:rPr>
        <w:t>(</w:t>
      </w:r>
      <w:r w:rsidRPr="00BB4DB7">
        <w:rPr>
          <w:color w:val="9CDCFE"/>
          <w:sz w:val="22"/>
          <w:szCs w:val="22"/>
          <w:lang w:val="en-US" w:eastAsia="el-GR"/>
        </w:rPr>
        <w:t>cells</w:t>
      </w:r>
      <w:r w:rsidRPr="00BB4DB7">
        <w:rPr>
          <w:color w:val="CCCCCC"/>
          <w:sz w:val="22"/>
          <w:szCs w:val="22"/>
          <w:lang w:val="en-US" w:eastAsia="el-GR"/>
        </w:rPr>
        <w:t xml:space="preserve">), </w:t>
      </w:r>
      <w:proofErr w:type="spellStart"/>
      <w:r w:rsidRPr="00BB4DB7">
        <w:rPr>
          <w:color w:val="9CDCFE"/>
          <w:sz w:val="22"/>
          <w:szCs w:val="22"/>
          <w:lang w:val="en-US" w:eastAsia="el-GR"/>
        </w:rPr>
        <w:t>dtype</w:t>
      </w:r>
      <w:proofErr w:type="spellEnd"/>
      <w:r w:rsidRPr="00BB4DB7">
        <w:rPr>
          <w:color w:val="D4D4D4"/>
          <w:sz w:val="22"/>
          <w:szCs w:val="22"/>
          <w:lang w:val="en-US" w:eastAsia="el-GR"/>
        </w:rPr>
        <w:t>=</w:t>
      </w:r>
      <w:r w:rsidRPr="00BB4DB7">
        <w:rPr>
          <w:color w:val="4EC9B0"/>
          <w:sz w:val="22"/>
          <w:szCs w:val="22"/>
          <w:lang w:val="en-US" w:eastAsia="el-GR"/>
        </w:rPr>
        <w:t>int</w:t>
      </w:r>
      <w:r w:rsidRPr="00BB4DB7">
        <w:rPr>
          <w:color w:val="CCCCCC"/>
          <w:sz w:val="22"/>
          <w:szCs w:val="22"/>
          <w:lang w:val="en-US" w:eastAsia="el-GR"/>
        </w:rPr>
        <w:t>)</w:t>
      </w:r>
    </w:p>
    <w:p w14:paraId="25F41E4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interference_no_reuse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gramStart"/>
      <w:r w:rsidRPr="00BB4DB7">
        <w:rPr>
          <w:color w:val="DCDCAA"/>
          <w:sz w:val="22"/>
          <w:szCs w:val="22"/>
          <w:lang w:val="en-US" w:eastAsia="el-GR"/>
        </w:rPr>
        <w:t>interference</w:t>
      </w:r>
      <w:r w:rsidRPr="00BB4DB7">
        <w:rPr>
          <w:color w:val="CCCCCC"/>
          <w:sz w:val="22"/>
          <w:szCs w:val="22"/>
          <w:lang w:val="en-US" w:eastAsia="el-GR"/>
        </w:rPr>
        <w:t>(</w:t>
      </w:r>
      <w:proofErr w:type="gramEnd"/>
      <w:r w:rsidRPr="00BB4DB7">
        <w:rPr>
          <w:color w:val="9CDCFE"/>
          <w:sz w:val="22"/>
          <w:szCs w:val="22"/>
          <w:lang w:val="en-US" w:eastAsia="el-GR"/>
        </w:rPr>
        <w:t>cells</w:t>
      </w:r>
      <w:r w:rsidRPr="00BB4DB7">
        <w:rPr>
          <w:color w:val="CCCCCC"/>
          <w:sz w:val="22"/>
          <w:szCs w:val="22"/>
          <w:lang w:val="en-US" w:eastAsia="el-GR"/>
        </w:rPr>
        <w:t xml:space="preserve">, </w:t>
      </w:r>
      <w:proofErr w:type="spellStart"/>
      <w:r w:rsidRPr="00BB4DB7">
        <w:rPr>
          <w:color w:val="9CDCFE"/>
          <w:sz w:val="22"/>
          <w:szCs w:val="22"/>
          <w:lang w:val="en-US" w:eastAsia="el-GR"/>
        </w:rPr>
        <w:t>frequencies_no_reuse</w:t>
      </w:r>
      <w:proofErr w:type="spellEnd"/>
      <w:r w:rsidRPr="00BB4DB7">
        <w:rPr>
          <w:color w:val="CCCCCC"/>
          <w:sz w:val="22"/>
          <w:szCs w:val="22"/>
          <w:lang w:val="en-US" w:eastAsia="el-GR"/>
        </w:rPr>
        <w:t>)</w:t>
      </w:r>
    </w:p>
    <w:p w14:paraId="213A0D04"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frequencies_reuse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DCDCAA"/>
          <w:sz w:val="22"/>
          <w:szCs w:val="22"/>
          <w:lang w:val="en-US" w:eastAsia="el-GR"/>
        </w:rPr>
        <w:t>frequency_</w:t>
      </w:r>
      <w:proofErr w:type="gramStart"/>
      <w:r w:rsidRPr="00BB4DB7">
        <w:rPr>
          <w:color w:val="DCDCAA"/>
          <w:sz w:val="22"/>
          <w:szCs w:val="22"/>
          <w:lang w:val="en-US" w:eastAsia="el-GR"/>
        </w:rPr>
        <w:t>assignment</w:t>
      </w:r>
      <w:proofErr w:type="spellEnd"/>
      <w:r w:rsidRPr="00BB4DB7">
        <w:rPr>
          <w:color w:val="CCCCCC"/>
          <w:sz w:val="22"/>
          <w:szCs w:val="22"/>
          <w:lang w:val="en-US" w:eastAsia="el-GR"/>
        </w:rPr>
        <w:t>(</w:t>
      </w:r>
      <w:proofErr w:type="spellStart"/>
      <w:proofErr w:type="gramEnd"/>
      <w:r w:rsidRPr="00BB4DB7">
        <w:rPr>
          <w:color w:val="9CDCFE"/>
          <w:sz w:val="22"/>
          <w:szCs w:val="22"/>
          <w:lang w:val="en-US" w:eastAsia="el-GR"/>
        </w:rPr>
        <w:t>network_size</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num_frequencies</w:t>
      </w:r>
      <w:proofErr w:type="spellEnd"/>
      <w:r w:rsidRPr="00BB4DB7">
        <w:rPr>
          <w:color w:val="CCCCCC"/>
          <w:sz w:val="22"/>
          <w:szCs w:val="22"/>
          <w:lang w:val="en-US" w:eastAsia="el-GR"/>
        </w:rPr>
        <w:t>)</w:t>
      </w:r>
    </w:p>
    <w:p w14:paraId="4B12250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interference_reuse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gramStart"/>
      <w:r w:rsidRPr="00BB4DB7">
        <w:rPr>
          <w:color w:val="DCDCAA"/>
          <w:sz w:val="22"/>
          <w:szCs w:val="22"/>
          <w:lang w:val="en-US" w:eastAsia="el-GR"/>
        </w:rPr>
        <w:t>interference</w:t>
      </w:r>
      <w:r w:rsidRPr="00BB4DB7">
        <w:rPr>
          <w:color w:val="CCCCCC"/>
          <w:sz w:val="22"/>
          <w:szCs w:val="22"/>
          <w:lang w:val="en-US" w:eastAsia="el-GR"/>
        </w:rPr>
        <w:t>(</w:t>
      </w:r>
      <w:proofErr w:type="gramEnd"/>
      <w:r w:rsidRPr="00BB4DB7">
        <w:rPr>
          <w:color w:val="9CDCFE"/>
          <w:sz w:val="22"/>
          <w:szCs w:val="22"/>
          <w:lang w:val="en-US" w:eastAsia="el-GR"/>
        </w:rPr>
        <w:t>cells</w:t>
      </w:r>
      <w:r w:rsidRPr="00BB4DB7">
        <w:rPr>
          <w:color w:val="CCCCCC"/>
          <w:sz w:val="22"/>
          <w:szCs w:val="22"/>
          <w:lang w:val="en-US" w:eastAsia="el-GR"/>
        </w:rPr>
        <w:t xml:space="preserve">, </w:t>
      </w:r>
      <w:proofErr w:type="spellStart"/>
      <w:r w:rsidRPr="00BB4DB7">
        <w:rPr>
          <w:color w:val="9CDCFE"/>
          <w:sz w:val="22"/>
          <w:szCs w:val="22"/>
          <w:lang w:val="en-US" w:eastAsia="el-GR"/>
        </w:rPr>
        <w:t>frequencies_reuse</w:t>
      </w:r>
      <w:proofErr w:type="spellEnd"/>
      <w:r w:rsidRPr="00BB4DB7">
        <w:rPr>
          <w:color w:val="CCCCCC"/>
          <w:sz w:val="22"/>
          <w:szCs w:val="22"/>
          <w:lang w:val="en-US" w:eastAsia="el-GR"/>
        </w:rPr>
        <w:t>)</w:t>
      </w:r>
    </w:p>
    <w:p w14:paraId="12233777"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
    <w:p w14:paraId="6C13935D"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gramStart"/>
      <w:r w:rsidRPr="00BB4DB7">
        <w:rPr>
          <w:color w:val="DCDCAA"/>
          <w:sz w:val="22"/>
          <w:szCs w:val="22"/>
          <w:lang w:val="en-US" w:eastAsia="el-GR"/>
        </w:rPr>
        <w:t>network</w:t>
      </w:r>
      <w:r w:rsidRPr="00BB4DB7">
        <w:rPr>
          <w:color w:val="CCCCCC"/>
          <w:sz w:val="22"/>
          <w:szCs w:val="22"/>
          <w:lang w:val="en-US" w:eastAsia="el-GR"/>
        </w:rPr>
        <w:t>(</w:t>
      </w:r>
      <w:proofErr w:type="gramEnd"/>
      <w:r w:rsidRPr="00BB4DB7">
        <w:rPr>
          <w:color w:val="9CDCFE"/>
          <w:sz w:val="22"/>
          <w:szCs w:val="22"/>
          <w:lang w:val="en-US" w:eastAsia="el-GR"/>
        </w:rPr>
        <w:t>cells</w:t>
      </w:r>
      <w:r w:rsidRPr="00BB4DB7">
        <w:rPr>
          <w:color w:val="CCCCCC"/>
          <w:sz w:val="22"/>
          <w:szCs w:val="22"/>
          <w:lang w:val="en-US" w:eastAsia="el-GR"/>
        </w:rPr>
        <w:t xml:space="preserve">, </w:t>
      </w:r>
      <w:proofErr w:type="spellStart"/>
      <w:r w:rsidRPr="00BB4DB7">
        <w:rPr>
          <w:color w:val="9CDCFE"/>
          <w:sz w:val="22"/>
          <w:szCs w:val="22"/>
          <w:lang w:val="en-US" w:eastAsia="el-GR"/>
        </w:rPr>
        <w:t>frequencies_no_reuse</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 xml:space="preserve">, </w:t>
      </w:r>
      <w:r w:rsidRPr="00BB4DB7">
        <w:rPr>
          <w:color w:val="CE9178"/>
          <w:sz w:val="22"/>
          <w:szCs w:val="22"/>
          <w:lang w:val="en-US" w:eastAsia="el-GR"/>
        </w:rPr>
        <w:t>"</w:t>
      </w:r>
      <w:r w:rsidRPr="00BB4DB7">
        <w:rPr>
          <w:color w:val="CE9178"/>
          <w:sz w:val="22"/>
          <w:szCs w:val="22"/>
          <w:lang w:val="el-GR" w:eastAsia="el-GR"/>
        </w:rPr>
        <w:t>Εξαγωνικό</w:t>
      </w:r>
      <w:r w:rsidRPr="00BB4DB7">
        <w:rPr>
          <w:color w:val="CE9178"/>
          <w:sz w:val="22"/>
          <w:szCs w:val="22"/>
          <w:lang w:val="en-US" w:eastAsia="el-GR"/>
        </w:rPr>
        <w:t xml:space="preserve"> </w:t>
      </w:r>
      <w:r w:rsidRPr="00BB4DB7">
        <w:rPr>
          <w:color w:val="CE9178"/>
          <w:sz w:val="22"/>
          <w:szCs w:val="22"/>
          <w:lang w:val="el-GR" w:eastAsia="el-GR"/>
        </w:rPr>
        <w:t>δίκτυο</w:t>
      </w:r>
      <w:r w:rsidRPr="00BB4DB7">
        <w:rPr>
          <w:color w:val="CE9178"/>
          <w:sz w:val="22"/>
          <w:szCs w:val="22"/>
          <w:lang w:val="en-US" w:eastAsia="el-GR"/>
        </w:rPr>
        <w:t xml:space="preserve"> </w:t>
      </w:r>
      <w:r w:rsidRPr="00BB4DB7">
        <w:rPr>
          <w:color w:val="CE9178"/>
          <w:sz w:val="22"/>
          <w:szCs w:val="22"/>
          <w:lang w:val="el-GR" w:eastAsia="el-GR"/>
        </w:rPr>
        <w:t>χωρίς</w:t>
      </w:r>
      <w:r w:rsidRPr="00BB4DB7">
        <w:rPr>
          <w:color w:val="CE9178"/>
          <w:sz w:val="22"/>
          <w:szCs w:val="22"/>
          <w:lang w:val="en-US" w:eastAsia="el-GR"/>
        </w:rPr>
        <w:t xml:space="preserve"> </w:t>
      </w:r>
      <w:r w:rsidRPr="00BB4DB7">
        <w:rPr>
          <w:color w:val="CE9178"/>
          <w:sz w:val="22"/>
          <w:szCs w:val="22"/>
          <w:lang w:val="el-GR" w:eastAsia="el-GR"/>
        </w:rPr>
        <w:t>επαναχρησιμοποίηση</w:t>
      </w:r>
      <w:r w:rsidRPr="00BB4DB7">
        <w:rPr>
          <w:color w:val="CE9178"/>
          <w:sz w:val="22"/>
          <w:szCs w:val="22"/>
          <w:lang w:val="en-US" w:eastAsia="el-GR"/>
        </w:rPr>
        <w:t xml:space="preserve"> </w:t>
      </w:r>
      <w:r w:rsidRPr="00BB4DB7">
        <w:rPr>
          <w:color w:val="CE9178"/>
          <w:sz w:val="22"/>
          <w:szCs w:val="22"/>
          <w:lang w:val="el-GR" w:eastAsia="el-GR"/>
        </w:rPr>
        <w:t>συχνότητας</w:t>
      </w:r>
      <w:r w:rsidRPr="00BB4DB7">
        <w:rPr>
          <w:color w:val="CE9178"/>
          <w:sz w:val="22"/>
          <w:szCs w:val="22"/>
          <w:lang w:val="en-US" w:eastAsia="el-GR"/>
        </w:rPr>
        <w:t>"</w:t>
      </w:r>
      <w:r w:rsidRPr="00BB4DB7">
        <w:rPr>
          <w:color w:val="CCCCCC"/>
          <w:sz w:val="22"/>
          <w:szCs w:val="22"/>
          <w:lang w:val="en-US" w:eastAsia="el-GR"/>
        </w:rPr>
        <w:t>)</w:t>
      </w:r>
    </w:p>
    <w:p w14:paraId="46094D6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gramStart"/>
      <w:r w:rsidRPr="00BB4DB7">
        <w:rPr>
          <w:color w:val="DCDCAA"/>
          <w:sz w:val="22"/>
          <w:szCs w:val="22"/>
          <w:lang w:val="en-US" w:eastAsia="el-GR"/>
        </w:rPr>
        <w:t>network</w:t>
      </w:r>
      <w:r w:rsidRPr="00BB4DB7">
        <w:rPr>
          <w:color w:val="CCCCCC"/>
          <w:sz w:val="22"/>
          <w:szCs w:val="22"/>
          <w:lang w:val="en-US" w:eastAsia="el-GR"/>
        </w:rPr>
        <w:t>(</w:t>
      </w:r>
      <w:proofErr w:type="gramEnd"/>
      <w:r w:rsidRPr="00BB4DB7">
        <w:rPr>
          <w:color w:val="9CDCFE"/>
          <w:sz w:val="22"/>
          <w:szCs w:val="22"/>
          <w:lang w:val="en-US" w:eastAsia="el-GR"/>
        </w:rPr>
        <w:t>cells</w:t>
      </w:r>
      <w:r w:rsidRPr="00BB4DB7">
        <w:rPr>
          <w:color w:val="CCCCCC"/>
          <w:sz w:val="22"/>
          <w:szCs w:val="22"/>
          <w:lang w:val="en-US" w:eastAsia="el-GR"/>
        </w:rPr>
        <w:t xml:space="preserve">, </w:t>
      </w:r>
      <w:proofErr w:type="spellStart"/>
      <w:r w:rsidRPr="00BB4DB7">
        <w:rPr>
          <w:color w:val="9CDCFE"/>
          <w:sz w:val="22"/>
          <w:szCs w:val="22"/>
          <w:lang w:val="en-US" w:eastAsia="el-GR"/>
        </w:rPr>
        <w:t>frequencies_reuse</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network_size</w:t>
      </w:r>
      <w:proofErr w:type="spellEnd"/>
      <w:r w:rsidRPr="00BB4DB7">
        <w:rPr>
          <w:color w:val="CCCCCC"/>
          <w:sz w:val="22"/>
          <w:szCs w:val="22"/>
          <w:lang w:val="en-US" w:eastAsia="el-GR"/>
        </w:rPr>
        <w:t xml:space="preserve">, </w:t>
      </w:r>
      <w:r w:rsidRPr="00BB4DB7">
        <w:rPr>
          <w:color w:val="CE9178"/>
          <w:sz w:val="22"/>
          <w:szCs w:val="22"/>
          <w:lang w:val="en-US" w:eastAsia="el-GR"/>
        </w:rPr>
        <w:t>"</w:t>
      </w:r>
      <w:r w:rsidRPr="00BB4DB7">
        <w:rPr>
          <w:color w:val="CE9178"/>
          <w:sz w:val="22"/>
          <w:szCs w:val="22"/>
          <w:lang w:val="el-GR" w:eastAsia="el-GR"/>
        </w:rPr>
        <w:t>Εξαγωνικό</w:t>
      </w:r>
      <w:r w:rsidRPr="00BB4DB7">
        <w:rPr>
          <w:color w:val="CE9178"/>
          <w:sz w:val="22"/>
          <w:szCs w:val="22"/>
          <w:lang w:val="en-US" w:eastAsia="el-GR"/>
        </w:rPr>
        <w:t xml:space="preserve"> </w:t>
      </w:r>
      <w:r w:rsidRPr="00BB4DB7">
        <w:rPr>
          <w:color w:val="CE9178"/>
          <w:sz w:val="22"/>
          <w:szCs w:val="22"/>
          <w:lang w:val="el-GR" w:eastAsia="el-GR"/>
        </w:rPr>
        <w:t>δίκτυο</w:t>
      </w:r>
      <w:r w:rsidRPr="00BB4DB7">
        <w:rPr>
          <w:color w:val="CE9178"/>
          <w:sz w:val="22"/>
          <w:szCs w:val="22"/>
          <w:lang w:val="en-US" w:eastAsia="el-GR"/>
        </w:rPr>
        <w:t xml:space="preserve"> </w:t>
      </w:r>
      <w:r w:rsidRPr="00BB4DB7">
        <w:rPr>
          <w:color w:val="CE9178"/>
          <w:sz w:val="22"/>
          <w:szCs w:val="22"/>
          <w:lang w:val="el-GR" w:eastAsia="el-GR"/>
        </w:rPr>
        <w:t>με</w:t>
      </w:r>
      <w:r w:rsidRPr="00BB4DB7">
        <w:rPr>
          <w:color w:val="CE9178"/>
          <w:sz w:val="22"/>
          <w:szCs w:val="22"/>
          <w:lang w:val="en-US" w:eastAsia="el-GR"/>
        </w:rPr>
        <w:t xml:space="preserve"> </w:t>
      </w:r>
      <w:r w:rsidRPr="00BB4DB7">
        <w:rPr>
          <w:color w:val="CE9178"/>
          <w:sz w:val="22"/>
          <w:szCs w:val="22"/>
          <w:lang w:val="el-GR" w:eastAsia="el-GR"/>
        </w:rPr>
        <w:t>επαναχρησιμοποίηση</w:t>
      </w:r>
      <w:r w:rsidRPr="00BB4DB7">
        <w:rPr>
          <w:color w:val="CE9178"/>
          <w:sz w:val="22"/>
          <w:szCs w:val="22"/>
          <w:lang w:val="en-US" w:eastAsia="el-GR"/>
        </w:rPr>
        <w:t xml:space="preserve"> </w:t>
      </w:r>
      <w:r w:rsidRPr="00BB4DB7">
        <w:rPr>
          <w:color w:val="CE9178"/>
          <w:sz w:val="22"/>
          <w:szCs w:val="22"/>
          <w:lang w:val="el-GR" w:eastAsia="el-GR"/>
        </w:rPr>
        <w:t>συχνότητας</w:t>
      </w:r>
      <w:r w:rsidRPr="00BB4DB7">
        <w:rPr>
          <w:color w:val="CE9178"/>
          <w:sz w:val="22"/>
          <w:szCs w:val="22"/>
          <w:lang w:val="en-US" w:eastAsia="el-GR"/>
        </w:rPr>
        <w:t>"</w:t>
      </w:r>
      <w:r w:rsidRPr="00BB4DB7">
        <w:rPr>
          <w:color w:val="CCCCCC"/>
          <w:sz w:val="22"/>
          <w:szCs w:val="22"/>
          <w:lang w:val="en-US" w:eastAsia="el-GR"/>
        </w:rPr>
        <w:t>)</w:t>
      </w:r>
    </w:p>
    <w:p w14:paraId="6DEB0A3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
    <w:p w14:paraId="6CF39062"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total_interference_no_reuse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4EC9B0"/>
          <w:sz w:val="22"/>
          <w:szCs w:val="22"/>
          <w:lang w:val="en-US" w:eastAsia="el-GR"/>
        </w:rPr>
        <w:t>np</w:t>
      </w:r>
      <w:r w:rsidRPr="00BB4DB7">
        <w:rPr>
          <w:color w:val="CCCCCC"/>
          <w:sz w:val="22"/>
          <w:szCs w:val="22"/>
          <w:lang w:val="en-US" w:eastAsia="el-GR"/>
        </w:rPr>
        <w:t>.</w:t>
      </w:r>
      <w:r w:rsidRPr="00BB4DB7">
        <w:rPr>
          <w:color w:val="DCDCAA"/>
          <w:sz w:val="22"/>
          <w:szCs w:val="22"/>
          <w:lang w:val="en-US" w:eastAsia="el-GR"/>
        </w:rPr>
        <w:t>sum</w:t>
      </w:r>
      <w:proofErr w:type="spellEnd"/>
      <w:r w:rsidRPr="00BB4DB7">
        <w:rPr>
          <w:color w:val="CCCCCC"/>
          <w:sz w:val="22"/>
          <w:szCs w:val="22"/>
          <w:lang w:val="en-US" w:eastAsia="el-GR"/>
        </w:rPr>
        <w:t>(</w:t>
      </w:r>
      <w:proofErr w:type="spellStart"/>
      <w:r w:rsidRPr="00BB4DB7">
        <w:rPr>
          <w:color w:val="9CDCFE"/>
          <w:sz w:val="22"/>
          <w:szCs w:val="22"/>
          <w:lang w:val="en-US" w:eastAsia="el-GR"/>
        </w:rPr>
        <w:t>interference_no_reuse</w:t>
      </w:r>
      <w:proofErr w:type="spellEnd"/>
      <w:r w:rsidRPr="00BB4DB7">
        <w:rPr>
          <w:color w:val="CCCCCC"/>
          <w:sz w:val="22"/>
          <w:szCs w:val="22"/>
          <w:lang w:val="en-US" w:eastAsia="el-GR"/>
        </w:rPr>
        <w:t>)</w:t>
      </w:r>
    </w:p>
    <w:p w14:paraId="56F6E6A0"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total_interference_reuse</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4EC9B0"/>
          <w:sz w:val="22"/>
          <w:szCs w:val="22"/>
          <w:lang w:val="en-US" w:eastAsia="el-GR"/>
        </w:rPr>
        <w:t>np</w:t>
      </w:r>
      <w:r w:rsidRPr="00BB4DB7">
        <w:rPr>
          <w:color w:val="CCCCCC"/>
          <w:sz w:val="22"/>
          <w:szCs w:val="22"/>
          <w:lang w:val="en-US" w:eastAsia="el-GR"/>
        </w:rPr>
        <w:t>.</w:t>
      </w:r>
      <w:r w:rsidRPr="00BB4DB7">
        <w:rPr>
          <w:color w:val="DCDCAA"/>
          <w:sz w:val="22"/>
          <w:szCs w:val="22"/>
          <w:lang w:val="en-US" w:eastAsia="el-GR"/>
        </w:rPr>
        <w:t>sum</w:t>
      </w:r>
      <w:proofErr w:type="spellEnd"/>
      <w:r w:rsidRPr="00BB4DB7">
        <w:rPr>
          <w:color w:val="CCCCCC"/>
          <w:sz w:val="22"/>
          <w:szCs w:val="22"/>
          <w:lang w:val="en-US" w:eastAsia="el-GR"/>
        </w:rPr>
        <w:t>(</w:t>
      </w:r>
      <w:proofErr w:type="spellStart"/>
      <w:r w:rsidRPr="00BB4DB7">
        <w:rPr>
          <w:color w:val="9CDCFE"/>
          <w:sz w:val="22"/>
          <w:szCs w:val="22"/>
          <w:lang w:val="en-US" w:eastAsia="el-GR"/>
        </w:rPr>
        <w:t>interference_reuse</w:t>
      </w:r>
      <w:proofErr w:type="spellEnd"/>
      <w:r w:rsidRPr="00BB4DB7">
        <w:rPr>
          <w:color w:val="CCCCCC"/>
          <w:sz w:val="22"/>
          <w:szCs w:val="22"/>
          <w:lang w:val="en-US" w:eastAsia="el-GR"/>
        </w:rPr>
        <w:t>)</w:t>
      </w:r>
    </w:p>
    <w:p w14:paraId="58FA7F09"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
    <w:p w14:paraId="1CE8603A" w14:textId="77777777" w:rsidR="00BB4DB7" w:rsidRPr="00BB4DB7" w:rsidRDefault="00BB4DB7" w:rsidP="00BB4DB7">
      <w:pPr>
        <w:shd w:val="clear" w:color="auto" w:fill="1F1F1F"/>
        <w:suppressAutoHyphens w:val="0"/>
        <w:spacing w:line="285" w:lineRule="atLeast"/>
        <w:jc w:val="left"/>
        <w:rPr>
          <w:color w:val="CCCCCC"/>
          <w:sz w:val="22"/>
          <w:szCs w:val="22"/>
          <w:lang w:val="el-GR" w:eastAsia="el-GR"/>
        </w:rPr>
      </w:pPr>
      <w:r w:rsidRPr="00BB4DB7">
        <w:rPr>
          <w:color w:val="CCCCCC"/>
          <w:sz w:val="22"/>
          <w:szCs w:val="22"/>
          <w:lang w:val="en-US" w:eastAsia="el-GR"/>
        </w:rPr>
        <w:t xml:space="preserve">    </w:t>
      </w:r>
      <w:proofErr w:type="spellStart"/>
      <w:r w:rsidRPr="00BB4DB7">
        <w:rPr>
          <w:color w:val="DCDCAA"/>
          <w:sz w:val="22"/>
          <w:szCs w:val="22"/>
          <w:lang w:val="el-GR" w:eastAsia="el-GR"/>
        </w:rPr>
        <w:t>print</w:t>
      </w:r>
      <w:proofErr w:type="spellEnd"/>
      <w:r w:rsidRPr="00BB4DB7">
        <w:rPr>
          <w:color w:val="CCCCCC"/>
          <w:sz w:val="22"/>
          <w:szCs w:val="22"/>
          <w:lang w:val="el-GR" w:eastAsia="el-GR"/>
        </w:rPr>
        <w:t>(</w:t>
      </w:r>
      <w:proofErr w:type="spellStart"/>
      <w:r w:rsidRPr="00BB4DB7">
        <w:rPr>
          <w:color w:val="569CD6"/>
          <w:sz w:val="22"/>
          <w:szCs w:val="22"/>
          <w:lang w:val="el-GR" w:eastAsia="el-GR"/>
        </w:rPr>
        <w:t>f</w:t>
      </w:r>
      <w:r w:rsidRPr="00BB4DB7">
        <w:rPr>
          <w:color w:val="CE9178"/>
          <w:sz w:val="22"/>
          <w:szCs w:val="22"/>
          <w:lang w:val="el-GR" w:eastAsia="el-GR"/>
        </w:rPr>
        <w:t>"Συνολικές</w:t>
      </w:r>
      <w:proofErr w:type="spellEnd"/>
      <w:r w:rsidRPr="00BB4DB7">
        <w:rPr>
          <w:color w:val="CE9178"/>
          <w:sz w:val="22"/>
          <w:szCs w:val="22"/>
          <w:lang w:val="el-GR" w:eastAsia="el-GR"/>
        </w:rPr>
        <w:t xml:space="preserve"> παρεμβολές χωρίς επαναχρησιμοποίηση συχνότητας: </w:t>
      </w:r>
      <w:r w:rsidRPr="00BB4DB7">
        <w:rPr>
          <w:color w:val="569CD6"/>
          <w:sz w:val="22"/>
          <w:szCs w:val="22"/>
          <w:lang w:val="el-GR" w:eastAsia="el-GR"/>
        </w:rPr>
        <w:t>{</w:t>
      </w:r>
      <w:r w:rsidRPr="00BB4DB7">
        <w:rPr>
          <w:color w:val="9CDCFE"/>
          <w:sz w:val="22"/>
          <w:szCs w:val="22"/>
          <w:lang w:val="el-GR" w:eastAsia="el-GR"/>
        </w:rPr>
        <w:t>total_interference_no_reuse</w:t>
      </w:r>
      <w:r w:rsidRPr="00BB4DB7">
        <w:rPr>
          <w:color w:val="569CD6"/>
          <w:sz w:val="22"/>
          <w:szCs w:val="22"/>
          <w:lang w:val="el-GR" w:eastAsia="el-GR"/>
        </w:rPr>
        <w:t>:.2e}</w:t>
      </w:r>
      <w:r w:rsidRPr="00BB4DB7">
        <w:rPr>
          <w:color w:val="CE9178"/>
          <w:sz w:val="22"/>
          <w:szCs w:val="22"/>
          <w:lang w:val="el-GR" w:eastAsia="el-GR"/>
        </w:rPr>
        <w:t xml:space="preserve"> w"</w:t>
      </w:r>
      <w:r w:rsidRPr="00BB4DB7">
        <w:rPr>
          <w:color w:val="CCCCCC"/>
          <w:sz w:val="22"/>
          <w:szCs w:val="22"/>
          <w:lang w:val="el-GR" w:eastAsia="el-GR"/>
        </w:rPr>
        <w:t>)</w:t>
      </w:r>
    </w:p>
    <w:p w14:paraId="19C05063" w14:textId="77777777" w:rsidR="00BB4DB7" w:rsidRPr="00BB4DB7" w:rsidRDefault="00BB4DB7" w:rsidP="00BB4DB7">
      <w:pPr>
        <w:shd w:val="clear" w:color="auto" w:fill="1F1F1F"/>
        <w:suppressAutoHyphens w:val="0"/>
        <w:spacing w:line="285" w:lineRule="atLeast"/>
        <w:jc w:val="left"/>
        <w:rPr>
          <w:color w:val="CCCCCC"/>
          <w:sz w:val="22"/>
          <w:szCs w:val="22"/>
          <w:lang w:val="el-GR" w:eastAsia="el-GR"/>
        </w:rPr>
      </w:pPr>
      <w:r w:rsidRPr="00BB4DB7">
        <w:rPr>
          <w:color w:val="CCCCCC"/>
          <w:sz w:val="22"/>
          <w:szCs w:val="22"/>
          <w:lang w:val="el-GR" w:eastAsia="el-GR"/>
        </w:rPr>
        <w:t xml:space="preserve">    </w:t>
      </w:r>
      <w:proofErr w:type="spellStart"/>
      <w:r w:rsidRPr="00BB4DB7">
        <w:rPr>
          <w:color w:val="DCDCAA"/>
          <w:sz w:val="22"/>
          <w:szCs w:val="22"/>
          <w:lang w:val="el-GR" w:eastAsia="el-GR"/>
        </w:rPr>
        <w:t>print</w:t>
      </w:r>
      <w:proofErr w:type="spellEnd"/>
      <w:r w:rsidRPr="00BB4DB7">
        <w:rPr>
          <w:color w:val="CCCCCC"/>
          <w:sz w:val="22"/>
          <w:szCs w:val="22"/>
          <w:lang w:val="el-GR" w:eastAsia="el-GR"/>
        </w:rPr>
        <w:t>(</w:t>
      </w:r>
      <w:proofErr w:type="spellStart"/>
      <w:r w:rsidRPr="00BB4DB7">
        <w:rPr>
          <w:color w:val="569CD6"/>
          <w:sz w:val="22"/>
          <w:szCs w:val="22"/>
          <w:lang w:val="el-GR" w:eastAsia="el-GR"/>
        </w:rPr>
        <w:t>f</w:t>
      </w:r>
      <w:r w:rsidRPr="00BB4DB7">
        <w:rPr>
          <w:color w:val="CE9178"/>
          <w:sz w:val="22"/>
          <w:szCs w:val="22"/>
          <w:lang w:val="el-GR" w:eastAsia="el-GR"/>
        </w:rPr>
        <w:t>"Συνολικές</w:t>
      </w:r>
      <w:proofErr w:type="spellEnd"/>
      <w:r w:rsidRPr="00BB4DB7">
        <w:rPr>
          <w:color w:val="CE9178"/>
          <w:sz w:val="22"/>
          <w:szCs w:val="22"/>
          <w:lang w:val="el-GR" w:eastAsia="el-GR"/>
        </w:rPr>
        <w:t xml:space="preserve"> παρεμβολές με επαναχρησιμοποίηση συχνότητας: </w:t>
      </w:r>
      <w:r w:rsidRPr="00BB4DB7">
        <w:rPr>
          <w:color w:val="569CD6"/>
          <w:sz w:val="22"/>
          <w:szCs w:val="22"/>
          <w:lang w:val="el-GR" w:eastAsia="el-GR"/>
        </w:rPr>
        <w:t>{</w:t>
      </w:r>
      <w:r w:rsidRPr="00BB4DB7">
        <w:rPr>
          <w:color w:val="9CDCFE"/>
          <w:sz w:val="22"/>
          <w:szCs w:val="22"/>
          <w:lang w:val="el-GR" w:eastAsia="el-GR"/>
        </w:rPr>
        <w:t>total_interference_reuse</w:t>
      </w:r>
      <w:r w:rsidRPr="00BB4DB7">
        <w:rPr>
          <w:color w:val="569CD6"/>
          <w:sz w:val="22"/>
          <w:szCs w:val="22"/>
          <w:lang w:val="el-GR" w:eastAsia="el-GR"/>
        </w:rPr>
        <w:t>:.2e}</w:t>
      </w:r>
      <w:r w:rsidRPr="00BB4DB7">
        <w:rPr>
          <w:color w:val="CE9178"/>
          <w:sz w:val="22"/>
          <w:szCs w:val="22"/>
          <w:lang w:val="el-GR" w:eastAsia="el-GR"/>
        </w:rPr>
        <w:t xml:space="preserve"> w"</w:t>
      </w:r>
      <w:r w:rsidRPr="00BB4DB7">
        <w:rPr>
          <w:color w:val="CCCCCC"/>
          <w:sz w:val="22"/>
          <w:szCs w:val="22"/>
          <w:lang w:val="el-GR" w:eastAsia="el-GR"/>
        </w:rPr>
        <w:t>)</w:t>
      </w:r>
    </w:p>
    <w:p w14:paraId="01D8AC1A" w14:textId="77777777" w:rsidR="00BB4DB7" w:rsidRPr="00BB4DB7" w:rsidRDefault="00BB4DB7" w:rsidP="00BB4DB7">
      <w:pPr>
        <w:shd w:val="clear" w:color="auto" w:fill="1F1F1F"/>
        <w:suppressAutoHyphens w:val="0"/>
        <w:spacing w:line="285" w:lineRule="atLeast"/>
        <w:jc w:val="left"/>
        <w:rPr>
          <w:color w:val="CCCCCC"/>
          <w:sz w:val="22"/>
          <w:szCs w:val="22"/>
          <w:lang w:val="el-GR" w:eastAsia="el-GR"/>
        </w:rPr>
      </w:pPr>
      <w:r w:rsidRPr="00BB4DB7">
        <w:rPr>
          <w:color w:val="CCCCCC"/>
          <w:sz w:val="22"/>
          <w:szCs w:val="22"/>
          <w:lang w:val="el-GR" w:eastAsia="el-GR"/>
        </w:rPr>
        <w:t xml:space="preserve">    </w:t>
      </w:r>
    </w:p>
    <w:p w14:paraId="704F1585"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l-GR" w:eastAsia="el-GR"/>
        </w:rPr>
        <w:t xml:space="preserve">    </w:t>
      </w:r>
      <w:r w:rsidRPr="00BB4DB7">
        <w:rPr>
          <w:color w:val="9CDCFE"/>
          <w:sz w:val="22"/>
          <w:szCs w:val="22"/>
          <w:lang w:val="en-US" w:eastAsia="el-GR"/>
        </w:rPr>
        <w:t>labels</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CE9178"/>
          <w:sz w:val="22"/>
          <w:szCs w:val="22"/>
          <w:lang w:val="en-US" w:eastAsia="el-GR"/>
        </w:rPr>
        <w:t>'No Frequency Reuse'</w:t>
      </w:r>
      <w:r w:rsidRPr="00BB4DB7">
        <w:rPr>
          <w:color w:val="CCCCCC"/>
          <w:sz w:val="22"/>
          <w:szCs w:val="22"/>
          <w:lang w:val="en-US" w:eastAsia="el-GR"/>
        </w:rPr>
        <w:t xml:space="preserve">, </w:t>
      </w:r>
      <w:r w:rsidRPr="00BB4DB7">
        <w:rPr>
          <w:color w:val="CE9178"/>
          <w:sz w:val="22"/>
          <w:szCs w:val="22"/>
          <w:lang w:val="en-US" w:eastAsia="el-GR"/>
        </w:rPr>
        <w:t>'Frequency Reuse'</w:t>
      </w:r>
      <w:r w:rsidRPr="00BB4DB7">
        <w:rPr>
          <w:color w:val="CCCCCC"/>
          <w:sz w:val="22"/>
          <w:szCs w:val="22"/>
          <w:lang w:val="en-US" w:eastAsia="el-GR"/>
        </w:rPr>
        <w:t>]</w:t>
      </w:r>
    </w:p>
    <w:p w14:paraId="24F97260"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values</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total_interference_no_reuse</w:t>
      </w:r>
      <w:proofErr w:type="spellEnd"/>
      <w:r w:rsidRPr="00BB4DB7">
        <w:rPr>
          <w:color w:val="CCCCCC"/>
          <w:sz w:val="22"/>
          <w:szCs w:val="22"/>
          <w:lang w:val="en-US" w:eastAsia="el-GR"/>
        </w:rPr>
        <w:t xml:space="preserve">, </w:t>
      </w:r>
      <w:proofErr w:type="spellStart"/>
      <w:r w:rsidRPr="00BB4DB7">
        <w:rPr>
          <w:color w:val="9CDCFE"/>
          <w:sz w:val="22"/>
          <w:szCs w:val="22"/>
          <w:lang w:val="en-US" w:eastAsia="el-GR"/>
        </w:rPr>
        <w:t>total_interference_reuse</w:t>
      </w:r>
      <w:proofErr w:type="spellEnd"/>
      <w:r w:rsidRPr="00BB4DB7">
        <w:rPr>
          <w:color w:val="CCCCCC"/>
          <w:sz w:val="22"/>
          <w:szCs w:val="22"/>
          <w:lang w:val="en-US" w:eastAsia="el-GR"/>
        </w:rPr>
        <w:t>]</w:t>
      </w:r>
    </w:p>
    <w:p w14:paraId="10A59C61"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
    <w:p w14:paraId="3C6CDE00"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fig</w:t>
      </w:r>
      <w:r w:rsidRPr="00BB4DB7">
        <w:rPr>
          <w:color w:val="CCCCCC"/>
          <w:sz w:val="22"/>
          <w:szCs w:val="22"/>
          <w:lang w:val="en-US" w:eastAsia="el-GR"/>
        </w:rPr>
        <w:t xml:space="preserve">, </w:t>
      </w:r>
      <w:r w:rsidRPr="00BB4DB7">
        <w:rPr>
          <w:color w:val="9CDCFE"/>
          <w:sz w:val="22"/>
          <w:szCs w:val="22"/>
          <w:lang w:val="en-US" w:eastAsia="el-GR"/>
        </w:rPr>
        <w:t>ax</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4EC9B0"/>
          <w:sz w:val="22"/>
          <w:szCs w:val="22"/>
          <w:lang w:val="en-US" w:eastAsia="el-GR"/>
        </w:rPr>
        <w:t>plt</w:t>
      </w:r>
      <w:r w:rsidRPr="00BB4DB7">
        <w:rPr>
          <w:color w:val="CCCCCC"/>
          <w:sz w:val="22"/>
          <w:szCs w:val="22"/>
          <w:lang w:val="en-US" w:eastAsia="el-GR"/>
        </w:rPr>
        <w:t>.</w:t>
      </w:r>
      <w:r w:rsidRPr="00BB4DB7">
        <w:rPr>
          <w:color w:val="DCDCAA"/>
          <w:sz w:val="22"/>
          <w:szCs w:val="22"/>
          <w:lang w:val="en-US" w:eastAsia="el-GR"/>
        </w:rPr>
        <w:t>subplots</w:t>
      </w:r>
      <w:proofErr w:type="spellEnd"/>
      <w:proofErr w:type="gramEnd"/>
      <w:r w:rsidRPr="00BB4DB7">
        <w:rPr>
          <w:color w:val="CCCCCC"/>
          <w:sz w:val="22"/>
          <w:szCs w:val="22"/>
          <w:lang w:val="en-US" w:eastAsia="el-GR"/>
        </w:rPr>
        <w:t>()</w:t>
      </w:r>
    </w:p>
    <w:p w14:paraId="378D78A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bars</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proofErr w:type="gramStart"/>
      <w:r w:rsidRPr="00BB4DB7">
        <w:rPr>
          <w:color w:val="9CDCFE"/>
          <w:sz w:val="22"/>
          <w:szCs w:val="22"/>
          <w:lang w:val="en-US" w:eastAsia="el-GR"/>
        </w:rPr>
        <w:t>ax</w:t>
      </w:r>
      <w:r w:rsidRPr="00BB4DB7">
        <w:rPr>
          <w:color w:val="CCCCCC"/>
          <w:sz w:val="22"/>
          <w:szCs w:val="22"/>
          <w:lang w:val="en-US" w:eastAsia="el-GR"/>
        </w:rPr>
        <w:t>.</w:t>
      </w:r>
      <w:r w:rsidRPr="00BB4DB7">
        <w:rPr>
          <w:color w:val="DCDCAA"/>
          <w:sz w:val="22"/>
          <w:szCs w:val="22"/>
          <w:lang w:val="en-US" w:eastAsia="el-GR"/>
        </w:rPr>
        <w:t>bar</w:t>
      </w:r>
      <w:proofErr w:type="spellEnd"/>
      <w:r w:rsidRPr="00BB4DB7">
        <w:rPr>
          <w:color w:val="CCCCCC"/>
          <w:sz w:val="22"/>
          <w:szCs w:val="22"/>
          <w:lang w:val="en-US" w:eastAsia="el-GR"/>
        </w:rPr>
        <w:t>(</w:t>
      </w:r>
      <w:proofErr w:type="gramEnd"/>
      <w:r w:rsidRPr="00BB4DB7">
        <w:rPr>
          <w:color w:val="9CDCFE"/>
          <w:sz w:val="22"/>
          <w:szCs w:val="22"/>
          <w:lang w:val="en-US" w:eastAsia="el-GR"/>
        </w:rPr>
        <w:t>labels</w:t>
      </w:r>
      <w:r w:rsidRPr="00BB4DB7">
        <w:rPr>
          <w:color w:val="CCCCCC"/>
          <w:sz w:val="22"/>
          <w:szCs w:val="22"/>
          <w:lang w:val="en-US" w:eastAsia="el-GR"/>
        </w:rPr>
        <w:t xml:space="preserve">, </w:t>
      </w:r>
      <w:r w:rsidRPr="00BB4DB7">
        <w:rPr>
          <w:color w:val="9CDCFE"/>
          <w:sz w:val="22"/>
          <w:szCs w:val="22"/>
          <w:lang w:val="en-US" w:eastAsia="el-GR"/>
        </w:rPr>
        <w:t>values</w:t>
      </w:r>
      <w:r w:rsidRPr="00BB4DB7">
        <w:rPr>
          <w:color w:val="CCCCCC"/>
          <w:sz w:val="22"/>
          <w:szCs w:val="22"/>
          <w:lang w:val="en-US" w:eastAsia="el-GR"/>
        </w:rPr>
        <w:t xml:space="preserve">, </w:t>
      </w:r>
      <w:r w:rsidRPr="00BB4DB7">
        <w:rPr>
          <w:color w:val="9CDCFE"/>
          <w:sz w:val="22"/>
          <w:szCs w:val="22"/>
          <w:lang w:val="en-US" w:eastAsia="el-GR"/>
        </w:rPr>
        <w:t>color</w:t>
      </w:r>
      <w:r w:rsidRPr="00BB4DB7">
        <w:rPr>
          <w:color w:val="D4D4D4"/>
          <w:sz w:val="22"/>
          <w:szCs w:val="22"/>
          <w:lang w:val="en-US" w:eastAsia="el-GR"/>
        </w:rPr>
        <w:t>=</w:t>
      </w:r>
      <w:r w:rsidRPr="00BB4DB7">
        <w:rPr>
          <w:color w:val="CCCCCC"/>
          <w:sz w:val="22"/>
          <w:szCs w:val="22"/>
          <w:lang w:val="en-US" w:eastAsia="el-GR"/>
        </w:rPr>
        <w:t>[</w:t>
      </w:r>
      <w:r w:rsidRPr="00BB4DB7">
        <w:rPr>
          <w:color w:val="CE9178"/>
          <w:sz w:val="22"/>
          <w:szCs w:val="22"/>
          <w:lang w:val="en-US" w:eastAsia="el-GR"/>
        </w:rPr>
        <w:t>'red'</w:t>
      </w:r>
      <w:r w:rsidRPr="00BB4DB7">
        <w:rPr>
          <w:color w:val="CCCCCC"/>
          <w:sz w:val="22"/>
          <w:szCs w:val="22"/>
          <w:lang w:val="en-US" w:eastAsia="el-GR"/>
        </w:rPr>
        <w:t xml:space="preserve">, </w:t>
      </w:r>
      <w:r w:rsidRPr="00BB4DB7">
        <w:rPr>
          <w:color w:val="CE9178"/>
          <w:sz w:val="22"/>
          <w:szCs w:val="22"/>
          <w:lang w:val="en-US" w:eastAsia="el-GR"/>
        </w:rPr>
        <w:t>'green'</w:t>
      </w:r>
      <w:r w:rsidRPr="00BB4DB7">
        <w:rPr>
          <w:color w:val="CCCCCC"/>
          <w:sz w:val="22"/>
          <w:szCs w:val="22"/>
          <w:lang w:val="en-US" w:eastAsia="el-GR"/>
        </w:rPr>
        <w:t>])</w:t>
      </w:r>
    </w:p>
    <w:p w14:paraId="495A3931"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
    <w:p w14:paraId="2550F22E"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C586C0"/>
          <w:sz w:val="22"/>
          <w:szCs w:val="22"/>
          <w:lang w:val="en-US" w:eastAsia="el-GR"/>
        </w:rPr>
        <w:t>for</w:t>
      </w:r>
      <w:r w:rsidRPr="00BB4DB7">
        <w:rPr>
          <w:color w:val="CCCCCC"/>
          <w:sz w:val="22"/>
          <w:szCs w:val="22"/>
          <w:lang w:val="en-US" w:eastAsia="el-GR"/>
        </w:rPr>
        <w:t xml:space="preserve"> </w:t>
      </w:r>
      <w:r w:rsidRPr="00BB4DB7">
        <w:rPr>
          <w:color w:val="9CDCFE"/>
          <w:sz w:val="22"/>
          <w:szCs w:val="22"/>
          <w:lang w:val="en-US" w:eastAsia="el-GR"/>
        </w:rPr>
        <w:t>bar</w:t>
      </w:r>
      <w:r w:rsidRPr="00BB4DB7">
        <w:rPr>
          <w:color w:val="CCCCCC"/>
          <w:sz w:val="22"/>
          <w:szCs w:val="22"/>
          <w:lang w:val="en-US" w:eastAsia="el-GR"/>
        </w:rPr>
        <w:t xml:space="preserve"> </w:t>
      </w:r>
      <w:r w:rsidRPr="00BB4DB7">
        <w:rPr>
          <w:color w:val="C586C0"/>
          <w:sz w:val="22"/>
          <w:szCs w:val="22"/>
          <w:lang w:val="en-US" w:eastAsia="el-GR"/>
        </w:rPr>
        <w:t>in</w:t>
      </w:r>
      <w:r w:rsidRPr="00BB4DB7">
        <w:rPr>
          <w:color w:val="CCCCCC"/>
          <w:sz w:val="22"/>
          <w:szCs w:val="22"/>
          <w:lang w:val="en-US" w:eastAsia="el-GR"/>
        </w:rPr>
        <w:t xml:space="preserve"> </w:t>
      </w:r>
      <w:r w:rsidRPr="00BB4DB7">
        <w:rPr>
          <w:color w:val="9CDCFE"/>
          <w:sz w:val="22"/>
          <w:szCs w:val="22"/>
          <w:lang w:val="en-US" w:eastAsia="el-GR"/>
        </w:rPr>
        <w:t>bars</w:t>
      </w:r>
      <w:r w:rsidRPr="00BB4DB7">
        <w:rPr>
          <w:color w:val="CCCCCC"/>
          <w:sz w:val="22"/>
          <w:szCs w:val="22"/>
          <w:lang w:val="en-US" w:eastAsia="el-GR"/>
        </w:rPr>
        <w:t>:</w:t>
      </w:r>
    </w:p>
    <w:p w14:paraId="2D679F56"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r w:rsidRPr="00BB4DB7">
        <w:rPr>
          <w:color w:val="9CDCFE"/>
          <w:sz w:val="22"/>
          <w:szCs w:val="22"/>
          <w:lang w:val="en-US" w:eastAsia="el-GR"/>
        </w:rPr>
        <w:t>height</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bar</w:t>
      </w:r>
      <w:r w:rsidRPr="00BB4DB7">
        <w:rPr>
          <w:color w:val="CCCCCC"/>
          <w:sz w:val="22"/>
          <w:szCs w:val="22"/>
          <w:lang w:val="en-US" w:eastAsia="el-GR"/>
        </w:rPr>
        <w:t>.get_</w:t>
      </w:r>
      <w:proofErr w:type="gramStart"/>
      <w:r w:rsidRPr="00BB4DB7">
        <w:rPr>
          <w:color w:val="CCCCCC"/>
          <w:sz w:val="22"/>
          <w:szCs w:val="22"/>
          <w:lang w:val="en-US" w:eastAsia="el-GR"/>
        </w:rPr>
        <w:t>height</w:t>
      </w:r>
      <w:proofErr w:type="spellEnd"/>
      <w:r w:rsidRPr="00BB4DB7">
        <w:rPr>
          <w:color w:val="CCCCCC"/>
          <w:sz w:val="22"/>
          <w:szCs w:val="22"/>
          <w:lang w:val="en-US" w:eastAsia="el-GR"/>
        </w:rPr>
        <w:t>(</w:t>
      </w:r>
      <w:proofErr w:type="gramEnd"/>
      <w:r w:rsidRPr="00BB4DB7">
        <w:rPr>
          <w:color w:val="CCCCCC"/>
          <w:sz w:val="22"/>
          <w:szCs w:val="22"/>
          <w:lang w:val="en-US" w:eastAsia="el-GR"/>
        </w:rPr>
        <w:t>)</w:t>
      </w:r>
    </w:p>
    <w:p w14:paraId="7B586ACC"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ax</w:t>
      </w:r>
      <w:r w:rsidRPr="00BB4DB7">
        <w:rPr>
          <w:color w:val="CCCCCC"/>
          <w:sz w:val="22"/>
          <w:szCs w:val="22"/>
          <w:lang w:val="en-US" w:eastAsia="el-GR"/>
        </w:rPr>
        <w:t>.</w:t>
      </w:r>
      <w:r w:rsidRPr="00BB4DB7">
        <w:rPr>
          <w:color w:val="DCDCAA"/>
          <w:sz w:val="22"/>
          <w:szCs w:val="22"/>
          <w:lang w:val="en-US" w:eastAsia="el-GR"/>
        </w:rPr>
        <w:t>text</w:t>
      </w:r>
      <w:proofErr w:type="spellEnd"/>
      <w:r w:rsidRPr="00BB4DB7">
        <w:rPr>
          <w:color w:val="CCCCCC"/>
          <w:sz w:val="22"/>
          <w:szCs w:val="22"/>
          <w:lang w:val="en-US" w:eastAsia="el-GR"/>
        </w:rPr>
        <w:t>(</w:t>
      </w:r>
      <w:proofErr w:type="spellStart"/>
      <w:r w:rsidRPr="00BB4DB7">
        <w:rPr>
          <w:color w:val="9CDCFE"/>
          <w:sz w:val="22"/>
          <w:szCs w:val="22"/>
          <w:lang w:val="en-US" w:eastAsia="el-GR"/>
        </w:rPr>
        <w:t>bar</w:t>
      </w:r>
      <w:r w:rsidRPr="00BB4DB7">
        <w:rPr>
          <w:color w:val="CCCCCC"/>
          <w:sz w:val="22"/>
          <w:szCs w:val="22"/>
          <w:lang w:val="en-US" w:eastAsia="el-GR"/>
        </w:rPr>
        <w:t>.get_</w:t>
      </w:r>
      <w:proofErr w:type="gramStart"/>
      <w:r w:rsidRPr="00BB4DB7">
        <w:rPr>
          <w:color w:val="CCCCCC"/>
          <w:sz w:val="22"/>
          <w:szCs w:val="22"/>
          <w:lang w:val="en-US" w:eastAsia="el-GR"/>
        </w:rPr>
        <w:t>x</w:t>
      </w:r>
      <w:proofErr w:type="spellEnd"/>
      <w:r w:rsidRPr="00BB4DB7">
        <w:rPr>
          <w:color w:val="CCCCCC"/>
          <w:sz w:val="22"/>
          <w:szCs w:val="22"/>
          <w:lang w:val="en-US" w:eastAsia="el-GR"/>
        </w:rPr>
        <w:t>(</w:t>
      </w:r>
      <w:proofErr w:type="gram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proofErr w:type="spellStart"/>
      <w:r w:rsidRPr="00BB4DB7">
        <w:rPr>
          <w:color w:val="9CDCFE"/>
          <w:sz w:val="22"/>
          <w:szCs w:val="22"/>
          <w:lang w:val="en-US" w:eastAsia="el-GR"/>
        </w:rPr>
        <w:t>bar</w:t>
      </w:r>
      <w:r w:rsidRPr="00BB4DB7">
        <w:rPr>
          <w:color w:val="CCCCCC"/>
          <w:sz w:val="22"/>
          <w:szCs w:val="22"/>
          <w:lang w:val="en-US" w:eastAsia="el-GR"/>
        </w:rPr>
        <w:t>.get_width</w:t>
      </w:r>
      <w:proofErr w:type="spellEnd"/>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B5CEA8"/>
          <w:sz w:val="22"/>
          <w:szCs w:val="22"/>
          <w:lang w:val="en-US" w:eastAsia="el-GR"/>
        </w:rPr>
        <w:t>2.0</w:t>
      </w:r>
      <w:r w:rsidRPr="00BB4DB7">
        <w:rPr>
          <w:color w:val="CCCCCC"/>
          <w:sz w:val="22"/>
          <w:szCs w:val="22"/>
          <w:lang w:val="en-US" w:eastAsia="el-GR"/>
        </w:rPr>
        <w:t xml:space="preserve">, </w:t>
      </w:r>
      <w:r w:rsidRPr="00BB4DB7">
        <w:rPr>
          <w:color w:val="9CDCFE"/>
          <w:sz w:val="22"/>
          <w:szCs w:val="22"/>
          <w:lang w:val="en-US" w:eastAsia="el-GR"/>
        </w:rPr>
        <w:t>height</w:t>
      </w:r>
      <w:r w:rsidRPr="00BB4DB7">
        <w:rPr>
          <w:color w:val="CCCCCC"/>
          <w:sz w:val="22"/>
          <w:szCs w:val="22"/>
          <w:lang w:val="en-US" w:eastAsia="el-GR"/>
        </w:rPr>
        <w:t xml:space="preserve">, </w:t>
      </w:r>
      <w:r w:rsidRPr="00BB4DB7">
        <w:rPr>
          <w:color w:val="569CD6"/>
          <w:sz w:val="22"/>
          <w:szCs w:val="22"/>
          <w:lang w:val="en-US" w:eastAsia="el-GR"/>
        </w:rPr>
        <w:t>f</w:t>
      </w:r>
      <w:r w:rsidRPr="00BB4DB7">
        <w:rPr>
          <w:color w:val="CE9178"/>
          <w:sz w:val="22"/>
          <w:szCs w:val="22"/>
          <w:lang w:val="en-US" w:eastAsia="el-GR"/>
        </w:rPr>
        <w:t>'</w:t>
      </w:r>
      <w:r w:rsidRPr="00BB4DB7">
        <w:rPr>
          <w:color w:val="569CD6"/>
          <w:sz w:val="22"/>
          <w:szCs w:val="22"/>
          <w:lang w:val="en-US" w:eastAsia="el-GR"/>
        </w:rPr>
        <w:t>{</w:t>
      </w:r>
      <w:r w:rsidRPr="00BB4DB7">
        <w:rPr>
          <w:color w:val="9CDCFE"/>
          <w:sz w:val="22"/>
          <w:szCs w:val="22"/>
          <w:lang w:val="en-US" w:eastAsia="el-GR"/>
        </w:rPr>
        <w:t>height</w:t>
      </w:r>
      <w:r w:rsidRPr="00BB4DB7">
        <w:rPr>
          <w:color w:val="569CD6"/>
          <w:sz w:val="22"/>
          <w:szCs w:val="22"/>
          <w:lang w:val="en-US" w:eastAsia="el-GR"/>
        </w:rPr>
        <w:t>:.2e}</w:t>
      </w:r>
      <w:r w:rsidRPr="00BB4DB7">
        <w:rPr>
          <w:color w:val="CE9178"/>
          <w:sz w:val="22"/>
          <w:szCs w:val="22"/>
          <w:lang w:val="en-US" w:eastAsia="el-GR"/>
        </w:rPr>
        <w:t xml:space="preserve"> W'</w:t>
      </w:r>
      <w:r w:rsidRPr="00BB4DB7">
        <w:rPr>
          <w:color w:val="CCCCCC"/>
          <w:sz w:val="22"/>
          <w:szCs w:val="22"/>
          <w:lang w:val="en-US" w:eastAsia="el-GR"/>
        </w:rPr>
        <w:t xml:space="preserve">, </w:t>
      </w:r>
      <w:r w:rsidRPr="00BB4DB7">
        <w:rPr>
          <w:color w:val="9CDCFE"/>
          <w:sz w:val="22"/>
          <w:szCs w:val="22"/>
          <w:lang w:val="en-US" w:eastAsia="el-GR"/>
        </w:rPr>
        <w:t>ha</w:t>
      </w:r>
      <w:r w:rsidRPr="00BB4DB7">
        <w:rPr>
          <w:color w:val="D4D4D4"/>
          <w:sz w:val="22"/>
          <w:szCs w:val="22"/>
          <w:lang w:val="en-US" w:eastAsia="el-GR"/>
        </w:rPr>
        <w:t>=</w:t>
      </w:r>
      <w:r w:rsidRPr="00BB4DB7">
        <w:rPr>
          <w:color w:val="CE9178"/>
          <w:sz w:val="22"/>
          <w:szCs w:val="22"/>
          <w:lang w:val="en-US" w:eastAsia="el-GR"/>
        </w:rPr>
        <w:t>'center'</w:t>
      </w:r>
      <w:r w:rsidRPr="00BB4DB7">
        <w:rPr>
          <w:color w:val="CCCCCC"/>
          <w:sz w:val="22"/>
          <w:szCs w:val="22"/>
          <w:lang w:val="en-US" w:eastAsia="el-GR"/>
        </w:rPr>
        <w:t xml:space="preserve">, </w:t>
      </w:r>
      <w:proofErr w:type="spellStart"/>
      <w:r w:rsidRPr="00BB4DB7">
        <w:rPr>
          <w:color w:val="9CDCFE"/>
          <w:sz w:val="22"/>
          <w:szCs w:val="22"/>
          <w:lang w:val="en-US" w:eastAsia="el-GR"/>
        </w:rPr>
        <w:t>va</w:t>
      </w:r>
      <w:proofErr w:type="spellEnd"/>
      <w:r w:rsidRPr="00BB4DB7">
        <w:rPr>
          <w:color w:val="D4D4D4"/>
          <w:sz w:val="22"/>
          <w:szCs w:val="22"/>
          <w:lang w:val="en-US" w:eastAsia="el-GR"/>
        </w:rPr>
        <w:t>=</w:t>
      </w:r>
      <w:r w:rsidRPr="00BB4DB7">
        <w:rPr>
          <w:color w:val="CE9178"/>
          <w:sz w:val="22"/>
          <w:szCs w:val="22"/>
          <w:lang w:val="en-US" w:eastAsia="el-GR"/>
        </w:rPr>
        <w:t>'bottom'</w:t>
      </w:r>
      <w:r w:rsidRPr="00BB4DB7">
        <w:rPr>
          <w:color w:val="CCCCCC"/>
          <w:sz w:val="22"/>
          <w:szCs w:val="22"/>
          <w:lang w:val="en-US" w:eastAsia="el-GR"/>
        </w:rPr>
        <w:t>)</w:t>
      </w:r>
    </w:p>
    <w:p w14:paraId="0A061C08"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
    <w:p w14:paraId="276E2591"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ax</w:t>
      </w:r>
      <w:r w:rsidRPr="00BB4DB7">
        <w:rPr>
          <w:color w:val="CCCCCC"/>
          <w:sz w:val="22"/>
          <w:szCs w:val="22"/>
          <w:lang w:val="en-US" w:eastAsia="el-GR"/>
        </w:rPr>
        <w:t>.</w:t>
      </w:r>
      <w:r w:rsidRPr="00BB4DB7">
        <w:rPr>
          <w:color w:val="DCDCAA"/>
          <w:sz w:val="22"/>
          <w:szCs w:val="22"/>
          <w:lang w:val="en-US" w:eastAsia="el-GR"/>
        </w:rPr>
        <w:t>set_xlabel</w:t>
      </w:r>
      <w:proofErr w:type="spellEnd"/>
      <w:r w:rsidRPr="00BB4DB7">
        <w:rPr>
          <w:color w:val="CCCCCC"/>
          <w:sz w:val="22"/>
          <w:szCs w:val="22"/>
          <w:lang w:val="en-US" w:eastAsia="el-GR"/>
        </w:rPr>
        <w:t>(</w:t>
      </w:r>
      <w:r w:rsidRPr="00BB4DB7">
        <w:rPr>
          <w:color w:val="CE9178"/>
          <w:sz w:val="22"/>
          <w:szCs w:val="22"/>
          <w:lang w:val="en-US" w:eastAsia="el-GR"/>
        </w:rPr>
        <w:t>'</w:t>
      </w:r>
      <w:r w:rsidRPr="00BB4DB7">
        <w:rPr>
          <w:color w:val="CE9178"/>
          <w:sz w:val="22"/>
          <w:szCs w:val="22"/>
          <w:lang w:val="el-GR" w:eastAsia="el-GR"/>
        </w:rPr>
        <w:t>Περίπτωση</w:t>
      </w:r>
      <w:r w:rsidRPr="00BB4DB7">
        <w:rPr>
          <w:color w:val="CE9178"/>
          <w:sz w:val="22"/>
          <w:szCs w:val="22"/>
          <w:lang w:val="en-US" w:eastAsia="el-GR"/>
        </w:rPr>
        <w:t>'</w:t>
      </w:r>
      <w:r w:rsidRPr="00BB4DB7">
        <w:rPr>
          <w:color w:val="CCCCCC"/>
          <w:sz w:val="22"/>
          <w:szCs w:val="22"/>
          <w:lang w:val="en-US" w:eastAsia="el-GR"/>
        </w:rPr>
        <w:t>)</w:t>
      </w:r>
    </w:p>
    <w:p w14:paraId="47A3EA2A" w14:textId="77777777" w:rsidR="00BB4DB7" w:rsidRPr="00C5373E"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n-US" w:eastAsia="el-GR"/>
        </w:rPr>
        <w:t xml:space="preserve">    </w:t>
      </w:r>
      <w:proofErr w:type="spellStart"/>
      <w:r w:rsidRPr="00BB4DB7">
        <w:rPr>
          <w:color w:val="9CDCFE"/>
          <w:sz w:val="22"/>
          <w:szCs w:val="22"/>
          <w:lang w:val="en-US" w:eastAsia="el-GR"/>
        </w:rPr>
        <w:t>ax</w:t>
      </w:r>
      <w:r w:rsidRPr="00C5373E">
        <w:rPr>
          <w:color w:val="CCCCCC"/>
          <w:sz w:val="22"/>
          <w:szCs w:val="22"/>
          <w:lang w:val="en-US" w:eastAsia="el-GR"/>
        </w:rPr>
        <w:t>.</w:t>
      </w:r>
      <w:r w:rsidRPr="00BB4DB7">
        <w:rPr>
          <w:color w:val="DCDCAA"/>
          <w:sz w:val="22"/>
          <w:szCs w:val="22"/>
          <w:lang w:val="en-US" w:eastAsia="el-GR"/>
        </w:rPr>
        <w:t>set</w:t>
      </w:r>
      <w:r w:rsidRPr="00C5373E">
        <w:rPr>
          <w:color w:val="DCDCAA"/>
          <w:sz w:val="22"/>
          <w:szCs w:val="22"/>
          <w:lang w:val="en-US" w:eastAsia="el-GR"/>
        </w:rPr>
        <w:t>_</w:t>
      </w:r>
      <w:proofErr w:type="gramStart"/>
      <w:r w:rsidRPr="00BB4DB7">
        <w:rPr>
          <w:color w:val="DCDCAA"/>
          <w:sz w:val="22"/>
          <w:szCs w:val="22"/>
          <w:lang w:val="en-US" w:eastAsia="el-GR"/>
        </w:rPr>
        <w:t>ylabel</w:t>
      </w:r>
      <w:proofErr w:type="spellEnd"/>
      <w:r w:rsidRPr="00C5373E">
        <w:rPr>
          <w:color w:val="CCCCCC"/>
          <w:sz w:val="22"/>
          <w:szCs w:val="22"/>
          <w:lang w:val="en-US" w:eastAsia="el-GR"/>
        </w:rPr>
        <w:t>(</w:t>
      </w:r>
      <w:proofErr w:type="gramEnd"/>
      <w:r w:rsidRPr="00C5373E">
        <w:rPr>
          <w:color w:val="CE9178"/>
          <w:sz w:val="22"/>
          <w:szCs w:val="22"/>
          <w:lang w:val="en-US" w:eastAsia="el-GR"/>
        </w:rPr>
        <w:t>'</w:t>
      </w:r>
      <w:r w:rsidRPr="00BB4DB7">
        <w:rPr>
          <w:color w:val="CE9178"/>
          <w:sz w:val="22"/>
          <w:szCs w:val="22"/>
          <w:lang w:val="el-GR" w:eastAsia="el-GR"/>
        </w:rPr>
        <w:t>Συνολικές</w:t>
      </w:r>
      <w:r w:rsidRPr="00C5373E">
        <w:rPr>
          <w:color w:val="CE9178"/>
          <w:sz w:val="22"/>
          <w:szCs w:val="22"/>
          <w:lang w:val="en-US" w:eastAsia="el-GR"/>
        </w:rPr>
        <w:t xml:space="preserve"> </w:t>
      </w:r>
      <w:r w:rsidRPr="00BB4DB7">
        <w:rPr>
          <w:color w:val="CE9178"/>
          <w:sz w:val="22"/>
          <w:szCs w:val="22"/>
          <w:lang w:val="el-GR" w:eastAsia="el-GR"/>
        </w:rPr>
        <w:t>παρεμβολές</w:t>
      </w:r>
      <w:r w:rsidRPr="00C5373E">
        <w:rPr>
          <w:color w:val="CE9178"/>
          <w:sz w:val="22"/>
          <w:szCs w:val="22"/>
          <w:lang w:val="en-US" w:eastAsia="el-GR"/>
        </w:rPr>
        <w:t xml:space="preserve"> (</w:t>
      </w:r>
      <w:r w:rsidRPr="00BB4DB7">
        <w:rPr>
          <w:color w:val="CE9178"/>
          <w:sz w:val="22"/>
          <w:szCs w:val="22"/>
          <w:lang w:val="en-US" w:eastAsia="el-GR"/>
        </w:rPr>
        <w:t>W</w:t>
      </w:r>
      <w:r w:rsidRPr="00C5373E">
        <w:rPr>
          <w:color w:val="CE9178"/>
          <w:sz w:val="22"/>
          <w:szCs w:val="22"/>
          <w:lang w:val="en-US" w:eastAsia="el-GR"/>
        </w:rPr>
        <w:t>)'</w:t>
      </w:r>
      <w:r w:rsidRPr="00C5373E">
        <w:rPr>
          <w:color w:val="CCCCCC"/>
          <w:sz w:val="22"/>
          <w:szCs w:val="22"/>
          <w:lang w:val="en-US" w:eastAsia="el-GR"/>
        </w:rPr>
        <w:t>)</w:t>
      </w:r>
    </w:p>
    <w:p w14:paraId="765B39D3" w14:textId="77777777" w:rsidR="00BB4DB7" w:rsidRPr="00BB4DB7" w:rsidRDefault="00BB4DB7" w:rsidP="00BB4DB7">
      <w:pPr>
        <w:shd w:val="clear" w:color="auto" w:fill="1F1F1F"/>
        <w:suppressAutoHyphens w:val="0"/>
        <w:spacing w:line="285" w:lineRule="atLeast"/>
        <w:jc w:val="left"/>
        <w:rPr>
          <w:color w:val="CCCCCC"/>
          <w:sz w:val="22"/>
          <w:szCs w:val="22"/>
          <w:lang w:val="el-GR" w:eastAsia="el-GR"/>
        </w:rPr>
      </w:pPr>
      <w:r w:rsidRPr="00BB4DB7">
        <w:rPr>
          <w:color w:val="CCCCCC"/>
          <w:sz w:val="22"/>
          <w:szCs w:val="22"/>
          <w:lang w:val="en-US" w:eastAsia="el-GR"/>
        </w:rPr>
        <w:t> </w:t>
      </w:r>
      <w:r w:rsidRPr="00C5373E">
        <w:rPr>
          <w:color w:val="CCCCCC"/>
          <w:sz w:val="22"/>
          <w:szCs w:val="22"/>
          <w:lang w:val="en-US" w:eastAsia="el-GR"/>
        </w:rPr>
        <w:t xml:space="preserve"> </w:t>
      </w:r>
      <w:r w:rsidRPr="00BB4DB7">
        <w:rPr>
          <w:color w:val="CCCCCC"/>
          <w:sz w:val="22"/>
          <w:szCs w:val="22"/>
          <w:lang w:val="en-US" w:eastAsia="el-GR"/>
        </w:rPr>
        <w:t> </w:t>
      </w:r>
      <w:r w:rsidRPr="00C5373E">
        <w:rPr>
          <w:color w:val="CCCCCC"/>
          <w:sz w:val="22"/>
          <w:szCs w:val="22"/>
          <w:lang w:val="en-US" w:eastAsia="el-GR"/>
        </w:rPr>
        <w:t xml:space="preserve"> </w:t>
      </w:r>
      <w:proofErr w:type="spellStart"/>
      <w:r w:rsidRPr="00BB4DB7">
        <w:rPr>
          <w:color w:val="9CDCFE"/>
          <w:sz w:val="22"/>
          <w:szCs w:val="22"/>
          <w:lang w:val="el-GR" w:eastAsia="el-GR"/>
        </w:rPr>
        <w:t>ax</w:t>
      </w:r>
      <w:r w:rsidRPr="00BB4DB7">
        <w:rPr>
          <w:color w:val="CCCCCC"/>
          <w:sz w:val="22"/>
          <w:szCs w:val="22"/>
          <w:lang w:val="el-GR" w:eastAsia="el-GR"/>
        </w:rPr>
        <w:t>.</w:t>
      </w:r>
      <w:r w:rsidRPr="00BB4DB7">
        <w:rPr>
          <w:color w:val="DCDCAA"/>
          <w:sz w:val="22"/>
          <w:szCs w:val="22"/>
          <w:lang w:val="el-GR" w:eastAsia="el-GR"/>
        </w:rPr>
        <w:t>set_title</w:t>
      </w:r>
      <w:proofErr w:type="spellEnd"/>
      <w:r w:rsidRPr="00BB4DB7">
        <w:rPr>
          <w:color w:val="CCCCCC"/>
          <w:sz w:val="22"/>
          <w:szCs w:val="22"/>
          <w:lang w:val="el-GR" w:eastAsia="el-GR"/>
        </w:rPr>
        <w:t>(</w:t>
      </w:r>
      <w:r w:rsidRPr="00BB4DB7">
        <w:rPr>
          <w:color w:val="CE9178"/>
          <w:sz w:val="22"/>
          <w:szCs w:val="22"/>
          <w:lang w:val="el-GR" w:eastAsia="el-GR"/>
        </w:rPr>
        <w:t>'Σύγκριση συνολικών παρεμβολών'</w:t>
      </w:r>
      <w:r w:rsidRPr="00BB4DB7">
        <w:rPr>
          <w:color w:val="CCCCCC"/>
          <w:sz w:val="22"/>
          <w:szCs w:val="22"/>
          <w:lang w:val="el-GR" w:eastAsia="el-GR"/>
        </w:rPr>
        <w:t xml:space="preserve">) </w:t>
      </w:r>
    </w:p>
    <w:p w14:paraId="24C65B6D"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CCCCC"/>
          <w:sz w:val="22"/>
          <w:szCs w:val="22"/>
          <w:lang w:val="el-GR" w:eastAsia="el-GR"/>
        </w:rPr>
        <w:t xml:space="preserve">    </w:t>
      </w:r>
      <w:proofErr w:type="spellStart"/>
      <w:proofErr w:type="gramStart"/>
      <w:r w:rsidRPr="00BB4DB7">
        <w:rPr>
          <w:color w:val="4EC9B0"/>
          <w:sz w:val="22"/>
          <w:szCs w:val="22"/>
          <w:lang w:val="en-US" w:eastAsia="el-GR"/>
        </w:rPr>
        <w:t>plt</w:t>
      </w:r>
      <w:r w:rsidRPr="00BB4DB7">
        <w:rPr>
          <w:color w:val="CCCCCC"/>
          <w:sz w:val="22"/>
          <w:szCs w:val="22"/>
          <w:lang w:val="en-US" w:eastAsia="el-GR"/>
        </w:rPr>
        <w:t>.</w:t>
      </w:r>
      <w:r w:rsidRPr="00BB4DB7">
        <w:rPr>
          <w:color w:val="DCDCAA"/>
          <w:sz w:val="22"/>
          <w:szCs w:val="22"/>
          <w:lang w:val="en-US" w:eastAsia="el-GR"/>
        </w:rPr>
        <w:t>show</w:t>
      </w:r>
      <w:proofErr w:type="spellEnd"/>
      <w:proofErr w:type="gramEnd"/>
      <w:r w:rsidRPr="00BB4DB7">
        <w:rPr>
          <w:color w:val="CCCCCC"/>
          <w:sz w:val="22"/>
          <w:szCs w:val="22"/>
          <w:lang w:val="en-US" w:eastAsia="el-GR"/>
        </w:rPr>
        <w:t>()</w:t>
      </w:r>
    </w:p>
    <w:p w14:paraId="68AE1D2B"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p>
    <w:p w14:paraId="7AA1D9C7" w14:textId="77777777" w:rsidR="00BB4DB7" w:rsidRPr="00BB4DB7" w:rsidRDefault="00BB4DB7" w:rsidP="00BB4DB7">
      <w:pPr>
        <w:shd w:val="clear" w:color="auto" w:fill="1F1F1F"/>
        <w:suppressAutoHyphens w:val="0"/>
        <w:spacing w:line="285" w:lineRule="atLeast"/>
        <w:jc w:val="left"/>
        <w:rPr>
          <w:color w:val="CCCCCC"/>
          <w:sz w:val="22"/>
          <w:szCs w:val="22"/>
          <w:lang w:val="en-US" w:eastAsia="el-GR"/>
        </w:rPr>
      </w:pPr>
      <w:r w:rsidRPr="00BB4DB7">
        <w:rPr>
          <w:color w:val="C586C0"/>
          <w:sz w:val="22"/>
          <w:szCs w:val="22"/>
          <w:lang w:val="en-US" w:eastAsia="el-GR"/>
        </w:rPr>
        <w:t>if</w:t>
      </w:r>
      <w:r w:rsidRPr="00BB4DB7">
        <w:rPr>
          <w:color w:val="CCCCCC"/>
          <w:sz w:val="22"/>
          <w:szCs w:val="22"/>
          <w:lang w:val="en-US" w:eastAsia="el-GR"/>
        </w:rPr>
        <w:t xml:space="preserve"> </w:t>
      </w:r>
      <w:r w:rsidRPr="00BB4DB7">
        <w:rPr>
          <w:color w:val="9CDCFE"/>
          <w:sz w:val="22"/>
          <w:szCs w:val="22"/>
          <w:lang w:val="en-US" w:eastAsia="el-GR"/>
        </w:rPr>
        <w:t>__name__</w:t>
      </w:r>
      <w:r w:rsidRPr="00BB4DB7">
        <w:rPr>
          <w:color w:val="CCCCCC"/>
          <w:sz w:val="22"/>
          <w:szCs w:val="22"/>
          <w:lang w:val="en-US" w:eastAsia="el-GR"/>
        </w:rPr>
        <w:t xml:space="preserve"> </w:t>
      </w:r>
      <w:r w:rsidRPr="00BB4DB7">
        <w:rPr>
          <w:color w:val="D4D4D4"/>
          <w:sz w:val="22"/>
          <w:szCs w:val="22"/>
          <w:lang w:val="en-US" w:eastAsia="el-GR"/>
        </w:rPr>
        <w:t>==</w:t>
      </w:r>
      <w:r w:rsidRPr="00BB4DB7">
        <w:rPr>
          <w:color w:val="CCCCCC"/>
          <w:sz w:val="22"/>
          <w:szCs w:val="22"/>
          <w:lang w:val="en-US" w:eastAsia="el-GR"/>
        </w:rPr>
        <w:t xml:space="preserve"> </w:t>
      </w:r>
      <w:r w:rsidRPr="00BB4DB7">
        <w:rPr>
          <w:color w:val="CE9178"/>
          <w:sz w:val="22"/>
          <w:szCs w:val="22"/>
          <w:lang w:val="en-US" w:eastAsia="el-GR"/>
        </w:rPr>
        <w:t>"__main__"</w:t>
      </w:r>
      <w:r w:rsidRPr="00BB4DB7">
        <w:rPr>
          <w:color w:val="CCCCCC"/>
          <w:sz w:val="22"/>
          <w:szCs w:val="22"/>
          <w:lang w:val="en-US" w:eastAsia="el-GR"/>
        </w:rPr>
        <w:t>:</w:t>
      </w:r>
    </w:p>
    <w:p w14:paraId="2E2C9B5C" w14:textId="77777777" w:rsidR="00BB4DB7" w:rsidRPr="00BB4DB7" w:rsidRDefault="00BB4DB7" w:rsidP="00BB4DB7">
      <w:pPr>
        <w:shd w:val="clear" w:color="auto" w:fill="1F1F1F"/>
        <w:suppressAutoHyphens w:val="0"/>
        <w:spacing w:line="285" w:lineRule="atLeast"/>
        <w:jc w:val="left"/>
        <w:rPr>
          <w:color w:val="CCCCCC"/>
          <w:sz w:val="22"/>
          <w:szCs w:val="22"/>
          <w:lang w:val="el-GR" w:eastAsia="el-GR"/>
        </w:rPr>
      </w:pPr>
      <w:r w:rsidRPr="00BB4DB7">
        <w:rPr>
          <w:color w:val="CCCCCC"/>
          <w:sz w:val="22"/>
          <w:szCs w:val="22"/>
          <w:lang w:val="en-US" w:eastAsia="el-GR"/>
        </w:rPr>
        <w:t xml:space="preserve">    </w:t>
      </w:r>
      <w:proofErr w:type="spellStart"/>
      <w:r w:rsidRPr="00BB4DB7">
        <w:rPr>
          <w:color w:val="DCDCAA"/>
          <w:sz w:val="22"/>
          <w:szCs w:val="22"/>
          <w:lang w:val="el-GR" w:eastAsia="el-GR"/>
        </w:rPr>
        <w:t>main</w:t>
      </w:r>
      <w:proofErr w:type="spellEnd"/>
      <w:r w:rsidRPr="00BB4DB7">
        <w:rPr>
          <w:color w:val="CCCCCC"/>
          <w:sz w:val="22"/>
          <w:szCs w:val="22"/>
          <w:lang w:val="el-GR" w:eastAsia="el-GR"/>
        </w:rPr>
        <w:t>()</w:t>
      </w:r>
    </w:p>
    <w:p w14:paraId="0050D9D7" w14:textId="77777777" w:rsidR="00BB4DB7" w:rsidRPr="00BB4DB7" w:rsidRDefault="00BB4DB7" w:rsidP="00BB4DB7">
      <w:pPr>
        <w:shd w:val="clear" w:color="auto" w:fill="1F1F1F"/>
        <w:suppressAutoHyphens w:val="0"/>
        <w:spacing w:line="285" w:lineRule="atLeast"/>
        <w:jc w:val="left"/>
        <w:rPr>
          <w:rFonts w:ascii="Consolas" w:hAnsi="Consolas"/>
          <w:color w:val="CCCCCC"/>
          <w:sz w:val="21"/>
          <w:szCs w:val="21"/>
          <w:lang w:val="el-GR" w:eastAsia="el-GR"/>
        </w:rPr>
      </w:pPr>
    </w:p>
    <w:p w14:paraId="301CAD15" w14:textId="77777777" w:rsidR="00BB4DB7" w:rsidRPr="00BB4DB7" w:rsidRDefault="00BB4DB7" w:rsidP="00A418AA">
      <w:pPr>
        <w:ind w:firstLine="720"/>
        <w:rPr>
          <w:sz w:val="22"/>
          <w:szCs w:val="22"/>
          <w:lang w:val="el-GR"/>
        </w:rPr>
      </w:pPr>
    </w:p>
    <w:p w14:paraId="27A1DC77" w14:textId="77777777" w:rsidR="00EB5D85" w:rsidRPr="000000C0" w:rsidRDefault="00EB5D85" w:rsidP="00EB5D85">
      <w:pPr>
        <w:rPr>
          <w:lang w:val="el-GR"/>
        </w:rPr>
      </w:pPr>
    </w:p>
    <w:p w14:paraId="134EC0D9" w14:textId="77777777" w:rsidR="00757F10" w:rsidRDefault="00757F10" w:rsidP="00757F10">
      <w:pPr>
        <w:keepNext/>
        <w:jc w:val="center"/>
      </w:pPr>
      <w:r w:rsidRPr="00757F10">
        <w:rPr>
          <w:noProof/>
          <w:sz w:val="22"/>
          <w:szCs w:val="22"/>
          <w:lang w:val="el-GR" w:eastAsia="el-GR"/>
        </w:rPr>
        <w:lastRenderedPageBreak/>
        <w:drawing>
          <wp:inline distT="0" distB="0" distL="0" distR="0" wp14:anchorId="56527460" wp14:editId="12820147">
            <wp:extent cx="4337049" cy="360620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40716" cy="3609255"/>
                    </a:xfrm>
                    <a:prstGeom prst="rect">
                      <a:avLst/>
                    </a:prstGeom>
                  </pic:spPr>
                </pic:pic>
              </a:graphicData>
            </a:graphic>
          </wp:inline>
        </w:drawing>
      </w:r>
    </w:p>
    <w:p w14:paraId="41D993EE" w14:textId="4FEF444E" w:rsidR="00EB5D85" w:rsidRDefault="00757F10" w:rsidP="00757F10">
      <w:pPr>
        <w:pStyle w:val="a8"/>
        <w:jc w:val="center"/>
        <w:rPr>
          <w:sz w:val="22"/>
          <w:szCs w:val="22"/>
          <w:lang w:val="el-GR"/>
        </w:rPr>
      </w:pPr>
      <w:bookmarkStart w:id="82" w:name="_Toc177045557"/>
      <w:r w:rsidRPr="00757F10">
        <w:rPr>
          <w:sz w:val="22"/>
          <w:szCs w:val="22"/>
          <w:lang w:val="el-GR"/>
        </w:rPr>
        <w:t xml:space="preserve">Σχήμα </w:t>
      </w:r>
      <w:r w:rsidRPr="00757F10">
        <w:rPr>
          <w:sz w:val="22"/>
          <w:szCs w:val="22"/>
        </w:rPr>
        <w:fldChar w:fldCharType="begin"/>
      </w:r>
      <w:r w:rsidRPr="00757F10">
        <w:rPr>
          <w:sz w:val="22"/>
          <w:szCs w:val="22"/>
          <w:lang w:val="el-GR"/>
        </w:rPr>
        <w:instrText xml:space="preserve"> </w:instrText>
      </w:r>
      <w:r w:rsidRPr="00757F10">
        <w:rPr>
          <w:sz w:val="22"/>
          <w:szCs w:val="22"/>
        </w:rPr>
        <w:instrText>SEQ</w:instrText>
      </w:r>
      <w:r w:rsidRPr="00757F10">
        <w:rPr>
          <w:sz w:val="22"/>
          <w:szCs w:val="22"/>
          <w:lang w:val="el-GR"/>
        </w:rPr>
        <w:instrText xml:space="preserve"> Σχήμα \* </w:instrText>
      </w:r>
      <w:r w:rsidRPr="00757F10">
        <w:rPr>
          <w:sz w:val="22"/>
          <w:szCs w:val="22"/>
        </w:rPr>
        <w:instrText>ARABIC</w:instrText>
      </w:r>
      <w:r w:rsidRPr="00757F10">
        <w:rPr>
          <w:sz w:val="22"/>
          <w:szCs w:val="22"/>
          <w:lang w:val="el-GR"/>
        </w:rPr>
        <w:instrText xml:space="preserve"> </w:instrText>
      </w:r>
      <w:r w:rsidRPr="00757F10">
        <w:rPr>
          <w:sz w:val="22"/>
          <w:szCs w:val="22"/>
        </w:rPr>
        <w:fldChar w:fldCharType="separate"/>
      </w:r>
      <w:r w:rsidR="00EA7DE2" w:rsidRPr="00EA7DE2">
        <w:rPr>
          <w:noProof/>
          <w:sz w:val="22"/>
          <w:szCs w:val="22"/>
          <w:lang w:val="el-GR"/>
        </w:rPr>
        <w:t>29</w:t>
      </w:r>
      <w:r w:rsidRPr="00757F10">
        <w:rPr>
          <w:sz w:val="22"/>
          <w:szCs w:val="22"/>
        </w:rPr>
        <w:fldChar w:fldCharType="end"/>
      </w:r>
      <w:r w:rsidRPr="00757F10">
        <w:rPr>
          <w:sz w:val="22"/>
          <w:szCs w:val="22"/>
          <w:lang w:val="el-GR"/>
        </w:rPr>
        <w:t xml:space="preserve"> Εξαγωνικό δίκτυο </w:t>
      </w:r>
      <w:r w:rsidRPr="00757F10">
        <w:rPr>
          <w:sz w:val="22"/>
          <w:szCs w:val="22"/>
          <w:lang w:val="en-US"/>
        </w:rPr>
        <w:t>small</w:t>
      </w:r>
      <w:r w:rsidRPr="00757F10">
        <w:rPr>
          <w:sz w:val="22"/>
          <w:szCs w:val="22"/>
          <w:lang w:val="el-GR"/>
        </w:rPr>
        <w:t xml:space="preserve"> </w:t>
      </w:r>
      <w:r w:rsidRPr="00757F10">
        <w:rPr>
          <w:sz w:val="22"/>
          <w:szCs w:val="22"/>
          <w:lang w:val="en-US"/>
        </w:rPr>
        <w:t>cells</w:t>
      </w:r>
      <w:r w:rsidRPr="00757F10">
        <w:rPr>
          <w:sz w:val="22"/>
          <w:szCs w:val="22"/>
          <w:lang w:val="el-GR"/>
        </w:rPr>
        <w:t xml:space="preserve"> χωρίς επαναχρησιμοποίηση συχνότητας</w:t>
      </w:r>
      <w:bookmarkEnd w:id="82"/>
    </w:p>
    <w:p w14:paraId="4185EF08" w14:textId="77777777" w:rsidR="00757F10" w:rsidRDefault="00757F10" w:rsidP="00757F10">
      <w:pPr>
        <w:pStyle w:val="a8"/>
        <w:keepNext/>
        <w:jc w:val="center"/>
      </w:pPr>
      <w:r w:rsidRPr="00757F10">
        <w:rPr>
          <w:i w:val="0"/>
          <w:iCs w:val="0"/>
          <w:noProof/>
          <w:sz w:val="22"/>
          <w:szCs w:val="22"/>
          <w:lang w:val="el-GR" w:eastAsia="el-GR"/>
        </w:rPr>
        <w:drawing>
          <wp:inline distT="0" distB="0" distL="0" distR="0" wp14:anchorId="29E5EBDB" wp14:editId="1F80A518">
            <wp:extent cx="4464050" cy="373179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66579" cy="3733908"/>
                    </a:xfrm>
                    <a:prstGeom prst="rect">
                      <a:avLst/>
                    </a:prstGeom>
                  </pic:spPr>
                </pic:pic>
              </a:graphicData>
            </a:graphic>
          </wp:inline>
        </w:drawing>
      </w:r>
    </w:p>
    <w:p w14:paraId="2C2F9FFD" w14:textId="11849918" w:rsidR="00757F10" w:rsidRDefault="00757F10" w:rsidP="00757F10">
      <w:pPr>
        <w:pStyle w:val="a8"/>
        <w:jc w:val="center"/>
        <w:rPr>
          <w:sz w:val="22"/>
          <w:szCs w:val="22"/>
          <w:lang w:val="el-GR"/>
        </w:rPr>
      </w:pPr>
      <w:bookmarkStart w:id="83" w:name="_Toc177045558"/>
      <w:r w:rsidRPr="00757F10">
        <w:rPr>
          <w:sz w:val="22"/>
          <w:szCs w:val="22"/>
          <w:lang w:val="el-GR"/>
        </w:rPr>
        <w:t xml:space="preserve">Σχήμα </w:t>
      </w:r>
      <w:r w:rsidRPr="00757F10">
        <w:rPr>
          <w:sz w:val="22"/>
          <w:szCs w:val="22"/>
        </w:rPr>
        <w:fldChar w:fldCharType="begin"/>
      </w:r>
      <w:r w:rsidRPr="00757F10">
        <w:rPr>
          <w:sz w:val="22"/>
          <w:szCs w:val="22"/>
          <w:lang w:val="el-GR"/>
        </w:rPr>
        <w:instrText xml:space="preserve"> </w:instrText>
      </w:r>
      <w:r w:rsidRPr="00757F10">
        <w:rPr>
          <w:sz w:val="22"/>
          <w:szCs w:val="22"/>
        </w:rPr>
        <w:instrText>SEQ</w:instrText>
      </w:r>
      <w:r w:rsidRPr="00757F10">
        <w:rPr>
          <w:sz w:val="22"/>
          <w:szCs w:val="22"/>
          <w:lang w:val="el-GR"/>
        </w:rPr>
        <w:instrText xml:space="preserve"> Σχήμα \* </w:instrText>
      </w:r>
      <w:r w:rsidRPr="00757F10">
        <w:rPr>
          <w:sz w:val="22"/>
          <w:szCs w:val="22"/>
        </w:rPr>
        <w:instrText>ARABIC</w:instrText>
      </w:r>
      <w:r w:rsidRPr="00757F10">
        <w:rPr>
          <w:sz w:val="22"/>
          <w:szCs w:val="22"/>
          <w:lang w:val="el-GR"/>
        </w:rPr>
        <w:instrText xml:space="preserve"> </w:instrText>
      </w:r>
      <w:r w:rsidRPr="00757F10">
        <w:rPr>
          <w:sz w:val="22"/>
          <w:szCs w:val="22"/>
        </w:rPr>
        <w:fldChar w:fldCharType="separate"/>
      </w:r>
      <w:r w:rsidR="00EA7DE2" w:rsidRPr="00EA7DE2">
        <w:rPr>
          <w:noProof/>
          <w:sz w:val="22"/>
          <w:szCs w:val="22"/>
          <w:lang w:val="el-GR"/>
        </w:rPr>
        <w:t>30</w:t>
      </w:r>
      <w:r w:rsidRPr="00757F10">
        <w:rPr>
          <w:sz w:val="22"/>
          <w:szCs w:val="22"/>
        </w:rPr>
        <w:fldChar w:fldCharType="end"/>
      </w:r>
      <w:r w:rsidRPr="00757F10">
        <w:rPr>
          <w:sz w:val="22"/>
          <w:szCs w:val="22"/>
          <w:lang w:val="el-GR"/>
        </w:rPr>
        <w:t xml:space="preserve"> Εξαγωνικό δίκτυο </w:t>
      </w:r>
      <w:r w:rsidRPr="00757F10">
        <w:rPr>
          <w:sz w:val="22"/>
          <w:szCs w:val="22"/>
        </w:rPr>
        <w:t>small</w:t>
      </w:r>
      <w:r w:rsidRPr="00757F10">
        <w:rPr>
          <w:sz w:val="22"/>
          <w:szCs w:val="22"/>
          <w:lang w:val="el-GR"/>
        </w:rPr>
        <w:t xml:space="preserve"> </w:t>
      </w:r>
      <w:r w:rsidRPr="00757F10">
        <w:rPr>
          <w:sz w:val="22"/>
          <w:szCs w:val="22"/>
        </w:rPr>
        <w:t>cells</w:t>
      </w:r>
      <w:r w:rsidRPr="00757F10">
        <w:rPr>
          <w:sz w:val="22"/>
          <w:szCs w:val="22"/>
          <w:lang w:val="el-GR"/>
        </w:rPr>
        <w:t xml:space="preserve"> με επαναχρησιμοποίηση συχνότητας</w:t>
      </w:r>
      <w:bookmarkEnd w:id="83"/>
    </w:p>
    <w:p w14:paraId="683C84EE" w14:textId="77777777" w:rsidR="00757F10" w:rsidRPr="00757F10" w:rsidRDefault="00757F10" w:rsidP="00757F10">
      <w:pPr>
        <w:pStyle w:val="a8"/>
        <w:rPr>
          <w:i w:val="0"/>
          <w:iCs w:val="0"/>
          <w:sz w:val="22"/>
          <w:szCs w:val="22"/>
          <w:lang w:val="el-GR"/>
        </w:rPr>
      </w:pPr>
    </w:p>
    <w:p w14:paraId="32A00FA7" w14:textId="77777777" w:rsidR="00EB5D85" w:rsidRPr="000000C0" w:rsidRDefault="00EB5D85" w:rsidP="00EB5D85">
      <w:pPr>
        <w:rPr>
          <w:lang w:val="el-GR"/>
        </w:rPr>
      </w:pPr>
    </w:p>
    <w:p w14:paraId="320F9D57" w14:textId="77777777" w:rsidR="00EB5D85" w:rsidRPr="000000C0" w:rsidRDefault="00EB5D85" w:rsidP="00EB5D85">
      <w:pPr>
        <w:rPr>
          <w:lang w:val="el-GR"/>
        </w:rPr>
      </w:pPr>
    </w:p>
    <w:p w14:paraId="24547BD0" w14:textId="77777777" w:rsidR="0075285A" w:rsidRDefault="0075285A" w:rsidP="0075285A">
      <w:pPr>
        <w:keepNext/>
        <w:jc w:val="center"/>
      </w:pPr>
      <w:r w:rsidRPr="0075285A">
        <w:rPr>
          <w:noProof/>
          <w:lang w:val="el-GR" w:eastAsia="el-GR"/>
        </w:rPr>
        <w:lastRenderedPageBreak/>
        <w:drawing>
          <wp:inline distT="0" distB="0" distL="0" distR="0" wp14:anchorId="231163C6" wp14:editId="48E5A893">
            <wp:extent cx="5172913" cy="38544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179183" cy="3859122"/>
                    </a:xfrm>
                    <a:prstGeom prst="rect">
                      <a:avLst/>
                    </a:prstGeom>
                  </pic:spPr>
                </pic:pic>
              </a:graphicData>
            </a:graphic>
          </wp:inline>
        </w:drawing>
      </w:r>
    </w:p>
    <w:p w14:paraId="42688E56" w14:textId="70A875B3" w:rsidR="00EB5D85" w:rsidRDefault="0075285A" w:rsidP="0075285A">
      <w:pPr>
        <w:pStyle w:val="a8"/>
        <w:jc w:val="center"/>
        <w:rPr>
          <w:sz w:val="22"/>
          <w:szCs w:val="22"/>
          <w:lang w:val="el-GR"/>
        </w:rPr>
      </w:pPr>
      <w:bookmarkStart w:id="84" w:name="_Toc177045559"/>
      <w:r w:rsidRPr="0075285A">
        <w:rPr>
          <w:sz w:val="22"/>
          <w:szCs w:val="22"/>
          <w:lang w:val="el-GR"/>
        </w:rPr>
        <w:t xml:space="preserve">Σχήμα </w:t>
      </w:r>
      <w:r w:rsidRPr="0075285A">
        <w:rPr>
          <w:sz w:val="22"/>
          <w:szCs w:val="22"/>
        </w:rPr>
        <w:fldChar w:fldCharType="begin"/>
      </w:r>
      <w:r w:rsidRPr="0075285A">
        <w:rPr>
          <w:sz w:val="22"/>
          <w:szCs w:val="22"/>
          <w:lang w:val="el-GR"/>
        </w:rPr>
        <w:instrText xml:space="preserve"> </w:instrText>
      </w:r>
      <w:r w:rsidRPr="0075285A">
        <w:rPr>
          <w:sz w:val="22"/>
          <w:szCs w:val="22"/>
        </w:rPr>
        <w:instrText>SEQ</w:instrText>
      </w:r>
      <w:r w:rsidRPr="0075285A">
        <w:rPr>
          <w:sz w:val="22"/>
          <w:szCs w:val="22"/>
          <w:lang w:val="el-GR"/>
        </w:rPr>
        <w:instrText xml:space="preserve"> Σχήμα \* </w:instrText>
      </w:r>
      <w:r w:rsidRPr="0075285A">
        <w:rPr>
          <w:sz w:val="22"/>
          <w:szCs w:val="22"/>
        </w:rPr>
        <w:instrText>ARABIC</w:instrText>
      </w:r>
      <w:r w:rsidRPr="0075285A">
        <w:rPr>
          <w:sz w:val="22"/>
          <w:szCs w:val="22"/>
          <w:lang w:val="el-GR"/>
        </w:rPr>
        <w:instrText xml:space="preserve"> </w:instrText>
      </w:r>
      <w:r w:rsidRPr="0075285A">
        <w:rPr>
          <w:sz w:val="22"/>
          <w:szCs w:val="22"/>
        </w:rPr>
        <w:fldChar w:fldCharType="separate"/>
      </w:r>
      <w:r w:rsidR="00EA7DE2" w:rsidRPr="00EA7DE2">
        <w:rPr>
          <w:noProof/>
          <w:sz w:val="22"/>
          <w:szCs w:val="22"/>
          <w:lang w:val="el-GR"/>
        </w:rPr>
        <w:t>31</w:t>
      </w:r>
      <w:r w:rsidRPr="0075285A">
        <w:rPr>
          <w:sz w:val="22"/>
          <w:szCs w:val="22"/>
        </w:rPr>
        <w:fldChar w:fldCharType="end"/>
      </w:r>
      <w:r w:rsidRPr="0075285A">
        <w:rPr>
          <w:sz w:val="22"/>
          <w:szCs w:val="22"/>
          <w:lang w:val="el-GR"/>
        </w:rPr>
        <w:t xml:space="preserve"> Σύγκριση ισχύος παρεμβολών χωρίς και με επαναχρησιμοποίηση συχνότητας σε έξι κανάλια</w:t>
      </w:r>
      <w:bookmarkEnd w:id="84"/>
    </w:p>
    <w:p w14:paraId="170D2386" w14:textId="77777777" w:rsidR="0075285A" w:rsidRDefault="0075285A" w:rsidP="0075285A">
      <w:pPr>
        <w:pStyle w:val="a8"/>
        <w:jc w:val="center"/>
        <w:rPr>
          <w:sz w:val="22"/>
          <w:szCs w:val="22"/>
          <w:lang w:val="el-GR"/>
        </w:rPr>
      </w:pPr>
    </w:p>
    <w:p w14:paraId="3E656119" w14:textId="77777777" w:rsidR="0075285A" w:rsidRPr="0075285A" w:rsidRDefault="0075285A" w:rsidP="0075285A">
      <w:pPr>
        <w:pStyle w:val="a8"/>
        <w:rPr>
          <w:i w:val="0"/>
          <w:iCs w:val="0"/>
          <w:sz w:val="22"/>
          <w:szCs w:val="22"/>
          <w:lang w:val="el-GR"/>
        </w:rPr>
      </w:pPr>
    </w:p>
    <w:p w14:paraId="0E50A830" w14:textId="10779609" w:rsidR="00EB5D85" w:rsidRDefault="00635259" w:rsidP="00635259">
      <w:pPr>
        <w:ind w:firstLine="720"/>
        <w:rPr>
          <w:sz w:val="22"/>
          <w:szCs w:val="22"/>
          <w:lang w:val="el-GR"/>
        </w:rPr>
      </w:pPr>
      <w:r>
        <w:rPr>
          <w:sz w:val="22"/>
          <w:szCs w:val="22"/>
          <w:lang w:val="el-GR"/>
        </w:rPr>
        <w:t>Η επαναχρησιμοποίηση συχνότητας μείωσε κατά 15 φορές την συνολική ισχύ παρεμβολών του εξαγωνικού δικτύου</w:t>
      </w:r>
      <w:r w:rsidR="00F934E0">
        <w:rPr>
          <w:sz w:val="22"/>
          <w:szCs w:val="22"/>
          <w:lang w:val="el-GR"/>
        </w:rPr>
        <w:t xml:space="preserve"> (Σχήμα 31)</w:t>
      </w:r>
      <w:r>
        <w:rPr>
          <w:sz w:val="22"/>
          <w:szCs w:val="22"/>
          <w:lang w:val="el-GR"/>
        </w:rPr>
        <w:t xml:space="preserve">. </w:t>
      </w:r>
      <w:r w:rsidR="00577B86">
        <w:rPr>
          <w:sz w:val="22"/>
          <w:szCs w:val="22"/>
          <w:lang w:val="el-GR"/>
        </w:rPr>
        <w:t xml:space="preserve">Καθοριστικό ρόλο στην συνολική ισχύ παρεμβολών του δικτύου παίζει η ακτίνα εμβέλεια κάθε κελιού. Έτσι, ο αλγόριθμος εκτελείται για διάφορες τιμές της ακτίνας εμβέλειας και τα αποτελέσματα συγκεντρώνονται στον </w:t>
      </w:r>
      <w:r w:rsidR="00F934E0">
        <w:rPr>
          <w:sz w:val="22"/>
          <w:szCs w:val="22"/>
          <w:lang w:val="el-GR"/>
        </w:rPr>
        <w:t>Πίνακα 7</w:t>
      </w:r>
      <w:r w:rsidR="00577B86">
        <w:rPr>
          <w:sz w:val="22"/>
          <w:szCs w:val="22"/>
          <w:lang w:val="el-GR"/>
        </w:rPr>
        <w:t>.</w:t>
      </w:r>
    </w:p>
    <w:p w14:paraId="2E730444" w14:textId="77777777" w:rsidR="0050391C" w:rsidRDefault="0050391C" w:rsidP="00635259">
      <w:pPr>
        <w:ind w:firstLine="720"/>
        <w:rPr>
          <w:sz w:val="22"/>
          <w:szCs w:val="22"/>
          <w:lang w:val="el-GR"/>
        </w:rPr>
      </w:pPr>
    </w:p>
    <w:p w14:paraId="09EB5D05" w14:textId="77777777" w:rsidR="002B7139" w:rsidRDefault="002B7139" w:rsidP="00635259">
      <w:pPr>
        <w:ind w:firstLine="720"/>
        <w:rPr>
          <w:sz w:val="22"/>
          <w:szCs w:val="22"/>
          <w:lang w:val="el-GR"/>
        </w:rPr>
      </w:pPr>
    </w:p>
    <w:p w14:paraId="46EB628E" w14:textId="0FBFCDAA" w:rsidR="0050391C" w:rsidRPr="0050391C" w:rsidRDefault="0050391C" w:rsidP="0050391C">
      <w:pPr>
        <w:pStyle w:val="a8"/>
        <w:keepNext/>
        <w:jc w:val="center"/>
        <w:rPr>
          <w:sz w:val="22"/>
          <w:szCs w:val="22"/>
          <w:lang w:val="el-GR"/>
        </w:rPr>
      </w:pPr>
      <w:bookmarkStart w:id="85" w:name="_Toc177045598"/>
      <w:r w:rsidRPr="0050391C">
        <w:rPr>
          <w:sz w:val="22"/>
          <w:szCs w:val="22"/>
          <w:lang w:val="el-GR"/>
        </w:rPr>
        <w:t xml:space="preserve">Πίνακας </w:t>
      </w:r>
      <w:r w:rsidR="00AA169F">
        <w:rPr>
          <w:sz w:val="22"/>
          <w:szCs w:val="22"/>
          <w:lang w:val="el-GR"/>
        </w:rPr>
        <w:fldChar w:fldCharType="begin"/>
      </w:r>
      <w:r w:rsidR="00AA169F">
        <w:rPr>
          <w:sz w:val="22"/>
          <w:szCs w:val="22"/>
          <w:lang w:val="el-GR"/>
        </w:rPr>
        <w:instrText xml:space="preserve"> SEQ Πίνακας \* ARABIC </w:instrText>
      </w:r>
      <w:r w:rsidR="00AA169F">
        <w:rPr>
          <w:sz w:val="22"/>
          <w:szCs w:val="22"/>
          <w:lang w:val="el-GR"/>
        </w:rPr>
        <w:fldChar w:fldCharType="separate"/>
      </w:r>
      <w:r w:rsidR="00EA7DE2">
        <w:rPr>
          <w:noProof/>
          <w:sz w:val="22"/>
          <w:szCs w:val="22"/>
          <w:lang w:val="el-GR"/>
        </w:rPr>
        <w:t>7</w:t>
      </w:r>
      <w:r w:rsidR="00AA169F">
        <w:rPr>
          <w:sz w:val="22"/>
          <w:szCs w:val="22"/>
          <w:lang w:val="el-GR"/>
        </w:rPr>
        <w:fldChar w:fldCharType="end"/>
      </w:r>
      <w:r w:rsidRPr="0050391C">
        <w:rPr>
          <w:sz w:val="22"/>
          <w:szCs w:val="22"/>
          <w:lang w:val="el-GR"/>
        </w:rPr>
        <w:t xml:space="preserve"> Σύγκριση συνολικής ισχύος παρεμβολών (Περίπτωση επαναχρησιμοποίησης συχνότητας και περίπτωση χωρίς επαναχρησιμοποίηση συχνότητας) συναρτήσει της ακτίνας εμβέλειας των </w:t>
      </w:r>
      <w:r w:rsidRPr="0050391C">
        <w:rPr>
          <w:sz w:val="22"/>
          <w:szCs w:val="22"/>
          <w:lang w:val="en-US"/>
        </w:rPr>
        <w:t>small</w:t>
      </w:r>
      <w:r w:rsidRPr="0050391C">
        <w:rPr>
          <w:sz w:val="22"/>
          <w:szCs w:val="22"/>
          <w:lang w:val="el-GR"/>
        </w:rPr>
        <w:t xml:space="preserve"> </w:t>
      </w:r>
      <w:r w:rsidRPr="0050391C">
        <w:rPr>
          <w:sz w:val="22"/>
          <w:szCs w:val="22"/>
          <w:lang w:val="en-US"/>
        </w:rPr>
        <w:t>cells</w:t>
      </w:r>
      <w:bookmarkEnd w:id="85"/>
    </w:p>
    <w:tbl>
      <w:tblPr>
        <w:tblW w:w="0" w:type="auto"/>
        <w:tblInd w:w="113" w:type="dxa"/>
        <w:tblLook w:val="04A0" w:firstRow="1" w:lastRow="0" w:firstColumn="1" w:lastColumn="0" w:noHBand="0" w:noVBand="1"/>
      </w:tblPr>
      <w:tblGrid>
        <w:gridCol w:w="1679"/>
        <w:gridCol w:w="3738"/>
        <w:gridCol w:w="3531"/>
      </w:tblGrid>
      <w:tr w:rsidR="0050391C" w:rsidRPr="005E76C9" w14:paraId="2E9571F3" w14:textId="77777777" w:rsidTr="0050391C">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13FF1" w14:textId="77777777" w:rsidR="0050391C" w:rsidRPr="0050391C" w:rsidRDefault="0050391C" w:rsidP="0050391C">
            <w:pPr>
              <w:suppressAutoHyphens w:val="0"/>
              <w:jc w:val="center"/>
              <w:rPr>
                <w:b/>
                <w:bCs/>
                <w:color w:val="000000"/>
                <w:sz w:val="22"/>
                <w:szCs w:val="22"/>
                <w:lang w:val="el-GR" w:eastAsia="el-GR"/>
              </w:rPr>
            </w:pPr>
            <w:r w:rsidRPr="0050391C">
              <w:rPr>
                <w:b/>
                <w:bCs/>
                <w:color w:val="000000"/>
                <w:sz w:val="22"/>
                <w:szCs w:val="22"/>
                <w:lang w:val="el-GR" w:eastAsia="el-GR"/>
              </w:rPr>
              <w:t>Ακτίνα εμβέλειας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8EB501" w14:textId="77777777" w:rsidR="0050391C" w:rsidRPr="0050391C" w:rsidRDefault="0050391C" w:rsidP="0050391C">
            <w:pPr>
              <w:suppressAutoHyphens w:val="0"/>
              <w:jc w:val="center"/>
              <w:rPr>
                <w:b/>
                <w:bCs/>
                <w:color w:val="000000"/>
                <w:sz w:val="22"/>
                <w:szCs w:val="22"/>
                <w:lang w:val="el-GR" w:eastAsia="el-GR"/>
              </w:rPr>
            </w:pPr>
            <w:r w:rsidRPr="0050391C">
              <w:rPr>
                <w:b/>
                <w:bCs/>
                <w:color w:val="000000"/>
                <w:sz w:val="22"/>
                <w:szCs w:val="22"/>
                <w:lang w:val="el-GR" w:eastAsia="el-GR"/>
              </w:rPr>
              <w:t>Συνολική ισχύς παρεμβολών W(</w:t>
            </w:r>
            <w:proofErr w:type="spellStart"/>
            <w:r w:rsidRPr="0050391C">
              <w:rPr>
                <w:b/>
                <w:bCs/>
                <w:color w:val="000000"/>
                <w:sz w:val="22"/>
                <w:szCs w:val="22"/>
                <w:lang w:val="el-GR" w:eastAsia="el-GR"/>
              </w:rPr>
              <w:t>no</w:t>
            </w:r>
            <w:proofErr w:type="spellEnd"/>
            <w:r w:rsidRPr="0050391C">
              <w:rPr>
                <w:b/>
                <w:bCs/>
                <w:color w:val="000000"/>
                <w:sz w:val="22"/>
                <w:szCs w:val="22"/>
                <w:lang w:val="el-GR" w:eastAsia="el-GR"/>
              </w:rPr>
              <w:t xml:space="preserve"> </w:t>
            </w:r>
            <w:proofErr w:type="spellStart"/>
            <w:r w:rsidRPr="0050391C">
              <w:rPr>
                <w:b/>
                <w:bCs/>
                <w:color w:val="000000"/>
                <w:sz w:val="22"/>
                <w:szCs w:val="22"/>
                <w:lang w:val="el-GR" w:eastAsia="el-GR"/>
              </w:rPr>
              <w:t>frequency</w:t>
            </w:r>
            <w:proofErr w:type="spellEnd"/>
            <w:r w:rsidRPr="0050391C">
              <w:rPr>
                <w:b/>
                <w:bCs/>
                <w:color w:val="000000"/>
                <w:sz w:val="22"/>
                <w:szCs w:val="22"/>
                <w:lang w:val="el-GR" w:eastAsia="el-GR"/>
              </w:rPr>
              <w:t xml:space="preserve"> </w:t>
            </w:r>
            <w:proofErr w:type="spellStart"/>
            <w:r w:rsidRPr="0050391C">
              <w:rPr>
                <w:b/>
                <w:bCs/>
                <w:color w:val="000000"/>
                <w:sz w:val="22"/>
                <w:szCs w:val="22"/>
                <w:lang w:val="el-GR" w:eastAsia="el-GR"/>
              </w:rPr>
              <w:t>reuse</w:t>
            </w:r>
            <w:proofErr w:type="spellEnd"/>
            <w:r w:rsidRPr="0050391C">
              <w:rPr>
                <w:b/>
                <w:bCs/>
                <w:color w:val="000000"/>
                <w:sz w:val="22"/>
                <w:szCs w:val="22"/>
                <w:lang w:val="el-GR" w:eastAsia="el-GR"/>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C2A088" w14:textId="77777777" w:rsidR="0050391C" w:rsidRPr="0050391C" w:rsidRDefault="0050391C" w:rsidP="0050391C">
            <w:pPr>
              <w:suppressAutoHyphens w:val="0"/>
              <w:jc w:val="center"/>
              <w:rPr>
                <w:b/>
                <w:bCs/>
                <w:color w:val="000000"/>
                <w:sz w:val="22"/>
                <w:szCs w:val="22"/>
                <w:lang w:val="el-GR" w:eastAsia="el-GR"/>
              </w:rPr>
            </w:pPr>
            <w:r w:rsidRPr="0050391C">
              <w:rPr>
                <w:b/>
                <w:bCs/>
                <w:color w:val="000000"/>
                <w:sz w:val="22"/>
                <w:szCs w:val="22"/>
                <w:lang w:val="el-GR" w:eastAsia="el-GR"/>
              </w:rPr>
              <w:t>Συνολική ισχύς παρεμβολών W(</w:t>
            </w:r>
            <w:proofErr w:type="spellStart"/>
            <w:r w:rsidRPr="0050391C">
              <w:rPr>
                <w:b/>
                <w:bCs/>
                <w:color w:val="000000"/>
                <w:sz w:val="22"/>
                <w:szCs w:val="22"/>
                <w:lang w:val="el-GR" w:eastAsia="el-GR"/>
              </w:rPr>
              <w:t>frequency</w:t>
            </w:r>
            <w:proofErr w:type="spellEnd"/>
            <w:r w:rsidRPr="0050391C">
              <w:rPr>
                <w:b/>
                <w:bCs/>
                <w:color w:val="000000"/>
                <w:sz w:val="22"/>
                <w:szCs w:val="22"/>
                <w:lang w:val="el-GR" w:eastAsia="el-GR"/>
              </w:rPr>
              <w:t xml:space="preserve"> </w:t>
            </w:r>
            <w:proofErr w:type="spellStart"/>
            <w:r w:rsidRPr="0050391C">
              <w:rPr>
                <w:b/>
                <w:bCs/>
                <w:color w:val="000000"/>
                <w:sz w:val="22"/>
                <w:szCs w:val="22"/>
                <w:lang w:val="el-GR" w:eastAsia="el-GR"/>
              </w:rPr>
              <w:t>reuse</w:t>
            </w:r>
            <w:proofErr w:type="spellEnd"/>
            <w:r w:rsidRPr="0050391C">
              <w:rPr>
                <w:b/>
                <w:bCs/>
                <w:color w:val="000000"/>
                <w:sz w:val="22"/>
                <w:szCs w:val="22"/>
                <w:lang w:val="el-GR" w:eastAsia="el-GR"/>
              </w:rPr>
              <w:t>)</w:t>
            </w:r>
          </w:p>
        </w:tc>
      </w:tr>
      <w:tr w:rsidR="0050391C" w:rsidRPr="0050391C" w14:paraId="03A14E2B"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4155EA"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1</w:t>
            </w:r>
          </w:p>
        </w:tc>
        <w:tc>
          <w:tcPr>
            <w:tcW w:w="0" w:type="auto"/>
            <w:tcBorders>
              <w:top w:val="nil"/>
              <w:left w:val="nil"/>
              <w:bottom w:val="single" w:sz="4" w:space="0" w:color="auto"/>
              <w:right w:val="single" w:sz="4" w:space="0" w:color="auto"/>
            </w:tcBorders>
            <w:shd w:val="clear" w:color="auto" w:fill="auto"/>
            <w:noWrap/>
            <w:vAlign w:val="center"/>
            <w:hideMark/>
          </w:tcPr>
          <w:p w14:paraId="0389B54C"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6,42E-02</w:t>
            </w:r>
          </w:p>
        </w:tc>
        <w:tc>
          <w:tcPr>
            <w:tcW w:w="0" w:type="auto"/>
            <w:tcBorders>
              <w:top w:val="nil"/>
              <w:left w:val="nil"/>
              <w:bottom w:val="single" w:sz="4" w:space="0" w:color="auto"/>
              <w:right w:val="single" w:sz="4" w:space="0" w:color="auto"/>
            </w:tcBorders>
            <w:shd w:val="clear" w:color="auto" w:fill="auto"/>
            <w:noWrap/>
            <w:vAlign w:val="center"/>
            <w:hideMark/>
          </w:tcPr>
          <w:p w14:paraId="54FCDC6E"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4,13E-03</w:t>
            </w:r>
          </w:p>
        </w:tc>
      </w:tr>
      <w:tr w:rsidR="0050391C" w:rsidRPr="0050391C" w14:paraId="163F51F3"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4071CE"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5</w:t>
            </w:r>
          </w:p>
        </w:tc>
        <w:tc>
          <w:tcPr>
            <w:tcW w:w="0" w:type="auto"/>
            <w:tcBorders>
              <w:top w:val="nil"/>
              <w:left w:val="nil"/>
              <w:bottom w:val="single" w:sz="4" w:space="0" w:color="auto"/>
              <w:right w:val="single" w:sz="4" w:space="0" w:color="auto"/>
            </w:tcBorders>
            <w:shd w:val="clear" w:color="auto" w:fill="auto"/>
            <w:noWrap/>
            <w:vAlign w:val="center"/>
            <w:hideMark/>
          </w:tcPr>
          <w:p w14:paraId="695ACFCA"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2,57E-03</w:t>
            </w:r>
          </w:p>
        </w:tc>
        <w:tc>
          <w:tcPr>
            <w:tcW w:w="0" w:type="auto"/>
            <w:tcBorders>
              <w:top w:val="nil"/>
              <w:left w:val="nil"/>
              <w:bottom w:val="single" w:sz="4" w:space="0" w:color="auto"/>
              <w:right w:val="single" w:sz="4" w:space="0" w:color="auto"/>
            </w:tcBorders>
            <w:shd w:val="clear" w:color="auto" w:fill="auto"/>
            <w:noWrap/>
            <w:vAlign w:val="center"/>
            <w:hideMark/>
          </w:tcPr>
          <w:p w14:paraId="5BE25E0F"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1,65E-04</w:t>
            </w:r>
          </w:p>
        </w:tc>
      </w:tr>
      <w:tr w:rsidR="0050391C" w:rsidRPr="0050391C" w14:paraId="2D1F3B11"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78B5B"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10</w:t>
            </w:r>
          </w:p>
        </w:tc>
        <w:tc>
          <w:tcPr>
            <w:tcW w:w="0" w:type="auto"/>
            <w:tcBorders>
              <w:top w:val="nil"/>
              <w:left w:val="nil"/>
              <w:bottom w:val="single" w:sz="4" w:space="0" w:color="auto"/>
              <w:right w:val="single" w:sz="4" w:space="0" w:color="auto"/>
            </w:tcBorders>
            <w:shd w:val="clear" w:color="auto" w:fill="auto"/>
            <w:noWrap/>
            <w:vAlign w:val="center"/>
            <w:hideMark/>
          </w:tcPr>
          <w:p w14:paraId="6BE9DEC0"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6,42E-04</w:t>
            </w:r>
          </w:p>
        </w:tc>
        <w:tc>
          <w:tcPr>
            <w:tcW w:w="0" w:type="auto"/>
            <w:tcBorders>
              <w:top w:val="nil"/>
              <w:left w:val="nil"/>
              <w:bottom w:val="single" w:sz="4" w:space="0" w:color="auto"/>
              <w:right w:val="single" w:sz="4" w:space="0" w:color="auto"/>
            </w:tcBorders>
            <w:shd w:val="clear" w:color="auto" w:fill="auto"/>
            <w:noWrap/>
            <w:vAlign w:val="center"/>
            <w:hideMark/>
          </w:tcPr>
          <w:p w14:paraId="06134A8A"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4,13E-05</w:t>
            </w:r>
          </w:p>
        </w:tc>
      </w:tr>
      <w:tr w:rsidR="0050391C" w:rsidRPr="0050391C" w14:paraId="78EE5CFD"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9D817"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15</w:t>
            </w:r>
          </w:p>
        </w:tc>
        <w:tc>
          <w:tcPr>
            <w:tcW w:w="0" w:type="auto"/>
            <w:tcBorders>
              <w:top w:val="nil"/>
              <w:left w:val="nil"/>
              <w:bottom w:val="single" w:sz="4" w:space="0" w:color="auto"/>
              <w:right w:val="single" w:sz="4" w:space="0" w:color="auto"/>
            </w:tcBorders>
            <w:shd w:val="clear" w:color="auto" w:fill="auto"/>
            <w:noWrap/>
            <w:vAlign w:val="center"/>
            <w:hideMark/>
          </w:tcPr>
          <w:p w14:paraId="3A53A6D3"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2,85E-04</w:t>
            </w:r>
          </w:p>
        </w:tc>
        <w:tc>
          <w:tcPr>
            <w:tcW w:w="0" w:type="auto"/>
            <w:tcBorders>
              <w:top w:val="nil"/>
              <w:left w:val="nil"/>
              <w:bottom w:val="single" w:sz="4" w:space="0" w:color="auto"/>
              <w:right w:val="single" w:sz="4" w:space="0" w:color="auto"/>
            </w:tcBorders>
            <w:shd w:val="clear" w:color="auto" w:fill="auto"/>
            <w:noWrap/>
            <w:vAlign w:val="center"/>
            <w:hideMark/>
          </w:tcPr>
          <w:p w14:paraId="3633B688"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1,84E-05</w:t>
            </w:r>
          </w:p>
        </w:tc>
      </w:tr>
      <w:tr w:rsidR="0050391C" w:rsidRPr="0050391C" w14:paraId="3BA07474"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25117"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20</w:t>
            </w:r>
          </w:p>
        </w:tc>
        <w:tc>
          <w:tcPr>
            <w:tcW w:w="0" w:type="auto"/>
            <w:tcBorders>
              <w:top w:val="nil"/>
              <w:left w:val="nil"/>
              <w:bottom w:val="single" w:sz="4" w:space="0" w:color="auto"/>
              <w:right w:val="single" w:sz="4" w:space="0" w:color="auto"/>
            </w:tcBorders>
            <w:shd w:val="clear" w:color="auto" w:fill="auto"/>
            <w:noWrap/>
            <w:vAlign w:val="center"/>
            <w:hideMark/>
          </w:tcPr>
          <w:p w14:paraId="1B9DD0E0"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1,61E-04</w:t>
            </w:r>
          </w:p>
        </w:tc>
        <w:tc>
          <w:tcPr>
            <w:tcW w:w="0" w:type="auto"/>
            <w:tcBorders>
              <w:top w:val="nil"/>
              <w:left w:val="nil"/>
              <w:bottom w:val="single" w:sz="4" w:space="0" w:color="auto"/>
              <w:right w:val="single" w:sz="4" w:space="0" w:color="auto"/>
            </w:tcBorders>
            <w:shd w:val="clear" w:color="auto" w:fill="auto"/>
            <w:noWrap/>
            <w:vAlign w:val="center"/>
            <w:hideMark/>
          </w:tcPr>
          <w:p w14:paraId="1062DC0C"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1,03E-05</w:t>
            </w:r>
          </w:p>
        </w:tc>
      </w:tr>
      <w:tr w:rsidR="0050391C" w:rsidRPr="0050391C" w14:paraId="49B031D8"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A0538B"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25</w:t>
            </w:r>
          </w:p>
        </w:tc>
        <w:tc>
          <w:tcPr>
            <w:tcW w:w="0" w:type="auto"/>
            <w:tcBorders>
              <w:top w:val="nil"/>
              <w:left w:val="nil"/>
              <w:bottom w:val="single" w:sz="4" w:space="0" w:color="auto"/>
              <w:right w:val="single" w:sz="4" w:space="0" w:color="auto"/>
            </w:tcBorders>
            <w:shd w:val="clear" w:color="auto" w:fill="auto"/>
            <w:noWrap/>
            <w:vAlign w:val="center"/>
            <w:hideMark/>
          </w:tcPr>
          <w:p w14:paraId="42B1C753"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1,03E-04</w:t>
            </w:r>
          </w:p>
        </w:tc>
        <w:tc>
          <w:tcPr>
            <w:tcW w:w="0" w:type="auto"/>
            <w:tcBorders>
              <w:top w:val="nil"/>
              <w:left w:val="nil"/>
              <w:bottom w:val="single" w:sz="4" w:space="0" w:color="auto"/>
              <w:right w:val="single" w:sz="4" w:space="0" w:color="auto"/>
            </w:tcBorders>
            <w:shd w:val="clear" w:color="auto" w:fill="auto"/>
            <w:noWrap/>
            <w:vAlign w:val="center"/>
            <w:hideMark/>
          </w:tcPr>
          <w:p w14:paraId="39388E19"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6,62E-06</w:t>
            </w:r>
          </w:p>
        </w:tc>
      </w:tr>
      <w:tr w:rsidR="0050391C" w:rsidRPr="0050391C" w14:paraId="220C60C3"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5005E"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30</w:t>
            </w:r>
          </w:p>
        </w:tc>
        <w:tc>
          <w:tcPr>
            <w:tcW w:w="0" w:type="auto"/>
            <w:tcBorders>
              <w:top w:val="nil"/>
              <w:left w:val="nil"/>
              <w:bottom w:val="single" w:sz="4" w:space="0" w:color="auto"/>
              <w:right w:val="single" w:sz="4" w:space="0" w:color="auto"/>
            </w:tcBorders>
            <w:shd w:val="clear" w:color="auto" w:fill="auto"/>
            <w:noWrap/>
            <w:vAlign w:val="center"/>
            <w:hideMark/>
          </w:tcPr>
          <w:p w14:paraId="2E9BC1E8"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7,13E-05</w:t>
            </w:r>
          </w:p>
        </w:tc>
        <w:tc>
          <w:tcPr>
            <w:tcW w:w="0" w:type="auto"/>
            <w:tcBorders>
              <w:top w:val="nil"/>
              <w:left w:val="nil"/>
              <w:bottom w:val="single" w:sz="4" w:space="0" w:color="auto"/>
              <w:right w:val="single" w:sz="4" w:space="0" w:color="auto"/>
            </w:tcBorders>
            <w:shd w:val="clear" w:color="auto" w:fill="auto"/>
            <w:noWrap/>
            <w:vAlign w:val="center"/>
            <w:hideMark/>
          </w:tcPr>
          <w:p w14:paraId="286ABE1F"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4,59E-06</w:t>
            </w:r>
          </w:p>
        </w:tc>
      </w:tr>
      <w:tr w:rsidR="0050391C" w:rsidRPr="0050391C" w14:paraId="07A268F7"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E8E6D7"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35</w:t>
            </w:r>
          </w:p>
        </w:tc>
        <w:tc>
          <w:tcPr>
            <w:tcW w:w="0" w:type="auto"/>
            <w:tcBorders>
              <w:top w:val="nil"/>
              <w:left w:val="nil"/>
              <w:bottom w:val="single" w:sz="4" w:space="0" w:color="auto"/>
              <w:right w:val="single" w:sz="4" w:space="0" w:color="auto"/>
            </w:tcBorders>
            <w:shd w:val="clear" w:color="auto" w:fill="auto"/>
            <w:noWrap/>
            <w:vAlign w:val="center"/>
            <w:hideMark/>
          </w:tcPr>
          <w:p w14:paraId="34ECA351"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5,24E-05</w:t>
            </w:r>
          </w:p>
        </w:tc>
        <w:tc>
          <w:tcPr>
            <w:tcW w:w="0" w:type="auto"/>
            <w:tcBorders>
              <w:top w:val="nil"/>
              <w:left w:val="nil"/>
              <w:bottom w:val="single" w:sz="4" w:space="0" w:color="auto"/>
              <w:right w:val="single" w:sz="4" w:space="0" w:color="auto"/>
            </w:tcBorders>
            <w:shd w:val="clear" w:color="auto" w:fill="auto"/>
            <w:noWrap/>
            <w:vAlign w:val="center"/>
            <w:hideMark/>
          </w:tcPr>
          <w:p w14:paraId="754232C3"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3,38E-06</w:t>
            </w:r>
          </w:p>
        </w:tc>
      </w:tr>
      <w:tr w:rsidR="0050391C" w:rsidRPr="0050391C" w14:paraId="32E16DFA"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A18499"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40</w:t>
            </w:r>
          </w:p>
        </w:tc>
        <w:tc>
          <w:tcPr>
            <w:tcW w:w="0" w:type="auto"/>
            <w:tcBorders>
              <w:top w:val="nil"/>
              <w:left w:val="nil"/>
              <w:bottom w:val="single" w:sz="4" w:space="0" w:color="auto"/>
              <w:right w:val="single" w:sz="4" w:space="0" w:color="auto"/>
            </w:tcBorders>
            <w:shd w:val="clear" w:color="auto" w:fill="auto"/>
            <w:noWrap/>
            <w:vAlign w:val="center"/>
            <w:hideMark/>
          </w:tcPr>
          <w:p w14:paraId="5B68DC9D"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4,01E-05</w:t>
            </w:r>
          </w:p>
        </w:tc>
        <w:tc>
          <w:tcPr>
            <w:tcW w:w="0" w:type="auto"/>
            <w:tcBorders>
              <w:top w:val="nil"/>
              <w:left w:val="nil"/>
              <w:bottom w:val="single" w:sz="4" w:space="0" w:color="auto"/>
              <w:right w:val="single" w:sz="4" w:space="0" w:color="auto"/>
            </w:tcBorders>
            <w:shd w:val="clear" w:color="auto" w:fill="auto"/>
            <w:noWrap/>
            <w:vAlign w:val="center"/>
            <w:hideMark/>
          </w:tcPr>
          <w:p w14:paraId="60E456C3"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2,58E-06</w:t>
            </w:r>
          </w:p>
        </w:tc>
      </w:tr>
      <w:tr w:rsidR="0050391C" w:rsidRPr="0050391C" w14:paraId="2E262008"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44E252"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45</w:t>
            </w:r>
          </w:p>
        </w:tc>
        <w:tc>
          <w:tcPr>
            <w:tcW w:w="0" w:type="auto"/>
            <w:tcBorders>
              <w:top w:val="nil"/>
              <w:left w:val="nil"/>
              <w:bottom w:val="single" w:sz="4" w:space="0" w:color="auto"/>
              <w:right w:val="single" w:sz="4" w:space="0" w:color="auto"/>
            </w:tcBorders>
            <w:shd w:val="clear" w:color="auto" w:fill="auto"/>
            <w:noWrap/>
            <w:vAlign w:val="center"/>
            <w:hideMark/>
          </w:tcPr>
          <w:p w14:paraId="26AB16BE"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3,17E-05</w:t>
            </w:r>
          </w:p>
        </w:tc>
        <w:tc>
          <w:tcPr>
            <w:tcW w:w="0" w:type="auto"/>
            <w:tcBorders>
              <w:top w:val="nil"/>
              <w:left w:val="nil"/>
              <w:bottom w:val="single" w:sz="4" w:space="0" w:color="auto"/>
              <w:right w:val="single" w:sz="4" w:space="0" w:color="auto"/>
            </w:tcBorders>
            <w:shd w:val="clear" w:color="auto" w:fill="auto"/>
            <w:noWrap/>
            <w:vAlign w:val="center"/>
            <w:hideMark/>
          </w:tcPr>
          <w:p w14:paraId="0C943E49"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2,04E-06</w:t>
            </w:r>
          </w:p>
        </w:tc>
      </w:tr>
      <w:tr w:rsidR="0050391C" w:rsidRPr="0050391C" w14:paraId="5E324CCE" w14:textId="77777777" w:rsidTr="0050391C">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A79E83"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50</w:t>
            </w:r>
          </w:p>
        </w:tc>
        <w:tc>
          <w:tcPr>
            <w:tcW w:w="0" w:type="auto"/>
            <w:tcBorders>
              <w:top w:val="nil"/>
              <w:left w:val="nil"/>
              <w:bottom w:val="single" w:sz="4" w:space="0" w:color="auto"/>
              <w:right w:val="single" w:sz="4" w:space="0" w:color="auto"/>
            </w:tcBorders>
            <w:shd w:val="clear" w:color="auto" w:fill="auto"/>
            <w:noWrap/>
            <w:vAlign w:val="center"/>
            <w:hideMark/>
          </w:tcPr>
          <w:p w14:paraId="4478C5A1"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2,57E-05</w:t>
            </w:r>
          </w:p>
        </w:tc>
        <w:tc>
          <w:tcPr>
            <w:tcW w:w="0" w:type="auto"/>
            <w:tcBorders>
              <w:top w:val="nil"/>
              <w:left w:val="nil"/>
              <w:bottom w:val="single" w:sz="4" w:space="0" w:color="auto"/>
              <w:right w:val="single" w:sz="4" w:space="0" w:color="auto"/>
            </w:tcBorders>
            <w:shd w:val="clear" w:color="auto" w:fill="auto"/>
            <w:noWrap/>
            <w:vAlign w:val="center"/>
            <w:hideMark/>
          </w:tcPr>
          <w:p w14:paraId="68429A9C" w14:textId="77777777" w:rsidR="0050391C" w:rsidRPr="0050391C" w:rsidRDefault="0050391C" w:rsidP="0050391C">
            <w:pPr>
              <w:suppressAutoHyphens w:val="0"/>
              <w:jc w:val="center"/>
              <w:rPr>
                <w:color w:val="000000"/>
                <w:sz w:val="22"/>
                <w:szCs w:val="22"/>
                <w:lang w:val="el-GR" w:eastAsia="el-GR"/>
              </w:rPr>
            </w:pPr>
            <w:r w:rsidRPr="0050391C">
              <w:rPr>
                <w:color w:val="000000"/>
                <w:sz w:val="22"/>
                <w:szCs w:val="22"/>
                <w:lang w:val="el-GR" w:eastAsia="el-GR"/>
              </w:rPr>
              <w:t>1,65E-06</w:t>
            </w:r>
          </w:p>
        </w:tc>
      </w:tr>
    </w:tbl>
    <w:p w14:paraId="3A2C2988" w14:textId="77777777" w:rsidR="0050391C" w:rsidRPr="00635259" w:rsidRDefault="0050391C" w:rsidP="00635259">
      <w:pPr>
        <w:ind w:firstLine="720"/>
        <w:rPr>
          <w:sz w:val="22"/>
          <w:szCs w:val="22"/>
          <w:lang w:val="el-GR"/>
        </w:rPr>
      </w:pPr>
    </w:p>
    <w:p w14:paraId="0A2CD5B0" w14:textId="35F8B781" w:rsidR="00EB5D85" w:rsidRDefault="002C0DF4" w:rsidP="002C0DF4">
      <w:pPr>
        <w:pStyle w:val="3"/>
        <w:rPr>
          <w:i/>
          <w:iCs/>
          <w:sz w:val="28"/>
          <w:szCs w:val="28"/>
        </w:rPr>
      </w:pPr>
      <w:bookmarkStart w:id="86" w:name="_Toc177045639"/>
      <w:r w:rsidRPr="002C0DF4">
        <w:rPr>
          <w:i/>
          <w:iCs/>
          <w:sz w:val="28"/>
          <w:szCs w:val="28"/>
        </w:rPr>
        <w:t>Υψηλοί ρυθμοί μετάδοσης δεδομένων με επαναχρησιμοποίηση συχνότητας</w:t>
      </w:r>
      <w:bookmarkEnd w:id="86"/>
    </w:p>
    <w:p w14:paraId="38AAAD38" w14:textId="77777777" w:rsidR="002C0DF4" w:rsidRDefault="002C0DF4" w:rsidP="002C0DF4">
      <w:pPr>
        <w:rPr>
          <w:lang w:val="el-GR"/>
        </w:rPr>
      </w:pPr>
    </w:p>
    <w:p w14:paraId="297B519D" w14:textId="77777777" w:rsidR="002C0DF4" w:rsidRPr="002C0DF4" w:rsidRDefault="002C0DF4" w:rsidP="002C0DF4">
      <w:pPr>
        <w:rPr>
          <w:sz w:val="22"/>
          <w:szCs w:val="22"/>
          <w:lang w:val="el-GR"/>
        </w:rPr>
      </w:pPr>
    </w:p>
    <w:p w14:paraId="463462DF" w14:textId="24DFB830" w:rsidR="002C0DF4" w:rsidRDefault="00C44315" w:rsidP="00C44315">
      <w:pPr>
        <w:ind w:firstLine="720"/>
        <w:rPr>
          <w:sz w:val="22"/>
          <w:szCs w:val="22"/>
          <w:lang w:val="el-GR"/>
        </w:rPr>
      </w:pPr>
      <w:r>
        <w:rPr>
          <w:sz w:val="22"/>
          <w:szCs w:val="22"/>
          <w:lang w:val="el-GR"/>
        </w:rPr>
        <w:t xml:space="preserve">Η τεχνική της </w:t>
      </w:r>
      <w:r w:rsidR="009229C8">
        <w:rPr>
          <w:sz w:val="22"/>
          <w:szCs w:val="22"/>
          <w:lang w:val="el-GR"/>
        </w:rPr>
        <w:t>επαναχρησιμοποίησης</w:t>
      </w:r>
      <w:r>
        <w:rPr>
          <w:sz w:val="22"/>
          <w:szCs w:val="22"/>
          <w:lang w:val="el-GR"/>
        </w:rPr>
        <w:t xml:space="preserve"> συχνότητας δεν μειώνει μόνο την ισχύ παρεμβολών στο δίκτυο, αλλά βελτιώνει την συνολική απόδοση του δικτύου αυξάνοντας τ</w:t>
      </w:r>
      <w:r>
        <w:rPr>
          <w:sz w:val="22"/>
          <w:szCs w:val="22"/>
          <w:lang w:val="en-US"/>
        </w:rPr>
        <w:t>o</w:t>
      </w:r>
      <w:r w:rsidRPr="00C44315">
        <w:rPr>
          <w:sz w:val="22"/>
          <w:szCs w:val="22"/>
          <w:lang w:val="el-GR"/>
        </w:rPr>
        <w:t xml:space="preserve"> </w:t>
      </w:r>
      <w:r>
        <w:rPr>
          <w:sz w:val="22"/>
          <w:szCs w:val="22"/>
          <w:lang w:val="en-US"/>
        </w:rPr>
        <w:t>SINR</w:t>
      </w:r>
      <w:r w:rsidRPr="00C44315">
        <w:rPr>
          <w:sz w:val="22"/>
          <w:szCs w:val="22"/>
          <w:lang w:val="el-GR"/>
        </w:rPr>
        <w:t xml:space="preserve">, </w:t>
      </w:r>
      <w:r>
        <w:rPr>
          <w:sz w:val="22"/>
          <w:szCs w:val="22"/>
          <w:lang w:val="el-GR"/>
        </w:rPr>
        <w:t>την φασματική απόδοση και την χωρητικότητα του δικτύου.</w:t>
      </w:r>
    </w:p>
    <w:p w14:paraId="792AFFC4" w14:textId="226DB060" w:rsidR="0032715F" w:rsidRDefault="0032715F" w:rsidP="00C44315">
      <w:pPr>
        <w:ind w:firstLine="720"/>
        <w:rPr>
          <w:sz w:val="22"/>
          <w:szCs w:val="22"/>
          <w:lang w:val="el-GR"/>
        </w:rPr>
      </w:pPr>
      <w:r>
        <w:rPr>
          <w:sz w:val="22"/>
          <w:szCs w:val="22"/>
          <w:lang w:val="en-US"/>
        </w:rPr>
        <w:t>O</w:t>
      </w:r>
      <w:r>
        <w:rPr>
          <w:sz w:val="22"/>
          <w:szCs w:val="22"/>
          <w:lang w:val="el-GR"/>
        </w:rPr>
        <w:t xml:space="preserve"> συντελεστής </w:t>
      </w:r>
      <w:r w:rsidR="009229C8">
        <w:rPr>
          <w:sz w:val="22"/>
          <w:szCs w:val="22"/>
          <w:lang w:val="el-GR"/>
        </w:rPr>
        <w:t>επαναχρησιμοποίησης</w:t>
      </w:r>
      <w:r w:rsidRPr="0032715F">
        <w:rPr>
          <w:sz w:val="22"/>
          <w:szCs w:val="22"/>
          <w:lang w:val="el-GR"/>
        </w:rPr>
        <w:t xml:space="preserve"> </w:t>
      </w:r>
      <w:r>
        <w:rPr>
          <w:sz w:val="22"/>
          <w:szCs w:val="22"/>
          <w:lang w:val="en-US"/>
        </w:rPr>
        <w:t>N</w:t>
      </w:r>
      <w:r>
        <w:rPr>
          <w:sz w:val="22"/>
          <w:szCs w:val="22"/>
          <w:lang w:val="el-GR"/>
        </w:rPr>
        <w:t xml:space="preserve"> εκφράζει των αριθμό των διακριτών κελιών που χρησιμοποιούν την ίδια συχνότητα. Για παράδειγμα, συντελεστής επαναχρησιμοποίησης </w:t>
      </w:r>
      <w:r>
        <w:rPr>
          <w:sz w:val="22"/>
          <w:szCs w:val="22"/>
          <w:lang w:val="en-US"/>
        </w:rPr>
        <w:t>N</w:t>
      </w:r>
      <w:r w:rsidRPr="0032715F">
        <w:rPr>
          <w:sz w:val="22"/>
          <w:szCs w:val="22"/>
          <w:lang w:val="el-GR"/>
        </w:rPr>
        <w:t>=</w:t>
      </w:r>
      <w:r>
        <w:rPr>
          <w:sz w:val="22"/>
          <w:szCs w:val="22"/>
          <w:lang w:val="el-GR"/>
        </w:rPr>
        <w:t xml:space="preserve">3 σημαίνει ότι η ίδια συχνότητα επαναχρησιμοποιείται σε κάθε τρίτο κελί. </w:t>
      </w:r>
    </w:p>
    <w:p w14:paraId="2CAA45DC" w14:textId="0A0C09CD" w:rsidR="0032715F" w:rsidRDefault="0032715F" w:rsidP="00C44315">
      <w:pPr>
        <w:ind w:firstLine="720"/>
        <w:rPr>
          <w:sz w:val="22"/>
          <w:szCs w:val="22"/>
          <w:lang w:val="el-GR"/>
        </w:rPr>
      </w:pPr>
      <w:r>
        <w:rPr>
          <w:sz w:val="22"/>
          <w:szCs w:val="22"/>
          <w:lang w:val="el-GR"/>
        </w:rPr>
        <w:t xml:space="preserve">Ως γνωστόν ισχύει ότι </w:t>
      </w:r>
      <m:oMath>
        <m:r>
          <w:rPr>
            <w:rFonts w:ascii="Cambria Math" w:hAnsi="Cambria Math"/>
            <w:sz w:val="22"/>
            <w:szCs w:val="22"/>
            <w:lang w:val="el-GR"/>
          </w:rPr>
          <m:t>SINR=</m:t>
        </m:r>
        <m:f>
          <m:fPr>
            <m:ctrlPr>
              <w:rPr>
                <w:rFonts w:ascii="Cambria Math" w:hAnsi="Cambria Math"/>
                <w:i/>
                <w:sz w:val="22"/>
                <w:szCs w:val="22"/>
                <w:lang w:val="el-GR"/>
              </w:rPr>
            </m:ctrlPr>
          </m:fPr>
          <m:num>
            <m:sSub>
              <m:sSubPr>
                <m:ctrlPr>
                  <w:rPr>
                    <w:rFonts w:ascii="Cambria Math" w:hAnsi="Cambria Math"/>
                    <w:i/>
                    <w:sz w:val="22"/>
                    <w:szCs w:val="22"/>
                    <w:lang w:val="el-GR"/>
                  </w:rPr>
                </m:ctrlPr>
              </m:sSubPr>
              <m:e>
                <m:r>
                  <w:rPr>
                    <w:rFonts w:ascii="Cambria Math" w:hAnsi="Cambria Math"/>
                    <w:sz w:val="22"/>
                    <w:szCs w:val="22"/>
                    <w:lang w:val="el-GR"/>
                  </w:rPr>
                  <m:t>P</m:t>
                </m:r>
              </m:e>
              <m:sub>
                <m:r>
                  <w:rPr>
                    <w:rFonts w:ascii="Cambria Math" w:hAnsi="Cambria Math"/>
                    <w:sz w:val="22"/>
                    <w:szCs w:val="22"/>
                    <w:lang w:val="el-GR"/>
                  </w:rPr>
                  <m:t>s</m:t>
                </m:r>
              </m:sub>
            </m:sSub>
          </m:num>
          <m:den>
            <m:r>
              <w:rPr>
                <w:rFonts w:ascii="Cambria Math" w:hAnsi="Cambria Math"/>
                <w:sz w:val="22"/>
                <w:szCs w:val="22"/>
                <w:lang w:val="el-GR"/>
              </w:rPr>
              <m:t>I+N</m:t>
            </m:r>
          </m:den>
        </m:f>
      </m:oMath>
      <w:r w:rsidRPr="0032715F">
        <w:rPr>
          <w:sz w:val="22"/>
          <w:szCs w:val="22"/>
          <w:lang w:val="el-GR"/>
        </w:rPr>
        <w:t xml:space="preserve"> . </w:t>
      </w:r>
      <w:r w:rsidR="006D3D01">
        <w:rPr>
          <w:sz w:val="22"/>
          <w:szCs w:val="22"/>
          <w:lang w:val="el-GR"/>
        </w:rPr>
        <w:t xml:space="preserve">Η εφαρμογή της επαναχρησιμοποίησης συχνότητας έχει ως αποτέλεσμα τα κελιά που χρησιμοποιούν την ίδια συχνότητα να απέχουν μεταξύ τους. Έτσι οι παρεμβολές μεταξύ των κελιών μειώνεται αντιστρόφως ανάλογα με το τετράγωνο της μεταξύ τους απόστασης. Στην εξαγωνική δομή κελιών, η απόσταση μεταξύ των κελιών που έχουν την ίδια συχνότητα δίνεται από την σχέση </w:t>
      </w:r>
      <m:oMath>
        <m:r>
          <m:rPr>
            <m:sty m:val="p"/>
          </m:rPr>
          <w:rPr>
            <w:rFonts w:ascii="Cambria Math" w:hAnsi="Cambria Math"/>
            <w:sz w:val="22"/>
            <w:szCs w:val="22"/>
            <w:lang w:val="el-GR"/>
          </w:rPr>
          <m:t>D</m:t>
        </m:r>
        <m:r>
          <w:rPr>
            <w:rFonts w:ascii="Cambria Math" w:hAnsi="Cambria Math"/>
            <w:sz w:val="22"/>
            <w:szCs w:val="22"/>
            <w:lang w:val="el-GR"/>
          </w:rPr>
          <m:t>=R</m:t>
        </m:r>
        <m:rad>
          <m:radPr>
            <m:degHide m:val="1"/>
            <m:ctrlPr>
              <w:rPr>
                <w:rFonts w:ascii="Cambria Math" w:hAnsi="Cambria Math"/>
                <w:i/>
                <w:sz w:val="22"/>
                <w:szCs w:val="22"/>
                <w:lang w:val="el-GR"/>
              </w:rPr>
            </m:ctrlPr>
          </m:radPr>
          <m:deg/>
          <m:e>
            <m:r>
              <w:rPr>
                <w:rFonts w:ascii="Cambria Math" w:hAnsi="Cambria Math"/>
                <w:sz w:val="22"/>
                <w:szCs w:val="22"/>
                <w:lang w:val="el-GR"/>
              </w:rPr>
              <m:t>3N</m:t>
            </m:r>
          </m:e>
        </m:rad>
      </m:oMath>
      <w:r w:rsidR="006D3D01">
        <w:rPr>
          <w:sz w:val="22"/>
          <w:szCs w:val="22"/>
          <w:lang w:val="el-GR"/>
        </w:rPr>
        <w:t>,</w:t>
      </w:r>
      <w:r w:rsidR="006D3D01" w:rsidRPr="006D3D01">
        <w:rPr>
          <w:sz w:val="22"/>
          <w:szCs w:val="22"/>
          <w:lang w:val="el-GR"/>
        </w:rPr>
        <w:t xml:space="preserve"> </w:t>
      </w:r>
      <w:r w:rsidR="006D3D01">
        <w:rPr>
          <w:sz w:val="22"/>
          <w:szCs w:val="22"/>
          <w:lang w:val="el-GR"/>
        </w:rPr>
        <w:t xml:space="preserve"> όπου </w:t>
      </w:r>
      <w:r w:rsidR="006D3D01">
        <w:rPr>
          <w:sz w:val="22"/>
          <w:szCs w:val="22"/>
          <w:lang w:val="en-US"/>
        </w:rPr>
        <w:t>R</w:t>
      </w:r>
      <w:r w:rsidR="006D3D01" w:rsidRPr="006D3D01">
        <w:rPr>
          <w:sz w:val="22"/>
          <w:szCs w:val="22"/>
          <w:lang w:val="el-GR"/>
        </w:rPr>
        <w:t xml:space="preserve"> </w:t>
      </w:r>
      <w:r w:rsidR="006D3D01">
        <w:rPr>
          <w:sz w:val="22"/>
          <w:szCs w:val="22"/>
          <w:lang w:val="el-GR"/>
        </w:rPr>
        <w:t xml:space="preserve">η ακτίνα εμβέλειας των κελιών. Συνεπώς η ισχύς παρεμβολών του δικτύου με επαναχρησιμοποίηση συχνότητας είναι ίση με την ισχύ παρεμβολών του δικτύου χωρίς επαναχρησιμοποίηση συχνότητας προς το γινόμενο </w:t>
      </w:r>
      <w:r w:rsidR="006D3D01">
        <w:rPr>
          <w:sz w:val="22"/>
          <w:szCs w:val="22"/>
          <w:lang w:val="en-US"/>
        </w:rPr>
        <w:t>ND</w:t>
      </w:r>
      <w:r w:rsidR="006D3D01" w:rsidRPr="006D3D01">
        <w:rPr>
          <w:sz w:val="22"/>
          <w:szCs w:val="22"/>
          <w:vertAlign w:val="superscript"/>
          <w:lang w:val="el-GR"/>
        </w:rPr>
        <w:t>2</w:t>
      </w:r>
      <w:r w:rsidR="006D3D01" w:rsidRPr="006D3D01">
        <w:rPr>
          <w:sz w:val="22"/>
          <w:szCs w:val="22"/>
          <w:lang w:val="el-GR"/>
        </w:rPr>
        <w:t xml:space="preserve"> . </w:t>
      </w:r>
    </w:p>
    <w:p w14:paraId="69C022A3" w14:textId="11131A0F" w:rsidR="006D3D01" w:rsidRDefault="006D3D01" w:rsidP="00C44315">
      <w:pPr>
        <w:ind w:firstLine="720"/>
        <w:rPr>
          <w:sz w:val="22"/>
          <w:szCs w:val="22"/>
          <w:lang w:val="el-GR"/>
        </w:rPr>
      </w:pPr>
      <w:r>
        <w:rPr>
          <w:sz w:val="22"/>
          <w:szCs w:val="22"/>
          <w:lang w:val="el-GR"/>
        </w:rPr>
        <w:t xml:space="preserve">Έστω ότι </w:t>
      </w:r>
      <w:r>
        <w:rPr>
          <w:sz w:val="22"/>
          <w:szCs w:val="22"/>
          <w:lang w:val="en-US"/>
        </w:rPr>
        <w:t>I</w:t>
      </w:r>
      <w:r w:rsidRPr="006D3D01">
        <w:rPr>
          <w:sz w:val="22"/>
          <w:szCs w:val="22"/>
          <w:lang w:val="el-GR"/>
        </w:rPr>
        <w:t xml:space="preserve"> &gt;&gt;</w:t>
      </w:r>
      <w:r>
        <w:rPr>
          <w:sz w:val="22"/>
          <w:szCs w:val="22"/>
          <w:lang w:val="en-US"/>
        </w:rPr>
        <w:t>N</w:t>
      </w:r>
      <w:r w:rsidRPr="006D3D01">
        <w:rPr>
          <w:sz w:val="22"/>
          <w:szCs w:val="22"/>
          <w:lang w:val="el-GR"/>
        </w:rPr>
        <w:t xml:space="preserve">, </w:t>
      </w:r>
      <w:r>
        <w:rPr>
          <w:sz w:val="22"/>
          <w:szCs w:val="22"/>
          <w:lang w:val="el-GR"/>
        </w:rPr>
        <w:t xml:space="preserve">τότε </w:t>
      </w:r>
      <m:oMath>
        <m:sSub>
          <m:sSubPr>
            <m:ctrlPr>
              <w:rPr>
                <w:rFonts w:ascii="Cambria Math" w:hAnsi="Cambria Math"/>
                <w:i/>
                <w:sz w:val="22"/>
                <w:szCs w:val="22"/>
                <w:lang w:val="el-GR"/>
              </w:rPr>
            </m:ctrlPr>
          </m:sSubPr>
          <m:e>
            <m:r>
              <w:rPr>
                <w:rFonts w:ascii="Cambria Math" w:hAnsi="Cambria Math"/>
                <w:sz w:val="22"/>
                <w:szCs w:val="22"/>
                <w:lang w:val="el-GR"/>
              </w:rPr>
              <m:t>SINR</m:t>
            </m:r>
          </m:e>
          <m:sub>
            <m:r>
              <w:rPr>
                <w:rFonts w:ascii="Cambria Math" w:hAnsi="Cambria Math"/>
                <w:sz w:val="22"/>
                <w:szCs w:val="22"/>
                <w:lang w:val="el-GR"/>
              </w:rPr>
              <m:t>reuse</m:t>
            </m:r>
          </m:sub>
        </m:sSub>
        <m:r>
          <w:rPr>
            <w:rFonts w:ascii="Cambria Math" w:hAnsi="Cambria Math"/>
            <w:sz w:val="22"/>
            <w:szCs w:val="22"/>
            <w:lang w:val="el-GR"/>
          </w:rPr>
          <m:t>=</m:t>
        </m:r>
        <m:f>
          <m:fPr>
            <m:ctrlPr>
              <w:rPr>
                <w:rFonts w:ascii="Cambria Math" w:hAnsi="Cambria Math"/>
                <w:i/>
                <w:sz w:val="22"/>
                <w:szCs w:val="22"/>
                <w:lang w:val="el-GR"/>
              </w:rPr>
            </m:ctrlPr>
          </m:fPr>
          <m:num>
            <m:sSub>
              <m:sSubPr>
                <m:ctrlPr>
                  <w:rPr>
                    <w:rFonts w:ascii="Cambria Math" w:hAnsi="Cambria Math"/>
                    <w:i/>
                    <w:sz w:val="22"/>
                    <w:szCs w:val="22"/>
                    <w:lang w:val="el-GR"/>
                  </w:rPr>
                </m:ctrlPr>
              </m:sSubPr>
              <m:e>
                <m:r>
                  <w:rPr>
                    <w:rFonts w:ascii="Cambria Math" w:hAnsi="Cambria Math"/>
                    <w:sz w:val="22"/>
                    <w:szCs w:val="22"/>
                    <w:lang w:val="el-GR"/>
                  </w:rPr>
                  <m:t>P</m:t>
                </m:r>
              </m:e>
              <m:sub>
                <m:r>
                  <w:rPr>
                    <w:rFonts w:ascii="Cambria Math" w:hAnsi="Cambria Math"/>
                    <w:sz w:val="22"/>
                    <w:szCs w:val="22"/>
                    <w:lang w:val="el-GR"/>
                  </w:rPr>
                  <m:t>s</m:t>
                </m:r>
              </m:sub>
            </m:sSub>
          </m:num>
          <m:den>
            <m:f>
              <m:fPr>
                <m:ctrlPr>
                  <w:rPr>
                    <w:rFonts w:ascii="Cambria Math" w:hAnsi="Cambria Math"/>
                    <w:i/>
                    <w:sz w:val="22"/>
                    <w:szCs w:val="22"/>
                    <w:lang w:val="el-GR"/>
                  </w:rPr>
                </m:ctrlPr>
              </m:fPr>
              <m:num>
                <m:r>
                  <w:rPr>
                    <w:rFonts w:ascii="Cambria Math" w:hAnsi="Cambria Math"/>
                    <w:sz w:val="22"/>
                    <w:szCs w:val="22"/>
                    <w:lang w:val="el-GR"/>
                  </w:rPr>
                  <m:t>I</m:t>
                </m:r>
              </m:num>
              <m:den>
                <m:r>
                  <w:rPr>
                    <w:rFonts w:ascii="Cambria Math" w:hAnsi="Cambria Math"/>
                    <w:sz w:val="22"/>
                    <w:szCs w:val="22"/>
                    <w:lang w:val="el-GR"/>
                  </w:rPr>
                  <m:t>N</m:t>
                </m:r>
              </m:den>
            </m:f>
          </m:den>
        </m:f>
        <m:r>
          <w:rPr>
            <w:rFonts w:ascii="Cambria Math" w:hAnsi="Cambria Math"/>
            <w:sz w:val="22"/>
            <w:szCs w:val="22"/>
            <w:lang w:val="el-GR"/>
          </w:rPr>
          <m:t>=</m:t>
        </m:r>
        <m:f>
          <m:fPr>
            <m:ctrlPr>
              <w:rPr>
                <w:rFonts w:ascii="Cambria Math" w:hAnsi="Cambria Math"/>
                <w:i/>
                <w:sz w:val="22"/>
                <w:szCs w:val="22"/>
                <w:lang w:val="el-GR"/>
              </w:rPr>
            </m:ctrlPr>
          </m:fPr>
          <m:num>
            <m:sSub>
              <m:sSubPr>
                <m:ctrlPr>
                  <w:rPr>
                    <w:rFonts w:ascii="Cambria Math" w:hAnsi="Cambria Math"/>
                    <w:i/>
                    <w:sz w:val="22"/>
                    <w:szCs w:val="22"/>
                    <w:lang w:val="el-GR"/>
                  </w:rPr>
                </m:ctrlPr>
              </m:sSubPr>
              <m:e>
                <m:r>
                  <w:rPr>
                    <w:rFonts w:ascii="Cambria Math" w:hAnsi="Cambria Math"/>
                    <w:sz w:val="22"/>
                    <w:szCs w:val="22"/>
                    <w:lang w:val="el-GR"/>
                  </w:rPr>
                  <m:t>P</m:t>
                </m:r>
              </m:e>
              <m:sub>
                <m:r>
                  <w:rPr>
                    <w:rFonts w:ascii="Cambria Math" w:hAnsi="Cambria Math"/>
                    <w:sz w:val="22"/>
                    <w:szCs w:val="22"/>
                    <w:lang w:val="el-GR"/>
                  </w:rPr>
                  <m:t>s</m:t>
                </m:r>
              </m:sub>
            </m:sSub>
            <m:r>
              <w:rPr>
                <w:rFonts w:ascii="Cambria Math" w:hAnsi="Cambria Math"/>
                <w:sz w:val="22"/>
                <w:szCs w:val="22"/>
                <w:lang w:val="el-GR"/>
              </w:rPr>
              <m:t>N</m:t>
            </m:r>
          </m:num>
          <m:den>
            <m:r>
              <w:rPr>
                <w:rFonts w:ascii="Cambria Math" w:hAnsi="Cambria Math"/>
                <w:sz w:val="22"/>
                <w:szCs w:val="22"/>
                <w:lang w:val="el-GR"/>
              </w:rPr>
              <m:t>I</m:t>
            </m:r>
          </m:den>
        </m:f>
        <m:r>
          <w:rPr>
            <w:rFonts w:ascii="Cambria Math" w:hAnsi="Cambria Math"/>
            <w:sz w:val="22"/>
            <w:szCs w:val="22"/>
            <w:lang w:val="el-GR"/>
          </w:rPr>
          <m:t>=SINR*N</m:t>
        </m:r>
      </m:oMath>
      <w:r w:rsidRPr="006D3D01">
        <w:rPr>
          <w:sz w:val="22"/>
          <w:szCs w:val="22"/>
          <w:lang w:val="el-GR"/>
        </w:rPr>
        <w:t xml:space="preserve"> . </w:t>
      </w:r>
      <w:r>
        <w:rPr>
          <w:sz w:val="22"/>
          <w:szCs w:val="22"/>
          <w:lang w:val="el-GR"/>
        </w:rPr>
        <w:t xml:space="preserve">Στην </w:t>
      </w:r>
      <w:r w:rsidR="00F7648C">
        <w:rPr>
          <w:sz w:val="22"/>
          <w:szCs w:val="22"/>
          <w:lang w:val="el-GR"/>
        </w:rPr>
        <w:t>πραγματικότητα</w:t>
      </w:r>
      <w:r>
        <w:rPr>
          <w:sz w:val="22"/>
          <w:szCs w:val="22"/>
          <w:lang w:val="el-GR"/>
        </w:rPr>
        <w:t xml:space="preserve">, λόγω μη ιδανικών συνθηκών όπως είναι η εξασθένιση του σήματος και </w:t>
      </w:r>
      <w:r w:rsidR="00F7648C">
        <w:rPr>
          <w:sz w:val="22"/>
          <w:szCs w:val="22"/>
          <w:lang w:val="el-GR"/>
        </w:rPr>
        <w:t xml:space="preserve">τα μη ιδανικά χαρακτηριστικά κελιών, το </w:t>
      </w:r>
      <w:r w:rsidR="00F7648C">
        <w:rPr>
          <w:sz w:val="22"/>
          <w:szCs w:val="22"/>
          <w:lang w:val="en-US"/>
        </w:rPr>
        <w:t>SINR</w:t>
      </w:r>
      <w:r w:rsidR="00F7648C" w:rsidRPr="00F7648C">
        <w:rPr>
          <w:sz w:val="22"/>
          <w:szCs w:val="22"/>
          <w:lang w:val="el-GR"/>
        </w:rPr>
        <w:t xml:space="preserve"> </w:t>
      </w:r>
      <w:r w:rsidR="00F7648C">
        <w:rPr>
          <w:sz w:val="22"/>
          <w:szCs w:val="22"/>
          <w:lang w:val="el-GR"/>
        </w:rPr>
        <w:t xml:space="preserve">επαναχρησιμοποίησης είναι ανάλογο με </w:t>
      </w:r>
      <m:oMath>
        <m:rad>
          <m:radPr>
            <m:degHide m:val="1"/>
            <m:ctrlPr>
              <w:rPr>
                <w:rFonts w:ascii="Cambria Math" w:hAnsi="Cambria Math"/>
                <w:i/>
                <w:sz w:val="22"/>
                <w:szCs w:val="22"/>
                <w:lang w:val="el-GR"/>
              </w:rPr>
            </m:ctrlPr>
          </m:radPr>
          <m:deg/>
          <m:e>
            <m:r>
              <w:rPr>
                <w:rFonts w:ascii="Cambria Math" w:hAnsi="Cambria Math"/>
                <w:sz w:val="22"/>
                <w:szCs w:val="22"/>
                <w:lang w:val="el-GR"/>
              </w:rPr>
              <m:t>Ν</m:t>
            </m:r>
          </m:e>
        </m:rad>
      </m:oMath>
      <w:r w:rsidR="00F7648C">
        <w:rPr>
          <w:sz w:val="22"/>
          <w:szCs w:val="22"/>
          <w:lang w:val="el-GR"/>
        </w:rPr>
        <w:t xml:space="preserve"> . </w:t>
      </w:r>
    </w:p>
    <w:p w14:paraId="500C5691" w14:textId="180E71D9" w:rsidR="001C5E5C" w:rsidRDefault="001C5E5C" w:rsidP="00C44315">
      <w:pPr>
        <w:ind w:firstLine="720"/>
        <w:rPr>
          <w:sz w:val="22"/>
          <w:szCs w:val="22"/>
          <w:lang w:val="el-GR"/>
        </w:rPr>
      </w:pPr>
      <w:r>
        <w:rPr>
          <w:sz w:val="22"/>
          <w:szCs w:val="22"/>
          <w:lang w:val="el-GR"/>
        </w:rPr>
        <w:t xml:space="preserve">Η φασματική απόδοση </w:t>
      </w:r>
      <w:r>
        <w:rPr>
          <w:sz w:val="22"/>
          <w:szCs w:val="22"/>
          <w:lang w:val="en-US"/>
        </w:rPr>
        <w:t>SE</w:t>
      </w:r>
      <w:r>
        <w:rPr>
          <w:sz w:val="22"/>
          <w:szCs w:val="22"/>
          <w:lang w:val="el-GR"/>
        </w:rPr>
        <w:t>,</w:t>
      </w:r>
      <w:r w:rsidRPr="001C5E5C">
        <w:rPr>
          <w:sz w:val="22"/>
          <w:szCs w:val="22"/>
          <w:lang w:val="el-GR"/>
        </w:rPr>
        <w:t xml:space="preserve"> </w:t>
      </w:r>
      <w:r>
        <w:rPr>
          <w:sz w:val="22"/>
          <w:szCs w:val="22"/>
          <w:lang w:val="el-GR"/>
        </w:rPr>
        <w:t xml:space="preserve">το </w:t>
      </w:r>
      <w:r>
        <w:rPr>
          <w:sz w:val="22"/>
          <w:szCs w:val="22"/>
          <w:lang w:val="en-US"/>
        </w:rPr>
        <w:t>SINR</w:t>
      </w:r>
      <w:r>
        <w:rPr>
          <w:sz w:val="22"/>
          <w:szCs w:val="22"/>
          <w:lang w:val="el-GR"/>
        </w:rPr>
        <w:t>, η χωρητικότητα</w:t>
      </w:r>
      <w:r w:rsidR="008B51A7" w:rsidRPr="008B51A7">
        <w:rPr>
          <w:sz w:val="22"/>
          <w:szCs w:val="22"/>
          <w:lang w:val="el-GR"/>
        </w:rPr>
        <w:t xml:space="preserve"> </w:t>
      </w:r>
      <w:r w:rsidR="008B51A7">
        <w:rPr>
          <w:sz w:val="22"/>
          <w:szCs w:val="22"/>
          <w:lang w:val="en-US"/>
        </w:rPr>
        <w:t>C</w:t>
      </w:r>
      <w:r>
        <w:rPr>
          <w:sz w:val="22"/>
          <w:szCs w:val="22"/>
          <w:lang w:val="el-GR"/>
        </w:rPr>
        <w:t xml:space="preserve"> και η ισχύς παρεμβολών</w:t>
      </w:r>
      <w:r w:rsidR="008B51A7" w:rsidRPr="008B51A7">
        <w:rPr>
          <w:sz w:val="22"/>
          <w:szCs w:val="22"/>
          <w:lang w:val="el-GR"/>
        </w:rPr>
        <w:t xml:space="preserve"> </w:t>
      </w:r>
      <w:r w:rsidR="008B51A7">
        <w:rPr>
          <w:sz w:val="22"/>
          <w:szCs w:val="22"/>
          <w:lang w:val="en-US"/>
        </w:rPr>
        <w:t>I</w:t>
      </w:r>
      <w:r>
        <w:rPr>
          <w:sz w:val="22"/>
          <w:szCs w:val="22"/>
          <w:lang w:val="el-GR"/>
        </w:rPr>
        <w:t xml:space="preserve"> για το δίκτυο με επαναχρησιμοποίηση συχνότητας προκύπτουν από τις ακόλουθες σχέσεις</w:t>
      </w:r>
      <w:r w:rsidRPr="001C5E5C">
        <w:rPr>
          <w:sz w:val="22"/>
          <w:szCs w:val="22"/>
          <w:lang w:val="el-GR"/>
        </w:rPr>
        <w:t>:</w:t>
      </w:r>
    </w:p>
    <w:p w14:paraId="07BB1BB7" w14:textId="77777777" w:rsidR="004F509B" w:rsidRDefault="004F509B" w:rsidP="00C44315">
      <w:pPr>
        <w:ind w:firstLine="720"/>
        <w:rPr>
          <w:sz w:val="22"/>
          <w:szCs w:val="22"/>
          <w:lang w:val="el-GR"/>
        </w:rPr>
      </w:pPr>
    </w:p>
    <w:p w14:paraId="5E4DDA69" w14:textId="0EA90138" w:rsidR="004F509B" w:rsidRDefault="006B1351" w:rsidP="004F509B">
      <w:pPr>
        <w:ind w:firstLine="720"/>
        <w:jc w:val="center"/>
      </w:pPr>
      <w:r w:rsidRPr="002C6CD3">
        <w:rPr>
          <w:position w:val="-88"/>
        </w:rPr>
        <w:object w:dxaOrig="3820" w:dyaOrig="1880" w14:anchorId="7805B977">
          <v:shape id="_x0000_i1034" type="#_x0000_t75" style="width:190.65pt;height:93.9pt" o:ole="">
            <v:imagedata r:id="rId84" o:title=""/>
          </v:shape>
          <o:OLEObject Type="Embed" ProgID="Equation.DSMT4" ShapeID="_x0000_i1034" DrawAspect="Content" ObjectID="_1787659831" r:id="rId85"/>
        </w:object>
      </w:r>
    </w:p>
    <w:p w14:paraId="480894A6" w14:textId="77777777" w:rsidR="00EB63B9" w:rsidRDefault="00EB63B9" w:rsidP="004F509B">
      <w:pPr>
        <w:ind w:firstLine="720"/>
        <w:rPr>
          <w:sz w:val="22"/>
          <w:szCs w:val="22"/>
          <w:lang w:val="el-GR"/>
        </w:rPr>
      </w:pPr>
    </w:p>
    <w:p w14:paraId="481354B8" w14:textId="6499CB64" w:rsidR="004F509B" w:rsidRDefault="00EB63B9" w:rsidP="004F509B">
      <w:pPr>
        <w:ind w:firstLine="720"/>
        <w:rPr>
          <w:sz w:val="22"/>
          <w:szCs w:val="22"/>
          <w:lang w:val="el-GR"/>
        </w:rPr>
      </w:pPr>
      <w:r>
        <w:rPr>
          <w:sz w:val="22"/>
          <w:szCs w:val="22"/>
          <w:lang w:val="el-GR"/>
        </w:rPr>
        <w:t xml:space="preserve">Οι υπολογισμοί αυτοί εφαρμόζονται για συντελεστή επαναχρησιμοποίησης Ν=3 σε ένα δίκτυο με φασματική απόδοση 15 </w:t>
      </w:r>
      <w:r>
        <w:rPr>
          <w:sz w:val="22"/>
          <w:szCs w:val="22"/>
          <w:lang w:val="en-US"/>
        </w:rPr>
        <w:t>bps</w:t>
      </w:r>
      <w:r w:rsidRPr="00EB63B9">
        <w:rPr>
          <w:sz w:val="22"/>
          <w:szCs w:val="22"/>
          <w:lang w:val="el-GR"/>
        </w:rPr>
        <w:t>/</w:t>
      </w:r>
      <w:r>
        <w:rPr>
          <w:sz w:val="22"/>
          <w:szCs w:val="22"/>
          <w:lang w:val="en-US"/>
        </w:rPr>
        <w:t>Hz</w:t>
      </w:r>
      <w:r w:rsidRPr="00EB63B9">
        <w:rPr>
          <w:sz w:val="22"/>
          <w:szCs w:val="22"/>
          <w:lang w:val="el-GR"/>
        </w:rPr>
        <w:t xml:space="preserve">, </w:t>
      </w:r>
      <w:r>
        <w:rPr>
          <w:sz w:val="22"/>
          <w:szCs w:val="22"/>
          <w:lang w:val="el-GR"/>
        </w:rPr>
        <w:t xml:space="preserve">εύρος ζώνης 12 </w:t>
      </w:r>
      <w:r>
        <w:rPr>
          <w:sz w:val="22"/>
          <w:szCs w:val="22"/>
          <w:lang w:val="en-US"/>
        </w:rPr>
        <w:t>GHz</w:t>
      </w:r>
      <w:r w:rsidRPr="00EB63B9">
        <w:rPr>
          <w:sz w:val="22"/>
          <w:szCs w:val="22"/>
          <w:lang w:val="el-GR"/>
        </w:rPr>
        <w:t xml:space="preserve">, </w:t>
      </w:r>
      <w:r>
        <w:rPr>
          <w:sz w:val="22"/>
          <w:szCs w:val="22"/>
          <w:lang w:val="el-GR"/>
        </w:rPr>
        <w:t>ισχύ σήματος εκπομπής 1</w:t>
      </w:r>
      <w:r>
        <w:rPr>
          <w:sz w:val="22"/>
          <w:szCs w:val="22"/>
          <w:lang w:val="en-US"/>
        </w:rPr>
        <w:t>W</w:t>
      </w:r>
      <w:r w:rsidRPr="00EB63B9">
        <w:rPr>
          <w:sz w:val="22"/>
          <w:szCs w:val="22"/>
          <w:lang w:val="el-GR"/>
        </w:rPr>
        <w:t xml:space="preserve"> </w:t>
      </w:r>
      <w:r>
        <w:rPr>
          <w:sz w:val="22"/>
          <w:szCs w:val="22"/>
          <w:lang w:val="el-GR"/>
        </w:rPr>
        <w:t xml:space="preserve">και </w:t>
      </w:r>
      <w:r>
        <w:rPr>
          <w:sz w:val="22"/>
          <w:szCs w:val="22"/>
          <w:lang w:val="en-US"/>
        </w:rPr>
        <w:t>SINR</w:t>
      </w:r>
      <w:r w:rsidRPr="00EB63B9">
        <w:rPr>
          <w:sz w:val="22"/>
          <w:szCs w:val="22"/>
          <w:lang w:val="el-GR"/>
        </w:rPr>
        <w:t xml:space="preserve"> = 10</w:t>
      </w:r>
      <w:r>
        <w:rPr>
          <w:sz w:val="22"/>
          <w:szCs w:val="22"/>
          <w:lang w:val="el-GR"/>
        </w:rPr>
        <w:t xml:space="preserve"> </w:t>
      </w:r>
      <w:r>
        <w:rPr>
          <w:sz w:val="22"/>
          <w:szCs w:val="22"/>
          <w:lang w:val="en-US"/>
        </w:rPr>
        <w:t>dB</w:t>
      </w:r>
      <w:r w:rsidRPr="00EB63B9">
        <w:rPr>
          <w:sz w:val="22"/>
          <w:szCs w:val="22"/>
          <w:lang w:val="el-GR"/>
        </w:rPr>
        <w:t xml:space="preserve">. </w:t>
      </w:r>
      <w:r>
        <w:rPr>
          <w:sz w:val="22"/>
          <w:szCs w:val="22"/>
          <w:lang w:val="el-GR"/>
        </w:rPr>
        <w:t>Παρατίθενται ο αλγόριθμος και τα αποτελέσματα</w:t>
      </w:r>
      <w:r w:rsidRPr="00AC2219">
        <w:rPr>
          <w:sz w:val="22"/>
          <w:szCs w:val="22"/>
          <w:lang w:val="el-GR"/>
        </w:rPr>
        <w:t>:</w:t>
      </w:r>
    </w:p>
    <w:p w14:paraId="7FBDFFD0" w14:textId="77777777" w:rsidR="006B1351" w:rsidRPr="00AC2219" w:rsidRDefault="006B1351" w:rsidP="004F509B">
      <w:pPr>
        <w:ind w:firstLine="720"/>
        <w:rPr>
          <w:sz w:val="22"/>
          <w:szCs w:val="22"/>
          <w:lang w:val="el-GR"/>
        </w:rPr>
      </w:pPr>
    </w:p>
    <w:p w14:paraId="42FA45DD" w14:textId="77777777" w:rsidR="00AC2219" w:rsidRPr="00AC2219" w:rsidRDefault="00AC2219" w:rsidP="00AC2219">
      <w:pPr>
        <w:shd w:val="clear" w:color="auto" w:fill="1F1F1F"/>
        <w:suppressAutoHyphens w:val="0"/>
        <w:spacing w:line="285" w:lineRule="atLeast"/>
        <w:jc w:val="left"/>
        <w:rPr>
          <w:color w:val="CCCCCC"/>
          <w:sz w:val="22"/>
          <w:szCs w:val="22"/>
          <w:lang w:val="el-GR" w:eastAsia="el-GR"/>
        </w:rPr>
      </w:pPr>
      <w:proofErr w:type="spellStart"/>
      <w:r w:rsidRPr="00AC2219">
        <w:rPr>
          <w:color w:val="C586C0"/>
          <w:sz w:val="22"/>
          <w:szCs w:val="22"/>
          <w:lang w:val="el-GR" w:eastAsia="el-GR"/>
        </w:rPr>
        <w:t>import</w:t>
      </w:r>
      <w:proofErr w:type="spellEnd"/>
      <w:r w:rsidRPr="00AC2219">
        <w:rPr>
          <w:color w:val="CCCCCC"/>
          <w:sz w:val="22"/>
          <w:szCs w:val="22"/>
          <w:lang w:val="el-GR" w:eastAsia="el-GR"/>
        </w:rPr>
        <w:t xml:space="preserve"> </w:t>
      </w:r>
      <w:proofErr w:type="spellStart"/>
      <w:r w:rsidRPr="00AC2219">
        <w:rPr>
          <w:color w:val="4EC9B0"/>
          <w:sz w:val="22"/>
          <w:szCs w:val="22"/>
          <w:lang w:val="el-GR" w:eastAsia="el-GR"/>
        </w:rPr>
        <w:t>numpy</w:t>
      </w:r>
      <w:proofErr w:type="spellEnd"/>
      <w:r w:rsidRPr="00AC2219">
        <w:rPr>
          <w:color w:val="CCCCCC"/>
          <w:sz w:val="22"/>
          <w:szCs w:val="22"/>
          <w:lang w:val="el-GR" w:eastAsia="el-GR"/>
        </w:rPr>
        <w:t xml:space="preserve"> </w:t>
      </w:r>
      <w:proofErr w:type="spellStart"/>
      <w:r w:rsidRPr="00AC2219">
        <w:rPr>
          <w:color w:val="C586C0"/>
          <w:sz w:val="22"/>
          <w:szCs w:val="22"/>
          <w:lang w:val="el-GR" w:eastAsia="el-GR"/>
        </w:rPr>
        <w:t>as</w:t>
      </w:r>
      <w:proofErr w:type="spellEnd"/>
      <w:r w:rsidRPr="00AC2219">
        <w:rPr>
          <w:color w:val="CCCCCC"/>
          <w:sz w:val="22"/>
          <w:szCs w:val="22"/>
          <w:lang w:val="el-GR" w:eastAsia="el-GR"/>
        </w:rPr>
        <w:t xml:space="preserve"> </w:t>
      </w:r>
      <w:proofErr w:type="spellStart"/>
      <w:r w:rsidRPr="00AC2219">
        <w:rPr>
          <w:color w:val="4EC9B0"/>
          <w:sz w:val="22"/>
          <w:szCs w:val="22"/>
          <w:lang w:val="el-GR" w:eastAsia="el-GR"/>
        </w:rPr>
        <w:t>np</w:t>
      </w:r>
      <w:proofErr w:type="spellEnd"/>
    </w:p>
    <w:p w14:paraId="16571318" w14:textId="77777777" w:rsidR="00AC2219" w:rsidRPr="00AC2219" w:rsidRDefault="00AC2219" w:rsidP="00AC2219">
      <w:pPr>
        <w:shd w:val="clear" w:color="auto" w:fill="1F1F1F"/>
        <w:suppressAutoHyphens w:val="0"/>
        <w:spacing w:line="285" w:lineRule="atLeast"/>
        <w:jc w:val="left"/>
        <w:rPr>
          <w:color w:val="CCCCCC"/>
          <w:sz w:val="22"/>
          <w:szCs w:val="22"/>
          <w:lang w:val="el-GR" w:eastAsia="el-GR"/>
        </w:rPr>
      </w:pPr>
      <w:proofErr w:type="spellStart"/>
      <w:r w:rsidRPr="00AC2219">
        <w:rPr>
          <w:color w:val="C586C0"/>
          <w:sz w:val="22"/>
          <w:szCs w:val="22"/>
          <w:lang w:val="el-GR" w:eastAsia="el-GR"/>
        </w:rPr>
        <w:t>import</w:t>
      </w:r>
      <w:proofErr w:type="spellEnd"/>
      <w:r w:rsidRPr="00AC2219">
        <w:rPr>
          <w:color w:val="CCCCCC"/>
          <w:sz w:val="22"/>
          <w:szCs w:val="22"/>
          <w:lang w:val="el-GR" w:eastAsia="el-GR"/>
        </w:rPr>
        <w:t xml:space="preserve"> </w:t>
      </w:r>
      <w:proofErr w:type="spellStart"/>
      <w:r w:rsidRPr="00AC2219">
        <w:rPr>
          <w:color w:val="4EC9B0"/>
          <w:sz w:val="22"/>
          <w:szCs w:val="22"/>
          <w:lang w:val="el-GR" w:eastAsia="el-GR"/>
        </w:rPr>
        <w:t>matplotlib</w:t>
      </w:r>
      <w:r w:rsidRPr="00AC2219">
        <w:rPr>
          <w:color w:val="CCCCCC"/>
          <w:sz w:val="22"/>
          <w:szCs w:val="22"/>
          <w:lang w:val="el-GR" w:eastAsia="el-GR"/>
        </w:rPr>
        <w:t>.</w:t>
      </w:r>
      <w:r w:rsidRPr="00AC2219">
        <w:rPr>
          <w:color w:val="4EC9B0"/>
          <w:sz w:val="22"/>
          <w:szCs w:val="22"/>
          <w:lang w:val="el-GR" w:eastAsia="el-GR"/>
        </w:rPr>
        <w:t>pyplot</w:t>
      </w:r>
      <w:proofErr w:type="spellEnd"/>
      <w:r w:rsidRPr="00AC2219">
        <w:rPr>
          <w:color w:val="CCCCCC"/>
          <w:sz w:val="22"/>
          <w:szCs w:val="22"/>
          <w:lang w:val="el-GR" w:eastAsia="el-GR"/>
        </w:rPr>
        <w:t xml:space="preserve"> </w:t>
      </w:r>
      <w:proofErr w:type="spellStart"/>
      <w:r w:rsidRPr="00AC2219">
        <w:rPr>
          <w:color w:val="C586C0"/>
          <w:sz w:val="22"/>
          <w:szCs w:val="22"/>
          <w:lang w:val="el-GR" w:eastAsia="el-GR"/>
        </w:rPr>
        <w:t>as</w:t>
      </w:r>
      <w:proofErr w:type="spellEnd"/>
      <w:r w:rsidRPr="00AC2219">
        <w:rPr>
          <w:color w:val="CCCCCC"/>
          <w:sz w:val="22"/>
          <w:szCs w:val="22"/>
          <w:lang w:val="el-GR" w:eastAsia="el-GR"/>
        </w:rPr>
        <w:t xml:space="preserve"> </w:t>
      </w:r>
      <w:proofErr w:type="spellStart"/>
      <w:r w:rsidRPr="00AC2219">
        <w:rPr>
          <w:color w:val="4EC9B0"/>
          <w:sz w:val="22"/>
          <w:szCs w:val="22"/>
          <w:lang w:val="el-GR" w:eastAsia="el-GR"/>
        </w:rPr>
        <w:t>plt</w:t>
      </w:r>
      <w:proofErr w:type="spellEnd"/>
    </w:p>
    <w:p w14:paraId="25843119" w14:textId="77777777" w:rsidR="00AC2219" w:rsidRPr="00AC2219" w:rsidRDefault="00AC2219" w:rsidP="00AC2219">
      <w:pPr>
        <w:shd w:val="clear" w:color="auto" w:fill="1F1F1F"/>
        <w:suppressAutoHyphens w:val="0"/>
        <w:spacing w:line="285" w:lineRule="atLeast"/>
        <w:jc w:val="left"/>
        <w:rPr>
          <w:color w:val="CCCCCC"/>
          <w:sz w:val="22"/>
          <w:szCs w:val="22"/>
          <w:lang w:val="el-GR" w:eastAsia="el-GR"/>
        </w:rPr>
      </w:pPr>
    </w:p>
    <w:p w14:paraId="5B5C5A75"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r w:rsidRPr="00AC2219">
        <w:rPr>
          <w:color w:val="9CDCFE"/>
          <w:sz w:val="22"/>
          <w:szCs w:val="22"/>
          <w:lang w:val="en-US" w:eastAsia="el-GR"/>
        </w:rPr>
        <w:t>se</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B5CEA8"/>
          <w:sz w:val="22"/>
          <w:szCs w:val="22"/>
          <w:lang w:val="en-US" w:eastAsia="el-GR"/>
        </w:rPr>
        <w:t>15.0</w:t>
      </w:r>
      <w:r w:rsidRPr="00AC2219">
        <w:rPr>
          <w:color w:val="CCCCCC"/>
          <w:sz w:val="22"/>
          <w:szCs w:val="22"/>
          <w:lang w:val="en-US" w:eastAsia="el-GR"/>
        </w:rPr>
        <w:t xml:space="preserve"> </w:t>
      </w:r>
      <w:r w:rsidRPr="00AC2219">
        <w:rPr>
          <w:color w:val="6A9955"/>
          <w:sz w:val="22"/>
          <w:szCs w:val="22"/>
          <w:lang w:val="en-US" w:eastAsia="el-GR"/>
        </w:rPr>
        <w:t># bps/Hz</w:t>
      </w:r>
    </w:p>
    <w:p w14:paraId="01071432"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r w:rsidRPr="00AC2219">
        <w:rPr>
          <w:color w:val="4FC1FF"/>
          <w:sz w:val="22"/>
          <w:szCs w:val="22"/>
          <w:lang w:val="en-US" w:eastAsia="el-GR"/>
        </w:rPr>
        <w:t>B</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B5CEA8"/>
          <w:sz w:val="22"/>
          <w:szCs w:val="22"/>
          <w:lang w:val="en-US" w:eastAsia="el-GR"/>
        </w:rPr>
        <w:t>12000e6</w:t>
      </w:r>
      <w:r w:rsidRPr="00AC2219">
        <w:rPr>
          <w:color w:val="CCCCCC"/>
          <w:sz w:val="22"/>
          <w:szCs w:val="22"/>
          <w:lang w:val="en-US" w:eastAsia="el-GR"/>
        </w:rPr>
        <w:t xml:space="preserve"> </w:t>
      </w:r>
      <w:r w:rsidRPr="00AC2219">
        <w:rPr>
          <w:color w:val="6A9955"/>
          <w:sz w:val="22"/>
          <w:szCs w:val="22"/>
          <w:lang w:val="en-US" w:eastAsia="el-GR"/>
        </w:rPr>
        <w:t># Hz</w:t>
      </w:r>
    </w:p>
    <w:p w14:paraId="079E85E7"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r w:rsidRPr="00AC2219">
        <w:rPr>
          <w:color w:val="4FC1FF"/>
          <w:sz w:val="22"/>
          <w:szCs w:val="22"/>
          <w:lang w:val="en-US" w:eastAsia="el-GR"/>
        </w:rPr>
        <w:t>N</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B5CEA8"/>
          <w:sz w:val="22"/>
          <w:szCs w:val="22"/>
          <w:lang w:val="en-US" w:eastAsia="el-GR"/>
        </w:rPr>
        <w:t>3</w:t>
      </w:r>
    </w:p>
    <w:p w14:paraId="6783AA2F"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r w:rsidRPr="00AC2219">
        <w:rPr>
          <w:color w:val="9CDCFE"/>
          <w:sz w:val="22"/>
          <w:szCs w:val="22"/>
          <w:lang w:val="en-US" w:eastAsia="el-GR"/>
        </w:rPr>
        <w:t>P_signal</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B5CEA8"/>
          <w:sz w:val="22"/>
          <w:szCs w:val="22"/>
          <w:lang w:val="en-US" w:eastAsia="el-GR"/>
        </w:rPr>
        <w:t>1.0</w:t>
      </w:r>
      <w:r w:rsidRPr="00AC2219">
        <w:rPr>
          <w:color w:val="CCCCCC"/>
          <w:sz w:val="22"/>
          <w:szCs w:val="22"/>
          <w:lang w:val="en-US" w:eastAsia="el-GR"/>
        </w:rPr>
        <w:t xml:space="preserve"> </w:t>
      </w:r>
      <w:r w:rsidRPr="00AC2219">
        <w:rPr>
          <w:color w:val="6A9955"/>
          <w:sz w:val="22"/>
          <w:szCs w:val="22"/>
          <w:lang w:val="en-US" w:eastAsia="el-GR"/>
        </w:rPr>
        <w:t># W</w:t>
      </w:r>
    </w:p>
    <w:p w14:paraId="4124CC6A"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r w:rsidRPr="00AC2219">
        <w:rPr>
          <w:color w:val="4FC1FF"/>
          <w:sz w:val="22"/>
          <w:szCs w:val="22"/>
          <w:lang w:val="en-US" w:eastAsia="el-GR"/>
        </w:rPr>
        <w:t>SINR</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B5CEA8"/>
          <w:sz w:val="22"/>
          <w:szCs w:val="22"/>
          <w:lang w:val="en-US" w:eastAsia="el-GR"/>
        </w:rPr>
        <w:t>10</w:t>
      </w:r>
      <w:r w:rsidRPr="00AC2219">
        <w:rPr>
          <w:color w:val="CCCCCC"/>
          <w:sz w:val="22"/>
          <w:szCs w:val="22"/>
          <w:lang w:val="en-US" w:eastAsia="el-GR"/>
        </w:rPr>
        <w:t xml:space="preserve"> </w:t>
      </w:r>
      <w:r w:rsidRPr="00AC2219">
        <w:rPr>
          <w:color w:val="6A9955"/>
          <w:sz w:val="22"/>
          <w:szCs w:val="22"/>
          <w:lang w:val="en-US" w:eastAsia="el-GR"/>
        </w:rPr>
        <w:t># dB</w:t>
      </w:r>
    </w:p>
    <w:p w14:paraId="3BC2DFEA"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
    <w:p w14:paraId="3E14F2F1"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r w:rsidRPr="00AC2219">
        <w:rPr>
          <w:color w:val="569CD6"/>
          <w:sz w:val="22"/>
          <w:szCs w:val="22"/>
          <w:lang w:val="en-US" w:eastAsia="el-GR"/>
        </w:rPr>
        <w:t>def</w:t>
      </w:r>
      <w:r w:rsidRPr="00AC2219">
        <w:rPr>
          <w:color w:val="CCCCCC"/>
          <w:sz w:val="22"/>
          <w:szCs w:val="22"/>
          <w:lang w:val="en-US" w:eastAsia="el-GR"/>
        </w:rPr>
        <w:t xml:space="preserve"> </w:t>
      </w:r>
      <w:proofErr w:type="spellStart"/>
      <w:r w:rsidRPr="00AC2219">
        <w:rPr>
          <w:color w:val="DCDCAA"/>
          <w:sz w:val="22"/>
          <w:szCs w:val="22"/>
          <w:lang w:val="en-US" w:eastAsia="el-GR"/>
        </w:rPr>
        <w:t>dB_to_linear</w:t>
      </w:r>
      <w:proofErr w:type="spellEnd"/>
      <w:r w:rsidRPr="00AC2219">
        <w:rPr>
          <w:color w:val="CCCCCC"/>
          <w:sz w:val="22"/>
          <w:szCs w:val="22"/>
          <w:lang w:val="en-US" w:eastAsia="el-GR"/>
        </w:rPr>
        <w:t>(</w:t>
      </w:r>
      <w:r w:rsidRPr="00AC2219">
        <w:rPr>
          <w:color w:val="9CDCFE"/>
          <w:sz w:val="22"/>
          <w:szCs w:val="22"/>
          <w:lang w:val="en-US" w:eastAsia="el-GR"/>
        </w:rPr>
        <w:t>dB</w:t>
      </w:r>
      <w:r w:rsidRPr="00AC2219">
        <w:rPr>
          <w:color w:val="CCCCCC"/>
          <w:sz w:val="22"/>
          <w:szCs w:val="22"/>
          <w:lang w:val="en-US" w:eastAsia="el-GR"/>
        </w:rPr>
        <w:t>):</w:t>
      </w:r>
    </w:p>
    <w:p w14:paraId="44B8E6B6"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r w:rsidRPr="00AC2219">
        <w:rPr>
          <w:color w:val="CCCCCC"/>
          <w:sz w:val="22"/>
          <w:szCs w:val="22"/>
          <w:lang w:val="en-US" w:eastAsia="el-GR"/>
        </w:rPr>
        <w:t xml:space="preserve">    </w:t>
      </w:r>
      <w:r w:rsidRPr="00AC2219">
        <w:rPr>
          <w:color w:val="C586C0"/>
          <w:sz w:val="22"/>
          <w:szCs w:val="22"/>
          <w:lang w:val="en-US" w:eastAsia="el-GR"/>
        </w:rPr>
        <w:t>return</w:t>
      </w:r>
      <w:r w:rsidRPr="00AC2219">
        <w:rPr>
          <w:color w:val="CCCCCC"/>
          <w:sz w:val="22"/>
          <w:szCs w:val="22"/>
          <w:lang w:val="en-US" w:eastAsia="el-GR"/>
        </w:rPr>
        <w:t xml:space="preserve"> </w:t>
      </w:r>
      <w:r w:rsidRPr="00AC2219">
        <w:rPr>
          <w:color w:val="B5CEA8"/>
          <w:sz w:val="22"/>
          <w:szCs w:val="22"/>
          <w:lang w:val="en-US" w:eastAsia="el-GR"/>
        </w:rPr>
        <w:t>10</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9CDCFE"/>
          <w:sz w:val="22"/>
          <w:szCs w:val="22"/>
          <w:lang w:val="en-US" w:eastAsia="el-GR"/>
        </w:rPr>
        <w:t>dB</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B5CEA8"/>
          <w:sz w:val="22"/>
          <w:szCs w:val="22"/>
          <w:lang w:val="en-US" w:eastAsia="el-GR"/>
        </w:rPr>
        <w:t>10</w:t>
      </w:r>
      <w:r w:rsidRPr="00AC2219">
        <w:rPr>
          <w:color w:val="CCCCCC"/>
          <w:sz w:val="22"/>
          <w:szCs w:val="22"/>
          <w:lang w:val="en-US" w:eastAsia="el-GR"/>
        </w:rPr>
        <w:t>)</w:t>
      </w:r>
    </w:p>
    <w:p w14:paraId="0477A1D2"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
    <w:p w14:paraId="7C87B6A0"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r w:rsidRPr="00AC2219">
        <w:rPr>
          <w:color w:val="9CDCFE"/>
          <w:sz w:val="22"/>
          <w:szCs w:val="22"/>
          <w:lang w:val="en-US" w:eastAsia="el-GR"/>
        </w:rPr>
        <w:lastRenderedPageBreak/>
        <w:t>SINR_reuse</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4FC1FF"/>
          <w:sz w:val="22"/>
          <w:szCs w:val="22"/>
          <w:lang w:val="en-US" w:eastAsia="el-GR"/>
        </w:rPr>
        <w:t>SINR</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B5CEA8"/>
          <w:sz w:val="22"/>
          <w:szCs w:val="22"/>
          <w:lang w:val="en-US" w:eastAsia="el-GR"/>
        </w:rPr>
        <w:t>10</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4EC9B0"/>
          <w:sz w:val="22"/>
          <w:szCs w:val="22"/>
          <w:lang w:val="en-US" w:eastAsia="el-GR"/>
        </w:rPr>
        <w:t>np</w:t>
      </w:r>
      <w:r w:rsidRPr="00AC2219">
        <w:rPr>
          <w:color w:val="CCCCCC"/>
          <w:sz w:val="22"/>
          <w:szCs w:val="22"/>
          <w:lang w:val="en-US" w:eastAsia="el-GR"/>
        </w:rPr>
        <w:t>.</w:t>
      </w:r>
      <w:r w:rsidRPr="00AC2219">
        <w:rPr>
          <w:color w:val="9CDCFE"/>
          <w:sz w:val="22"/>
          <w:szCs w:val="22"/>
          <w:lang w:val="en-US" w:eastAsia="el-GR"/>
        </w:rPr>
        <w:t>log10</w:t>
      </w:r>
      <w:r w:rsidRPr="00AC2219">
        <w:rPr>
          <w:color w:val="CCCCCC"/>
          <w:sz w:val="22"/>
          <w:szCs w:val="22"/>
          <w:lang w:val="en-US" w:eastAsia="el-GR"/>
        </w:rPr>
        <w:t>(</w:t>
      </w:r>
      <w:proofErr w:type="spellStart"/>
      <w:proofErr w:type="gramStart"/>
      <w:r w:rsidRPr="00AC2219">
        <w:rPr>
          <w:color w:val="4EC9B0"/>
          <w:sz w:val="22"/>
          <w:szCs w:val="22"/>
          <w:lang w:val="en-US" w:eastAsia="el-GR"/>
        </w:rPr>
        <w:t>np</w:t>
      </w:r>
      <w:r w:rsidRPr="00AC2219">
        <w:rPr>
          <w:color w:val="CCCCCC"/>
          <w:sz w:val="22"/>
          <w:szCs w:val="22"/>
          <w:lang w:val="en-US" w:eastAsia="el-GR"/>
        </w:rPr>
        <w:t>.</w:t>
      </w:r>
      <w:r w:rsidRPr="00AC2219">
        <w:rPr>
          <w:color w:val="9CDCFE"/>
          <w:sz w:val="22"/>
          <w:szCs w:val="22"/>
          <w:lang w:val="en-US" w:eastAsia="el-GR"/>
        </w:rPr>
        <w:t>sqrt</w:t>
      </w:r>
      <w:proofErr w:type="spellEnd"/>
      <w:proofErr w:type="gramEnd"/>
      <w:r w:rsidRPr="00AC2219">
        <w:rPr>
          <w:color w:val="CCCCCC"/>
          <w:sz w:val="22"/>
          <w:szCs w:val="22"/>
          <w:lang w:val="en-US" w:eastAsia="el-GR"/>
        </w:rPr>
        <w:t>(</w:t>
      </w:r>
      <w:r w:rsidRPr="00AC2219">
        <w:rPr>
          <w:color w:val="4FC1FF"/>
          <w:sz w:val="22"/>
          <w:szCs w:val="22"/>
          <w:lang w:val="en-US" w:eastAsia="el-GR"/>
        </w:rPr>
        <w:t>N</w:t>
      </w:r>
      <w:r w:rsidRPr="00AC2219">
        <w:rPr>
          <w:color w:val="CCCCCC"/>
          <w:sz w:val="22"/>
          <w:szCs w:val="22"/>
          <w:lang w:val="en-US" w:eastAsia="el-GR"/>
        </w:rPr>
        <w:t>))</w:t>
      </w:r>
    </w:p>
    <w:p w14:paraId="7D7600F2"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r w:rsidRPr="00AC2219">
        <w:rPr>
          <w:color w:val="9CDCFE"/>
          <w:sz w:val="22"/>
          <w:szCs w:val="22"/>
          <w:lang w:val="en-US" w:eastAsia="el-GR"/>
        </w:rPr>
        <w:t>SINR_linear</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proofErr w:type="spellStart"/>
      <w:r w:rsidRPr="00AC2219">
        <w:rPr>
          <w:color w:val="DCDCAA"/>
          <w:sz w:val="22"/>
          <w:szCs w:val="22"/>
          <w:lang w:val="en-US" w:eastAsia="el-GR"/>
        </w:rPr>
        <w:t>dB_to_</w:t>
      </w:r>
      <w:proofErr w:type="gramStart"/>
      <w:r w:rsidRPr="00AC2219">
        <w:rPr>
          <w:color w:val="DCDCAA"/>
          <w:sz w:val="22"/>
          <w:szCs w:val="22"/>
          <w:lang w:val="en-US" w:eastAsia="el-GR"/>
        </w:rPr>
        <w:t>linear</w:t>
      </w:r>
      <w:proofErr w:type="spellEnd"/>
      <w:r w:rsidRPr="00AC2219">
        <w:rPr>
          <w:color w:val="CCCCCC"/>
          <w:sz w:val="22"/>
          <w:szCs w:val="22"/>
          <w:lang w:val="en-US" w:eastAsia="el-GR"/>
        </w:rPr>
        <w:t>(</w:t>
      </w:r>
      <w:proofErr w:type="gramEnd"/>
      <w:r w:rsidRPr="00AC2219">
        <w:rPr>
          <w:color w:val="4FC1FF"/>
          <w:sz w:val="22"/>
          <w:szCs w:val="22"/>
          <w:lang w:val="en-US" w:eastAsia="el-GR"/>
        </w:rPr>
        <w:t>SINR</w:t>
      </w:r>
      <w:r w:rsidRPr="00AC2219">
        <w:rPr>
          <w:color w:val="CCCCCC"/>
          <w:sz w:val="22"/>
          <w:szCs w:val="22"/>
          <w:lang w:val="en-US" w:eastAsia="el-GR"/>
        </w:rPr>
        <w:t>)</w:t>
      </w:r>
    </w:p>
    <w:p w14:paraId="330F489D"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r w:rsidRPr="00AC2219">
        <w:rPr>
          <w:color w:val="9CDCFE"/>
          <w:sz w:val="22"/>
          <w:szCs w:val="22"/>
          <w:lang w:val="en-US" w:eastAsia="el-GR"/>
        </w:rPr>
        <w:t>SINR_reuse_linear</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proofErr w:type="spellStart"/>
      <w:r w:rsidRPr="00AC2219">
        <w:rPr>
          <w:color w:val="DCDCAA"/>
          <w:sz w:val="22"/>
          <w:szCs w:val="22"/>
          <w:lang w:val="en-US" w:eastAsia="el-GR"/>
        </w:rPr>
        <w:t>dB_to_</w:t>
      </w:r>
      <w:proofErr w:type="gramStart"/>
      <w:r w:rsidRPr="00AC2219">
        <w:rPr>
          <w:color w:val="DCDCAA"/>
          <w:sz w:val="22"/>
          <w:szCs w:val="22"/>
          <w:lang w:val="en-US" w:eastAsia="el-GR"/>
        </w:rPr>
        <w:t>linear</w:t>
      </w:r>
      <w:proofErr w:type="spellEnd"/>
      <w:r w:rsidRPr="00AC2219">
        <w:rPr>
          <w:color w:val="CCCCCC"/>
          <w:sz w:val="22"/>
          <w:szCs w:val="22"/>
          <w:lang w:val="en-US" w:eastAsia="el-GR"/>
        </w:rPr>
        <w:t>(</w:t>
      </w:r>
      <w:proofErr w:type="spellStart"/>
      <w:proofErr w:type="gramEnd"/>
      <w:r w:rsidRPr="00AC2219">
        <w:rPr>
          <w:color w:val="9CDCFE"/>
          <w:sz w:val="22"/>
          <w:szCs w:val="22"/>
          <w:lang w:val="en-US" w:eastAsia="el-GR"/>
        </w:rPr>
        <w:t>SINR_reuse</w:t>
      </w:r>
      <w:proofErr w:type="spellEnd"/>
      <w:r w:rsidRPr="00AC2219">
        <w:rPr>
          <w:color w:val="CCCCCC"/>
          <w:sz w:val="22"/>
          <w:szCs w:val="22"/>
          <w:lang w:val="en-US" w:eastAsia="el-GR"/>
        </w:rPr>
        <w:t>)</w:t>
      </w:r>
    </w:p>
    <w:p w14:paraId="6C617CE2"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r w:rsidRPr="00AC2219">
        <w:rPr>
          <w:color w:val="9CDCFE"/>
          <w:sz w:val="22"/>
          <w:szCs w:val="22"/>
          <w:lang w:val="en-US" w:eastAsia="el-GR"/>
        </w:rPr>
        <w:t>se_reuse</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9CDCFE"/>
          <w:sz w:val="22"/>
          <w:szCs w:val="22"/>
          <w:lang w:val="en-US" w:eastAsia="el-GR"/>
        </w:rPr>
        <w:t>se</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proofErr w:type="spellStart"/>
      <w:proofErr w:type="gramStart"/>
      <w:r w:rsidRPr="00AC2219">
        <w:rPr>
          <w:color w:val="4EC9B0"/>
          <w:sz w:val="22"/>
          <w:szCs w:val="22"/>
          <w:lang w:val="en-US" w:eastAsia="el-GR"/>
        </w:rPr>
        <w:t>np</w:t>
      </w:r>
      <w:r w:rsidRPr="00AC2219">
        <w:rPr>
          <w:color w:val="CCCCCC"/>
          <w:sz w:val="22"/>
          <w:szCs w:val="22"/>
          <w:lang w:val="en-US" w:eastAsia="el-GR"/>
        </w:rPr>
        <w:t>.</w:t>
      </w:r>
      <w:r w:rsidRPr="00AC2219">
        <w:rPr>
          <w:color w:val="9CDCFE"/>
          <w:sz w:val="22"/>
          <w:szCs w:val="22"/>
          <w:lang w:val="en-US" w:eastAsia="el-GR"/>
        </w:rPr>
        <w:t>sqrt</w:t>
      </w:r>
      <w:proofErr w:type="spellEnd"/>
      <w:proofErr w:type="gramEnd"/>
      <w:r w:rsidRPr="00AC2219">
        <w:rPr>
          <w:color w:val="CCCCCC"/>
          <w:sz w:val="22"/>
          <w:szCs w:val="22"/>
          <w:lang w:val="en-US" w:eastAsia="el-GR"/>
        </w:rPr>
        <w:t>(</w:t>
      </w:r>
      <w:r w:rsidRPr="00AC2219">
        <w:rPr>
          <w:color w:val="4FC1FF"/>
          <w:sz w:val="22"/>
          <w:szCs w:val="22"/>
          <w:lang w:val="en-US" w:eastAsia="el-GR"/>
        </w:rPr>
        <w:t>N</w:t>
      </w:r>
      <w:r w:rsidRPr="00AC2219">
        <w:rPr>
          <w:color w:val="CCCCCC"/>
          <w:sz w:val="22"/>
          <w:szCs w:val="22"/>
          <w:lang w:val="en-US" w:eastAsia="el-GR"/>
        </w:rPr>
        <w:t>)</w:t>
      </w:r>
    </w:p>
    <w:p w14:paraId="7300DFBC"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r w:rsidRPr="00AC2219">
        <w:rPr>
          <w:color w:val="4FC1FF"/>
          <w:sz w:val="22"/>
          <w:szCs w:val="22"/>
          <w:lang w:val="en-US" w:eastAsia="el-GR"/>
        </w:rPr>
        <w:t>C</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9CDCFE"/>
          <w:sz w:val="22"/>
          <w:szCs w:val="22"/>
          <w:lang w:val="en-US" w:eastAsia="el-GR"/>
        </w:rPr>
        <w:t>se</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4FC1FF"/>
          <w:sz w:val="22"/>
          <w:szCs w:val="22"/>
          <w:lang w:val="en-US" w:eastAsia="el-GR"/>
        </w:rPr>
        <w:t>B</w:t>
      </w:r>
    </w:p>
    <w:p w14:paraId="03943666"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r w:rsidRPr="00AC2219">
        <w:rPr>
          <w:color w:val="9CDCFE"/>
          <w:sz w:val="22"/>
          <w:szCs w:val="22"/>
          <w:lang w:val="en-US" w:eastAsia="el-GR"/>
        </w:rPr>
        <w:t>C_reuse</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proofErr w:type="spellStart"/>
      <w:r w:rsidRPr="00AC2219">
        <w:rPr>
          <w:color w:val="9CDCFE"/>
          <w:sz w:val="22"/>
          <w:szCs w:val="22"/>
          <w:lang w:val="en-US" w:eastAsia="el-GR"/>
        </w:rPr>
        <w:t>se_reuse</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r w:rsidRPr="00AC2219">
        <w:rPr>
          <w:color w:val="4FC1FF"/>
          <w:sz w:val="22"/>
          <w:szCs w:val="22"/>
          <w:lang w:val="en-US" w:eastAsia="el-GR"/>
        </w:rPr>
        <w:t>B</w:t>
      </w:r>
    </w:p>
    <w:p w14:paraId="67F78759"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r w:rsidRPr="00AC2219">
        <w:rPr>
          <w:color w:val="4FC1FF"/>
          <w:sz w:val="22"/>
          <w:szCs w:val="22"/>
          <w:lang w:val="en-US" w:eastAsia="el-GR"/>
        </w:rPr>
        <w:t>I</w:t>
      </w:r>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proofErr w:type="spellStart"/>
      <w:r w:rsidRPr="00AC2219">
        <w:rPr>
          <w:color w:val="9CDCFE"/>
          <w:sz w:val="22"/>
          <w:szCs w:val="22"/>
          <w:lang w:val="en-US" w:eastAsia="el-GR"/>
        </w:rPr>
        <w:t>P_signal</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proofErr w:type="spellStart"/>
      <w:r w:rsidRPr="00AC2219">
        <w:rPr>
          <w:color w:val="9CDCFE"/>
          <w:sz w:val="22"/>
          <w:szCs w:val="22"/>
          <w:lang w:val="en-US" w:eastAsia="el-GR"/>
        </w:rPr>
        <w:t>SINR_linear</w:t>
      </w:r>
      <w:proofErr w:type="spellEnd"/>
    </w:p>
    <w:p w14:paraId="1E104630"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r w:rsidRPr="00AC2219">
        <w:rPr>
          <w:color w:val="9CDCFE"/>
          <w:sz w:val="22"/>
          <w:szCs w:val="22"/>
          <w:lang w:val="en-US" w:eastAsia="el-GR"/>
        </w:rPr>
        <w:t>I_reuse</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proofErr w:type="spellStart"/>
      <w:r w:rsidRPr="00AC2219">
        <w:rPr>
          <w:color w:val="9CDCFE"/>
          <w:sz w:val="22"/>
          <w:szCs w:val="22"/>
          <w:lang w:val="en-US" w:eastAsia="el-GR"/>
        </w:rPr>
        <w:t>P_signal</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proofErr w:type="spellStart"/>
      <w:r w:rsidRPr="00AC2219">
        <w:rPr>
          <w:color w:val="9CDCFE"/>
          <w:sz w:val="22"/>
          <w:szCs w:val="22"/>
          <w:lang w:val="en-US" w:eastAsia="el-GR"/>
        </w:rPr>
        <w:t>SINR_reuse_linear</w:t>
      </w:r>
      <w:proofErr w:type="spellEnd"/>
    </w:p>
    <w:p w14:paraId="716165A5"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
    <w:p w14:paraId="40854C59"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r w:rsidRPr="00AC2219">
        <w:rPr>
          <w:color w:val="9CDCFE"/>
          <w:sz w:val="22"/>
          <w:szCs w:val="22"/>
          <w:lang w:val="en-US" w:eastAsia="el-GR"/>
        </w:rPr>
        <w:t>fig</w:t>
      </w:r>
      <w:r w:rsidRPr="00AC2219">
        <w:rPr>
          <w:color w:val="CCCCCC"/>
          <w:sz w:val="22"/>
          <w:szCs w:val="22"/>
          <w:lang w:val="en-US" w:eastAsia="el-GR"/>
        </w:rPr>
        <w:t xml:space="preserve">, </w:t>
      </w:r>
      <w:proofErr w:type="spellStart"/>
      <w:r w:rsidRPr="00AC2219">
        <w:rPr>
          <w:color w:val="9CDCFE"/>
          <w:sz w:val="22"/>
          <w:szCs w:val="22"/>
          <w:lang w:val="en-US" w:eastAsia="el-GR"/>
        </w:rPr>
        <w:t>axs</w:t>
      </w:r>
      <w:proofErr w:type="spellEnd"/>
      <w:r w:rsidRPr="00AC2219">
        <w:rPr>
          <w:color w:val="CCCCCC"/>
          <w:sz w:val="22"/>
          <w:szCs w:val="22"/>
          <w:lang w:val="en-US" w:eastAsia="el-GR"/>
        </w:rPr>
        <w:t xml:space="preserve"> </w:t>
      </w:r>
      <w:r w:rsidRPr="00AC2219">
        <w:rPr>
          <w:color w:val="D4D4D4"/>
          <w:sz w:val="22"/>
          <w:szCs w:val="22"/>
          <w:lang w:val="en-US" w:eastAsia="el-GR"/>
        </w:rPr>
        <w:t>=</w:t>
      </w:r>
      <w:r w:rsidRPr="00AC2219">
        <w:rPr>
          <w:color w:val="CCCCCC"/>
          <w:sz w:val="22"/>
          <w:szCs w:val="22"/>
          <w:lang w:val="en-US" w:eastAsia="el-GR"/>
        </w:rPr>
        <w:t xml:space="preserve"> </w:t>
      </w:r>
      <w:proofErr w:type="spellStart"/>
      <w:proofErr w:type="gramStart"/>
      <w:r w:rsidRPr="00AC2219">
        <w:rPr>
          <w:color w:val="4EC9B0"/>
          <w:sz w:val="22"/>
          <w:szCs w:val="22"/>
          <w:lang w:val="en-US" w:eastAsia="el-GR"/>
        </w:rPr>
        <w:t>plt</w:t>
      </w:r>
      <w:r w:rsidRPr="00AC2219">
        <w:rPr>
          <w:color w:val="CCCCCC"/>
          <w:sz w:val="22"/>
          <w:szCs w:val="22"/>
          <w:lang w:val="en-US" w:eastAsia="el-GR"/>
        </w:rPr>
        <w:t>.</w:t>
      </w:r>
      <w:r w:rsidRPr="00AC2219">
        <w:rPr>
          <w:color w:val="DCDCAA"/>
          <w:sz w:val="22"/>
          <w:szCs w:val="22"/>
          <w:lang w:val="en-US" w:eastAsia="el-GR"/>
        </w:rPr>
        <w:t>subplots</w:t>
      </w:r>
      <w:proofErr w:type="spellEnd"/>
      <w:proofErr w:type="gramEnd"/>
      <w:r w:rsidRPr="00AC2219">
        <w:rPr>
          <w:color w:val="CCCCCC"/>
          <w:sz w:val="22"/>
          <w:szCs w:val="22"/>
          <w:lang w:val="en-US" w:eastAsia="el-GR"/>
        </w:rPr>
        <w:t>(</w:t>
      </w:r>
      <w:r w:rsidRPr="00AC2219">
        <w:rPr>
          <w:color w:val="B5CEA8"/>
          <w:sz w:val="22"/>
          <w:szCs w:val="22"/>
          <w:lang w:val="en-US" w:eastAsia="el-GR"/>
        </w:rPr>
        <w:t>2</w:t>
      </w:r>
      <w:r w:rsidRPr="00AC2219">
        <w:rPr>
          <w:color w:val="CCCCCC"/>
          <w:sz w:val="22"/>
          <w:szCs w:val="22"/>
          <w:lang w:val="en-US" w:eastAsia="el-GR"/>
        </w:rPr>
        <w:t xml:space="preserve">, </w:t>
      </w:r>
      <w:r w:rsidRPr="00AC2219">
        <w:rPr>
          <w:color w:val="B5CEA8"/>
          <w:sz w:val="22"/>
          <w:szCs w:val="22"/>
          <w:lang w:val="en-US" w:eastAsia="el-GR"/>
        </w:rPr>
        <w:t>2</w:t>
      </w:r>
      <w:r w:rsidRPr="00AC2219">
        <w:rPr>
          <w:color w:val="CCCCCC"/>
          <w:sz w:val="22"/>
          <w:szCs w:val="22"/>
          <w:lang w:val="en-US" w:eastAsia="el-GR"/>
        </w:rPr>
        <w:t xml:space="preserve">, </w:t>
      </w:r>
      <w:proofErr w:type="spellStart"/>
      <w:r w:rsidRPr="00AC2219">
        <w:rPr>
          <w:color w:val="9CDCFE"/>
          <w:sz w:val="22"/>
          <w:szCs w:val="22"/>
          <w:lang w:val="en-US" w:eastAsia="el-GR"/>
        </w:rPr>
        <w:t>figsize</w:t>
      </w:r>
      <w:proofErr w:type="spellEnd"/>
      <w:r w:rsidRPr="00AC2219">
        <w:rPr>
          <w:color w:val="D4D4D4"/>
          <w:sz w:val="22"/>
          <w:szCs w:val="22"/>
          <w:lang w:val="en-US" w:eastAsia="el-GR"/>
        </w:rPr>
        <w:t>=</w:t>
      </w:r>
      <w:r w:rsidRPr="00AC2219">
        <w:rPr>
          <w:color w:val="CCCCCC"/>
          <w:sz w:val="22"/>
          <w:szCs w:val="22"/>
          <w:lang w:val="en-US" w:eastAsia="el-GR"/>
        </w:rPr>
        <w:t>(</w:t>
      </w:r>
      <w:r w:rsidRPr="00AC2219">
        <w:rPr>
          <w:color w:val="B5CEA8"/>
          <w:sz w:val="22"/>
          <w:szCs w:val="22"/>
          <w:lang w:val="en-US" w:eastAsia="el-GR"/>
        </w:rPr>
        <w:t>12</w:t>
      </w:r>
      <w:r w:rsidRPr="00AC2219">
        <w:rPr>
          <w:color w:val="CCCCCC"/>
          <w:sz w:val="22"/>
          <w:szCs w:val="22"/>
          <w:lang w:val="en-US" w:eastAsia="el-GR"/>
        </w:rPr>
        <w:t xml:space="preserve">, </w:t>
      </w:r>
      <w:r w:rsidRPr="00AC2219">
        <w:rPr>
          <w:color w:val="B5CEA8"/>
          <w:sz w:val="22"/>
          <w:szCs w:val="22"/>
          <w:lang w:val="en-US" w:eastAsia="el-GR"/>
        </w:rPr>
        <w:t>10</w:t>
      </w:r>
      <w:r w:rsidRPr="00AC2219">
        <w:rPr>
          <w:color w:val="CCCCCC"/>
          <w:sz w:val="22"/>
          <w:szCs w:val="22"/>
          <w:lang w:val="en-US" w:eastAsia="el-GR"/>
        </w:rPr>
        <w:t>))</w:t>
      </w:r>
    </w:p>
    <w:p w14:paraId="54CED144"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0</w:t>
      </w:r>
      <w:r w:rsidRPr="00AC2219">
        <w:rPr>
          <w:color w:val="CCCCCC"/>
          <w:sz w:val="22"/>
          <w:szCs w:val="22"/>
          <w:lang w:val="en-US" w:eastAsia="el-GR"/>
        </w:rPr>
        <w:t xml:space="preserve">, </w:t>
      </w:r>
      <w:r w:rsidRPr="00AC2219">
        <w:rPr>
          <w:color w:val="B5CEA8"/>
          <w:sz w:val="22"/>
          <w:szCs w:val="22"/>
          <w:lang w:val="en-US" w:eastAsia="el-GR"/>
        </w:rPr>
        <w:t>0</w:t>
      </w:r>
      <w:r w:rsidRPr="00AC2219">
        <w:rPr>
          <w:color w:val="CCCCCC"/>
          <w:sz w:val="22"/>
          <w:szCs w:val="22"/>
          <w:lang w:val="en-US" w:eastAsia="el-GR"/>
        </w:rPr>
        <w:t>].bar([</w:t>
      </w:r>
      <w:r w:rsidRPr="00AC2219">
        <w:rPr>
          <w:color w:val="CE9178"/>
          <w:sz w:val="22"/>
          <w:szCs w:val="22"/>
          <w:lang w:val="en-US" w:eastAsia="el-GR"/>
        </w:rPr>
        <w:t>'</w:t>
      </w:r>
      <w:r w:rsidRPr="00AC2219">
        <w:rPr>
          <w:color w:val="CE9178"/>
          <w:sz w:val="22"/>
          <w:szCs w:val="22"/>
          <w:lang w:val="el-GR" w:eastAsia="el-GR"/>
        </w:rPr>
        <w:t>Χωρίς</w:t>
      </w:r>
      <w:r w:rsidRPr="00AC2219">
        <w:rPr>
          <w:color w:val="CE9178"/>
          <w:sz w:val="22"/>
          <w:szCs w:val="22"/>
          <w:lang w:val="en-US" w:eastAsia="el-GR"/>
        </w:rPr>
        <w:t xml:space="preserve"> Frequency Reuse'</w:t>
      </w:r>
      <w:r w:rsidRPr="00AC2219">
        <w:rPr>
          <w:color w:val="CCCCCC"/>
          <w:sz w:val="22"/>
          <w:szCs w:val="22"/>
          <w:lang w:val="en-US" w:eastAsia="el-GR"/>
        </w:rPr>
        <w:t xml:space="preserve">, </w:t>
      </w:r>
      <w:r w:rsidRPr="00AC2219">
        <w:rPr>
          <w:color w:val="CE9178"/>
          <w:sz w:val="22"/>
          <w:szCs w:val="22"/>
          <w:lang w:val="en-US" w:eastAsia="el-GR"/>
        </w:rPr>
        <w:t>'</w:t>
      </w:r>
      <w:r w:rsidRPr="00AC2219">
        <w:rPr>
          <w:color w:val="CE9178"/>
          <w:sz w:val="22"/>
          <w:szCs w:val="22"/>
          <w:lang w:val="el-GR" w:eastAsia="el-GR"/>
        </w:rPr>
        <w:t>Με</w:t>
      </w:r>
      <w:r w:rsidRPr="00AC2219">
        <w:rPr>
          <w:color w:val="CE9178"/>
          <w:sz w:val="22"/>
          <w:szCs w:val="22"/>
          <w:lang w:val="en-US" w:eastAsia="el-GR"/>
        </w:rPr>
        <w:t xml:space="preserve"> Frequency Reuse'</w:t>
      </w:r>
      <w:r w:rsidRPr="00AC2219">
        <w:rPr>
          <w:color w:val="CCCCCC"/>
          <w:sz w:val="22"/>
          <w:szCs w:val="22"/>
          <w:lang w:val="en-US" w:eastAsia="el-GR"/>
        </w:rPr>
        <w:t>], [</w:t>
      </w:r>
      <w:r w:rsidRPr="00AC2219">
        <w:rPr>
          <w:color w:val="9CDCFE"/>
          <w:sz w:val="22"/>
          <w:szCs w:val="22"/>
          <w:lang w:val="en-US" w:eastAsia="el-GR"/>
        </w:rPr>
        <w:t>se</w:t>
      </w:r>
      <w:r w:rsidRPr="00AC2219">
        <w:rPr>
          <w:color w:val="CCCCCC"/>
          <w:sz w:val="22"/>
          <w:szCs w:val="22"/>
          <w:lang w:val="en-US" w:eastAsia="el-GR"/>
        </w:rPr>
        <w:t xml:space="preserve">, </w:t>
      </w:r>
      <w:proofErr w:type="spellStart"/>
      <w:r w:rsidRPr="00AC2219">
        <w:rPr>
          <w:color w:val="9CDCFE"/>
          <w:sz w:val="22"/>
          <w:szCs w:val="22"/>
          <w:lang w:val="en-US" w:eastAsia="el-GR"/>
        </w:rPr>
        <w:t>se_reuse</w:t>
      </w:r>
      <w:proofErr w:type="spellEnd"/>
      <w:r w:rsidRPr="00AC2219">
        <w:rPr>
          <w:color w:val="CCCCCC"/>
          <w:sz w:val="22"/>
          <w:szCs w:val="22"/>
          <w:lang w:val="en-US" w:eastAsia="el-GR"/>
        </w:rPr>
        <w:t xml:space="preserve">], </w:t>
      </w:r>
      <w:r w:rsidRPr="00AC2219">
        <w:rPr>
          <w:color w:val="9CDCFE"/>
          <w:sz w:val="22"/>
          <w:szCs w:val="22"/>
          <w:lang w:val="en-US" w:eastAsia="el-GR"/>
        </w:rPr>
        <w:t>color</w:t>
      </w:r>
      <w:r w:rsidRPr="00AC2219">
        <w:rPr>
          <w:color w:val="D4D4D4"/>
          <w:sz w:val="22"/>
          <w:szCs w:val="22"/>
          <w:lang w:val="en-US" w:eastAsia="el-GR"/>
        </w:rPr>
        <w:t>=</w:t>
      </w:r>
      <w:r w:rsidRPr="00AC2219">
        <w:rPr>
          <w:color w:val="CCCCCC"/>
          <w:sz w:val="22"/>
          <w:szCs w:val="22"/>
          <w:lang w:val="en-US" w:eastAsia="el-GR"/>
        </w:rPr>
        <w:t>[</w:t>
      </w:r>
      <w:r w:rsidRPr="00AC2219">
        <w:rPr>
          <w:color w:val="CE9178"/>
          <w:sz w:val="22"/>
          <w:szCs w:val="22"/>
          <w:lang w:val="en-US" w:eastAsia="el-GR"/>
        </w:rPr>
        <w:t>'blue'</w:t>
      </w:r>
      <w:r w:rsidRPr="00AC2219">
        <w:rPr>
          <w:color w:val="CCCCCC"/>
          <w:sz w:val="22"/>
          <w:szCs w:val="22"/>
          <w:lang w:val="en-US" w:eastAsia="el-GR"/>
        </w:rPr>
        <w:t xml:space="preserve">, </w:t>
      </w:r>
      <w:r w:rsidRPr="00AC2219">
        <w:rPr>
          <w:color w:val="CE9178"/>
          <w:sz w:val="22"/>
          <w:szCs w:val="22"/>
          <w:lang w:val="en-US" w:eastAsia="el-GR"/>
        </w:rPr>
        <w:t>'green'</w:t>
      </w:r>
      <w:r w:rsidRPr="00AC2219">
        <w:rPr>
          <w:color w:val="CCCCCC"/>
          <w:sz w:val="22"/>
          <w:szCs w:val="22"/>
          <w:lang w:val="en-US" w:eastAsia="el-GR"/>
        </w:rPr>
        <w:t>])</w:t>
      </w:r>
    </w:p>
    <w:p w14:paraId="1D3EFCDD" w14:textId="77777777" w:rsidR="00AC2219" w:rsidRPr="00AC2219" w:rsidRDefault="00AC2219" w:rsidP="00AC2219">
      <w:pPr>
        <w:shd w:val="clear" w:color="auto" w:fill="1F1F1F"/>
        <w:suppressAutoHyphens w:val="0"/>
        <w:spacing w:line="285" w:lineRule="atLeast"/>
        <w:jc w:val="left"/>
        <w:rPr>
          <w:color w:val="CCCCCC"/>
          <w:sz w:val="22"/>
          <w:szCs w:val="22"/>
          <w:lang w:val="el-GR" w:eastAsia="el-GR"/>
        </w:rPr>
      </w:pPr>
      <w:proofErr w:type="spellStart"/>
      <w:r w:rsidRPr="00AC2219">
        <w:rPr>
          <w:color w:val="9CDCFE"/>
          <w:sz w:val="22"/>
          <w:szCs w:val="22"/>
          <w:lang w:val="el-GR" w:eastAsia="el-GR"/>
        </w:rPr>
        <w:t>axs</w:t>
      </w:r>
      <w:proofErr w:type="spellEnd"/>
      <w:r w:rsidRPr="00AC2219">
        <w:rPr>
          <w:color w:val="CCCCCC"/>
          <w:sz w:val="22"/>
          <w:szCs w:val="22"/>
          <w:lang w:val="el-GR" w:eastAsia="el-GR"/>
        </w:rPr>
        <w:t>[</w:t>
      </w:r>
      <w:r w:rsidRPr="00AC2219">
        <w:rPr>
          <w:color w:val="B5CEA8"/>
          <w:sz w:val="22"/>
          <w:szCs w:val="22"/>
          <w:lang w:val="el-GR" w:eastAsia="el-GR"/>
        </w:rPr>
        <w:t>0</w:t>
      </w:r>
      <w:r w:rsidRPr="00AC2219">
        <w:rPr>
          <w:color w:val="CCCCCC"/>
          <w:sz w:val="22"/>
          <w:szCs w:val="22"/>
          <w:lang w:val="el-GR" w:eastAsia="el-GR"/>
        </w:rPr>
        <w:t xml:space="preserve">, </w:t>
      </w:r>
      <w:r w:rsidRPr="00AC2219">
        <w:rPr>
          <w:color w:val="B5CEA8"/>
          <w:sz w:val="22"/>
          <w:szCs w:val="22"/>
          <w:lang w:val="el-GR" w:eastAsia="el-GR"/>
        </w:rPr>
        <w:t>0</w:t>
      </w:r>
      <w:r w:rsidRPr="00AC2219">
        <w:rPr>
          <w:color w:val="CCCCCC"/>
          <w:sz w:val="22"/>
          <w:szCs w:val="22"/>
          <w:lang w:val="el-GR" w:eastAsia="el-GR"/>
        </w:rPr>
        <w:t>].</w:t>
      </w:r>
      <w:proofErr w:type="spellStart"/>
      <w:r w:rsidRPr="00AC2219">
        <w:rPr>
          <w:color w:val="CCCCCC"/>
          <w:sz w:val="22"/>
          <w:szCs w:val="22"/>
          <w:lang w:val="el-GR" w:eastAsia="el-GR"/>
        </w:rPr>
        <w:t>set_title</w:t>
      </w:r>
      <w:proofErr w:type="spellEnd"/>
      <w:r w:rsidRPr="00AC2219">
        <w:rPr>
          <w:color w:val="CCCCCC"/>
          <w:sz w:val="22"/>
          <w:szCs w:val="22"/>
          <w:lang w:val="el-GR" w:eastAsia="el-GR"/>
        </w:rPr>
        <w:t>(</w:t>
      </w:r>
      <w:r w:rsidRPr="00AC2219">
        <w:rPr>
          <w:color w:val="CE9178"/>
          <w:sz w:val="22"/>
          <w:szCs w:val="22"/>
          <w:lang w:val="el-GR" w:eastAsia="el-GR"/>
        </w:rPr>
        <w:t>'Φασματική απόδοση'</w:t>
      </w:r>
      <w:r w:rsidRPr="00AC2219">
        <w:rPr>
          <w:color w:val="CCCCCC"/>
          <w:sz w:val="22"/>
          <w:szCs w:val="22"/>
          <w:lang w:val="el-GR" w:eastAsia="el-GR"/>
        </w:rPr>
        <w:t>)</w:t>
      </w:r>
    </w:p>
    <w:p w14:paraId="147777FD" w14:textId="77777777" w:rsidR="00AC2219" w:rsidRPr="00AC2219" w:rsidRDefault="00AC2219" w:rsidP="00AC2219">
      <w:pPr>
        <w:shd w:val="clear" w:color="auto" w:fill="1F1F1F"/>
        <w:suppressAutoHyphens w:val="0"/>
        <w:spacing w:line="285" w:lineRule="atLeast"/>
        <w:jc w:val="left"/>
        <w:rPr>
          <w:color w:val="CCCCCC"/>
          <w:sz w:val="22"/>
          <w:szCs w:val="22"/>
          <w:lang w:val="el-GR" w:eastAsia="el-GR"/>
        </w:rPr>
      </w:pPr>
      <w:proofErr w:type="spellStart"/>
      <w:r w:rsidRPr="00AC2219">
        <w:rPr>
          <w:color w:val="9CDCFE"/>
          <w:sz w:val="22"/>
          <w:szCs w:val="22"/>
          <w:lang w:val="el-GR" w:eastAsia="el-GR"/>
        </w:rPr>
        <w:t>axs</w:t>
      </w:r>
      <w:proofErr w:type="spellEnd"/>
      <w:r w:rsidRPr="00AC2219">
        <w:rPr>
          <w:color w:val="CCCCCC"/>
          <w:sz w:val="22"/>
          <w:szCs w:val="22"/>
          <w:lang w:val="el-GR" w:eastAsia="el-GR"/>
        </w:rPr>
        <w:t>[</w:t>
      </w:r>
      <w:r w:rsidRPr="00AC2219">
        <w:rPr>
          <w:color w:val="B5CEA8"/>
          <w:sz w:val="22"/>
          <w:szCs w:val="22"/>
          <w:lang w:val="el-GR" w:eastAsia="el-GR"/>
        </w:rPr>
        <w:t>0</w:t>
      </w:r>
      <w:r w:rsidRPr="00AC2219">
        <w:rPr>
          <w:color w:val="CCCCCC"/>
          <w:sz w:val="22"/>
          <w:szCs w:val="22"/>
          <w:lang w:val="el-GR" w:eastAsia="el-GR"/>
        </w:rPr>
        <w:t xml:space="preserve">, </w:t>
      </w:r>
      <w:r w:rsidRPr="00AC2219">
        <w:rPr>
          <w:color w:val="B5CEA8"/>
          <w:sz w:val="22"/>
          <w:szCs w:val="22"/>
          <w:lang w:val="el-GR" w:eastAsia="el-GR"/>
        </w:rPr>
        <w:t>0</w:t>
      </w:r>
      <w:r w:rsidRPr="00AC2219">
        <w:rPr>
          <w:color w:val="CCCCCC"/>
          <w:sz w:val="22"/>
          <w:szCs w:val="22"/>
          <w:lang w:val="el-GR" w:eastAsia="el-GR"/>
        </w:rPr>
        <w:t>].</w:t>
      </w:r>
      <w:proofErr w:type="spellStart"/>
      <w:r w:rsidRPr="00AC2219">
        <w:rPr>
          <w:color w:val="CCCCCC"/>
          <w:sz w:val="22"/>
          <w:szCs w:val="22"/>
          <w:lang w:val="el-GR" w:eastAsia="el-GR"/>
        </w:rPr>
        <w:t>set_ylabel</w:t>
      </w:r>
      <w:proofErr w:type="spellEnd"/>
      <w:r w:rsidRPr="00AC2219">
        <w:rPr>
          <w:color w:val="CCCCCC"/>
          <w:sz w:val="22"/>
          <w:szCs w:val="22"/>
          <w:lang w:val="el-GR" w:eastAsia="el-GR"/>
        </w:rPr>
        <w:t>(</w:t>
      </w:r>
      <w:r w:rsidRPr="00AC2219">
        <w:rPr>
          <w:color w:val="CE9178"/>
          <w:sz w:val="22"/>
          <w:szCs w:val="22"/>
          <w:lang w:val="el-GR" w:eastAsia="el-GR"/>
        </w:rPr>
        <w:t>'Φασματική απόδοση (</w:t>
      </w:r>
      <w:proofErr w:type="spellStart"/>
      <w:r w:rsidRPr="00AC2219">
        <w:rPr>
          <w:color w:val="CE9178"/>
          <w:sz w:val="22"/>
          <w:szCs w:val="22"/>
          <w:lang w:val="el-GR" w:eastAsia="el-GR"/>
        </w:rPr>
        <w:t>bps</w:t>
      </w:r>
      <w:proofErr w:type="spellEnd"/>
      <w:r w:rsidRPr="00AC2219">
        <w:rPr>
          <w:color w:val="CE9178"/>
          <w:sz w:val="22"/>
          <w:szCs w:val="22"/>
          <w:lang w:val="el-GR" w:eastAsia="el-GR"/>
        </w:rPr>
        <w:t>/</w:t>
      </w:r>
      <w:proofErr w:type="spellStart"/>
      <w:r w:rsidRPr="00AC2219">
        <w:rPr>
          <w:color w:val="CE9178"/>
          <w:sz w:val="22"/>
          <w:szCs w:val="22"/>
          <w:lang w:val="el-GR" w:eastAsia="el-GR"/>
        </w:rPr>
        <w:t>Hz</w:t>
      </w:r>
      <w:proofErr w:type="spellEnd"/>
      <w:r w:rsidRPr="00AC2219">
        <w:rPr>
          <w:color w:val="CE9178"/>
          <w:sz w:val="22"/>
          <w:szCs w:val="22"/>
          <w:lang w:val="el-GR" w:eastAsia="el-GR"/>
        </w:rPr>
        <w:t>)'</w:t>
      </w:r>
      <w:r w:rsidRPr="00AC2219">
        <w:rPr>
          <w:color w:val="CCCCCC"/>
          <w:sz w:val="22"/>
          <w:szCs w:val="22"/>
          <w:lang w:val="el-GR" w:eastAsia="el-GR"/>
        </w:rPr>
        <w:t>)</w:t>
      </w:r>
    </w:p>
    <w:p w14:paraId="4642E63F"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0</w:t>
      </w:r>
      <w:r w:rsidRPr="00AC2219">
        <w:rPr>
          <w:color w:val="CCCCCC"/>
          <w:sz w:val="22"/>
          <w:szCs w:val="22"/>
          <w:lang w:val="en-US" w:eastAsia="el-GR"/>
        </w:rPr>
        <w:t xml:space="preserve">, </w:t>
      </w:r>
      <w:r w:rsidRPr="00AC2219">
        <w:rPr>
          <w:color w:val="B5CEA8"/>
          <w:sz w:val="22"/>
          <w:szCs w:val="22"/>
          <w:lang w:val="en-US" w:eastAsia="el-GR"/>
        </w:rPr>
        <w:t>1</w:t>
      </w:r>
      <w:r w:rsidRPr="00AC2219">
        <w:rPr>
          <w:color w:val="CCCCCC"/>
          <w:sz w:val="22"/>
          <w:szCs w:val="22"/>
          <w:lang w:val="en-US" w:eastAsia="el-GR"/>
        </w:rPr>
        <w:t>].bar([</w:t>
      </w:r>
      <w:r w:rsidRPr="00AC2219">
        <w:rPr>
          <w:color w:val="CE9178"/>
          <w:sz w:val="22"/>
          <w:szCs w:val="22"/>
          <w:lang w:val="en-US" w:eastAsia="el-GR"/>
        </w:rPr>
        <w:t>'</w:t>
      </w:r>
      <w:r w:rsidRPr="00AC2219">
        <w:rPr>
          <w:color w:val="CE9178"/>
          <w:sz w:val="22"/>
          <w:szCs w:val="22"/>
          <w:lang w:val="el-GR" w:eastAsia="el-GR"/>
        </w:rPr>
        <w:t>Χωρίς</w:t>
      </w:r>
      <w:r w:rsidRPr="00AC2219">
        <w:rPr>
          <w:color w:val="CE9178"/>
          <w:sz w:val="22"/>
          <w:szCs w:val="22"/>
          <w:lang w:val="en-US" w:eastAsia="el-GR"/>
        </w:rPr>
        <w:t xml:space="preserve"> Frequency Reuse'</w:t>
      </w:r>
      <w:r w:rsidRPr="00AC2219">
        <w:rPr>
          <w:color w:val="CCCCCC"/>
          <w:sz w:val="22"/>
          <w:szCs w:val="22"/>
          <w:lang w:val="en-US" w:eastAsia="el-GR"/>
        </w:rPr>
        <w:t xml:space="preserve">, </w:t>
      </w:r>
      <w:r w:rsidRPr="00AC2219">
        <w:rPr>
          <w:color w:val="CE9178"/>
          <w:sz w:val="22"/>
          <w:szCs w:val="22"/>
          <w:lang w:val="en-US" w:eastAsia="el-GR"/>
        </w:rPr>
        <w:t>'</w:t>
      </w:r>
      <w:r w:rsidRPr="00AC2219">
        <w:rPr>
          <w:color w:val="CE9178"/>
          <w:sz w:val="22"/>
          <w:szCs w:val="22"/>
          <w:lang w:val="el-GR" w:eastAsia="el-GR"/>
        </w:rPr>
        <w:t>Με</w:t>
      </w:r>
      <w:r w:rsidRPr="00AC2219">
        <w:rPr>
          <w:color w:val="CE9178"/>
          <w:sz w:val="22"/>
          <w:szCs w:val="22"/>
          <w:lang w:val="en-US" w:eastAsia="el-GR"/>
        </w:rPr>
        <w:t xml:space="preserve"> Frequency Reuse'</w:t>
      </w:r>
      <w:r w:rsidRPr="00AC2219">
        <w:rPr>
          <w:color w:val="CCCCCC"/>
          <w:sz w:val="22"/>
          <w:szCs w:val="22"/>
          <w:lang w:val="en-US" w:eastAsia="el-GR"/>
        </w:rPr>
        <w:t>], [</w:t>
      </w:r>
      <w:r w:rsidRPr="00AC2219">
        <w:rPr>
          <w:color w:val="4FC1FF"/>
          <w:sz w:val="22"/>
          <w:szCs w:val="22"/>
          <w:lang w:val="en-US" w:eastAsia="el-GR"/>
        </w:rPr>
        <w:t>C</w:t>
      </w:r>
      <w:r w:rsidRPr="00AC2219">
        <w:rPr>
          <w:color w:val="CCCCCC"/>
          <w:sz w:val="22"/>
          <w:szCs w:val="22"/>
          <w:lang w:val="en-US" w:eastAsia="el-GR"/>
        </w:rPr>
        <w:t xml:space="preserve">, </w:t>
      </w:r>
      <w:proofErr w:type="spellStart"/>
      <w:r w:rsidRPr="00AC2219">
        <w:rPr>
          <w:color w:val="9CDCFE"/>
          <w:sz w:val="22"/>
          <w:szCs w:val="22"/>
          <w:lang w:val="en-US" w:eastAsia="el-GR"/>
        </w:rPr>
        <w:t>C_reuse</w:t>
      </w:r>
      <w:proofErr w:type="spellEnd"/>
      <w:r w:rsidRPr="00AC2219">
        <w:rPr>
          <w:color w:val="CCCCCC"/>
          <w:sz w:val="22"/>
          <w:szCs w:val="22"/>
          <w:lang w:val="en-US" w:eastAsia="el-GR"/>
        </w:rPr>
        <w:t xml:space="preserve">], </w:t>
      </w:r>
      <w:r w:rsidRPr="00AC2219">
        <w:rPr>
          <w:color w:val="9CDCFE"/>
          <w:sz w:val="22"/>
          <w:szCs w:val="22"/>
          <w:lang w:val="en-US" w:eastAsia="el-GR"/>
        </w:rPr>
        <w:t>color</w:t>
      </w:r>
      <w:r w:rsidRPr="00AC2219">
        <w:rPr>
          <w:color w:val="D4D4D4"/>
          <w:sz w:val="22"/>
          <w:szCs w:val="22"/>
          <w:lang w:val="en-US" w:eastAsia="el-GR"/>
        </w:rPr>
        <w:t>=</w:t>
      </w:r>
      <w:r w:rsidRPr="00AC2219">
        <w:rPr>
          <w:color w:val="CCCCCC"/>
          <w:sz w:val="22"/>
          <w:szCs w:val="22"/>
          <w:lang w:val="en-US" w:eastAsia="el-GR"/>
        </w:rPr>
        <w:t>[</w:t>
      </w:r>
      <w:r w:rsidRPr="00AC2219">
        <w:rPr>
          <w:color w:val="CE9178"/>
          <w:sz w:val="22"/>
          <w:szCs w:val="22"/>
          <w:lang w:val="en-US" w:eastAsia="el-GR"/>
        </w:rPr>
        <w:t>'blue'</w:t>
      </w:r>
      <w:r w:rsidRPr="00AC2219">
        <w:rPr>
          <w:color w:val="CCCCCC"/>
          <w:sz w:val="22"/>
          <w:szCs w:val="22"/>
          <w:lang w:val="en-US" w:eastAsia="el-GR"/>
        </w:rPr>
        <w:t xml:space="preserve">, </w:t>
      </w:r>
      <w:r w:rsidRPr="00AC2219">
        <w:rPr>
          <w:color w:val="CE9178"/>
          <w:sz w:val="22"/>
          <w:szCs w:val="22"/>
          <w:lang w:val="en-US" w:eastAsia="el-GR"/>
        </w:rPr>
        <w:t>'green'</w:t>
      </w:r>
      <w:r w:rsidRPr="00AC2219">
        <w:rPr>
          <w:color w:val="CCCCCC"/>
          <w:sz w:val="22"/>
          <w:szCs w:val="22"/>
          <w:lang w:val="en-US" w:eastAsia="el-GR"/>
        </w:rPr>
        <w:t>])</w:t>
      </w:r>
    </w:p>
    <w:p w14:paraId="0F87E7B7"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0</w:t>
      </w:r>
      <w:r w:rsidRPr="00AC2219">
        <w:rPr>
          <w:color w:val="CCCCCC"/>
          <w:sz w:val="22"/>
          <w:szCs w:val="22"/>
          <w:lang w:val="en-US" w:eastAsia="el-GR"/>
        </w:rPr>
        <w:t xml:space="preserve">, </w:t>
      </w:r>
      <w:r w:rsidRPr="00AC2219">
        <w:rPr>
          <w:color w:val="B5CEA8"/>
          <w:sz w:val="22"/>
          <w:szCs w:val="22"/>
          <w:lang w:val="en-US" w:eastAsia="el-GR"/>
        </w:rPr>
        <w:t>1</w:t>
      </w:r>
      <w:r w:rsidRPr="00AC2219">
        <w:rPr>
          <w:color w:val="CCCCCC"/>
          <w:sz w:val="22"/>
          <w:szCs w:val="22"/>
          <w:lang w:val="en-US" w:eastAsia="el-GR"/>
        </w:rPr>
        <w:t>].</w:t>
      </w:r>
      <w:proofErr w:type="spellStart"/>
      <w:r w:rsidRPr="00AC2219">
        <w:rPr>
          <w:color w:val="CCCCCC"/>
          <w:sz w:val="22"/>
          <w:szCs w:val="22"/>
          <w:lang w:val="en-US" w:eastAsia="el-GR"/>
        </w:rPr>
        <w:t>set_title</w:t>
      </w:r>
      <w:proofErr w:type="spellEnd"/>
      <w:r w:rsidRPr="00AC2219">
        <w:rPr>
          <w:color w:val="CCCCCC"/>
          <w:sz w:val="22"/>
          <w:szCs w:val="22"/>
          <w:lang w:val="en-US" w:eastAsia="el-GR"/>
        </w:rPr>
        <w:t>(</w:t>
      </w:r>
      <w:r w:rsidRPr="00AC2219">
        <w:rPr>
          <w:color w:val="CE9178"/>
          <w:sz w:val="22"/>
          <w:szCs w:val="22"/>
          <w:lang w:val="en-US" w:eastAsia="el-GR"/>
        </w:rPr>
        <w:t>'</w:t>
      </w:r>
      <w:r w:rsidRPr="00AC2219">
        <w:rPr>
          <w:color w:val="CE9178"/>
          <w:sz w:val="22"/>
          <w:szCs w:val="22"/>
          <w:lang w:val="el-GR" w:eastAsia="el-GR"/>
        </w:rPr>
        <w:t>Χωρητικότητα</w:t>
      </w:r>
      <w:r w:rsidRPr="00AC2219">
        <w:rPr>
          <w:color w:val="CE9178"/>
          <w:sz w:val="22"/>
          <w:szCs w:val="22"/>
          <w:lang w:val="en-US" w:eastAsia="el-GR"/>
        </w:rPr>
        <w:t>'</w:t>
      </w:r>
      <w:r w:rsidRPr="00AC2219">
        <w:rPr>
          <w:color w:val="CCCCCC"/>
          <w:sz w:val="22"/>
          <w:szCs w:val="22"/>
          <w:lang w:val="en-US" w:eastAsia="el-GR"/>
        </w:rPr>
        <w:t>)</w:t>
      </w:r>
    </w:p>
    <w:p w14:paraId="6BD10F60"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0</w:t>
      </w:r>
      <w:r w:rsidRPr="00AC2219">
        <w:rPr>
          <w:color w:val="CCCCCC"/>
          <w:sz w:val="22"/>
          <w:szCs w:val="22"/>
          <w:lang w:val="en-US" w:eastAsia="el-GR"/>
        </w:rPr>
        <w:t xml:space="preserve">, </w:t>
      </w:r>
      <w:r w:rsidRPr="00AC2219">
        <w:rPr>
          <w:color w:val="B5CEA8"/>
          <w:sz w:val="22"/>
          <w:szCs w:val="22"/>
          <w:lang w:val="en-US" w:eastAsia="el-GR"/>
        </w:rPr>
        <w:t>1</w:t>
      </w:r>
      <w:r w:rsidRPr="00AC2219">
        <w:rPr>
          <w:color w:val="CCCCCC"/>
          <w:sz w:val="22"/>
          <w:szCs w:val="22"/>
          <w:lang w:val="en-US" w:eastAsia="el-GR"/>
        </w:rPr>
        <w:t>].</w:t>
      </w:r>
      <w:proofErr w:type="spellStart"/>
      <w:r w:rsidRPr="00AC2219">
        <w:rPr>
          <w:color w:val="CCCCCC"/>
          <w:sz w:val="22"/>
          <w:szCs w:val="22"/>
          <w:lang w:val="en-US" w:eastAsia="el-GR"/>
        </w:rPr>
        <w:t>set_ylabel</w:t>
      </w:r>
      <w:proofErr w:type="spellEnd"/>
      <w:r w:rsidRPr="00AC2219">
        <w:rPr>
          <w:color w:val="CCCCCC"/>
          <w:sz w:val="22"/>
          <w:szCs w:val="22"/>
          <w:lang w:val="en-US" w:eastAsia="el-GR"/>
        </w:rPr>
        <w:t>(</w:t>
      </w:r>
      <w:r w:rsidRPr="00AC2219">
        <w:rPr>
          <w:color w:val="CE9178"/>
          <w:sz w:val="22"/>
          <w:szCs w:val="22"/>
          <w:lang w:val="en-US" w:eastAsia="el-GR"/>
        </w:rPr>
        <w:t>'</w:t>
      </w:r>
      <w:r w:rsidRPr="00AC2219">
        <w:rPr>
          <w:color w:val="CE9178"/>
          <w:sz w:val="22"/>
          <w:szCs w:val="22"/>
          <w:lang w:val="el-GR" w:eastAsia="el-GR"/>
        </w:rPr>
        <w:t>Χωρητικότητα</w:t>
      </w:r>
      <w:r w:rsidRPr="00AC2219">
        <w:rPr>
          <w:color w:val="CE9178"/>
          <w:sz w:val="22"/>
          <w:szCs w:val="22"/>
          <w:lang w:val="en-US" w:eastAsia="el-GR"/>
        </w:rPr>
        <w:t xml:space="preserve"> (bps)'</w:t>
      </w:r>
      <w:r w:rsidRPr="00AC2219">
        <w:rPr>
          <w:color w:val="CCCCCC"/>
          <w:sz w:val="22"/>
          <w:szCs w:val="22"/>
          <w:lang w:val="en-US" w:eastAsia="el-GR"/>
        </w:rPr>
        <w:t>)</w:t>
      </w:r>
    </w:p>
    <w:p w14:paraId="4E47C30C"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1</w:t>
      </w:r>
      <w:r w:rsidRPr="00AC2219">
        <w:rPr>
          <w:color w:val="CCCCCC"/>
          <w:sz w:val="22"/>
          <w:szCs w:val="22"/>
          <w:lang w:val="en-US" w:eastAsia="el-GR"/>
        </w:rPr>
        <w:t xml:space="preserve">, </w:t>
      </w:r>
      <w:r w:rsidRPr="00AC2219">
        <w:rPr>
          <w:color w:val="B5CEA8"/>
          <w:sz w:val="22"/>
          <w:szCs w:val="22"/>
          <w:lang w:val="en-US" w:eastAsia="el-GR"/>
        </w:rPr>
        <w:t>0</w:t>
      </w:r>
      <w:r w:rsidRPr="00AC2219">
        <w:rPr>
          <w:color w:val="CCCCCC"/>
          <w:sz w:val="22"/>
          <w:szCs w:val="22"/>
          <w:lang w:val="en-US" w:eastAsia="el-GR"/>
        </w:rPr>
        <w:t>].bar([</w:t>
      </w:r>
      <w:r w:rsidRPr="00AC2219">
        <w:rPr>
          <w:color w:val="CE9178"/>
          <w:sz w:val="22"/>
          <w:szCs w:val="22"/>
          <w:lang w:val="en-US" w:eastAsia="el-GR"/>
        </w:rPr>
        <w:t>'</w:t>
      </w:r>
      <w:r w:rsidRPr="00AC2219">
        <w:rPr>
          <w:color w:val="CE9178"/>
          <w:sz w:val="22"/>
          <w:szCs w:val="22"/>
          <w:lang w:val="el-GR" w:eastAsia="el-GR"/>
        </w:rPr>
        <w:t>Χωρίς</w:t>
      </w:r>
      <w:r w:rsidRPr="00AC2219">
        <w:rPr>
          <w:color w:val="CE9178"/>
          <w:sz w:val="22"/>
          <w:szCs w:val="22"/>
          <w:lang w:val="en-US" w:eastAsia="el-GR"/>
        </w:rPr>
        <w:t xml:space="preserve"> Frequency Reuse'</w:t>
      </w:r>
      <w:r w:rsidRPr="00AC2219">
        <w:rPr>
          <w:color w:val="CCCCCC"/>
          <w:sz w:val="22"/>
          <w:szCs w:val="22"/>
          <w:lang w:val="en-US" w:eastAsia="el-GR"/>
        </w:rPr>
        <w:t xml:space="preserve">, </w:t>
      </w:r>
      <w:r w:rsidRPr="00AC2219">
        <w:rPr>
          <w:color w:val="CE9178"/>
          <w:sz w:val="22"/>
          <w:szCs w:val="22"/>
          <w:lang w:val="en-US" w:eastAsia="el-GR"/>
        </w:rPr>
        <w:t>'</w:t>
      </w:r>
      <w:r w:rsidRPr="00AC2219">
        <w:rPr>
          <w:color w:val="CE9178"/>
          <w:sz w:val="22"/>
          <w:szCs w:val="22"/>
          <w:lang w:val="el-GR" w:eastAsia="el-GR"/>
        </w:rPr>
        <w:t>Με</w:t>
      </w:r>
      <w:r w:rsidRPr="00AC2219">
        <w:rPr>
          <w:color w:val="CE9178"/>
          <w:sz w:val="22"/>
          <w:szCs w:val="22"/>
          <w:lang w:val="en-US" w:eastAsia="el-GR"/>
        </w:rPr>
        <w:t xml:space="preserve"> Frequency Reuse'</w:t>
      </w:r>
      <w:r w:rsidRPr="00AC2219">
        <w:rPr>
          <w:color w:val="CCCCCC"/>
          <w:sz w:val="22"/>
          <w:szCs w:val="22"/>
          <w:lang w:val="en-US" w:eastAsia="el-GR"/>
        </w:rPr>
        <w:t>], [</w:t>
      </w:r>
      <w:r w:rsidRPr="00AC2219">
        <w:rPr>
          <w:color w:val="4FC1FF"/>
          <w:sz w:val="22"/>
          <w:szCs w:val="22"/>
          <w:lang w:val="en-US" w:eastAsia="el-GR"/>
        </w:rPr>
        <w:t>I</w:t>
      </w:r>
      <w:r w:rsidRPr="00AC2219">
        <w:rPr>
          <w:color w:val="CCCCCC"/>
          <w:sz w:val="22"/>
          <w:szCs w:val="22"/>
          <w:lang w:val="en-US" w:eastAsia="el-GR"/>
        </w:rPr>
        <w:t xml:space="preserve">, </w:t>
      </w:r>
      <w:proofErr w:type="spellStart"/>
      <w:r w:rsidRPr="00AC2219">
        <w:rPr>
          <w:color w:val="9CDCFE"/>
          <w:sz w:val="22"/>
          <w:szCs w:val="22"/>
          <w:lang w:val="en-US" w:eastAsia="el-GR"/>
        </w:rPr>
        <w:t>I_reuse</w:t>
      </w:r>
      <w:proofErr w:type="spellEnd"/>
      <w:r w:rsidRPr="00AC2219">
        <w:rPr>
          <w:color w:val="CCCCCC"/>
          <w:sz w:val="22"/>
          <w:szCs w:val="22"/>
          <w:lang w:val="en-US" w:eastAsia="el-GR"/>
        </w:rPr>
        <w:t xml:space="preserve">], </w:t>
      </w:r>
      <w:r w:rsidRPr="00AC2219">
        <w:rPr>
          <w:color w:val="9CDCFE"/>
          <w:sz w:val="22"/>
          <w:szCs w:val="22"/>
          <w:lang w:val="en-US" w:eastAsia="el-GR"/>
        </w:rPr>
        <w:t>color</w:t>
      </w:r>
      <w:r w:rsidRPr="00AC2219">
        <w:rPr>
          <w:color w:val="D4D4D4"/>
          <w:sz w:val="22"/>
          <w:szCs w:val="22"/>
          <w:lang w:val="en-US" w:eastAsia="el-GR"/>
        </w:rPr>
        <w:t>=</w:t>
      </w:r>
      <w:r w:rsidRPr="00AC2219">
        <w:rPr>
          <w:color w:val="CCCCCC"/>
          <w:sz w:val="22"/>
          <w:szCs w:val="22"/>
          <w:lang w:val="en-US" w:eastAsia="el-GR"/>
        </w:rPr>
        <w:t>[</w:t>
      </w:r>
      <w:r w:rsidRPr="00AC2219">
        <w:rPr>
          <w:color w:val="CE9178"/>
          <w:sz w:val="22"/>
          <w:szCs w:val="22"/>
          <w:lang w:val="en-US" w:eastAsia="el-GR"/>
        </w:rPr>
        <w:t>'blue'</w:t>
      </w:r>
      <w:r w:rsidRPr="00AC2219">
        <w:rPr>
          <w:color w:val="CCCCCC"/>
          <w:sz w:val="22"/>
          <w:szCs w:val="22"/>
          <w:lang w:val="en-US" w:eastAsia="el-GR"/>
        </w:rPr>
        <w:t xml:space="preserve">, </w:t>
      </w:r>
      <w:r w:rsidRPr="00AC2219">
        <w:rPr>
          <w:color w:val="CE9178"/>
          <w:sz w:val="22"/>
          <w:szCs w:val="22"/>
          <w:lang w:val="en-US" w:eastAsia="el-GR"/>
        </w:rPr>
        <w:t>'green'</w:t>
      </w:r>
      <w:r w:rsidRPr="00AC2219">
        <w:rPr>
          <w:color w:val="CCCCCC"/>
          <w:sz w:val="22"/>
          <w:szCs w:val="22"/>
          <w:lang w:val="en-US" w:eastAsia="el-GR"/>
        </w:rPr>
        <w:t>])</w:t>
      </w:r>
    </w:p>
    <w:p w14:paraId="32126FDD"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1</w:t>
      </w:r>
      <w:r w:rsidRPr="00AC2219">
        <w:rPr>
          <w:color w:val="CCCCCC"/>
          <w:sz w:val="22"/>
          <w:szCs w:val="22"/>
          <w:lang w:val="en-US" w:eastAsia="el-GR"/>
        </w:rPr>
        <w:t xml:space="preserve">, </w:t>
      </w:r>
      <w:r w:rsidRPr="00AC2219">
        <w:rPr>
          <w:color w:val="B5CEA8"/>
          <w:sz w:val="22"/>
          <w:szCs w:val="22"/>
          <w:lang w:val="en-US" w:eastAsia="el-GR"/>
        </w:rPr>
        <w:t>0</w:t>
      </w:r>
      <w:r w:rsidRPr="00AC2219">
        <w:rPr>
          <w:color w:val="CCCCCC"/>
          <w:sz w:val="22"/>
          <w:szCs w:val="22"/>
          <w:lang w:val="en-US" w:eastAsia="el-GR"/>
        </w:rPr>
        <w:t>].</w:t>
      </w:r>
      <w:proofErr w:type="spellStart"/>
      <w:r w:rsidRPr="00AC2219">
        <w:rPr>
          <w:color w:val="CCCCCC"/>
          <w:sz w:val="22"/>
          <w:szCs w:val="22"/>
          <w:lang w:val="en-US" w:eastAsia="el-GR"/>
        </w:rPr>
        <w:t>set_title</w:t>
      </w:r>
      <w:proofErr w:type="spellEnd"/>
      <w:r w:rsidRPr="00AC2219">
        <w:rPr>
          <w:color w:val="CCCCCC"/>
          <w:sz w:val="22"/>
          <w:szCs w:val="22"/>
          <w:lang w:val="en-US" w:eastAsia="el-GR"/>
        </w:rPr>
        <w:t>(</w:t>
      </w:r>
      <w:r w:rsidRPr="00AC2219">
        <w:rPr>
          <w:color w:val="CE9178"/>
          <w:sz w:val="22"/>
          <w:szCs w:val="22"/>
          <w:lang w:val="en-US" w:eastAsia="el-GR"/>
        </w:rPr>
        <w:t>'</w:t>
      </w:r>
      <w:r w:rsidRPr="00AC2219">
        <w:rPr>
          <w:color w:val="CE9178"/>
          <w:sz w:val="22"/>
          <w:szCs w:val="22"/>
          <w:lang w:val="el-GR" w:eastAsia="el-GR"/>
        </w:rPr>
        <w:t>Παρεμβολές</w:t>
      </w:r>
      <w:r w:rsidRPr="00AC2219">
        <w:rPr>
          <w:color w:val="CE9178"/>
          <w:sz w:val="22"/>
          <w:szCs w:val="22"/>
          <w:lang w:val="en-US" w:eastAsia="el-GR"/>
        </w:rPr>
        <w:t>'</w:t>
      </w:r>
      <w:r w:rsidRPr="00AC2219">
        <w:rPr>
          <w:color w:val="CCCCCC"/>
          <w:sz w:val="22"/>
          <w:szCs w:val="22"/>
          <w:lang w:val="en-US" w:eastAsia="el-GR"/>
        </w:rPr>
        <w:t>)</w:t>
      </w:r>
    </w:p>
    <w:p w14:paraId="085A3639" w14:textId="2097A9FB"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1</w:t>
      </w:r>
      <w:r w:rsidRPr="00AC2219">
        <w:rPr>
          <w:color w:val="CCCCCC"/>
          <w:sz w:val="22"/>
          <w:szCs w:val="22"/>
          <w:lang w:val="en-US" w:eastAsia="el-GR"/>
        </w:rPr>
        <w:t xml:space="preserve">, </w:t>
      </w:r>
      <w:r w:rsidRPr="00AC2219">
        <w:rPr>
          <w:color w:val="B5CEA8"/>
          <w:sz w:val="22"/>
          <w:szCs w:val="22"/>
          <w:lang w:val="en-US" w:eastAsia="el-GR"/>
        </w:rPr>
        <w:t>0</w:t>
      </w:r>
      <w:r w:rsidRPr="00AC2219">
        <w:rPr>
          <w:color w:val="CCCCCC"/>
          <w:sz w:val="22"/>
          <w:szCs w:val="22"/>
          <w:lang w:val="en-US" w:eastAsia="el-GR"/>
        </w:rPr>
        <w:t>].</w:t>
      </w:r>
      <w:proofErr w:type="spellStart"/>
      <w:r w:rsidRPr="00AC2219">
        <w:rPr>
          <w:color w:val="CCCCCC"/>
          <w:sz w:val="22"/>
          <w:szCs w:val="22"/>
          <w:lang w:val="en-US" w:eastAsia="el-GR"/>
        </w:rPr>
        <w:t>set_ylabel</w:t>
      </w:r>
      <w:proofErr w:type="spellEnd"/>
      <w:r w:rsidRPr="00AC2219">
        <w:rPr>
          <w:color w:val="CCCCCC"/>
          <w:sz w:val="22"/>
          <w:szCs w:val="22"/>
          <w:lang w:val="en-US" w:eastAsia="el-GR"/>
        </w:rPr>
        <w:t>(</w:t>
      </w:r>
      <w:r w:rsidRPr="00AC2219">
        <w:rPr>
          <w:color w:val="CE9178"/>
          <w:sz w:val="22"/>
          <w:szCs w:val="22"/>
          <w:lang w:val="en-US" w:eastAsia="el-GR"/>
        </w:rPr>
        <w:t>'</w:t>
      </w:r>
      <w:r w:rsidRPr="00AC2219">
        <w:rPr>
          <w:color w:val="CE9178"/>
          <w:sz w:val="22"/>
          <w:szCs w:val="22"/>
          <w:lang w:val="el-GR" w:eastAsia="el-GR"/>
        </w:rPr>
        <w:t>Ισχύς</w:t>
      </w:r>
      <w:r w:rsidRPr="00AC2219">
        <w:rPr>
          <w:color w:val="CE9178"/>
          <w:sz w:val="22"/>
          <w:szCs w:val="22"/>
          <w:lang w:val="en-US" w:eastAsia="el-GR"/>
        </w:rPr>
        <w:t xml:space="preserve"> </w:t>
      </w:r>
      <w:r w:rsidRPr="00AC2219">
        <w:rPr>
          <w:color w:val="CE9178"/>
          <w:sz w:val="22"/>
          <w:szCs w:val="22"/>
          <w:lang w:val="el-GR" w:eastAsia="el-GR"/>
        </w:rPr>
        <w:t>παρεμβολών</w:t>
      </w:r>
      <w:r w:rsidRPr="00AC2219">
        <w:rPr>
          <w:color w:val="CE9178"/>
          <w:sz w:val="22"/>
          <w:szCs w:val="22"/>
          <w:lang w:val="en-US" w:eastAsia="el-GR"/>
        </w:rPr>
        <w:t xml:space="preserve"> (</w:t>
      </w:r>
      <w:r w:rsidR="00CC3BD9">
        <w:rPr>
          <w:color w:val="CE9178"/>
          <w:sz w:val="22"/>
          <w:szCs w:val="22"/>
          <w:lang w:val="en-US" w:eastAsia="el-GR"/>
        </w:rPr>
        <w:t>W</w:t>
      </w:r>
      <w:r w:rsidRPr="00AC2219">
        <w:rPr>
          <w:color w:val="CE9178"/>
          <w:sz w:val="22"/>
          <w:szCs w:val="22"/>
          <w:lang w:val="en-US" w:eastAsia="el-GR"/>
        </w:rPr>
        <w:t>)'</w:t>
      </w:r>
      <w:r w:rsidRPr="00AC2219">
        <w:rPr>
          <w:color w:val="CCCCCC"/>
          <w:sz w:val="22"/>
          <w:szCs w:val="22"/>
          <w:lang w:val="en-US" w:eastAsia="el-GR"/>
        </w:rPr>
        <w:t>)</w:t>
      </w:r>
    </w:p>
    <w:p w14:paraId="07DEE062"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1</w:t>
      </w:r>
      <w:r w:rsidRPr="00AC2219">
        <w:rPr>
          <w:color w:val="CCCCCC"/>
          <w:sz w:val="22"/>
          <w:szCs w:val="22"/>
          <w:lang w:val="en-US" w:eastAsia="el-GR"/>
        </w:rPr>
        <w:t xml:space="preserve">, </w:t>
      </w:r>
      <w:r w:rsidRPr="00AC2219">
        <w:rPr>
          <w:color w:val="B5CEA8"/>
          <w:sz w:val="22"/>
          <w:szCs w:val="22"/>
          <w:lang w:val="en-US" w:eastAsia="el-GR"/>
        </w:rPr>
        <w:t>1</w:t>
      </w:r>
      <w:r w:rsidRPr="00AC2219">
        <w:rPr>
          <w:color w:val="CCCCCC"/>
          <w:sz w:val="22"/>
          <w:szCs w:val="22"/>
          <w:lang w:val="en-US" w:eastAsia="el-GR"/>
        </w:rPr>
        <w:t>].bar([</w:t>
      </w:r>
      <w:r w:rsidRPr="00AC2219">
        <w:rPr>
          <w:color w:val="CE9178"/>
          <w:sz w:val="22"/>
          <w:szCs w:val="22"/>
          <w:lang w:val="en-US" w:eastAsia="el-GR"/>
        </w:rPr>
        <w:t>'</w:t>
      </w:r>
      <w:r w:rsidRPr="00AC2219">
        <w:rPr>
          <w:color w:val="CE9178"/>
          <w:sz w:val="22"/>
          <w:szCs w:val="22"/>
          <w:lang w:val="el-GR" w:eastAsia="el-GR"/>
        </w:rPr>
        <w:t>Χωρίς</w:t>
      </w:r>
      <w:r w:rsidRPr="00AC2219">
        <w:rPr>
          <w:color w:val="CE9178"/>
          <w:sz w:val="22"/>
          <w:szCs w:val="22"/>
          <w:lang w:val="en-US" w:eastAsia="el-GR"/>
        </w:rPr>
        <w:t xml:space="preserve"> Frequency Reuse'</w:t>
      </w:r>
      <w:r w:rsidRPr="00AC2219">
        <w:rPr>
          <w:color w:val="CCCCCC"/>
          <w:sz w:val="22"/>
          <w:szCs w:val="22"/>
          <w:lang w:val="en-US" w:eastAsia="el-GR"/>
        </w:rPr>
        <w:t xml:space="preserve">, </w:t>
      </w:r>
      <w:r w:rsidRPr="00AC2219">
        <w:rPr>
          <w:color w:val="CE9178"/>
          <w:sz w:val="22"/>
          <w:szCs w:val="22"/>
          <w:lang w:val="en-US" w:eastAsia="el-GR"/>
        </w:rPr>
        <w:t>'</w:t>
      </w:r>
      <w:r w:rsidRPr="00AC2219">
        <w:rPr>
          <w:color w:val="CE9178"/>
          <w:sz w:val="22"/>
          <w:szCs w:val="22"/>
          <w:lang w:val="el-GR" w:eastAsia="el-GR"/>
        </w:rPr>
        <w:t>Με</w:t>
      </w:r>
      <w:r w:rsidRPr="00AC2219">
        <w:rPr>
          <w:color w:val="CE9178"/>
          <w:sz w:val="22"/>
          <w:szCs w:val="22"/>
          <w:lang w:val="en-US" w:eastAsia="el-GR"/>
        </w:rPr>
        <w:t xml:space="preserve"> Frequency Reuse'</w:t>
      </w:r>
      <w:r w:rsidRPr="00AC2219">
        <w:rPr>
          <w:color w:val="CCCCCC"/>
          <w:sz w:val="22"/>
          <w:szCs w:val="22"/>
          <w:lang w:val="en-US" w:eastAsia="el-GR"/>
        </w:rPr>
        <w:t>], [</w:t>
      </w:r>
      <w:r w:rsidRPr="00AC2219">
        <w:rPr>
          <w:color w:val="4FC1FF"/>
          <w:sz w:val="22"/>
          <w:szCs w:val="22"/>
          <w:lang w:val="en-US" w:eastAsia="el-GR"/>
        </w:rPr>
        <w:t>SINR</w:t>
      </w:r>
      <w:r w:rsidRPr="00AC2219">
        <w:rPr>
          <w:color w:val="CCCCCC"/>
          <w:sz w:val="22"/>
          <w:szCs w:val="22"/>
          <w:lang w:val="en-US" w:eastAsia="el-GR"/>
        </w:rPr>
        <w:t xml:space="preserve">, </w:t>
      </w:r>
      <w:proofErr w:type="spellStart"/>
      <w:r w:rsidRPr="00AC2219">
        <w:rPr>
          <w:color w:val="9CDCFE"/>
          <w:sz w:val="22"/>
          <w:szCs w:val="22"/>
          <w:lang w:val="en-US" w:eastAsia="el-GR"/>
        </w:rPr>
        <w:t>SINR_reuse</w:t>
      </w:r>
      <w:proofErr w:type="spellEnd"/>
      <w:r w:rsidRPr="00AC2219">
        <w:rPr>
          <w:color w:val="CCCCCC"/>
          <w:sz w:val="22"/>
          <w:szCs w:val="22"/>
          <w:lang w:val="en-US" w:eastAsia="el-GR"/>
        </w:rPr>
        <w:t xml:space="preserve">], </w:t>
      </w:r>
      <w:r w:rsidRPr="00AC2219">
        <w:rPr>
          <w:color w:val="9CDCFE"/>
          <w:sz w:val="22"/>
          <w:szCs w:val="22"/>
          <w:lang w:val="en-US" w:eastAsia="el-GR"/>
        </w:rPr>
        <w:t>color</w:t>
      </w:r>
      <w:r w:rsidRPr="00AC2219">
        <w:rPr>
          <w:color w:val="D4D4D4"/>
          <w:sz w:val="22"/>
          <w:szCs w:val="22"/>
          <w:lang w:val="en-US" w:eastAsia="el-GR"/>
        </w:rPr>
        <w:t>=</w:t>
      </w:r>
      <w:r w:rsidRPr="00AC2219">
        <w:rPr>
          <w:color w:val="CCCCCC"/>
          <w:sz w:val="22"/>
          <w:szCs w:val="22"/>
          <w:lang w:val="en-US" w:eastAsia="el-GR"/>
        </w:rPr>
        <w:t>[</w:t>
      </w:r>
      <w:r w:rsidRPr="00AC2219">
        <w:rPr>
          <w:color w:val="CE9178"/>
          <w:sz w:val="22"/>
          <w:szCs w:val="22"/>
          <w:lang w:val="en-US" w:eastAsia="el-GR"/>
        </w:rPr>
        <w:t>'blue'</w:t>
      </w:r>
      <w:r w:rsidRPr="00AC2219">
        <w:rPr>
          <w:color w:val="CCCCCC"/>
          <w:sz w:val="22"/>
          <w:szCs w:val="22"/>
          <w:lang w:val="en-US" w:eastAsia="el-GR"/>
        </w:rPr>
        <w:t xml:space="preserve">, </w:t>
      </w:r>
      <w:r w:rsidRPr="00AC2219">
        <w:rPr>
          <w:color w:val="CE9178"/>
          <w:sz w:val="22"/>
          <w:szCs w:val="22"/>
          <w:lang w:val="en-US" w:eastAsia="el-GR"/>
        </w:rPr>
        <w:t>'green'</w:t>
      </w:r>
      <w:r w:rsidRPr="00AC2219">
        <w:rPr>
          <w:color w:val="CCCCCC"/>
          <w:sz w:val="22"/>
          <w:szCs w:val="22"/>
          <w:lang w:val="en-US" w:eastAsia="el-GR"/>
        </w:rPr>
        <w:t>])</w:t>
      </w:r>
    </w:p>
    <w:p w14:paraId="0C52C182"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1</w:t>
      </w:r>
      <w:r w:rsidRPr="00AC2219">
        <w:rPr>
          <w:color w:val="CCCCCC"/>
          <w:sz w:val="22"/>
          <w:szCs w:val="22"/>
          <w:lang w:val="en-US" w:eastAsia="el-GR"/>
        </w:rPr>
        <w:t xml:space="preserve">, </w:t>
      </w:r>
      <w:r w:rsidRPr="00AC2219">
        <w:rPr>
          <w:color w:val="B5CEA8"/>
          <w:sz w:val="22"/>
          <w:szCs w:val="22"/>
          <w:lang w:val="en-US" w:eastAsia="el-GR"/>
        </w:rPr>
        <w:t>1</w:t>
      </w:r>
      <w:r w:rsidRPr="00AC2219">
        <w:rPr>
          <w:color w:val="CCCCCC"/>
          <w:sz w:val="22"/>
          <w:szCs w:val="22"/>
          <w:lang w:val="en-US" w:eastAsia="el-GR"/>
        </w:rPr>
        <w:t>].</w:t>
      </w:r>
      <w:proofErr w:type="spellStart"/>
      <w:r w:rsidRPr="00AC2219">
        <w:rPr>
          <w:color w:val="CCCCCC"/>
          <w:sz w:val="22"/>
          <w:szCs w:val="22"/>
          <w:lang w:val="en-US" w:eastAsia="el-GR"/>
        </w:rPr>
        <w:t>set_title</w:t>
      </w:r>
      <w:proofErr w:type="spellEnd"/>
      <w:r w:rsidRPr="00AC2219">
        <w:rPr>
          <w:color w:val="CCCCCC"/>
          <w:sz w:val="22"/>
          <w:szCs w:val="22"/>
          <w:lang w:val="en-US" w:eastAsia="el-GR"/>
        </w:rPr>
        <w:t>(</w:t>
      </w:r>
      <w:r w:rsidRPr="00AC2219">
        <w:rPr>
          <w:color w:val="CE9178"/>
          <w:sz w:val="22"/>
          <w:szCs w:val="22"/>
          <w:lang w:val="en-US" w:eastAsia="el-GR"/>
        </w:rPr>
        <w:t>'SINR'</w:t>
      </w:r>
      <w:r w:rsidRPr="00AC2219">
        <w:rPr>
          <w:color w:val="CCCCCC"/>
          <w:sz w:val="22"/>
          <w:szCs w:val="22"/>
          <w:lang w:val="en-US" w:eastAsia="el-GR"/>
        </w:rPr>
        <w:t>)</w:t>
      </w:r>
    </w:p>
    <w:p w14:paraId="5DD64AA7"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9CDCFE"/>
          <w:sz w:val="22"/>
          <w:szCs w:val="22"/>
          <w:lang w:val="en-US" w:eastAsia="el-GR"/>
        </w:rPr>
        <w:t>axs</w:t>
      </w:r>
      <w:proofErr w:type="spellEnd"/>
      <w:r w:rsidRPr="00AC2219">
        <w:rPr>
          <w:color w:val="CCCCCC"/>
          <w:sz w:val="22"/>
          <w:szCs w:val="22"/>
          <w:lang w:val="en-US" w:eastAsia="el-GR"/>
        </w:rPr>
        <w:t>[</w:t>
      </w:r>
      <w:proofErr w:type="gramEnd"/>
      <w:r w:rsidRPr="00AC2219">
        <w:rPr>
          <w:color w:val="B5CEA8"/>
          <w:sz w:val="22"/>
          <w:szCs w:val="22"/>
          <w:lang w:val="en-US" w:eastAsia="el-GR"/>
        </w:rPr>
        <w:t>1</w:t>
      </w:r>
      <w:r w:rsidRPr="00AC2219">
        <w:rPr>
          <w:color w:val="CCCCCC"/>
          <w:sz w:val="22"/>
          <w:szCs w:val="22"/>
          <w:lang w:val="en-US" w:eastAsia="el-GR"/>
        </w:rPr>
        <w:t xml:space="preserve">, </w:t>
      </w:r>
      <w:r w:rsidRPr="00AC2219">
        <w:rPr>
          <w:color w:val="B5CEA8"/>
          <w:sz w:val="22"/>
          <w:szCs w:val="22"/>
          <w:lang w:val="en-US" w:eastAsia="el-GR"/>
        </w:rPr>
        <w:t>1</w:t>
      </w:r>
      <w:r w:rsidRPr="00AC2219">
        <w:rPr>
          <w:color w:val="CCCCCC"/>
          <w:sz w:val="22"/>
          <w:szCs w:val="22"/>
          <w:lang w:val="en-US" w:eastAsia="el-GR"/>
        </w:rPr>
        <w:t>].</w:t>
      </w:r>
      <w:proofErr w:type="spellStart"/>
      <w:r w:rsidRPr="00AC2219">
        <w:rPr>
          <w:color w:val="CCCCCC"/>
          <w:sz w:val="22"/>
          <w:szCs w:val="22"/>
          <w:lang w:val="en-US" w:eastAsia="el-GR"/>
        </w:rPr>
        <w:t>set_ylabel</w:t>
      </w:r>
      <w:proofErr w:type="spellEnd"/>
      <w:r w:rsidRPr="00AC2219">
        <w:rPr>
          <w:color w:val="CCCCCC"/>
          <w:sz w:val="22"/>
          <w:szCs w:val="22"/>
          <w:lang w:val="en-US" w:eastAsia="el-GR"/>
        </w:rPr>
        <w:t>(</w:t>
      </w:r>
      <w:r w:rsidRPr="00AC2219">
        <w:rPr>
          <w:color w:val="CE9178"/>
          <w:sz w:val="22"/>
          <w:szCs w:val="22"/>
          <w:lang w:val="en-US" w:eastAsia="el-GR"/>
        </w:rPr>
        <w:t>'SINR (dB)'</w:t>
      </w:r>
      <w:r w:rsidRPr="00AC2219">
        <w:rPr>
          <w:color w:val="CCCCCC"/>
          <w:sz w:val="22"/>
          <w:szCs w:val="22"/>
          <w:lang w:val="en-US" w:eastAsia="el-GR"/>
        </w:rPr>
        <w:t>)</w:t>
      </w:r>
    </w:p>
    <w:p w14:paraId="00FACBE1"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4EC9B0"/>
          <w:sz w:val="22"/>
          <w:szCs w:val="22"/>
          <w:lang w:val="en-US" w:eastAsia="el-GR"/>
        </w:rPr>
        <w:t>plt</w:t>
      </w:r>
      <w:r w:rsidRPr="00AC2219">
        <w:rPr>
          <w:color w:val="CCCCCC"/>
          <w:sz w:val="22"/>
          <w:szCs w:val="22"/>
          <w:lang w:val="en-US" w:eastAsia="el-GR"/>
        </w:rPr>
        <w:t>.</w:t>
      </w:r>
      <w:r w:rsidRPr="00AC2219">
        <w:rPr>
          <w:color w:val="DCDCAA"/>
          <w:sz w:val="22"/>
          <w:szCs w:val="22"/>
          <w:lang w:val="en-US" w:eastAsia="el-GR"/>
        </w:rPr>
        <w:t>tight</w:t>
      </w:r>
      <w:proofErr w:type="gramEnd"/>
      <w:r w:rsidRPr="00AC2219">
        <w:rPr>
          <w:color w:val="DCDCAA"/>
          <w:sz w:val="22"/>
          <w:szCs w:val="22"/>
          <w:lang w:val="en-US" w:eastAsia="el-GR"/>
        </w:rPr>
        <w:t>_layout</w:t>
      </w:r>
      <w:proofErr w:type="spellEnd"/>
      <w:r w:rsidRPr="00AC2219">
        <w:rPr>
          <w:color w:val="CCCCCC"/>
          <w:sz w:val="22"/>
          <w:szCs w:val="22"/>
          <w:lang w:val="en-US" w:eastAsia="el-GR"/>
        </w:rPr>
        <w:t>()</w:t>
      </w:r>
    </w:p>
    <w:p w14:paraId="306C16BC" w14:textId="77777777" w:rsidR="00AC2219" w:rsidRPr="00AC2219" w:rsidRDefault="00AC2219" w:rsidP="00AC2219">
      <w:pPr>
        <w:shd w:val="clear" w:color="auto" w:fill="1F1F1F"/>
        <w:suppressAutoHyphens w:val="0"/>
        <w:spacing w:line="285" w:lineRule="atLeast"/>
        <w:jc w:val="left"/>
        <w:rPr>
          <w:color w:val="CCCCCC"/>
          <w:sz w:val="22"/>
          <w:szCs w:val="22"/>
          <w:lang w:val="en-US" w:eastAsia="el-GR"/>
        </w:rPr>
      </w:pPr>
      <w:proofErr w:type="spellStart"/>
      <w:proofErr w:type="gramStart"/>
      <w:r w:rsidRPr="00AC2219">
        <w:rPr>
          <w:color w:val="4EC9B0"/>
          <w:sz w:val="22"/>
          <w:szCs w:val="22"/>
          <w:lang w:val="en-US" w:eastAsia="el-GR"/>
        </w:rPr>
        <w:t>plt</w:t>
      </w:r>
      <w:r w:rsidRPr="00AC2219">
        <w:rPr>
          <w:color w:val="CCCCCC"/>
          <w:sz w:val="22"/>
          <w:szCs w:val="22"/>
          <w:lang w:val="en-US" w:eastAsia="el-GR"/>
        </w:rPr>
        <w:t>.</w:t>
      </w:r>
      <w:r w:rsidRPr="00AC2219">
        <w:rPr>
          <w:color w:val="DCDCAA"/>
          <w:sz w:val="22"/>
          <w:szCs w:val="22"/>
          <w:lang w:val="en-US" w:eastAsia="el-GR"/>
        </w:rPr>
        <w:t>show</w:t>
      </w:r>
      <w:proofErr w:type="spellEnd"/>
      <w:proofErr w:type="gramEnd"/>
      <w:r w:rsidRPr="00AC2219">
        <w:rPr>
          <w:color w:val="CCCCCC"/>
          <w:sz w:val="22"/>
          <w:szCs w:val="22"/>
          <w:lang w:val="en-US" w:eastAsia="el-GR"/>
        </w:rPr>
        <w:t>()</w:t>
      </w:r>
    </w:p>
    <w:p w14:paraId="175ECD13" w14:textId="77777777" w:rsidR="00EB63B9" w:rsidRPr="00AC2219" w:rsidRDefault="00EB63B9" w:rsidP="004F509B">
      <w:pPr>
        <w:ind w:firstLine="720"/>
        <w:rPr>
          <w:sz w:val="22"/>
          <w:szCs w:val="22"/>
          <w:lang w:val="en-US"/>
        </w:rPr>
      </w:pPr>
    </w:p>
    <w:p w14:paraId="3427594E" w14:textId="77777777" w:rsidR="00EB63B9" w:rsidRPr="00EB63B9" w:rsidRDefault="00EB63B9" w:rsidP="004F509B">
      <w:pPr>
        <w:ind w:firstLine="720"/>
        <w:rPr>
          <w:sz w:val="22"/>
          <w:szCs w:val="22"/>
          <w:lang w:val="en-US"/>
        </w:rPr>
      </w:pPr>
    </w:p>
    <w:p w14:paraId="574F49BC" w14:textId="77777777" w:rsidR="00913B91" w:rsidRDefault="001C5E5C" w:rsidP="00913B91">
      <w:pPr>
        <w:keepNext/>
        <w:ind w:firstLine="720"/>
      </w:pPr>
      <w:r w:rsidRPr="00AC2219">
        <w:rPr>
          <w:sz w:val="22"/>
          <w:szCs w:val="22"/>
          <w:lang w:val="en-US"/>
        </w:rPr>
        <w:t xml:space="preserve"> </w:t>
      </w:r>
      <w:r w:rsidR="00CC3BD9" w:rsidRPr="00CC3BD9">
        <w:rPr>
          <w:noProof/>
          <w:sz w:val="22"/>
          <w:szCs w:val="22"/>
          <w:lang w:val="el-GR" w:eastAsia="el-GR"/>
        </w:rPr>
        <w:drawing>
          <wp:inline distT="0" distB="0" distL="0" distR="0" wp14:anchorId="6E5B0CBB" wp14:editId="7B295CBE">
            <wp:extent cx="5760085" cy="2841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085" cy="2841625"/>
                    </a:xfrm>
                    <a:prstGeom prst="rect">
                      <a:avLst/>
                    </a:prstGeom>
                  </pic:spPr>
                </pic:pic>
              </a:graphicData>
            </a:graphic>
          </wp:inline>
        </w:drawing>
      </w:r>
    </w:p>
    <w:p w14:paraId="7F5B97FA" w14:textId="14BF62A1" w:rsidR="00F7648C" w:rsidRPr="00913B91" w:rsidRDefault="00913B91" w:rsidP="00913B91">
      <w:pPr>
        <w:pStyle w:val="a8"/>
        <w:jc w:val="center"/>
        <w:rPr>
          <w:sz w:val="22"/>
          <w:szCs w:val="22"/>
        </w:rPr>
      </w:pPr>
      <w:bookmarkStart w:id="87" w:name="_Toc177045560"/>
      <w:r w:rsidRPr="00913B91">
        <w:rPr>
          <w:sz w:val="22"/>
          <w:szCs w:val="22"/>
          <w:lang w:val="el-GR"/>
        </w:rPr>
        <w:t>Σχήμα</w:t>
      </w:r>
      <w:r w:rsidRPr="00913B91">
        <w:rPr>
          <w:sz w:val="22"/>
          <w:szCs w:val="22"/>
        </w:rPr>
        <w:t xml:space="preserve"> </w:t>
      </w:r>
      <w:r w:rsidRPr="00913B91">
        <w:rPr>
          <w:sz w:val="22"/>
          <w:szCs w:val="22"/>
        </w:rPr>
        <w:fldChar w:fldCharType="begin"/>
      </w:r>
      <w:r w:rsidRPr="00913B91">
        <w:rPr>
          <w:sz w:val="22"/>
          <w:szCs w:val="22"/>
        </w:rPr>
        <w:instrText xml:space="preserve"> SEQ </w:instrText>
      </w:r>
      <w:r w:rsidRPr="00913B91">
        <w:rPr>
          <w:sz w:val="22"/>
          <w:szCs w:val="22"/>
          <w:lang w:val="el-GR"/>
        </w:rPr>
        <w:instrText>Σχήμα</w:instrText>
      </w:r>
      <w:r w:rsidRPr="00913B91">
        <w:rPr>
          <w:sz w:val="22"/>
          <w:szCs w:val="22"/>
        </w:rPr>
        <w:instrText xml:space="preserve"> \* ARABIC </w:instrText>
      </w:r>
      <w:r w:rsidRPr="00913B91">
        <w:rPr>
          <w:sz w:val="22"/>
          <w:szCs w:val="22"/>
        </w:rPr>
        <w:fldChar w:fldCharType="separate"/>
      </w:r>
      <w:r w:rsidR="00EA7DE2">
        <w:rPr>
          <w:noProof/>
          <w:sz w:val="22"/>
          <w:szCs w:val="22"/>
        </w:rPr>
        <w:t>32</w:t>
      </w:r>
      <w:r w:rsidRPr="00913B91">
        <w:rPr>
          <w:sz w:val="22"/>
          <w:szCs w:val="22"/>
        </w:rPr>
        <w:fldChar w:fldCharType="end"/>
      </w:r>
      <w:r w:rsidRPr="00913B91">
        <w:rPr>
          <w:sz w:val="22"/>
          <w:szCs w:val="22"/>
        </w:rPr>
        <w:t xml:space="preserve"> </w:t>
      </w:r>
      <w:r w:rsidRPr="00913B91">
        <w:rPr>
          <w:sz w:val="22"/>
          <w:szCs w:val="22"/>
          <w:lang w:val="el-GR"/>
        </w:rPr>
        <w:t>Φασματική</w:t>
      </w:r>
      <w:r w:rsidRPr="00913B91">
        <w:rPr>
          <w:sz w:val="22"/>
          <w:szCs w:val="22"/>
        </w:rPr>
        <w:t xml:space="preserve"> </w:t>
      </w:r>
      <w:r w:rsidRPr="00913B91">
        <w:rPr>
          <w:sz w:val="22"/>
          <w:szCs w:val="22"/>
          <w:lang w:val="el-GR"/>
        </w:rPr>
        <w:t>απόδοση</w:t>
      </w:r>
      <w:r w:rsidRPr="00913B91">
        <w:rPr>
          <w:sz w:val="22"/>
          <w:szCs w:val="22"/>
        </w:rPr>
        <w:t xml:space="preserve"> </w:t>
      </w:r>
      <w:r w:rsidRPr="00913B91">
        <w:rPr>
          <w:sz w:val="22"/>
          <w:szCs w:val="22"/>
          <w:lang w:val="el-GR"/>
        </w:rPr>
        <w:t>δικτύου</w:t>
      </w:r>
      <w:r w:rsidRPr="00913B91">
        <w:rPr>
          <w:sz w:val="22"/>
          <w:szCs w:val="22"/>
        </w:rPr>
        <w:t xml:space="preserve"> (</w:t>
      </w:r>
      <w:r w:rsidRPr="00913B91">
        <w:rPr>
          <w:sz w:val="22"/>
          <w:szCs w:val="22"/>
          <w:lang w:val="en-US"/>
        </w:rPr>
        <w:t>SE</w:t>
      </w:r>
      <w:r w:rsidRPr="00913B91">
        <w:rPr>
          <w:sz w:val="22"/>
          <w:szCs w:val="22"/>
        </w:rPr>
        <w:t xml:space="preserve">=15 </w:t>
      </w:r>
      <w:r w:rsidRPr="00913B91">
        <w:rPr>
          <w:sz w:val="22"/>
          <w:szCs w:val="22"/>
          <w:lang w:val="en-US"/>
        </w:rPr>
        <w:t>bps</w:t>
      </w:r>
      <w:r w:rsidRPr="00913B91">
        <w:rPr>
          <w:sz w:val="22"/>
          <w:szCs w:val="22"/>
        </w:rPr>
        <w:t>/</w:t>
      </w:r>
      <w:r w:rsidRPr="00913B91">
        <w:rPr>
          <w:sz w:val="22"/>
          <w:szCs w:val="22"/>
          <w:lang w:val="en-US"/>
        </w:rPr>
        <w:t>Hz</w:t>
      </w:r>
      <w:r w:rsidRPr="00913B91">
        <w:rPr>
          <w:sz w:val="22"/>
          <w:szCs w:val="22"/>
        </w:rPr>
        <w:t xml:space="preserve">, </w:t>
      </w:r>
      <w:r w:rsidRPr="00913B91">
        <w:rPr>
          <w:sz w:val="22"/>
          <w:szCs w:val="22"/>
          <w:lang w:val="en-US"/>
        </w:rPr>
        <w:t>B</w:t>
      </w:r>
      <w:r w:rsidRPr="00913B91">
        <w:rPr>
          <w:sz w:val="22"/>
          <w:szCs w:val="22"/>
        </w:rPr>
        <w:t xml:space="preserve">=12 </w:t>
      </w:r>
      <w:r w:rsidRPr="00913B91">
        <w:rPr>
          <w:sz w:val="22"/>
          <w:szCs w:val="22"/>
          <w:lang w:val="en-US"/>
        </w:rPr>
        <w:t>GHz</w:t>
      </w:r>
      <w:r w:rsidRPr="00913B91">
        <w:rPr>
          <w:sz w:val="22"/>
          <w:szCs w:val="22"/>
        </w:rPr>
        <w:t xml:space="preserve">, </w:t>
      </w:r>
      <w:r w:rsidRPr="00913B91">
        <w:rPr>
          <w:sz w:val="22"/>
          <w:szCs w:val="22"/>
          <w:lang w:val="en-US"/>
        </w:rPr>
        <w:t>Ps</w:t>
      </w:r>
      <w:r w:rsidRPr="00913B91">
        <w:rPr>
          <w:sz w:val="22"/>
          <w:szCs w:val="22"/>
        </w:rPr>
        <w:t xml:space="preserve">=1 </w:t>
      </w:r>
      <w:r w:rsidRPr="00913B91">
        <w:rPr>
          <w:sz w:val="22"/>
          <w:szCs w:val="22"/>
          <w:lang w:val="en-US"/>
        </w:rPr>
        <w:t>W</w:t>
      </w:r>
      <w:r w:rsidRPr="00913B91">
        <w:rPr>
          <w:sz w:val="22"/>
          <w:szCs w:val="22"/>
        </w:rPr>
        <w:t xml:space="preserve">, </w:t>
      </w:r>
      <w:r w:rsidRPr="00913B91">
        <w:rPr>
          <w:sz w:val="22"/>
          <w:szCs w:val="22"/>
          <w:lang w:val="en-US"/>
        </w:rPr>
        <w:t>SINR</w:t>
      </w:r>
      <w:r w:rsidRPr="00913B91">
        <w:rPr>
          <w:sz w:val="22"/>
          <w:szCs w:val="22"/>
        </w:rPr>
        <w:t xml:space="preserve">=10 </w:t>
      </w:r>
      <w:r w:rsidRPr="00913B91">
        <w:rPr>
          <w:sz w:val="22"/>
          <w:szCs w:val="22"/>
          <w:lang w:val="en-US"/>
        </w:rPr>
        <w:t>dB</w:t>
      </w:r>
      <w:r w:rsidRPr="00913B91">
        <w:rPr>
          <w:sz w:val="22"/>
          <w:szCs w:val="22"/>
        </w:rPr>
        <w:t xml:space="preserve">) </w:t>
      </w:r>
      <w:r w:rsidRPr="00913B91">
        <w:rPr>
          <w:sz w:val="22"/>
          <w:szCs w:val="22"/>
          <w:lang w:val="el-GR"/>
        </w:rPr>
        <w:t>για</w:t>
      </w:r>
      <w:r w:rsidRPr="00913B91">
        <w:rPr>
          <w:sz w:val="22"/>
          <w:szCs w:val="22"/>
        </w:rPr>
        <w:t xml:space="preserve"> </w:t>
      </w:r>
      <w:r w:rsidRPr="00913B91">
        <w:rPr>
          <w:sz w:val="22"/>
          <w:szCs w:val="22"/>
          <w:lang w:val="el-GR"/>
        </w:rPr>
        <w:t>Ν</w:t>
      </w:r>
      <w:r w:rsidRPr="00913B91">
        <w:rPr>
          <w:sz w:val="22"/>
          <w:szCs w:val="22"/>
        </w:rPr>
        <w:t>=3</w:t>
      </w:r>
      <w:bookmarkEnd w:id="87"/>
    </w:p>
    <w:p w14:paraId="004E2196" w14:textId="77777777" w:rsidR="00CC3BD9" w:rsidRPr="00913B91" w:rsidRDefault="00CC3BD9" w:rsidP="00C44315">
      <w:pPr>
        <w:ind w:firstLine="720"/>
        <w:rPr>
          <w:sz w:val="22"/>
          <w:szCs w:val="22"/>
        </w:rPr>
      </w:pPr>
    </w:p>
    <w:p w14:paraId="2FB369A6" w14:textId="77777777" w:rsidR="00913B91" w:rsidRDefault="00CC3BD9" w:rsidP="00913B91">
      <w:pPr>
        <w:keepNext/>
        <w:ind w:firstLine="720"/>
        <w:jc w:val="center"/>
      </w:pPr>
      <w:r w:rsidRPr="00CC3BD9">
        <w:rPr>
          <w:noProof/>
          <w:sz w:val="22"/>
          <w:szCs w:val="22"/>
          <w:lang w:val="el-GR" w:eastAsia="el-GR"/>
        </w:rPr>
        <w:lastRenderedPageBreak/>
        <w:drawing>
          <wp:inline distT="0" distB="0" distL="0" distR="0" wp14:anchorId="55926055" wp14:editId="1A39F806">
            <wp:extent cx="5512376" cy="3009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20212" cy="3014179"/>
                    </a:xfrm>
                    <a:prstGeom prst="rect">
                      <a:avLst/>
                    </a:prstGeom>
                  </pic:spPr>
                </pic:pic>
              </a:graphicData>
            </a:graphic>
          </wp:inline>
        </w:drawing>
      </w:r>
    </w:p>
    <w:p w14:paraId="37655FE9" w14:textId="1F9C8544" w:rsidR="00CC3BD9" w:rsidRPr="00913B91" w:rsidRDefault="00913B91" w:rsidP="00913B91">
      <w:pPr>
        <w:pStyle w:val="a8"/>
        <w:jc w:val="center"/>
        <w:rPr>
          <w:sz w:val="22"/>
          <w:szCs w:val="22"/>
          <w:lang w:val="en-US"/>
        </w:rPr>
      </w:pPr>
      <w:bookmarkStart w:id="88" w:name="_Toc177045561"/>
      <w:proofErr w:type="spellStart"/>
      <w:r w:rsidRPr="00913B91">
        <w:rPr>
          <w:sz w:val="22"/>
          <w:szCs w:val="22"/>
        </w:rPr>
        <w:t>Σχήμ</w:t>
      </w:r>
      <w:proofErr w:type="spellEnd"/>
      <w:r w:rsidRPr="00913B91">
        <w:rPr>
          <w:sz w:val="22"/>
          <w:szCs w:val="22"/>
        </w:rPr>
        <w:t xml:space="preserve">α </w:t>
      </w:r>
      <w:r w:rsidRPr="00913B91">
        <w:rPr>
          <w:sz w:val="22"/>
          <w:szCs w:val="22"/>
        </w:rPr>
        <w:fldChar w:fldCharType="begin"/>
      </w:r>
      <w:r w:rsidRPr="00913B91">
        <w:rPr>
          <w:sz w:val="22"/>
          <w:szCs w:val="22"/>
        </w:rPr>
        <w:instrText xml:space="preserve"> SEQ Σχήμα \* ARABIC </w:instrText>
      </w:r>
      <w:r w:rsidRPr="00913B91">
        <w:rPr>
          <w:sz w:val="22"/>
          <w:szCs w:val="22"/>
        </w:rPr>
        <w:fldChar w:fldCharType="separate"/>
      </w:r>
      <w:r w:rsidR="00EA7DE2">
        <w:rPr>
          <w:noProof/>
          <w:sz w:val="22"/>
          <w:szCs w:val="22"/>
        </w:rPr>
        <w:t>33</w:t>
      </w:r>
      <w:r w:rsidRPr="00913B91">
        <w:rPr>
          <w:sz w:val="22"/>
          <w:szCs w:val="22"/>
        </w:rPr>
        <w:fldChar w:fldCharType="end"/>
      </w:r>
      <w:r w:rsidRPr="00913B91">
        <w:rPr>
          <w:sz w:val="22"/>
          <w:szCs w:val="22"/>
        </w:rPr>
        <w:t xml:space="preserve"> </w:t>
      </w:r>
      <w:r w:rsidRPr="00913B91">
        <w:rPr>
          <w:sz w:val="22"/>
          <w:szCs w:val="22"/>
          <w:lang w:val="el-GR"/>
        </w:rPr>
        <w:t>Χωρητικότητα</w:t>
      </w:r>
      <w:r w:rsidRPr="00913B91">
        <w:rPr>
          <w:sz w:val="22"/>
          <w:szCs w:val="22"/>
        </w:rPr>
        <w:t xml:space="preserve"> </w:t>
      </w:r>
      <w:proofErr w:type="spellStart"/>
      <w:r w:rsidRPr="00913B91">
        <w:rPr>
          <w:sz w:val="22"/>
          <w:szCs w:val="22"/>
        </w:rPr>
        <w:t>δικτύου</w:t>
      </w:r>
      <w:proofErr w:type="spellEnd"/>
      <w:r w:rsidRPr="00913B91">
        <w:rPr>
          <w:sz w:val="22"/>
          <w:szCs w:val="22"/>
        </w:rPr>
        <w:t xml:space="preserve"> (SE=15 bps/Hz, B=12 GHz, Ps=1 W, SINR=10 dB) </w:t>
      </w:r>
      <w:proofErr w:type="spellStart"/>
      <w:r w:rsidRPr="00913B91">
        <w:rPr>
          <w:sz w:val="22"/>
          <w:szCs w:val="22"/>
        </w:rPr>
        <w:t>γι</w:t>
      </w:r>
      <w:proofErr w:type="spellEnd"/>
      <w:r w:rsidRPr="00913B91">
        <w:rPr>
          <w:sz w:val="22"/>
          <w:szCs w:val="22"/>
        </w:rPr>
        <w:t>α Ν=3</w:t>
      </w:r>
      <w:bookmarkEnd w:id="88"/>
    </w:p>
    <w:p w14:paraId="22E05E83" w14:textId="77777777" w:rsidR="00913B91" w:rsidRDefault="00913B91" w:rsidP="00CC3BD9">
      <w:pPr>
        <w:ind w:firstLine="720"/>
        <w:jc w:val="center"/>
        <w:rPr>
          <w:sz w:val="22"/>
          <w:szCs w:val="22"/>
          <w:lang w:val="en-US"/>
        </w:rPr>
      </w:pPr>
    </w:p>
    <w:p w14:paraId="57A4BC26" w14:textId="77777777" w:rsidR="00CC3BD9" w:rsidRDefault="00CC3BD9" w:rsidP="00CC3BD9">
      <w:pPr>
        <w:ind w:firstLine="720"/>
        <w:jc w:val="center"/>
        <w:rPr>
          <w:sz w:val="22"/>
          <w:szCs w:val="22"/>
          <w:lang w:val="en-US"/>
        </w:rPr>
      </w:pPr>
    </w:p>
    <w:p w14:paraId="0569FF88" w14:textId="77777777" w:rsidR="00913B91" w:rsidRDefault="00913B91" w:rsidP="00913B91">
      <w:pPr>
        <w:keepNext/>
        <w:ind w:firstLine="720"/>
        <w:jc w:val="center"/>
      </w:pPr>
      <w:r w:rsidRPr="00913B91">
        <w:rPr>
          <w:noProof/>
          <w:sz w:val="22"/>
          <w:szCs w:val="22"/>
          <w:lang w:val="el-GR" w:eastAsia="el-GR"/>
        </w:rPr>
        <w:drawing>
          <wp:inline distT="0" distB="0" distL="0" distR="0" wp14:anchorId="3F8CD8F5" wp14:editId="0E83BE7F">
            <wp:extent cx="5760085" cy="2788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085" cy="2788920"/>
                    </a:xfrm>
                    <a:prstGeom prst="rect">
                      <a:avLst/>
                    </a:prstGeom>
                  </pic:spPr>
                </pic:pic>
              </a:graphicData>
            </a:graphic>
          </wp:inline>
        </w:drawing>
      </w:r>
    </w:p>
    <w:p w14:paraId="67B8634E" w14:textId="365EBB89" w:rsidR="00CC3BD9" w:rsidRPr="00913B91" w:rsidRDefault="00913B91" w:rsidP="00913B91">
      <w:pPr>
        <w:pStyle w:val="a8"/>
        <w:jc w:val="center"/>
        <w:rPr>
          <w:sz w:val="22"/>
          <w:szCs w:val="22"/>
          <w:lang w:val="en-US"/>
        </w:rPr>
      </w:pPr>
      <w:bookmarkStart w:id="89" w:name="_Toc177045562"/>
      <w:proofErr w:type="spellStart"/>
      <w:r w:rsidRPr="00913B91">
        <w:rPr>
          <w:sz w:val="22"/>
          <w:szCs w:val="22"/>
        </w:rPr>
        <w:t>Σχήμ</w:t>
      </w:r>
      <w:proofErr w:type="spellEnd"/>
      <w:r w:rsidRPr="00913B91">
        <w:rPr>
          <w:sz w:val="22"/>
          <w:szCs w:val="22"/>
        </w:rPr>
        <w:t xml:space="preserve">α </w:t>
      </w:r>
      <w:r w:rsidRPr="00913B91">
        <w:rPr>
          <w:sz w:val="22"/>
          <w:szCs w:val="22"/>
        </w:rPr>
        <w:fldChar w:fldCharType="begin"/>
      </w:r>
      <w:r w:rsidRPr="00913B91">
        <w:rPr>
          <w:sz w:val="22"/>
          <w:szCs w:val="22"/>
        </w:rPr>
        <w:instrText xml:space="preserve"> SEQ Σχήμα \* ARABIC </w:instrText>
      </w:r>
      <w:r w:rsidRPr="00913B91">
        <w:rPr>
          <w:sz w:val="22"/>
          <w:szCs w:val="22"/>
        </w:rPr>
        <w:fldChar w:fldCharType="separate"/>
      </w:r>
      <w:r w:rsidR="00EA7DE2">
        <w:rPr>
          <w:noProof/>
          <w:sz w:val="22"/>
          <w:szCs w:val="22"/>
        </w:rPr>
        <w:t>34</w:t>
      </w:r>
      <w:r w:rsidRPr="00913B91">
        <w:rPr>
          <w:sz w:val="22"/>
          <w:szCs w:val="22"/>
        </w:rPr>
        <w:fldChar w:fldCharType="end"/>
      </w:r>
      <w:r w:rsidRPr="00913B91">
        <w:rPr>
          <w:sz w:val="22"/>
          <w:szCs w:val="22"/>
        </w:rPr>
        <w:t xml:space="preserve"> </w:t>
      </w:r>
      <w:r w:rsidRPr="00913B91">
        <w:rPr>
          <w:sz w:val="22"/>
          <w:szCs w:val="22"/>
          <w:lang w:val="el-GR"/>
        </w:rPr>
        <w:t>Ισχύς</w:t>
      </w:r>
      <w:r w:rsidRPr="00913B91">
        <w:rPr>
          <w:sz w:val="22"/>
          <w:szCs w:val="22"/>
        </w:rPr>
        <w:t xml:space="preserve"> </w:t>
      </w:r>
      <w:r w:rsidRPr="00913B91">
        <w:rPr>
          <w:sz w:val="22"/>
          <w:szCs w:val="22"/>
          <w:lang w:val="el-GR"/>
        </w:rPr>
        <w:t>παρεμβολών</w:t>
      </w:r>
      <w:r w:rsidRPr="00913B91">
        <w:rPr>
          <w:sz w:val="22"/>
          <w:szCs w:val="22"/>
        </w:rPr>
        <w:t xml:space="preserve"> </w:t>
      </w:r>
      <w:proofErr w:type="spellStart"/>
      <w:r w:rsidRPr="00913B91">
        <w:rPr>
          <w:sz w:val="22"/>
          <w:szCs w:val="22"/>
        </w:rPr>
        <w:t>δικτύου</w:t>
      </w:r>
      <w:proofErr w:type="spellEnd"/>
      <w:r w:rsidRPr="00913B91">
        <w:rPr>
          <w:sz w:val="22"/>
          <w:szCs w:val="22"/>
        </w:rPr>
        <w:t xml:space="preserve"> (SE=15 bps/Hz, B=12 GHz, Ps=1 W, SINR=10 dB) </w:t>
      </w:r>
      <w:proofErr w:type="spellStart"/>
      <w:r w:rsidRPr="00913B91">
        <w:rPr>
          <w:sz w:val="22"/>
          <w:szCs w:val="22"/>
        </w:rPr>
        <w:t>γι</w:t>
      </w:r>
      <w:proofErr w:type="spellEnd"/>
      <w:r w:rsidRPr="00913B91">
        <w:rPr>
          <w:sz w:val="22"/>
          <w:szCs w:val="22"/>
        </w:rPr>
        <w:t>α Ν=3</w:t>
      </w:r>
      <w:bookmarkEnd w:id="89"/>
    </w:p>
    <w:p w14:paraId="4E30721B" w14:textId="77777777" w:rsidR="00913B91" w:rsidRDefault="00913B91" w:rsidP="00913B91">
      <w:pPr>
        <w:keepNext/>
        <w:ind w:firstLine="720"/>
        <w:jc w:val="center"/>
      </w:pPr>
      <w:r w:rsidRPr="00913B91">
        <w:rPr>
          <w:noProof/>
          <w:sz w:val="22"/>
          <w:szCs w:val="22"/>
          <w:lang w:val="el-GR" w:eastAsia="el-GR"/>
        </w:rPr>
        <w:lastRenderedPageBreak/>
        <w:drawing>
          <wp:inline distT="0" distB="0" distL="0" distR="0" wp14:anchorId="03F1B482" wp14:editId="3CE66E93">
            <wp:extent cx="5760085" cy="2980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085" cy="2980055"/>
                    </a:xfrm>
                    <a:prstGeom prst="rect">
                      <a:avLst/>
                    </a:prstGeom>
                  </pic:spPr>
                </pic:pic>
              </a:graphicData>
            </a:graphic>
          </wp:inline>
        </w:drawing>
      </w:r>
    </w:p>
    <w:p w14:paraId="154EBF48" w14:textId="3DA21302" w:rsidR="00913B91" w:rsidRPr="00913B91" w:rsidRDefault="00913B91" w:rsidP="00913B91">
      <w:pPr>
        <w:pStyle w:val="a8"/>
        <w:jc w:val="center"/>
        <w:rPr>
          <w:sz w:val="22"/>
          <w:szCs w:val="22"/>
          <w:lang w:val="en-US"/>
        </w:rPr>
      </w:pPr>
      <w:bookmarkStart w:id="90" w:name="_Toc177045563"/>
      <w:proofErr w:type="spellStart"/>
      <w:r w:rsidRPr="00913B91">
        <w:rPr>
          <w:sz w:val="22"/>
          <w:szCs w:val="22"/>
        </w:rPr>
        <w:t>Σχήμ</w:t>
      </w:r>
      <w:proofErr w:type="spellEnd"/>
      <w:r w:rsidRPr="00913B91">
        <w:rPr>
          <w:sz w:val="22"/>
          <w:szCs w:val="22"/>
        </w:rPr>
        <w:t xml:space="preserve">α </w:t>
      </w:r>
      <w:r w:rsidRPr="00913B91">
        <w:rPr>
          <w:sz w:val="22"/>
          <w:szCs w:val="22"/>
        </w:rPr>
        <w:fldChar w:fldCharType="begin"/>
      </w:r>
      <w:r w:rsidRPr="00913B91">
        <w:rPr>
          <w:sz w:val="22"/>
          <w:szCs w:val="22"/>
        </w:rPr>
        <w:instrText xml:space="preserve"> SEQ Σχήμα \* ARABIC </w:instrText>
      </w:r>
      <w:r w:rsidRPr="00913B91">
        <w:rPr>
          <w:sz w:val="22"/>
          <w:szCs w:val="22"/>
        </w:rPr>
        <w:fldChar w:fldCharType="separate"/>
      </w:r>
      <w:r w:rsidR="00EA7DE2">
        <w:rPr>
          <w:noProof/>
          <w:sz w:val="22"/>
          <w:szCs w:val="22"/>
        </w:rPr>
        <w:t>35</w:t>
      </w:r>
      <w:r w:rsidRPr="00913B91">
        <w:rPr>
          <w:sz w:val="22"/>
          <w:szCs w:val="22"/>
        </w:rPr>
        <w:fldChar w:fldCharType="end"/>
      </w:r>
      <w:r w:rsidRPr="00913B91">
        <w:rPr>
          <w:sz w:val="22"/>
          <w:szCs w:val="22"/>
        </w:rPr>
        <w:t xml:space="preserve"> </w:t>
      </w:r>
      <w:r w:rsidRPr="00913B91">
        <w:rPr>
          <w:sz w:val="22"/>
          <w:szCs w:val="22"/>
          <w:lang w:val="en-US"/>
        </w:rPr>
        <w:t>SINR</w:t>
      </w:r>
      <w:r w:rsidRPr="00913B91">
        <w:rPr>
          <w:sz w:val="22"/>
          <w:szCs w:val="22"/>
        </w:rPr>
        <w:t xml:space="preserve"> </w:t>
      </w:r>
      <w:r w:rsidRPr="00913B91">
        <w:rPr>
          <w:sz w:val="22"/>
          <w:szCs w:val="22"/>
          <w:lang w:val="el-GR"/>
        </w:rPr>
        <w:t>δικτύου</w:t>
      </w:r>
      <w:r w:rsidRPr="00913B91">
        <w:rPr>
          <w:sz w:val="22"/>
          <w:szCs w:val="22"/>
        </w:rPr>
        <w:t xml:space="preserve"> (SE=15 bps/Hz, B=12 GHz, Ps=1 W, SINR=10 dB) </w:t>
      </w:r>
      <w:r w:rsidRPr="00913B91">
        <w:rPr>
          <w:sz w:val="22"/>
          <w:szCs w:val="22"/>
          <w:lang w:val="el-GR"/>
        </w:rPr>
        <w:t>για</w:t>
      </w:r>
      <w:r w:rsidRPr="00913B91">
        <w:rPr>
          <w:sz w:val="22"/>
          <w:szCs w:val="22"/>
        </w:rPr>
        <w:t xml:space="preserve"> </w:t>
      </w:r>
      <w:r w:rsidRPr="00913B91">
        <w:rPr>
          <w:sz w:val="22"/>
          <w:szCs w:val="22"/>
          <w:lang w:val="el-GR"/>
        </w:rPr>
        <w:t>Ν</w:t>
      </w:r>
      <w:r w:rsidRPr="00913B91">
        <w:rPr>
          <w:sz w:val="22"/>
          <w:szCs w:val="22"/>
        </w:rPr>
        <w:t>=3</w:t>
      </w:r>
      <w:bookmarkEnd w:id="90"/>
    </w:p>
    <w:p w14:paraId="6128C52F" w14:textId="77777777" w:rsidR="00CC3BD9" w:rsidRPr="00AC2219" w:rsidRDefault="00CC3BD9" w:rsidP="00CC3BD9">
      <w:pPr>
        <w:ind w:firstLine="720"/>
        <w:jc w:val="center"/>
        <w:rPr>
          <w:sz w:val="22"/>
          <w:szCs w:val="22"/>
          <w:lang w:val="en-US"/>
        </w:rPr>
      </w:pPr>
    </w:p>
    <w:p w14:paraId="42BD20CC" w14:textId="7B5AA42A" w:rsidR="002C0DF4" w:rsidRPr="00AC2219" w:rsidRDefault="0032715F" w:rsidP="002C0DF4">
      <w:pPr>
        <w:rPr>
          <w:lang w:val="en-US"/>
        </w:rPr>
      </w:pPr>
      <w:r w:rsidRPr="00AC2219">
        <w:rPr>
          <w:lang w:val="en-US"/>
        </w:rPr>
        <w:t xml:space="preserve"> </w:t>
      </w:r>
    </w:p>
    <w:p w14:paraId="4635FC73" w14:textId="77777777" w:rsidR="00EB5D85" w:rsidRPr="00AC2219" w:rsidRDefault="00EB5D85" w:rsidP="00EB5D85">
      <w:pPr>
        <w:rPr>
          <w:lang w:val="en-US"/>
        </w:rPr>
      </w:pPr>
    </w:p>
    <w:p w14:paraId="68F2DAD9" w14:textId="297C6687" w:rsidR="00EB5D85" w:rsidRDefault="00B07108" w:rsidP="00B07108">
      <w:pPr>
        <w:ind w:firstLine="720"/>
        <w:rPr>
          <w:sz w:val="22"/>
          <w:szCs w:val="22"/>
          <w:lang w:val="el-GR"/>
        </w:rPr>
      </w:pPr>
      <w:r>
        <w:rPr>
          <w:sz w:val="22"/>
          <w:szCs w:val="22"/>
          <w:lang w:val="el-GR"/>
        </w:rPr>
        <w:t xml:space="preserve">Ο δείκτης </w:t>
      </w:r>
      <w:r>
        <w:rPr>
          <w:sz w:val="22"/>
          <w:szCs w:val="22"/>
          <w:lang w:val="en-US"/>
        </w:rPr>
        <w:t>SINR</w:t>
      </w:r>
      <w:r w:rsidRPr="00B07108">
        <w:rPr>
          <w:sz w:val="22"/>
          <w:szCs w:val="22"/>
          <w:lang w:val="el-GR"/>
        </w:rPr>
        <w:t xml:space="preserve"> </w:t>
      </w:r>
      <w:r>
        <w:rPr>
          <w:sz w:val="22"/>
          <w:szCs w:val="22"/>
          <w:lang w:val="el-GR"/>
        </w:rPr>
        <w:t xml:space="preserve">του δικτύου αυξήθηκε από 10 σε </w:t>
      </w:r>
      <w:r w:rsidRPr="00B07108">
        <w:rPr>
          <w:sz w:val="22"/>
          <w:szCs w:val="22"/>
          <w:lang w:val="el-GR"/>
        </w:rPr>
        <w:t xml:space="preserve">12.39 </w:t>
      </w:r>
      <w:r>
        <w:rPr>
          <w:sz w:val="22"/>
          <w:szCs w:val="22"/>
          <w:lang w:val="en-US"/>
        </w:rPr>
        <w:t>dB</w:t>
      </w:r>
      <w:r w:rsidR="00F934E0">
        <w:rPr>
          <w:sz w:val="22"/>
          <w:szCs w:val="22"/>
          <w:lang w:val="el-GR"/>
        </w:rPr>
        <w:t xml:space="preserve"> (Σχήμα 35)</w:t>
      </w:r>
      <w:r w:rsidRPr="00B07108">
        <w:rPr>
          <w:sz w:val="22"/>
          <w:szCs w:val="22"/>
          <w:lang w:val="el-GR"/>
        </w:rPr>
        <w:t xml:space="preserve">, </w:t>
      </w:r>
      <w:r>
        <w:rPr>
          <w:sz w:val="22"/>
          <w:szCs w:val="22"/>
          <w:lang w:val="el-GR"/>
        </w:rPr>
        <w:t xml:space="preserve">η φασματική απόδοση του δικτύου αυξήθηκε από 15 σε 25.98 </w:t>
      </w:r>
      <w:r>
        <w:rPr>
          <w:sz w:val="22"/>
          <w:szCs w:val="22"/>
          <w:lang w:val="en-US"/>
        </w:rPr>
        <w:t>bps</w:t>
      </w:r>
      <w:r w:rsidRPr="00B07108">
        <w:rPr>
          <w:sz w:val="22"/>
          <w:szCs w:val="22"/>
          <w:lang w:val="el-GR"/>
        </w:rPr>
        <w:t>/</w:t>
      </w:r>
      <w:r>
        <w:rPr>
          <w:sz w:val="22"/>
          <w:szCs w:val="22"/>
          <w:lang w:val="en-US"/>
        </w:rPr>
        <w:t>Hz</w:t>
      </w:r>
      <w:r w:rsidR="00F934E0">
        <w:rPr>
          <w:sz w:val="22"/>
          <w:szCs w:val="22"/>
          <w:lang w:val="el-GR"/>
        </w:rPr>
        <w:t xml:space="preserve"> (Σχήμα 32)</w:t>
      </w:r>
      <w:r w:rsidRPr="00B07108">
        <w:rPr>
          <w:sz w:val="22"/>
          <w:szCs w:val="22"/>
          <w:lang w:val="el-GR"/>
        </w:rPr>
        <w:t xml:space="preserve">, </w:t>
      </w:r>
      <w:r>
        <w:rPr>
          <w:sz w:val="22"/>
          <w:szCs w:val="22"/>
          <w:lang w:val="el-GR"/>
        </w:rPr>
        <w:t>η χωρητικότητα του δικτύου αυξήθηκε από</w:t>
      </w:r>
      <w:r w:rsidRPr="00B07108">
        <w:rPr>
          <w:sz w:val="22"/>
          <w:szCs w:val="22"/>
          <w:lang w:val="el-GR"/>
        </w:rPr>
        <w:t xml:space="preserve"> 180 </w:t>
      </w:r>
      <w:r>
        <w:rPr>
          <w:sz w:val="22"/>
          <w:szCs w:val="22"/>
          <w:lang w:val="en-US"/>
        </w:rPr>
        <w:t>Gbps</w:t>
      </w:r>
      <w:r w:rsidRPr="00B07108">
        <w:rPr>
          <w:sz w:val="22"/>
          <w:szCs w:val="22"/>
          <w:lang w:val="el-GR"/>
        </w:rPr>
        <w:t xml:space="preserve"> </w:t>
      </w:r>
      <w:r>
        <w:rPr>
          <w:sz w:val="22"/>
          <w:szCs w:val="22"/>
          <w:lang w:val="el-GR"/>
        </w:rPr>
        <w:t xml:space="preserve">σε 312 </w:t>
      </w:r>
      <w:r>
        <w:rPr>
          <w:sz w:val="22"/>
          <w:szCs w:val="22"/>
          <w:lang w:val="en-US"/>
        </w:rPr>
        <w:t>Gbps</w:t>
      </w:r>
      <w:r w:rsidR="00F934E0">
        <w:rPr>
          <w:sz w:val="22"/>
          <w:szCs w:val="22"/>
          <w:lang w:val="el-GR"/>
        </w:rPr>
        <w:t xml:space="preserve"> (Σχήμα 33)</w:t>
      </w:r>
      <w:r w:rsidRPr="00B07108">
        <w:rPr>
          <w:sz w:val="22"/>
          <w:szCs w:val="22"/>
          <w:lang w:val="el-GR"/>
        </w:rPr>
        <w:t xml:space="preserve"> </w:t>
      </w:r>
      <w:r>
        <w:rPr>
          <w:sz w:val="22"/>
          <w:szCs w:val="22"/>
          <w:lang w:val="el-GR"/>
        </w:rPr>
        <w:t xml:space="preserve">και η ισχύς παρεμβολών του δικτύου μειώθηκε από 0.1 σε 0.0577 </w:t>
      </w:r>
      <w:r>
        <w:rPr>
          <w:sz w:val="22"/>
          <w:szCs w:val="22"/>
          <w:lang w:val="en-US"/>
        </w:rPr>
        <w:t>W</w:t>
      </w:r>
      <w:r w:rsidR="00F934E0">
        <w:rPr>
          <w:sz w:val="22"/>
          <w:szCs w:val="22"/>
          <w:lang w:val="el-GR"/>
        </w:rPr>
        <w:t xml:space="preserve"> (Σχήμα 34)</w:t>
      </w:r>
      <w:r w:rsidRPr="00B07108">
        <w:rPr>
          <w:sz w:val="22"/>
          <w:szCs w:val="22"/>
          <w:lang w:val="el-GR"/>
        </w:rPr>
        <w:t xml:space="preserve">. </w:t>
      </w:r>
    </w:p>
    <w:p w14:paraId="229EAE89" w14:textId="2BE65634" w:rsidR="00B07108" w:rsidRDefault="000A1F79" w:rsidP="00B07108">
      <w:pPr>
        <w:ind w:firstLine="720"/>
        <w:rPr>
          <w:sz w:val="22"/>
          <w:szCs w:val="22"/>
          <w:lang w:val="el-GR"/>
        </w:rPr>
      </w:pPr>
      <w:r>
        <w:rPr>
          <w:sz w:val="22"/>
          <w:szCs w:val="22"/>
          <w:lang w:val="el-GR"/>
        </w:rPr>
        <w:t>Για να μελετηθεί βαθύτερα η επίδραση της επαναχρησιμοποίησης συχνότητας στην συνολική απόδοση του δικτύου, τροποποιείται και εκτελείται ο αλγόριθμος για τα εξής τρία σενάρια</w:t>
      </w:r>
      <w:r w:rsidRPr="000A1F79">
        <w:rPr>
          <w:sz w:val="22"/>
          <w:szCs w:val="22"/>
          <w:lang w:val="el-GR"/>
        </w:rPr>
        <w:t xml:space="preserve">: 1) </w:t>
      </w:r>
      <w:r>
        <w:rPr>
          <w:sz w:val="22"/>
          <w:szCs w:val="22"/>
          <w:lang w:val="el-GR"/>
        </w:rPr>
        <w:t>Για τιμές του συντελεστή επαναχρησιμοποίησης από 2 έως 12 με βήμα 1. 2) Για τιμές του εύρους ζώνης από 1</w:t>
      </w:r>
      <w:r w:rsidRPr="000A1F79">
        <w:rPr>
          <w:sz w:val="22"/>
          <w:szCs w:val="22"/>
          <w:lang w:val="el-GR"/>
        </w:rPr>
        <w:t xml:space="preserve"> </w:t>
      </w:r>
      <w:r>
        <w:rPr>
          <w:sz w:val="22"/>
          <w:szCs w:val="22"/>
          <w:lang w:val="en-US"/>
        </w:rPr>
        <w:t>GHz</w:t>
      </w:r>
      <w:r w:rsidRPr="000A1F79">
        <w:rPr>
          <w:sz w:val="22"/>
          <w:szCs w:val="22"/>
          <w:lang w:val="el-GR"/>
        </w:rPr>
        <w:t xml:space="preserve"> </w:t>
      </w:r>
      <w:r>
        <w:rPr>
          <w:sz w:val="22"/>
          <w:szCs w:val="22"/>
          <w:lang w:val="el-GR"/>
        </w:rPr>
        <w:t xml:space="preserve">έως 30 </w:t>
      </w:r>
      <w:r>
        <w:rPr>
          <w:sz w:val="22"/>
          <w:szCs w:val="22"/>
          <w:lang w:val="en-US"/>
        </w:rPr>
        <w:t>GHz</w:t>
      </w:r>
      <w:r w:rsidRPr="000A1F79">
        <w:rPr>
          <w:sz w:val="22"/>
          <w:szCs w:val="22"/>
          <w:lang w:val="el-GR"/>
        </w:rPr>
        <w:t xml:space="preserve"> </w:t>
      </w:r>
      <w:r>
        <w:rPr>
          <w:sz w:val="22"/>
          <w:szCs w:val="22"/>
          <w:lang w:val="el-GR"/>
        </w:rPr>
        <w:t xml:space="preserve">με βήμα 1. 3) Για τιμές της φασματικής απόδοσης από 1 </w:t>
      </w:r>
      <w:r>
        <w:rPr>
          <w:sz w:val="22"/>
          <w:szCs w:val="22"/>
          <w:lang w:val="en-US"/>
        </w:rPr>
        <w:t>bps</w:t>
      </w:r>
      <w:r w:rsidRPr="000A1F79">
        <w:rPr>
          <w:sz w:val="22"/>
          <w:szCs w:val="22"/>
          <w:lang w:val="el-GR"/>
        </w:rPr>
        <w:t>/</w:t>
      </w:r>
      <w:r>
        <w:rPr>
          <w:sz w:val="22"/>
          <w:szCs w:val="22"/>
          <w:lang w:val="en-US"/>
        </w:rPr>
        <w:t>Hz</w:t>
      </w:r>
      <w:r w:rsidRPr="000A1F79">
        <w:rPr>
          <w:sz w:val="22"/>
          <w:szCs w:val="22"/>
          <w:lang w:val="el-GR"/>
        </w:rPr>
        <w:t xml:space="preserve"> </w:t>
      </w:r>
      <w:r>
        <w:rPr>
          <w:sz w:val="22"/>
          <w:szCs w:val="22"/>
          <w:lang w:val="el-GR"/>
        </w:rPr>
        <w:t xml:space="preserve">έως 30 </w:t>
      </w:r>
      <w:r>
        <w:rPr>
          <w:sz w:val="22"/>
          <w:szCs w:val="22"/>
          <w:lang w:val="en-US"/>
        </w:rPr>
        <w:t>bps</w:t>
      </w:r>
      <w:r w:rsidRPr="000A1F79">
        <w:rPr>
          <w:sz w:val="22"/>
          <w:szCs w:val="22"/>
          <w:lang w:val="el-GR"/>
        </w:rPr>
        <w:t>/</w:t>
      </w:r>
      <w:r>
        <w:rPr>
          <w:sz w:val="22"/>
          <w:szCs w:val="22"/>
          <w:lang w:val="en-US"/>
        </w:rPr>
        <w:t>Hz</w:t>
      </w:r>
      <w:r>
        <w:rPr>
          <w:sz w:val="22"/>
          <w:szCs w:val="22"/>
          <w:lang w:val="el-GR"/>
        </w:rPr>
        <w:t xml:space="preserve"> με βήμα 1.</w:t>
      </w:r>
      <w:r w:rsidR="00FF6999" w:rsidRPr="00FF6999">
        <w:rPr>
          <w:sz w:val="22"/>
          <w:szCs w:val="22"/>
          <w:lang w:val="el-GR"/>
        </w:rPr>
        <w:t xml:space="preserve"> </w:t>
      </w:r>
      <w:r w:rsidR="00FF6999">
        <w:rPr>
          <w:sz w:val="22"/>
          <w:szCs w:val="22"/>
          <w:lang w:val="el-GR"/>
        </w:rPr>
        <w:t>Στη συνέχεια παρατίθε</w:t>
      </w:r>
      <w:r w:rsidR="00F934E0">
        <w:rPr>
          <w:sz w:val="22"/>
          <w:szCs w:val="22"/>
          <w:lang w:val="el-GR"/>
        </w:rPr>
        <w:t>ν</w:t>
      </w:r>
      <w:r w:rsidR="00FF6999">
        <w:rPr>
          <w:sz w:val="22"/>
          <w:szCs w:val="22"/>
          <w:lang w:val="el-GR"/>
        </w:rPr>
        <w:t>ται ο αλγόριθμος για την υλοποίηση των τριών σεναρίων</w:t>
      </w:r>
      <w:r w:rsidR="00F934E0">
        <w:rPr>
          <w:sz w:val="22"/>
          <w:szCs w:val="22"/>
          <w:lang w:val="el-GR"/>
        </w:rPr>
        <w:t xml:space="preserve"> και τα αποτελέσματα (Σχήμα 36-43)</w:t>
      </w:r>
      <w:r w:rsidR="00FF6999">
        <w:rPr>
          <w:sz w:val="22"/>
          <w:szCs w:val="22"/>
          <w:lang w:val="el-GR"/>
        </w:rPr>
        <w:t>.</w:t>
      </w:r>
    </w:p>
    <w:p w14:paraId="1FF736C0" w14:textId="77777777" w:rsidR="00FF6999" w:rsidRDefault="00FF6999" w:rsidP="00B07108">
      <w:pPr>
        <w:ind w:firstLine="720"/>
        <w:rPr>
          <w:sz w:val="22"/>
          <w:szCs w:val="22"/>
          <w:lang w:val="el-GR"/>
        </w:rPr>
      </w:pPr>
    </w:p>
    <w:p w14:paraId="50B2422A"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586C0"/>
          <w:sz w:val="22"/>
          <w:szCs w:val="22"/>
          <w:lang w:val="en-US" w:eastAsia="el-GR"/>
        </w:rPr>
        <w:t>import</w:t>
      </w:r>
      <w:r w:rsidRPr="0017525C">
        <w:rPr>
          <w:color w:val="CCCCCC"/>
          <w:sz w:val="22"/>
          <w:szCs w:val="22"/>
          <w:lang w:val="en-US" w:eastAsia="el-GR"/>
        </w:rPr>
        <w:t xml:space="preserve"> </w:t>
      </w:r>
      <w:proofErr w:type="spellStart"/>
      <w:r w:rsidRPr="0017525C">
        <w:rPr>
          <w:color w:val="4EC9B0"/>
          <w:sz w:val="22"/>
          <w:szCs w:val="22"/>
          <w:lang w:val="en-US" w:eastAsia="el-GR"/>
        </w:rPr>
        <w:t>numpy</w:t>
      </w:r>
      <w:proofErr w:type="spellEnd"/>
      <w:r w:rsidRPr="0017525C">
        <w:rPr>
          <w:color w:val="CCCCCC"/>
          <w:sz w:val="22"/>
          <w:szCs w:val="22"/>
          <w:lang w:val="en-US" w:eastAsia="el-GR"/>
        </w:rPr>
        <w:t xml:space="preserve"> </w:t>
      </w:r>
      <w:r w:rsidRPr="0017525C">
        <w:rPr>
          <w:color w:val="C586C0"/>
          <w:sz w:val="22"/>
          <w:szCs w:val="22"/>
          <w:lang w:val="en-US" w:eastAsia="el-GR"/>
        </w:rPr>
        <w:t>as</w:t>
      </w:r>
      <w:r w:rsidRPr="0017525C">
        <w:rPr>
          <w:color w:val="CCCCCC"/>
          <w:sz w:val="22"/>
          <w:szCs w:val="22"/>
          <w:lang w:val="en-US" w:eastAsia="el-GR"/>
        </w:rPr>
        <w:t xml:space="preserve"> </w:t>
      </w:r>
      <w:r w:rsidRPr="0017525C">
        <w:rPr>
          <w:color w:val="4EC9B0"/>
          <w:sz w:val="22"/>
          <w:szCs w:val="22"/>
          <w:lang w:val="en-US" w:eastAsia="el-GR"/>
        </w:rPr>
        <w:t>np</w:t>
      </w:r>
    </w:p>
    <w:p w14:paraId="61A138C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586C0"/>
          <w:sz w:val="22"/>
          <w:szCs w:val="22"/>
          <w:lang w:val="en-US" w:eastAsia="el-GR"/>
        </w:rPr>
        <w:t>import</w:t>
      </w:r>
      <w:r w:rsidRPr="0017525C">
        <w:rPr>
          <w:color w:val="CCCCCC"/>
          <w:sz w:val="22"/>
          <w:szCs w:val="22"/>
          <w:lang w:val="en-US" w:eastAsia="el-GR"/>
        </w:rPr>
        <w:t xml:space="preserve"> </w:t>
      </w:r>
      <w:proofErr w:type="spellStart"/>
      <w:proofErr w:type="gramStart"/>
      <w:r w:rsidRPr="0017525C">
        <w:rPr>
          <w:color w:val="4EC9B0"/>
          <w:sz w:val="22"/>
          <w:szCs w:val="22"/>
          <w:lang w:val="en-US" w:eastAsia="el-GR"/>
        </w:rPr>
        <w:t>matplotlib</w:t>
      </w:r>
      <w:r w:rsidRPr="0017525C">
        <w:rPr>
          <w:color w:val="CCCCCC"/>
          <w:sz w:val="22"/>
          <w:szCs w:val="22"/>
          <w:lang w:val="en-US" w:eastAsia="el-GR"/>
        </w:rPr>
        <w:t>.</w:t>
      </w:r>
      <w:r w:rsidRPr="0017525C">
        <w:rPr>
          <w:color w:val="4EC9B0"/>
          <w:sz w:val="22"/>
          <w:szCs w:val="22"/>
          <w:lang w:val="en-US" w:eastAsia="el-GR"/>
        </w:rPr>
        <w:t>pyplot</w:t>
      </w:r>
      <w:proofErr w:type="spellEnd"/>
      <w:proofErr w:type="gramEnd"/>
      <w:r w:rsidRPr="0017525C">
        <w:rPr>
          <w:color w:val="CCCCCC"/>
          <w:sz w:val="22"/>
          <w:szCs w:val="22"/>
          <w:lang w:val="en-US" w:eastAsia="el-GR"/>
        </w:rPr>
        <w:t xml:space="preserve"> </w:t>
      </w:r>
      <w:r w:rsidRPr="0017525C">
        <w:rPr>
          <w:color w:val="C586C0"/>
          <w:sz w:val="22"/>
          <w:szCs w:val="22"/>
          <w:lang w:val="en-US" w:eastAsia="el-GR"/>
        </w:rPr>
        <w:t>as</w:t>
      </w:r>
      <w:r w:rsidRPr="0017525C">
        <w:rPr>
          <w:color w:val="CCCCCC"/>
          <w:sz w:val="22"/>
          <w:szCs w:val="22"/>
          <w:lang w:val="en-US" w:eastAsia="el-GR"/>
        </w:rPr>
        <w:t xml:space="preserve"> </w:t>
      </w:r>
      <w:proofErr w:type="spellStart"/>
      <w:r w:rsidRPr="0017525C">
        <w:rPr>
          <w:color w:val="4EC9B0"/>
          <w:sz w:val="22"/>
          <w:szCs w:val="22"/>
          <w:lang w:val="en-US" w:eastAsia="el-GR"/>
        </w:rPr>
        <w:t>plt</w:t>
      </w:r>
      <w:proofErr w:type="spellEnd"/>
    </w:p>
    <w:p w14:paraId="010CC766"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
    <w:p w14:paraId="624A4D00"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P_signal</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 xml:space="preserve"> </w:t>
      </w:r>
      <w:r w:rsidRPr="0017525C">
        <w:rPr>
          <w:color w:val="6A9955"/>
          <w:sz w:val="22"/>
          <w:szCs w:val="22"/>
          <w:lang w:val="en-US" w:eastAsia="el-GR"/>
        </w:rPr>
        <w:t># W</w:t>
      </w:r>
    </w:p>
    <w:p w14:paraId="5778D4A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4FC1FF"/>
          <w:sz w:val="22"/>
          <w:szCs w:val="22"/>
          <w:lang w:val="en-US" w:eastAsia="el-GR"/>
        </w:rPr>
        <w:t>SINR</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 xml:space="preserve"> </w:t>
      </w:r>
      <w:r w:rsidRPr="0017525C">
        <w:rPr>
          <w:color w:val="6A9955"/>
          <w:sz w:val="22"/>
          <w:szCs w:val="22"/>
          <w:lang w:val="en-US" w:eastAsia="el-GR"/>
        </w:rPr>
        <w:t># dB</w:t>
      </w:r>
    </w:p>
    <w:p w14:paraId="51825C2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
    <w:p w14:paraId="11158C46"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6A9955"/>
          <w:sz w:val="22"/>
          <w:szCs w:val="22"/>
          <w:lang w:val="en-US" w:eastAsia="el-GR"/>
        </w:rPr>
        <w:t xml:space="preserve"># 1o </w:t>
      </w:r>
      <w:r w:rsidRPr="0017525C">
        <w:rPr>
          <w:color w:val="6A9955"/>
          <w:sz w:val="22"/>
          <w:szCs w:val="22"/>
          <w:lang w:val="el-GR" w:eastAsia="el-GR"/>
        </w:rPr>
        <w:t>σενάριο</w:t>
      </w:r>
    </w:p>
    <w:p w14:paraId="02B31FF1"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9CDCFE"/>
          <w:sz w:val="22"/>
          <w:szCs w:val="22"/>
          <w:lang w:val="en-US" w:eastAsia="el-GR"/>
        </w:rPr>
        <w:t>Ns</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proofErr w:type="gramStart"/>
      <w:r w:rsidRPr="0017525C">
        <w:rPr>
          <w:color w:val="4EC9B0"/>
          <w:sz w:val="22"/>
          <w:szCs w:val="22"/>
          <w:lang w:val="en-US" w:eastAsia="el-GR"/>
        </w:rPr>
        <w:t>np</w:t>
      </w:r>
      <w:r w:rsidRPr="0017525C">
        <w:rPr>
          <w:color w:val="CCCCCC"/>
          <w:sz w:val="22"/>
          <w:szCs w:val="22"/>
          <w:lang w:val="en-US" w:eastAsia="el-GR"/>
        </w:rPr>
        <w:t>.</w:t>
      </w:r>
      <w:r w:rsidRPr="0017525C">
        <w:rPr>
          <w:color w:val="DCDCAA"/>
          <w:sz w:val="22"/>
          <w:szCs w:val="22"/>
          <w:lang w:val="en-US" w:eastAsia="el-GR"/>
        </w:rPr>
        <w:t>arange</w:t>
      </w:r>
      <w:proofErr w:type="spellEnd"/>
      <w:proofErr w:type="gramEnd"/>
      <w:r w:rsidRPr="0017525C">
        <w:rPr>
          <w:color w:val="CCCCCC"/>
          <w:sz w:val="22"/>
          <w:szCs w:val="22"/>
          <w:lang w:val="en-US" w:eastAsia="el-GR"/>
        </w:rPr>
        <w:t>(</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13</w:t>
      </w:r>
      <w:r w:rsidRPr="0017525C">
        <w:rPr>
          <w:color w:val="CCCCCC"/>
          <w:sz w:val="22"/>
          <w:szCs w:val="22"/>
          <w:lang w:val="en-US" w:eastAsia="el-GR"/>
        </w:rPr>
        <w:t>)</w:t>
      </w:r>
    </w:p>
    <w:p w14:paraId="2CDD111B"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9CDCFE"/>
          <w:sz w:val="22"/>
          <w:szCs w:val="22"/>
          <w:lang w:val="en-US" w:eastAsia="el-GR"/>
        </w:rPr>
        <w:t>se</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15.0</w:t>
      </w:r>
    </w:p>
    <w:p w14:paraId="37E6074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4FC1FF"/>
          <w:sz w:val="22"/>
          <w:szCs w:val="22"/>
          <w:lang w:val="en-US" w:eastAsia="el-GR"/>
        </w:rPr>
        <w:t>B</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12000e6</w:t>
      </w:r>
    </w:p>
    <w:p w14:paraId="0EB166A4"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se_reuses</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46BB5820"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C_reuses</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1C30A675"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I_reuses</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116EA06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SINR_reuses</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5C0BAD30"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C_no_reuse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46FFDF42"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I_no_reuse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6124B221"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
    <w:p w14:paraId="57D27CF2"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586C0"/>
          <w:sz w:val="22"/>
          <w:szCs w:val="22"/>
          <w:lang w:val="en-US" w:eastAsia="el-GR"/>
        </w:rPr>
        <w:t>for</w:t>
      </w:r>
      <w:r w:rsidRPr="0017525C">
        <w:rPr>
          <w:color w:val="CCCCCC"/>
          <w:sz w:val="22"/>
          <w:szCs w:val="22"/>
          <w:lang w:val="en-US" w:eastAsia="el-GR"/>
        </w:rPr>
        <w:t xml:space="preserve"> </w:t>
      </w:r>
      <w:r w:rsidRPr="0017525C">
        <w:rPr>
          <w:color w:val="4FC1FF"/>
          <w:sz w:val="22"/>
          <w:szCs w:val="22"/>
          <w:lang w:val="en-US" w:eastAsia="el-GR"/>
        </w:rPr>
        <w:t>N</w:t>
      </w:r>
      <w:r w:rsidRPr="0017525C">
        <w:rPr>
          <w:color w:val="CCCCCC"/>
          <w:sz w:val="22"/>
          <w:szCs w:val="22"/>
          <w:lang w:val="en-US" w:eastAsia="el-GR"/>
        </w:rPr>
        <w:t xml:space="preserve"> </w:t>
      </w:r>
      <w:r w:rsidRPr="0017525C">
        <w:rPr>
          <w:color w:val="DCDCAA"/>
          <w:sz w:val="22"/>
          <w:szCs w:val="22"/>
          <w:lang w:val="en-US" w:eastAsia="el-GR"/>
        </w:rPr>
        <w:t>in</w:t>
      </w:r>
      <w:r w:rsidRPr="0017525C">
        <w:rPr>
          <w:color w:val="CCCCCC"/>
          <w:sz w:val="22"/>
          <w:szCs w:val="22"/>
          <w:lang w:val="en-US" w:eastAsia="el-GR"/>
        </w:rPr>
        <w:t xml:space="preserve"> </w:t>
      </w:r>
      <w:r w:rsidRPr="0017525C">
        <w:rPr>
          <w:color w:val="9CDCFE"/>
          <w:sz w:val="22"/>
          <w:szCs w:val="22"/>
          <w:lang w:val="en-US" w:eastAsia="el-GR"/>
        </w:rPr>
        <w:t>Ns</w:t>
      </w:r>
      <w:r w:rsidRPr="0017525C">
        <w:rPr>
          <w:color w:val="CCCCCC"/>
          <w:sz w:val="22"/>
          <w:szCs w:val="22"/>
          <w:lang w:val="en-US" w:eastAsia="el-GR"/>
        </w:rPr>
        <w:t>:</w:t>
      </w:r>
    </w:p>
    <w:p w14:paraId="41102B67"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569CD6"/>
          <w:sz w:val="22"/>
          <w:szCs w:val="22"/>
          <w:lang w:val="en-US" w:eastAsia="el-GR"/>
        </w:rPr>
        <w:t>def</w:t>
      </w:r>
      <w:r w:rsidRPr="0017525C">
        <w:rPr>
          <w:color w:val="CCCCCC"/>
          <w:sz w:val="22"/>
          <w:szCs w:val="22"/>
          <w:lang w:val="en-US" w:eastAsia="el-GR"/>
        </w:rPr>
        <w:t xml:space="preserve"> </w:t>
      </w:r>
      <w:proofErr w:type="spellStart"/>
      <w:r w:rsidRPr="0017525C">
        <w:rPr>
          <w:color w:val="DCDCAA"/>
          <w:sz w:val="22"/>
          <w:szCs w:val="22"/>
          <w:lang w:val="en-US" w:eastAsia="el-GR"/>
        </w:rPr>
        <w:t>dB_to_linear</w:t>
      </w:r>
      <w:proofErr w:type="spellEnd"/>
      <w:r w:rsidRPr="0017525C">
        <w:rPr>
          <w:color w:val="CCCCCC"/>
          <w:sz w:val="22"/>
          <w:szCs w:val="22"/>
          <w:lang w:val="en-US" w:eastAsia="el-GR"/>
        </w:rPr>
        <w:t>(</w:t>
      </w:r>
      <w:r w:rsidRPr="0017525C">
        <w:rPr>
          <w:color w:val="9CDCFE"/>
          <w:sz w:val="22"/>
          <w:szCs w:val="22"/>
          <w:lang w:val="en-US" w:eastAsia="el-GR"/>
        </w:rPr>
        <w:t>dB</w:t>
      </w:r>
      <w:r w:rsidRPr="0017525C">
        <w:rPr>
          <w:color w:val="CCCCCC"/>
          <w:sz w:val="22"/>
          <w:szCs w:val="22"/>
          <w:lang w:val="en-US" w:eastAsia="el-GR"/>
        </w:rPr>
        <w:t>):</w:t>
      </w:r>
    </w:p>
    <w:p w14:paraId="245DDFF1"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C586C0"/>
          <w:sz w:val="22"/>
          <w:szCs w:val="22"/>
          <w:lang w:val="en-US" w:eastAsia="el-GR"/>
        </w:rPr>
        <w:t>return</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dB</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w:t>
      </w:r>
    </w:p>
    <w:p w14:paraId="4064EC01"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FC1FF"/>
          <w:sz w:val="22"/>
          <w:szCs w:val="22"/>
          <w:lang w:val="en-US" w:eastAsia="el-GR"/>
        </w:rPr>
        <w:t>SINR</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EC9B0"/>
          <w:sz w:val="22"/>
          <w:szCs w:val="22"/>
          <w:lang w:val="en-US" w:eastAsia="el-GR"/>
        </w:rPr>
        <w:t>np</w:t>
      </w:r>
      <w:r w:rsidRPr="0017525C">
        <w:rPr>
          <w:color w:val="CCCCCC"/>
          <w:sz w:val="22"/>
          <w:szCs w:val="22"/>
          <w:lang w:val="en-US" w:eastAsia="el-GR"/>
        </w:rPr>
        <w:t>.</w:t>
      </w:r>
      <w:r w:rsidRPr="0017525C">
        <w:rPr>
          <w:color w:val="9CDCFE"/>
          <w:sz w:val="22"/>
          <w:szCs w:val="22"/>
          <w:lang w:val="en-US" w:eastAsia="el-GR"/>
        </w:rPr>
        <w:t>log10</w:t>
      </w:r>
      <w:r w:rsidRPr="0017525C">
        <w:rPr>
          <w:color w:val="CCCCCC"/>
          <w:sz w:val="22"/>
          <w:szCs w:val="22"/>
          <w:lang w:val="en-US" w:eastAsia="el-GR"/>
        </w:rPr>
        <w:t>(</w:t>
      </w:r>
      <w:proofErr w:type="spellStart"/>
      <w:proofErr w:type="gramStart"/>
      <w:r w:rsidRPr="0017525C">
        <w:rPr>
          <w:color w:val="4EC9B0"/>
          <w:sz w:val="22"/>
          <w:szCs w:val="22"/>
          <w:lang w:val="en-US" w:eastAsia="el-GR"/>
        </w:rPr>
        <w:t>np</w:t>
      </w:r>
      <w:r w:rsidRPr="0017525C">
        <w:rPr>
          <w:color w:val="CCCCCC"/>
          <w:sz w:val="22"/>
          <w:szCs w:val="22"/>
          <w:lang w:val="en-US" w:eastAsia="el-GR"/>
        </w:rPr>
        <w:t>.</w:t>
      </w:r>
      <w:r w:rsidRPr="0017525C">
        <w:rPr>
          <w:color w:val="9CDCFE"/>
          <w:sz w:val="22"/>
          <w:szCs w:val="22"/>
          <w:lang w:val="en-US" w:eastAsia="el-GR"/>
        </w:rPr>
        <w:t>sqrt</w:t>
      </w:r>
      <w:proofErr w:type="spellEnd"/>
      <w:proofErr w:type="gramEnd"/>
      <w:r w:rsidRPr="0017525C">
        <w:rPr>
          <w:color w:val="CCCCCC"/>
          <w:sz w:val="22"/>
          <w:szCs w:val="22"/>
          <w:lang w:val="en-US" w:eastAsia="el-GR"/>
        </w:rPr>
        <w:t>(</w:t>
      </w:r>
      <w:r w:rsidRPr="0017525C">
        <w:rPr>
          <w:color w:val="4FC1FF"/>
          <w:sz w:val="22"/>
          <w:szCs w:val="22"/>
          <w:lang w:val="en-US" w:eastAsia="el-GR"/>
        </w:rPr>
        <w:t>N</w:t>
      </w:r>
      <w:r w:rsidRPr="0017525C">
        <w:rPr>
          <w:color w:val="CCCCCC"/>
          <w:sz w:val="22"/>
          <w:szCs w:val="22"/>
          <w:lang w:val="en-US" w:eastAsia="el-GR"/>
        </w:rPr>
        <w:t>))</w:t>
      </w:r>
    </w:p>
    <w:p w14:paraId="7ABEB8D4"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SINR_linear</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DCDCAA"/>
          <w:sz w:val="22"/>
          <w:szCs w:val="22"/>
          <w:lang w:val="en-US" w:eastAsia="el-GR"/>
        </w:rPr>
        <w:t>dB_to_</w:t>
      </w:r>
      <w:proofErr w:type="gramStart"/>
      <w:r w:rsidRPr="0017525C">
        <w:rPr>
          <w:color w:val="DCDCAA"/>
          <w:sz w:val="22"/>
          <w:szCs w:val="22"/>
          <w:lang w:val="en-US" w:eastAsia="el-GR"/>
        </w:rPr>
        <w:t>linear</w:t>
      </w:r>
      <w:proofErr w:type="spellEnd"/>
      <w:r w:rsidRPr="0017525C">
        <w:rPr>
          <w:color w:val="CCCCCC"/>
          <w:sz w:val="22"/>
          <w:szCs w:val="22"/>
          <w:lang w:val="en-US" w:eastAsia="el-GR"/>
        </w:rPr>
        <w:t>(</w:t>
      </w:r>
      <w:proofErr w:type="gramEnd"/>
      <w:r w:rsidRPr="0017525C">
        <w:rPr>
          <w:color w:val="4FC1FF"/>
          <w:sz w:val="22"/>
          <w:szCs w:val="22"/>
          <w:lang w:val="en-US" w:eastAsia="el-GR"/>
        </w:rPr>
        <w:t>SINR</w:t>
      </w:r>
      <w:r w:rsidRPr="0017525C">
        <w:rPr>
          <w:color w:val="CCCCCC"/>
          <w:sz w:val="22"/>
          <w:szCs w:val="22"/>
          <w:lang w:val="en-US" w:eastAsia="el-GR"/>
        </w:rPr>
        <w:t>)</w:t>
      </w:r>
    </w:p>
    <w:p w14:paraId="01C58E6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SINR_reuse_linear</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DCDCAA"/>
          <w:sz w:val="22"/>
          <w:szCs w:val="22"/>
          <w:lang w:val="en-US" w:eastAsia="el-GR"/>
        </w:rPr>
        <w:t>dB_to_</w:t>
      </w:r>
      <w:proofErr w:type="gramStart"/>
      <w:r w:rsidRPr="0017525C">
        <w:rPr>
          <w:color w:val="DCDCAA"/>
          <w:sz w:val="22"/>
          <w:szCs w:val="22"/>
          <w:lang w:val="en-US" w:eastAsia="el-GR"/>
        </w:rPr>
        <w:t>linear</w:t>
      </w:r>
      <w:proofErr w:type="spellEnd"/>
      <w:r w:rsidRPr="0017525C">
        <w:rPr>
          <w:color w:val="CCCCCC"/>
          <w:sz w:val="22"/>
          <w:szCs w:val="22"/>
          <w:lang w:val="en-US" w:eastAsia="el-GR"/>
        </w:rPr>
        <w:t>(</w:t>
      </w:r>
      <w:proofErr w:type="spellStart"/>
      <w:proofErr w:type="gramEnd"/>
      <w:r w:rsidRPr="0017525C">
        <w:rPr>
          <w:color w:val="9CDCFE"/>
          <w:sz w:val="22"/>
          <w:szCs w:val="22"/>
          <w:lang w:val="en-US" w:eastAsia="el-GR"/>
        </w:rPr>
        <w:t>SINR_reuse</w:t>
      </w:r>
      <w:proofErr w:type="spellEnd"/>
      <w:r w:rsidRPr="0017525C">
        <w:rPr>
          <w:color w:val="CCCCCC"/>
          <w:sz w:val="22"/>
          <w:szCs w:val="22"/>
          <w:lang w:val="en-US" w:eastAsia="el-GR"/>
        </w:rPr>
        <w:t>)</w:t>
      </w:r>
    </w:p>
    <w:p w14:paraId="12F418B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se_reuse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se</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proofErr w:type="gramStart"/>
      <w:r w:rsidRPr="0017525C">
        <w:rPr>
          <w:color w:val="4EC9B0"/>
          <w:sz w:val="22"/>
          <w:szCs w:val="22"/>
          <w:lang w:val="en-US" w:eastAsia="el-GR"/>
        </w:rPr>
        <w:t>np</w:t>
      </w:r>
      <w:r w:rsidRPr="0017525C">
        <w:rPr>
          <w:color w:val="CCCCCC"/>
          <w:sz w:val="22"/>
          <w:szCs w:val="22"/>
          <w:lang w:val="en-US" w:eastAsia="el-GR"/>
        </w:rPr>
        <w:t>.</w:t>
      </w:r>
      <w:r w:rsidRPr="0017525C">
        <w:rPr>
          <w:color w:val="9CDCFE"/>
          <w:sz w:val="22"/>
          <w:szCs w:val="22"/>
          <w:lang w:val="en-US" w:eastAsia="el-GR"/>
        </w:rPr>
        <w:t>sqrt</w:t>
      </w:r>
      <w:proofErr w:type="spellEnd"/>
      <w:proofErr w:type="gramEnd"/>
      <w:r w:rsidRPr="0017525C">
        <w:rPr>
          <w:color w:val="CCCCCC"/>
          <w:sz w:val="22"/>
          <w:szCs w:val="22"/>
          <w:lang w:val="en-US" w:eastAsia="el-GR"/>
        </w:rPr>
        <w:t>(</w:t>
      </w:r>
      <w:r w:rsidRPr="0017525C">
        <w:rPr>
          <w:color w:val="4FC1FF"/>
          <w:sz w:val="22"/>
          <w:szCs w:val="22"/>
          <w:lang w:val="en-US" w:eastAsia="el-GR"/>
        </w:rPr>
        <w:t>N</w:t>
      </w:r>
      <w:r w:rsidRPr="0017525C">
        <w:rPr>
          <w:color w:val="CCCCCC"/>
          <w:sz w:val="22"/>
          <w:szCs w:val="22"/>
          <w:lang w:val="en-US" w:eastAsia="el-GR"/>
        </w:rPr>
        <w:t>)</w:t>
      </w:r>
    </w:p>
    <w:p w14:paraId="39644F5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4FC1FF"/>
          <w:sz w:val="22"/>
          <w:szCs w:val="22"/>
          <w:lang w:val="en-US" w:eastAsia="el-GR"/>
        </w:rPr>
        <w:t>C</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se</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FC1FF"/>
          <w:sz w:val="22"/>
          <w:szCs w:val="22"/>
          <w:lang w:val="en-US" w:eastAsia="el-GR"/>
        </w:rPr>
        <w:t>B</w:t>
      </w:r>
    </w:p>
    <w:p w14:paraId="58458670"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C_reuse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se_reuse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FC1FF"/>
          <w:sz w:val="22"/>
          <w:szCs w:val="22"/>
          <w:lang w:val="en-US" w:eastAsia="el-GR"/>
        </w:rPr>
        <w:t>B</w:t>
      </w:r>
    </w:p>
    <w:p w14:paraId="7E4366DA"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4FC1FF"/>
          <w:sz w:val="22"/>
          <w:szCs w:val="22"/>
          <w:lang w:val="en-US" w:eastAsia="el-GR"/>
        </w:rPr>
        <w:t>I</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P_signal</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SINR_linear</w:t>
      </w:r>
      <w:proofErr w:type="spellEnd"/>
    </w:p>
    <w:p w14:paraId="7ACDB62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I_reuse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P_signal</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SINR_reuse_linear</w:t>
      </w:r>
      <w:proofErr w:type="spellEnd"/>
    </w:p>
    <w:p w14:paraId="40D2B54A"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se_</w:t>
      </w:r>
      <w:proofErr w:type="gramStart"/>
      <w:r w:rsidRPr="0017525C">
        <w:rPr>
          <w:color w:val="9CDCFE"/>
          <w:sz w:val="22"/>
          <w:szCs w:val="22"/>
          <w:lang w:val="en-US" w:eastAsia="el-GR"/>
        </w:rPr>
        <w:t>reuses</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se_reuse</w:t>
      </w:r>
      <w:proofErr w:type="spellEnd"/>
      <w:r w:rsidRPr="0017525C">
        <w:rPr>
          <w:color w:val="CCCCCC"/>
          <w:sz w:val="22"/>
          <w:szCs w:val="22"/>
          <w:lang w:val="en-US" w:eastAsia="el-GR"/>
        </w:rPr>
        <w:t>)</w:t>
      </w:r>
    </w:p>
    <w:p w14:paraId="6E81A2B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C_</w:t>
      </w:r>
      <w:proofErr w:type="gramStart"/>
      <w:r w:rsidRPr="0017525C">
        <w:rPr>
          <w:color w:val="9CDCFE"/>
          <w:sz w:val="22"/>
          <w:szCs w:val="22"/>
          <w:lang w:val="en-US" w:eastAsia="el-GR"/>
        </w:rPr>
        <w:t>reuses</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C_reuse</w:t>
      </w:r>
      <w:proofErr w:type="spellEnd"/>
      <w:r w:rsidRPr="0017525C">
        <w:rPr>
          <w:color w:val="CCCCCC"/>
          <w:sz w:val="22"/>
          <w:szCs w:val="22"/>
          <w:lang w:val="en-US" w:eastAsia="el-GR"/>
        </w:rPr>
        <w:t>)</w:t>
      </w:r>
    </w:p>
    <w:p w14:paraId="7E4CF1BE"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I_</w:t>
      </w:r>
      <w:proofErr w:type="gramStart"/>
      <w:r w:rsidRPr="0017525C">
        <w:rPr>
          <w:color w:val="9CDCFE"/>
          <w:sz w:val="22"/>
          <w:szCs w:val="22"/>
          <w:lang w:val="en-US" w:eastAsia="el-GR"/>
        </w:rPr>
        <w:t>reuses</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I_reuse</w:t>
      </w:r>
      <w:proofErr w:type="spellEnd"/>
      <w:r w:rsidRPr="0017525C">
        <w:rPr>
          <w:color w:val="CCCCCC"/>
          <w:sz w:val="22"/>
          <w:szCs w:val="22"/>
          <w:lang w:val="en-US" w:eastAsia="el-GR"/>
        </w:rPr>
        <w:t>)</w:t>
      </w:r>
    </w:p>
    <w:p w14:paraId="68E2F225"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w:t>
      </w:r>
      <w:proofErr w:type="gramStart"/>
      <w:r w:rsidRPr="0017525C">
        <w:rPr>
          <w:color w:val="9CDCFE"/>
          <w:sz w:val="22"/>
          <w:szCs w:val="22"/>
          <w:lang w:val="en-US" w:eastAsia="el-GR"/>
        </w:rPr>
        <w:t>reuses</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SINR_reuse</w:t>
      </w:r>
      <w:proofErr w:type="spellEnd"/>
      <w:r w:rsidRPr="0017525C">
        <w:rPr>
          <w:color w:val="CCCCCC"/>
          <w:sz w:val="22"/>
          <w:szCs w:val="22"/>
          <w:lang w:val="en-US" w:eastAsia="el-GR"/>
        </w:rPr>
        <w:t>)</w:t>
      </w:r>
    </w:p>
    <w:p w14:paraId="65705379"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C_no_</w:t>
      </w:r>
      <w:proofErr w:type="gramStart"/>
      <w:r w:rsidRPr="0017525C">
        <w:rPr>
          <w:color w:val="9CDCFE"/>
          <w:sz w:val="22"/>
          <w:szCs w:val="22"/>
          <w:lang w:val="en-US" w:eastAsia="el-GR"/>
        </w:rPr>
        <w:t>reuse</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r w:rsidRPr="0017525C">
        <w:rPr>
          <w:color w:val="4FC1FF"/>
          <w:sz w:val="22"/>
          <w:szCs w:val="22"/>
          <w:lang w:val="en-US" w:eastAsia="el-GR"/>
        </w:rPr>
        <w:t>C</w:t>
      </w:r>
      <w:r w:rsidRPr="0017525C">
        <w:rPr>
          <w:color w:val="CCCCCC"/>
          <w:sz w:val="22"/>
          <w:szCs w:val="22"/>
          <w:lang w:val="en-US" w:eastAsia="el-GR"/>
        </w:rPr>
        <w:t>)</w:t>
      </w:r>
    </w:p>
    <w:p w14:paraId="213F4797"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I_no_</w:t>
      </w:r>
      <w:proofErr w:type="gramStart"/>
      <w:r w:rsidRPr="0017525C">
        <w:rPr>
          <w:color w:val="9CDCFE"/>
          <w:sz w:val="22"/>
          <w:szCs w:val="22"/>
          <w:lang w:val="en-US" w:eastAsia="el-GR"/>
        </w:rPr>
        <w:t>reuse</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r w:rsidRPr="0017525C">
        <w:rPr>
          <w:color w:val="4FC1FF"/>
          <w:sz w:val="22"/>
          <w:szCs w:val="22"/>
          <w:lang w:val="en-US" w:eastAsia="el-GR"/>
        </w:rPr>
        <w:t>I</w:t>
      </w:r>
      <w:r w:rsidRPr="0017525C">
        <w:rPr>
          <w:color w:val="CCCCCC"/>
          <w:sz w:val="22"/>
          <w:szCs w:val="22"/>
          <w:lang w:val="en-US" w:eastAsia="el-GR"/>
        </w:rPr>
        <w:t>)</w:t>
      </w:r>
    </w:p>
    <w:p w14:paraId="13AA1E49"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
    <w:p w14:paraId="0058935E"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figure</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figsize</w:t>
      </w:r>
      <w:proofErr w:type="spellEnd"/>
      <w:r w:rsidRPr="0017525C">
        <w:rPr>
          <w:color w:val="D4D4D4"/>
          <w:sz w:val="22"/>
          <w:szCs w:val="22"/>
          <w:lang w:val="en-US" w:eastAsia="el-GR"/>
        </w:rPr>
        <w:t>=</w:t>
      </w:r>
      <w:r w:rsidRPr="0017525C">
        <w:rPr>
          <w:color w:val="CCCCCC"/>
          <w:sz w:val="22"/>
          <w:szCs w:val="22"/>
          <w:lang w:val="en-US" w:eastAsia="el-GR"/>
        </w:rPr>
        <w:t>(</w:t>
      </w:r>
      <w:r w:rsidRPr="0017525C">
        <w:rPr>
          <w:color w:val="B5CEA8"/>
          <w:sz w:val="22"/>
          <w:szCs w:val="22"/>
          <w:lang w:val="en-US" w:eastAsia="el-GR"/>
        </w:rPr>
        <w:t>14</w:t>
      </w:r>
      <w:r w:rsidRPr="0017525C">
        <w:rPr>
          <w:color w:val="CCCCCC"/>
          <w:sz w:val="22"/>
          <w:szCs w:val="22"/>
          <w:lang w:val="en-US" w:eastAsia="el-GR"/>
        </w:rPr>
        <w:t xml:space="preserve">, </w:t>
      </w:r>
      <w:r w:rsidRPr="0017525C">
        <w:rPr>
          <w:color w:val="B5CEA8"/>
          <w:sz w:val="22"/>
          <w:szCs w:val="22"/>
          <w:lang w:val="en-US" w:eastAsia="el-GR"/>
        </w:rPr>
        <w:t>12</w:t>
      </w:r>
      <w:r w:rsidRPr="0017525C">
        <w:rPr>
          <w:color w:val="CCCCCC"/>
          <w:sz w:val="22"/>
          <w:szCs w:val="22"/>
          <w:lang w:val="en-US" w:eastAsia="el-GR"/>
        </w:rPr>
        <w:t>))</w:t>
      </w:r>
    </w:p>
    <w:p w14:paraId="611A1D24"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subplot</w:t>
      </w:r>
      <w:proofErr w:type="spellEnd"/>
      <w:proofErr w:type="gramEnd"/>
      <w:r w:rsidRPr="0017525C">
        <w:rPr>
          <w:color w:val="CCCCCC"/>
          <w:sz w:val="22"/>
          <w:szCs w:val="22"/>
          <w:lang w:val="en-US" w:eastAsia="el-GR"/>
        </w:rPr>
        <w:t>(</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1</w:t>
      </w:r>
      <w:r w:rsidRPr="0017525C">
        <w:rPr>
          <w:color w:val="CCCCCC"/>
          <w:sz w:val="22"/>
          <w:szCs w:val="22"/>
          <w:lang w:val="en-US" w:eastAsia="el-GR"/>
        </w:rPr>
        <w:t>)</w:t>
      </w:r>
    </w:p>
    <w:p w14:paraId="41DCDD6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Ns</w:t>
      </w:r>
      <w:r w:rsidRPr="0017525C">
        <w:rPr>
          <w:color w:val="CCCCCC"/>
          <w:sz w:val="22"/>
          <w:szCs w:val="22"/>
          <w:lang w:val="en-US" w:eastAsia="el-GR"/>
        </w:rPr>
        <w:t xml:space="preserve">, </w:t>
      </w:r>
      <w:proofErr w:type="spellStart"/>
      <w:r w:rsidRPr="0017525C">
        <w:rPr>
          <w:color w:val="9CDCFE"/>
          <w:sz w:val="22"/>
          <w:szCs w:val="22"/>
          <w:lang w:val="en-US" w:eastAsia="el-GR"/>
        </w:rPr>
        <w:t>se_reuses</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'blue'</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Με</w:t>
      </w:r>
      <w:r w:rsidRPr="0017525C">
        <w:rPr>
          <w:color w:val="CE9178"/>
          <w:sz w:val="22"/>
          <w:szCs w:val="22"/>
          <w:lang w:val="en-US" w:eastAsia="el-GR"/>
        </w:rPr>
        <w:t xml:space="preserve"> Frequency Reuse'</w:t>
      </w:r>
      <w:r w:rsidRPr="0017525C">
        <w:rPr>
          <w:color w:val="CCCCCC"/>
          <w:sz w:val="22"/>
          <w:szCs w:val="22"/>
          <w:lang w:val="en-US" w:eastAsia="el-GR"/>
        </w:rPr>
        <w:t>)</w:t>
      </w:r>
    </w:p>
    <w:p w14:paraId="51275D50"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axhline</w:t>
      </w:r>
      <w:proofErr w:type="spellEnd"/>
      <w:proofErr w:type="gramEnd"/>
      <w:r w:rsidRPr="0017525C">
        <w:rPr>
          <w:color w:val="CCCCCC"/>
          <w:sz w:val="22"/>
          <w:szCs w:val="22"/>
          <w:lang w:val="en-US" w:eastAsia="el-GR"/>
        </w:rPr>
        <w:t>(</w:t>
      </w:r>
      <w:r w:rsidRPr="0017525C">
        <w:rPr>
          <w:color w:val="9CDCFE"/>
          <w:sz w:val="22"/>
          <w:szCs w:val="22"/>
          <w:lang w:val="en-US" w:eastAsia="el-GR"/>
        </w:rPr>
        <w:t>y</w:t>
      </w:r>
      <w:r w:rsidRPr="0017525C">
        <w:rPr>
          <w:color w:val="D4D4D4"/>
          <w:sz w:val="22"/>
          <w:szCs w:val="22"/>
          <w:lang w:val="en-US" w:eastAsia="el-GR"/>
        </w:rPr>
        <w:t>=</w:t>
      </w:r>
      <w:r w:rsidRPr="0017525C">
        <w:rPr>
          <w:color w:val="9CDCFE"/>
          <w:sz w:val="22"/>
          <w:szCs w:val="22"/>
          <w:lang w:val="en-US" w:eastAsia="el-GR"/>
        </w:rPr>
        <w:t>se</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'red'</w:t>
      </w:r>
      <w:r w:rsidRPr="0017525C">
        <w:rPr>
          <w:color w:val="CCCCCC"/>
          <w:sz w:val="22"/>
          <w:szCs w:val="22"/>
          <w:lang w:val="en-US" w:eastAsia="el-GR"/>
        </w:rPr>
        <w:t xml:space="preserve">, </w:t>
      </w:r>
      <w:proofErr w:type="spellStart"/>
      <w:r w:rsidRPr="0017525C">
        <w:rPr>
          <w:color w:val="9CDCFE"/>
          <w:sz w:val="22"/>
          <w:szCs w:val="22"/>
          <w:lang w:val="en-US" w:eastAsia="el-GR"/>
        </w:rPr>
        <w:t>linestyle</w:t>
      </w:r>
      <w:proofErr w:type="spellEnd"/>
      <w:r w:rsidRPr="0017525C">
        <w:rPr>
          <w:color w:val="D4D4D4"/>
          <w:sz w:val="22"/>
          <w:szCs w:val="22"/>
          <w:lang w:val="en-US" w:eastAsia="el-GR"/>
        </w:rPr>
        <w:t>=</w:t>
      </w:r>
      <w:r w:rsidRPr="0017525C">
        <w:rPr>
          <w:color w:val="CE9178"/>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Χωρίς</w:t>
      </w:r>
      <w:r w:rsidRPr="0017525C">
        <w:rPr>
          <w:color w:val="CE9178"/>
          <w:sz w:val="22"/>
          <w:szCs w:val="22"/>
          <w:lang w:val="en-US" w:eastAsia="el-GR"/>
        </w:rPr>
        <w:t xml:space="preserve"> Frequency Reuse'</w:t>
      </w:r>
      <w:r w:rsidRPr="0017525C">
        <w:rPr>
          <w:color w:val="CCCCCC"/>
          <w:sz w:val="22"/>
          <w:szCs w:val="22"/>
          <w:lang w:val="en-US" w:eastAsia="el-GR"/>
        </w:rPr>
        <w:t>)</w:t>
      </w:r>
    </w:p>
    <w:p w14:paraId="6E33A12C"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title</w:t>
      </w:r>
      <w:proofErr w:type="spellEnd"/>
      <w:r w:rsidRPr="0017525C">
        <w:rPr>
          <w:color w:val="CCCCCC"/>
          <w:sz w:val="22"/>
          <w:szCs w:val="22"/>
          <w:lang w:val="el-GR" w:eastAsia="el-GR"/>
        </w:rPr>
        <w:t>(</w:t>
      </w:r>
      <w:r w:rsidRPr="0017525C">
        <w:rPr>
          <w:color w:val="CE9178"/>
          <w:sz w:val="22"/>
          <w:szCs w:val="22"/>
          <w:lang w:val="el-GR" w:eastAsia="el-GR"/>
        </w:rPr>
        <w:t xml:space="preserve">'Φασματική απόδοση </w:t>
      </w:r>
      <w:proofErr w:type="spellStart"/>
      <w:r w:rsidRPr="0017525C">
        <w:rPr>
          <w:color w:val="CE9178"/>
          <w:sz w:val="22"/>
          <w:szCs w:val="22"/>
          <w:lang w:val="el-GR" w:eastAsia="el-GR"/>
        </w:rPr>
        <w:t>vs</w:t>
      </w:r>
      <w:proofErr w:type="spellEnd"/>
      <w:r w:rsidRPr="0017525C">
        <w:rPr>
          <w:color w:val="CE9178"/>
          <w:sz w:val="22"/>
          <w:szCs w:val="22"/>
          <w:lang w:val="el-GR" w:eastAsia="el-GR"/>
        </w:rPr>
        <w:t xml:space="preserve"> Συντελεστής επαναχρησιμοποίησης'</w:t>
      </w:r>
      <w:r w:rsidRPr="0017525C">
        <w:rPr>
          <w:color w:val="CCCCCC"/>
          <w:sz w:val="22"/>
          <w:szCs w:val="22"/>
          <w:lang w:val="el-GR" w:eastAsia="el-GR"/>
        </w:rPr>
        <w:t>)</w:t>
      </w:r>
    </w:p>
    <w:p w14:paraId="4DBB1064"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xlabel</w:t>
      </w:r>
      <w:proofErr w:type="spellEnd"/>
      <w:r w:rsidRPr="0017525C">
        <w:rPr>
          <w:color w:val="CCCCCC"/>
          <w:sz w:val="22"/>
          <w:szCs w:val="22"/>
          <w:lang w:val="el-GR" w:eastAsia="el-GR"/>
        </w:rPr>
        <w:t>(</w:t>
      </w:r>
      <w:r w:rsidRPr="0017525C">
        <w:rPr>
          <w:color w:val="CE9178"/>
          <w:sz w:val="22"/>
          <w:szCs w:val="22"/>
          <w:lang w:val="el-GR" w:eastAsia="el-GR"/>
        </w:rPr>
        <w:t>'N'</w:t>
      </w:r>
      <w:r w:rsidRPr="0017525C">
        <w:rPr>
          <w:color w:val="CCCCCC"/>
          <w:sz w:val="22"/>
          <w:szCs w:val="22"/>
          <w:lang w:val="el-GR" w:eastAsia="el-GR"/>
        </w:rPr>
        <w:t>)</w:t>
      </w:r>
    </w:p>
    <w:p w14:paraId="1C70AC77"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ylabel</w:t>
      </w:r>
      <w:proofErr w:type="spellEnd"/>
      <w:r w:rsidRPr="0017525C">
        <w:rPr>
          <w:color w:val="CCCCCC"/>
          <w:sz w:val="22"/>
          <w:szCs w:val="22"/>
          <w:lang w:val="el-GR" w:eastAsia="el-GR"/>
        </w:rPr>
        <w:t>(</w:t>
      </w:r>
      <w:r w:rsidRPr="0017525C">
        <w:rPr>
          <w:color w:val="CE9178"/>
          <w:sz w:val="22"/>
          <w:szCs w:val="22"/>
          <w:lang w:val="el-GR" w:eastAsia="el-GR"/>
        </w:rPr>
        <w:t>'Φασματική απόδοση (</w:t>
      </w:r>
      <w:proofErr w:type="spellStart"/>
      <w:r w:rsidRPr="0017525C">
        <w:rPr>
          <w:color w:val="CE9178"/>
          <w:sz w:val="22"/>
          <w:szCs w:val="22"/>
          <w:lang w:val="el-GR" w:eastAsia="el-GR"/>
        </w:rPr>
        <w:t>bps</w:t>
      </w:r>
      <w:proofErr w:type="spellEnd"/>
      <w:r w:rsidRPr="0017525C">
        <w:rPr>
          <w:color w:val="CE9178"/>
          <w:sz w:val="22"/>
          <w:szCs w:val="22"/>
          <w:lang w:val="el-GR" w:eastAsia="el-GR"/>
        </w:rPr>
        <w:t>/</w:t>
      </w:r>
      <w:proofErr w:type="spellStart"/>
      <w:r w:rsidRPr="0017525C">
        <w:rPr>
          <w:color w:val="CE9178"/>
          <w:sz w:val="22"/>
          <w:szCs w:val="22"/>
          <w:lang w:val="el-GR" w:eastAsia="el-GR"/>
        </w:rPr>
        <w:t>Hz</w:t>
      </w:r>
      <w:proofErr w:type="spellEnd"/>
      <w:r w:rsidRPr="0017525C">
        <w:rPr>
          <w:color w:val="CE9178"/>
          <w:sz w:val="22"/>
          <w:szCs w:val="22"/>
          <w:lang w:val="el-GR" w:eastAsia="el-GR"/>
        </w:rPr>
        <w:t>)'</w:t>
      </w:r>
      <w:r w:rsidRPr="0017525C">
        <w:rPr>
          <w:color w:val="CCCCCC"/>
          <w:sz w:val="22"/>
          <w:szCs w:val="22"/>
          <w:lang w:val="el-GR" w:eastAsia="el-GR"/>
        </w:rPr>
        <w:t>)</w:t>
      </w:r>
    </w:p>
    <w:p w14:paraId="2995066E"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legend</w:t>
      </w:r>
      <w:proofErr w:type="spellEnd"/>
      <w:proofErr w:type="gramEnd"/>
      <w:r w:rsidRPr="0017525C">
        <w:rPr>
          <w:color w:val="CCCCCC"/>
          <w:sz w:val="22"/>
          <w:szCs w:val="22"/>
          <w:lang w:val="en-US" w:eastAsia="el-GR"/>
        </w:rPr>
        <w:t>()</w:t>
      </w:r>
    </w:p>
    <w:p w14:paraId="5524827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subplot</w:t>
      </w:r>
      <w:proofErr w:type="spellEnd"/>
      <w:proofErr w:type="gramEnd"/>
      <w:r w:rsidRPr="0017525C">
        <w:rPr>
          <w:color w:val="CCCCCC"/>
          <w:sz w:val="22"/>
          <w:szCs w:val="22"/>
          <w:lang w:val="en-US" w:eastAsia="el-GR"/>
        </w:rPr>
        <w:t>(</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2</w:t>
      </w:r>
      <w:r w:rsidRPr="0017525C">
        <w:rPr>
          <w:color w:val="CCCCCC"/>
          <w:sz w:val="22"/>
          <w:szCs w:val="22"/>
          <w:lang w:val="en-US" w:eastAsia="el-GR"/>
        </w:rPr>
        <w:t>)</w:t>
      </w:r>
    </w:p>
    <w:p w14:paraId="74AD6378"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Ns</w:t>
      </w:r>
      <w:r w:rsidRPr="0017525C">
        <w:rPr>
          <w:color w:val="CCCCCC"/>
          <w:sz w:val="22"/>
          <w:szCs w:val="22"/>
          <w:lang w:val="en-US" w:eastAsia="el-GR"/>
        </w:rPr>
        <w:t xml:space="preserve">, </w:t>
      </w:r>
      <w:proofErr w:type="spellStart"/>
      <w:r w:rsidRPr="0017525C">
        <w:rPr>
          <w:color w:val="9CDCFE"/>
          <w:sz w:val="22"/>
          <w:szCs w:val="22"/>
          <w:lang w:val="en-US" w:eastAsia="el-GR"/>
        </w:rPr>
        <w:t>C_reuses</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'blue'</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Με</w:t>
      </w:r>
      <w:r w:rsidRPr="0017525C">
        <w:rPr>
          <w:color w:val="CE9178"/>
          <w:sz w:val="22"/>
          <w:szCs w:val="22"/>
          <w:lang w:val="en-US" w:eastAsia="el-GR"/>
        </w:rPr>
        <w:t xml:space="preserve"> Frequency Reuse'</w:t>
      </w:r>
      <w:r w:rsidRPr="0017525C">
        <w:rPr>
          <w:color w:val="CCCCCC"/>
          <w:sz w:val="22"/>
          <w:szCs w:val="22"/>
          <w:lang w:val="en-US" w:eastAsia="el-GR"/>
        </w:rPr>
        <w:t>)</w:t>
      </w:r>
    </w:p>
    <w:p w14:paraId="3ACDEFC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Ns</w:t>
      </w:r>
      <w:r w:rsidRPr="0017525C">
        <w:rPr>
          <w:color w:val="CCCCCC"/>
          <w:sz w:val="22"/>
          <w:szCs w:val="22"/>
          <w:lang w:val="en-US" w:eastAsia="el-GR"/>
        </w:rPr>
        <w:t xml:space="preserve">, </w:t>
      </w:r>
      <w:proofErr w:type="spellStart"/>
      <w:r w:rsidRPr="0017525C">
        <w:rPr>
          <w:color w:val="9CDCFE"/>
          <w:sz w:val="22"/>
          <w:szCs w:val="22"/>
          <w:lang w:val="en-US" w:eastAsia="el-GR"/>
        </w:rPr>
        <w:t>C_no_reuse</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proofErr w:type="spellStart"/>
      <w:r w:rsidRPr="0017525C">
        <w:rPr>
          <w:color w:val="9CDCFE"/>
          <w:sz w:val="22"/>
          <w:szCs w:val="22"/>
          <w:lang w:val="en-US" w:eastAsia="el-GR"/>
        </w:rPr>
        <w:t>linestyle</w:t>
      </w:r>
      <w:proofErr w:type="spellEnd"/>
      <w:r w:rsidRPr="0017525C">
        <w:rPr>
          <w:color w:val="D4D4D4"/>
          <w:sz w:val="22"/>
          <w:szCs w:val="22"/>
          <w:lang w:val="en-US" w:eastAsia="el-GR"/>
        </w:rPr>
        <w:t>=</w:t>
      </w:r>
      <w:r w:rsidRPr="0017525C">
        <w:rPr>
          <w:color w:val="CE9178"/>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'red'</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Χωρίς</w:t>
      </w:r>
      <w:r w:rsidRPr="0017525C">
        <w:rPr>
          <w:color w:val="CE9178"/>
          <w:sz w:val="22"/>
          <w:szCs w:val="22"/>
          <w:lang w:val="en-US" w:eastAsia="el-GR"/>
        </w:rPr>
        <w:t xml:space="preserve"> Frequency Reuse'</w:t>
      </w:r>
      <w:r w:rsidRPr="0017525C">
        <w:rPr>
          <w:color w:val="CCCCCC"/>
          <w:sz w:val="22"/>
          <w:szCs w:val="22"/>
          <w:lang w:val="en-US" w:eastAsia="el-GR"/>
        </w:rPr>
        <w:t>)</w:t>
      </w:r>
    </w:p>
    <w:p w14:paraId="09755308"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title</w:t>
      </w:r>
      <w:proofErr w:type="spellEnd"/>
      <w:r w:rsidRPr="0017525C">
        <w:rPr>
          <w:color w:val="CCCCCC"/>
          <w:sz w:val="22"/>
          <w:szCs w:val="22"/>
          <w:lang w:val="el-GR" w:eastAsia="el-GR"/>
        </w:rPr>
        <w:t>(</w:t>
      </w:r>
      <w:r w:rsidRPr="0017525C">
        <w:rPr>
          <w:color w:val="CE9178"/>
          <w:sz w:val="22"/>
          <w:szCs w:val="22"/>
          <w:lang w:val="el-GR" w:eastAsia="el-GR"/>
        </w:rPr>
        <w:t xml:space="preserve">'Χωρητικότητα </w:t>
      </w:r>
      <w:proofErr w:type="spellStart"/>
      <w:r w:rsidRPr="0017525C">
        <w:rPr>
          <w:color w:val="CE9178"/>
          <w:sz w:val="22"/>
          <w:szCs w:val="22"/>
          <w:lang w:val="el-GR" w:eastAsia="el-GR"/>
        </w:rPr>
        <w:t>vs</w:t>
      </w:r>
      <w:proofErr w:type="spellEnd"/>
      <w:r w:rsidRPr="0017525C">
        <w:rPr>
          <w:color w:val="CE9178"/>
          <w:sz w:val="22"/>
          <w:szCs w:val="22"/>
          <w:lang w:val="el-GR" w:eastAsia="el-GR"/>
        </w:rPr>
        <w:t xml:space="preserve"> Συντελεστής επαναχρησιμοποίησης'</w:t>
      </w:r>
      <w:r w:rsidRPr="0017525C">
        <w:rPr>
          <w:color w:val="CCCCCC"/>
          <w:sz w:val="22"/>
          <w:szCs w:val="22"/>
          <w:lang w:val="el-GR" w:eastAsia="el-GR"/>
        </w:rPr>
        <w:t>)</w:t>
      </w:r>
    </w:p>
    <w:p w14:paraId="74FF1F49"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xlabel</w:t>
      </w:r>
      <w:proofErr w:type="spellEnd"/>
      <w:r w:rsidRPr="0017525C">
        <w:rPr>
          <w:color w:val="CCCCCC"/>
          <w:sz w:val="22"/>
          <w:szCs w:val="22"/>
          <w:lang w:val="el-GR" w:eastAsia="el-GR"/>
        </w:rPr>
        <w:t>(</w:t>
      </w:r>
      <w:r w:rsidRPr="0017525C">
        <w:rPr>
          <w:color w:val="CE9178"/>
          <w:sz w:val="22"/>
          <w:szCs w:val="22"/>
          <w:lang w:val="el-GR" w:eastAsia="el-GR"/>
        </w:rPr>
        <w:t>'N'</w:t>
      </w:r>
      <w:r w:rsidRPr="0017525C">
        <w:rPr>
          <w:color w:val="CCCCCC"/>
          <w:sz w:val="22"/>
          <w:szCs w:val="22"/>
          <w:lang w:val="el-GR" w:eastAsia="el-GR"/>
        </w:rPr>
        <w:t>)</w:t>
      </w:r>
    </w:p>
    <w:p w14:paraId="7A603B5C"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ylabel</w:t>
      </w:r>
      <w:proofErr w:type="spellEnd"/>
      <w:r w:rsidRPr="0017525C">
        <w:rPr>
          <w:color w:val="CCCCCC"/>
          <w:sz w:val="22"/>
          <w:szCs w:val="22"/>
          <w:lang w:val="el-GR" w:eastAsia="el-GR"/>
        </w:rPr>
        <w:t>(</w:t>
      </w:r>
      <w:r w:rsidRPr="0017525C">
        <w:rPr>
          <w:color w:val="CE9178"/>
          <w:sz w:val="22"/>
          <w:szCs w:val="22"/>
          <w:lang w:val="el-GR" w:eastAsia="el-GR"/>
        </w:rPr>
        <w:t>'Χωρητικότητα (</w:t>
      </w:r>
      <w:proofErr w:type="spellStart"/>
      <w:r w:rsidRPr="0017525C">
        <w:rPr>
          <w:color w:val="CE9178"/>
          <w:sz w:val="22"/>
          <w:szCs w:val="22"/>
          <w:lang w:val="el-GR" w:eastAsia="el-GR"/>
        </w:rPr>
        <w:t>bps</w:t>
      </w:r>
      <w:proofErr w:type="spellEnd"/>
      <w:r w:rsidRPr="0017525C">
        <w:rPr>
          <w:color w:val="CE9178"/>
          <w:sz w:val="22"/>
          <w:szCs w:val="22"/>
          <w:lang w:val="el-GR" w:eastAsia="el-GR"/>
        </w:rPr>
        <w:t>)'</w:t>
      </w:r>
      <w:r w:rsidRPr="0017525C">
        <w:rPr>
          <w:color w:val="CCCCCC"/>
          <w:sz w:val="22"/>
          <w:szCs w:val="22"/>
          <w:lang w:val="el-GR" w:eastAsia="el-GR"/>
        </w:rPr>
        <w:t>)</w:t>
      </w:r>
    </w:p>
    <w:p w14:paraId="58D244C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legend</w:t>
      </w:r>
      <w:proofErr w:type="spellEnd"/>
      <w:proofErr w:type="gramEnd"/>
      <w:r w:rsidRPr="0017525C">
        <w:rPr>
          <w:color w:val="CCCCCC"/>
          <w:sz w:val="22"/>
          <w:szCs w:val="22"/>
          <w:lang w:val="en-US" w:eastAsia="el-GR"/>
        </w:rPr>
        <w:t>()</w:t>
      </w:r>
    </w:p>
    <w:p w14:paraId="15A4CEE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subplot</w:t>
      </w:r>
      <w:proofErr w:type="spellEnd"/>
      <w:proofErr w:type="gramEnd"/>
      <w:r w:rsidRPr="0017525C">
        <w:rPr>
          <w:color w:val="CCCCCC"/>
          <w:sz w:val="22"/>
          <w:szCs w:val="22"/>
          <w:lang w:val="en-US" w:eastAsia="el-GR"/>
        </w:rPr>
        <w:t>(</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3</w:t>
      </w:r>
      <w:r w:rsidRPr="0017525C">
        <w:rPr>
          <w:color w:val="CCCCCC"/>
          <w:sz w:val="22"/>
          <w:szCs w:val="22"/>
          <w:lang w:val="en-US" w:eastAsia="el-GR"/>
        </w:rPr>
        <w:t>)</w:t>
      </w:r>
    </w:p>
    <w:p w14:paraId="6EA304A8" w14:textId="23BE9146" w:rsidR="0017525C" w:rsidRPr="0017525C" w:rsidRDefault="0017525C" w:rsidP="0017525C">
      <w:pPr>
        <w:shd w:val="clear" w:color="auto" w:fill="1F1F1F"/>
        <w:suppressAutoHyphens w:val="0"/>
        <w:spacing w:line="285" w:lineRule="atLeast"/>
        <w:jc w:val="left"/>
        <w:rPr>
          <w:rFonts w:ascii="Consolas" w:hAnsi="Consolas"/>
          <w:color w:val="CCCCCC"/>
          <w:sz w:val="21"/>
          <w:szCs w:val="21"/>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Ns</w:t>
      </w:r>
      <w:r w:rsidRPr="0017525C">
        <w:rPr>
          <w:color w:val="CCCCCC"/>
          <w:sz w:val="22"/>
          <w:szCs w:val="22"/>
          <w:lang w:val="en-US" w:eastAsia="el-GR"/>
        </w:rPr>
        <w:t xml:space="preserve">, </w:t>
      </w:r>
      <w:proofErr w:type="spellStart"/>
      <w:r w:rsidRPr="0017525C">
        <w:rPr>
          <w:color w:val="9CDCFE"/>
          <w:sz w:val="22"/>
          <w:szCs w:val="22"/>
          <w:lang w:val="en-US" w:eastAsia="el-GR"/>
        </w:rPr>
        <w:t>I_reuses</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'blue'</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00985A50" w:rsidRPr="00985A50">
        <w:rPr>
          <w:color w:val="CE9178"/>
          <w:sz w:val="22"/>
          <w:szCs w:val="22"/>
          <w:lang w:val="el-GR" w:eastAsia="el-GR"/>
        </w:rPr>
        <w:t>Με</w:t>
      </w:r>
      <w:r w:rsidR="00985A50" w:rsidRPr="00985A50">
        <w:rPr>
          <w:color w:val="CE9178"/>
          <w:sz w:val="22"/>
          <w:szCs w:val="22"/>
          <w:lang w:val="en-US" w:eastAsia="el-GR"/>
        </w:rPr>
        <w:t xml:space="preserve"> Frequency Reuse</w:t>
      </w:r>
      <w:r w:rsidRPr="0017525C">
        <w:rPr>
          <w:color w:val="CE9178"/>
          <w:sz w:val="22"/>
          <w:szCs w:val="22"/>
          <w:lang w:val="en-US" w:eastAsia="el-GR"/>
        </w:rPr>
        <w:t>'</w:t>
      </w:r>
      <w:r w:rsidRPr="0017525C">
        <w:rPr>
          <w:color w:val="CCCCCC"/>
          <w:sz w:val="22"/>
          <w:szCs w:val="22"/>
          <w:lang w:val="en-US" w:eastAsia="el-GR"/>
        </w:rPr>
        <w:t>)</w:t>
      </w:r>
    </w:p>
    <w:p w14:paraId="7EF68176" w14:textId="1BD63E86"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Ns</w:t>
      </w:r>
      <w:r w:rsidRPr="0017525C">
        <w:rPr>
          <w:color w:val="CCCCCC"/>
          <w:sz w:val="22"/>
          <w:szCs w:val="22"/>
          <w:lang w:val="en-US" w:eastAsia="el-GR"/>
        </w:rPr>
        <w:t xml:space="preserve">, </w:t>
      </w:r>
      <w:proofErr w:type="spellStart"/>
      <w:r w:rsidRPr="0017525C">
        <w:rPr>
          <w:color w:val="9CDCFE"/>
          <w:sz w:val="22"/>
          <w:szCs w:val="22"/>
          <w:lang w:val="en-US" w:eastAsia="el-GR"/>
        </w:rPr>
        <w:t>I_no_reuse</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proofErr w:type="spellStart"/>
      <w:r w:rsidRPr="0017525C">
        <w:rPr>
          <w:color w:val="9CDCFE"/>
          <w:sz w:val="22"/>
          <w:szCs w:val="22"/>
          <w:lang w:val="en-US" w:eastAsia="el-GR"/>
        </w:rPr>
        <w:t>linestyle</w:t>
      </w:r>
      <w:proofErr w:type="spellEnd"/>
      <w:r w:rsidRPr="0017525C">
        <w:rPr>
          <w:color w:val="D4D4D4"/>
          <w:sz w:val="22"/>
          <w:szCs w:val="22"/>
          <w:lang w:val="en-US" w:eastAsia="el-GR"/>
        </w:rPr>
        <w:t>=</w:t>
      </w:r>
      <w:r w:rsidRPr="0017525C">
        <w:rPr>
          <w:color w:val="CE9178"/>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'red'</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00985A50">
        <w:rPr>
          <w:color w:val="CE9178"/>
          <w:sz w:val="22"/>
          <w:szCs w:val="22"/>
          <w:lang w:val="el-GR" w:eastAsia="el-GR"/>
        </w:rPr>
        <w:t>Χωρίς</w:t>
      </w:r>
      <w:r w:rsidR="00985A50" w:rsidRPr="00985A50">
        <w:rPr>
          <w:color w:val="CE9178"/>
          <w:sz w:val="22"/>
          <w:szCs w:val="22"/>
          <w:lang w:val="en-US" w:eastAsia="el-GR"/>
        </w:rPr>
        <w:t xml:space="preserve"> </w:t>
      </w:r>
      <w:r w:rsidR="00985A50">
        <w:rPr>
          <w:color w:val="CE9178"/>
          <w:sz w:val="22"/>
          <w:szCs w:val="22"/>
          <w:lang w:val="en-US" w:eastAsia="el-GR"/>
        </w:rPr>
        <w:t>Frequency Reuse</w:t>
      </w:r>
      <w:r w:rsidRPr="0017525C">
        <w:rPr>
          <w:color w:val="CE9178"/>
          <w:sz w:val="22"/>
          <w:szCs w:val="22"/>
          <w:lang w:val="en-US" w:eastAsia="el-GR"/>
        </w:rPr>
        <w:t>'</w:t>
      </w:r>
      <w:r w:rsidRPr="0017525C">
        <w:rPr>
          <w:color w:val="CCCCCC"/>
          <w:sz w:val="22"/>
          <w:szCs w:val="22"/>
          <w:lang w:val="en-US" w:eastAsia="el-GR"/>
        </w:rPr>
        <w:t>)</w:t>
      </w:r>
    </w:p>
    <w:p w14:paraId="51D18361"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title</w:t>
      </w:r>
      <w:proofErr w:type="spellEnd"/>
      <w:r w:rsidRPr="0017525C">
        <w:rPr>
          <w:color w:val="CCCCCC"/>
          <w:sz w:val="22"/>
          <w:szCs w:val="22"/>
          <w:lang w:val="el-GR" w:eastAsia="el-GR"/>
        </w:rPr>
        <w:t>(</w:t>
      </w:r>
      <w:r w:rsidRPr="0017525C">
        <w:rPr>
          <w:color w:val="CE9178"/>
          <w:sz w:val="22"/>
          <w:szCs w:val="22"/>
          <w:lang w:val="el-GR" w:eastAsia="el-GR"/>
        </w:rPr>
        <w:t xml:space="preserve">'Παρεμβολές </w:t>
      </w:r>
      <w:proofErr w:type="spellStart"/>
      <w:r w:rsidRPr="0017525C">
        <w:rPr>
          <w:color w:val="CE9178"/>
          <w:sz w:val="22"/>
          <w:szCs w:val="22"/>
          <w:lang w:val="el-GR" w:eastAsia="el-GR"/>
        </w:rPr>
        <w:t>vs</w:t>
      </w:r>
      <w:proofErr w:type="spellEnd"/>
      <w:r w:rsidRPr="0017525C">
        <w:rPr>
          <w:color w:val="CE9178"/>
          <w:sz w:val="22"/>
          <w:szCs w:val="22"/>
          <w:lang w:val="el-GR" w:eastAsia="el-GR"/>
        </w:rPr>
        <w:t xml:space="preserve"> Συντελεστής επαναχρησιμοποίησης'</w:t>
      </w:r>
      <w:r w:rsidRPr="0017525C">
        <w:rPr>
          <w:color w:val="CCCCCC"/>
          <w:sz w:val="22"/>
          <w:szCs w:val="22"/>
          <w:lang w:val="el-GR" w:eastAsia="el-GR"/>
        </w:rPr>
        <w:t>)</w:t>
      </w:r>
    </w:p>
    <w:p w14:paraId="6DA9EF49"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xlabel</w:t>
      </w:r>
      <w:proofErr w:type="spellEnd"/>
      <w:r w:rsidRPr="0017525C">
        <w:rPr>
          <w:color w:val="CCCCCC"/>
          <w:sz w:val="22"/>
          <w:szCs w:val="22"/>
          <w:lang w:val="el-GR" w:eastAsia="el-GR"/>
        </w:rPr>
        <w:t>(</w:t>
      </w:r>
      <w:r w:rsidRPr="0017525C">
        <w:rPr>
          <w:color w:val="CE9178"/>
          <w:sz w:val="22"/>
          <w:szCs w:val="22"/>
          <w:lang w:val="el-GR" w:eastAsia="el-GR"/>
        </w:rPr>
        <w:t>'N'</w:t>
      </w:r>
      <w:r w:rsidRPr="0017525C">
        <w:rPr>
          <w:color w:val="CCCCCC"/>
          <w:sz w:val="22"/>
          <w:szCs w:val="22"/>
          <w:lang w:val="el-GR" w:eastAsia="el-GR"/>
        </w:rPr>
        <w:t>)</w:t>
      </w:r>
    </w:p>
    <w:p w14:paraId="2B4DB590"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ylabel</w:t>
      </w:r>
      <w:proofErr w:type="spellEnd"/>
      <w:r w:rsidRPr="0017525C">
        <w:rPr>
          <w:color w:val="CCCCCC"/>
          <w:sz w:val="22"/>
          <w:szCs w:val="22"/>
          <w:lang w:val="el-GR" w:eastAsia="el-GR"/>
        </w:rPr>
        <w:t>(</w:t>
      </w:r>
      <w:r w:rsidRPr="0017525C">
        <w:rPr>
          <w:color w:val="CE9178"/>
          <w:sz w:val="22"/>
          <w:szCs w:val="22"/>
          <w:lang w:val="el-GR" w:eastAsia="el-GR"/>
        </w:rPr>
        <w:t>'Ισχύς παρεμβολών (W)'</w:t>
      </w:r>
      <w:r w:rsidRPr="0017525C">
        <w:rPr>
          <w:color w:val="CCCCCC"/>
          <w:sz w:val="22"/>
          <w:szCs w:val="22"/>
          <w:lang w:val="el-GR" w:eastAsia="el-GR"/>
        </w:rPr>
        <w:t>)</w:t>
      </w:r>
    </w:p>
    <w:p w14:paraId="5F3B1A78"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legend</w:t>
      </w:r>
      <w:proofErr w:type="spellEnd"/>
      <w:proofErr w:type="gramEnd"/>
      <w:r w:rsidRPr="0017525C">
        <w:rPr>
          <w:color w:val="CCCCCC"/>
          <w:sz w:val="22"/>
          <w:szCs w:val="22"/>
          <w:lang w:val="en-US" w:eastAsia="el-GR"/>
        </w:rPr>
        <w:t>()</w:t>
      </w:r>
    </w:p>
    <w:p w14:paraId="79736088"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subplot</w:t>
      </w:r>
      <w:proofErr w:type="spellEnd"/>
      <w:proofErr w:type="gramEnd"/>
      <w:r w:rsidRPr="0017525C">
        <w:rPr>
          <w:color w:val="CCCCCC"/>
          <w:sz w:val="22"/>
          <w:szCs w:val="22"/>
          <w:lang w:val="en-US" w:eastAsia="el-GR"/>
        </w:rPr>
        <w:t>(</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4</w:t>
      </w:r>
      <w:r w:rsidRPr="0017525C">
        <w:rPr>
          <w:color w:val="CCCCCC"/>
          <w:sz w:val="22"/>
          <w:szCs w:val="22"/>
          <w:lang w:val="en-US" w:eastAsia="el-GR"/>
        </w:rPr>
        <w:t>)</w:t>
      </w:r>
    </w:p>
    <w:p w14:paraId="5A4B33A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Ns</w:t>
      </w:r>
      <w:r w:rsidRPr="0017525C">
        <w:rPr>
          <w:color w:val="CCCCCC"/>
          <w:sz w:val="22"/>
          <w:szCs w:val="22"/>
          <w:lang w:val="en-US" w:eastAsia="el-GR"/>
        </w:rPr>
        <w:t xml:space="preserve">, </w:t>
      </w:r>
      <w:proofErr w:type="spellStart"/>
      <w:r w:rsidRPr="0017525C">
        <w:rPr>
          <w:color w:val="9CDCFE"/>
          <w:sz w:val="22"/>
          <w:szCs w:val="22"/>
          <w:lang w:val="en-US" w:eastAsia="el-GR"/>
        </w:rPr>
        <w:t>SINR_reuses</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'blue'</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Με</w:t>
      </w:r>
      <w:r w:rsidRPr="0017525C">
        <w:rPr>
          <w:color w:val="CE9178"/>
          <w:sz w:val="22"/>
          <w:szCs w:val="22"/>
          <w:lang w:val="en-US" w:eastAsia="el-GR"/>
        </w:rPr>
        <w:t xml:space="preserve"> Frequency Reuse'</w:t>
      </w:r>
      <w:r w:rsidRPr="0017525C">
        <w:rPr>
          <w:color w:val="CCCCCC"/>
          <w:sz w:val="22"/>
          <w:szCs w:val="22"/>
          <w:lang w:val="en-US" w:eastAsia="el-GR"/>
        </w:rPr>
        <w:t>)</w:t>
      </w:r>
    </w:p>
    <w:p w14:paraId="120A277A"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axhline</w:t>
      </w:r>
      <w:proofErr w:type="spellEnd"/>
      <w:proofErr w:type="gramEnd"/>
      <w:r w:rsidRPr="0017525C">
        <w:rPr>
          <w:color w:val="CCCCCC"/>
          <w:sz w:val="22"/>
          <w:szCs w:val="22"/>
          <w:lang w:val="en-US" w:eastAsia="el-GR"/>
        </w:rPr>
        <w:t>(</w:t>
      </w:r>
      <w:r w:rsidRPr="0017525C">
        <w:rPr>
          <w:color w:val="9CDCFE"/>
          <w:sz w:val="22"/>
          <w:szCs w:val="22"/>
          <w:lang w:val="en-US" w:eastAsia="el-GR"/>
        </w:rPr>
        <w:t>y</w:t>
      </w:r>
      <w:r w:rsidRPr="0017525C">
        <w:rPr>
          <w:color w:val="D4D4D4"/>
          <w:sz w:val="22"/>
          <w:szCs w:val="22"/>
          <w:lang w:val="en-US" w:eastAsia="el-GR"/>
        </w:rPr>
        <w:t>=</w:t>
      </w:r>
      <w:r w:rsidRPr="0017525C">
        <w:rPr>
          <w:color w:val="4FC1FF"/>
          <w:sz w:val="22"/>
          <w:szCs w:val="22"/>
          <w:lang w:val="en-US" w:eastAsia="el-GR"/>
        </w:rPr>
        <w:t>SINR</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'red'</w:t>
      </w:r>
      <w:r w:rsidRPr="0017525C">
        <w:rPr>
          <w:color w:val="CCCCCC"/>
          <w:sz w:val="22"/>
          <w:szCs w:val="22"/>
          <w:lang w:val="en-US" w:eastAsia="el-GR"/>
        </w:rPr>
        <w:t xml:space="preserve">, </w:t>
      </w:r>
      <w:proofErr w:type="spellStart"/>
      <w:r w:rsidRPr="0017525C">
        <w:rPr>
          <w:color w:val="9CDCFE"/>
          <w:sz w:val="22"/>
          <w:szCs w:val="22"/>
          <w:lang w:val="en-US" w:eastAsia="el-GR"/>
        </w:rPr>
        <w:t>linestyle</w:t>
      </w:r>
      <w:proofErr w:type="spellEnd"/>
      <w:r w:rsidRPr="0017525C">
        <w:rPr>
          <w:color w:val="D4D4D4"/>
          <w:sz w:val="22"/>
          <w:szCs w:val="22"/>
          <w:lang w:val="en-US" w:eastAsia="el-GR"/>
        </w:rPr>
        <w:t>=</w:t>
      </w:r>
      <w:r w:rsidRPr="0017525C">
        <w:rPr>
          <w:color w:val="CE9178"/>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Χωρίς</w:t>
      </w:r>
      <w:r w:rsidRPr="0017525C">
        <w:rPr>
          <w:color w:val="CE9178"/>
          <w:sz w:val="22"/>
          <w:szCs w:val="22"/>
          <w:lang w:val="en-US" w:eastAsia="el-GR"/>
        </w:rPr>
        <w:t xml:space="preserve"> Frequency Reuse'</w:t>
      </w:r>
      <w:r w:rsidRPr="0017525C">
        <w:rPr>
          <w:color w:val="CCCCCC"/>
          <w:sz w:val="22"/>
          <w:szCs w:val="22"/>
          <w:lang w:val="en-US" w:eastAsia="el-GR"/>
        </w:rPr>
        <w:t>)</w:t>
      </w:r>
    </w:p>
    <w:p w14:paraId="2A992C91"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title</w:t>
      </w:r>
      <w:proofErr w:type="spellEnd"/>
      <w:r w:rsidRPr="0017525C">
        <w:rPr>
          <w:color w:val="CCCCCC"/>
          <w:sz w:val="22"/>
          <w:szCs w:val="22"/>
          <w:lang w:val="el-GR" w:eastAsia="el-GR"/>
        </w:rPr>
        <w:t>(</w:t>
      </w:r>
      <w:r w:rsidRPr="0017525C">
        <w:rPr>
          <w:color w:val="CE9178"/>
          <w:sz w:val="22"/>
          <w:szCs w:val="22"/>
          <w:lang w:val="el-GR" w:eastAsia="el-GR"/>
        </w:rPr>
        <w:t xml:space="preserve">'SINR </w:t>
      </w:r>
      <w:proofErr w:type="spellStart"/>
      <w:r w:rsidRPr="0017525C">
        <w:rPr>
          <w:color w:val="CE9178"/>
          <w:sz w:val="22"/>
          <w:szCs w:val="22"/>
          <w:lang w:val="el-GR" w:eastAsia="el-GR"/>
        </w:rPr>
        <w:t>vs</w:t>
      </w:r>
      <w:proofErr w:type="spellEnd"/>
      <w:r w:rsidRPr="0017525C">
        <w:rPr>
          <w:color w:val="CE9178"/>
          <w:sz w:val="22"/>
          <w:szCs w:val="22"/>
          <w:lang w:val="el-GR" w:eastAsia="el-GR"/>
        </w:rPr>
        <w:t xml:space="preserve"> Συντελεστής επαναχρησιμοποίησης'</w:t>
      </w:r>
      <w:r w:rsidRPr="0017525C">
        <w:rPr>
          <w:color w:val="CCCCCC"/>
          <w:sz w:val="22"/>
          <w:szCs w:val="22"/>
          <w:lang w:val="el-GR" w:eastAsia="el-GR"/>
        </w:rPr>
        <w:t>)</w:t>
      </w:r>
    </w:p>
    <w:p w14:paraId="514F87D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xlabel</w:t>
      </w:r>
      <w:proofErr w:type="spellEnd"/>
      <w:proofErr w:type="gramEnd"/>
      <w:r w:rsidRPr="0017525C">
        <w:rPr>
          <w:color w:val="CCCCCC"/>
          <w:sz w:val="22"/>
          <w:szCs w:val="22"/>
          <w:lang w:val="en-US" w:eastAsia="el-GR"/>
        </w:rPr>
        <w:t>(</w:t>
      </w:r>
      <w:r w:rsidRPr="0017525C">
        <w:rPr>
          <w:color w:val="CE9178"/>
          <w:sz w:val="22"/>
          <w:szCs w:val="22"/>
          <w:lang w:val="en-US" w:eastAsia="el-GR"/>
        </w:rPr>
        <w:t>'N'</w:t>
      </w:r>
      <w:r w:rsidRPr="0017525C">
        <w:rPr>
          <w:color w:val="CCCCCC"/>
          <w:sz w:val="22"/>
          <w:szCs w:val="22"/>
          <w:lang w:val="en-US" w:eastAsia="el-GR"/>
        </w:rPr>
        <w:t>)</w:t>
      </w:r>
    </w:p>
    <w:p w14:paraId="731A78A0"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ylabel</w:t>
      </w:r>
      <w:proofErr w:type="spellEnd"/>
      <w:proofErr w:type="gramEnd"/>
      <w:r w:rsidRPr="0017525C">
        <w:rPr>
          <w:color w:val="CCCCCC"/>
          <w:sz w:val="22"/>
          <w:szCs w:val="22"/>
          <w:lang w:val="en-US" w:eastAsia="el-GR"/>
        </w:rPr>
        <w:t>(</w:t>
      </w:r>
      <w:r w:rsidRPr="0017525C">
        <w:rPr>
          <w:color w:val="CE9178"/>
          <w:sz w:val="22"/>
          <w:szCs w:val="22"/>
          <w:lang w:val="en-US" w:eastAsia="el-GR"/>
        </w:rPr>
        <w:t>'SINR (dB)'</w:t>
      </w:r>
      <w:r w:rsidRPr="0017525C">
        <w:rPr>
          <w:color w:val="CCCCCC"/>
          <w:sz w:val="22"/>
          <w:szCs w:val="22"/>
          <w:lang w:val="en-US" w:eastAsia="el-GR"/>
        </w:rPr>
        <w:t>)</w:t>
      </w:r>
    </w:p>
    <w:p w14:paraId="59927D32"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lastRenderedPageBreak/>
        <w:t>plt</w:t>
      </w:r>
      <w:r w:rsidRPr="0017525C">
        <w:rPr>
          <w:color w:val="CCCCCC"/>
          <w:sz w:val="22"/>
          <w:szCs w:val="22"/>
          <w:lang w:val="en-US" w:eastAsia="el-GR"/>
        </w:rPr>
        <w:t>.</w:t>
      </w:r>
      <w:r w:rsidRPr="0017525C">
        <w:rPr>
          <w:color w:val="DCDCAA"/>
          <w:sz w:val="22"/>
          <w:szCs w:val="22"/>
          <w:lang w:val="en-US" w:eastAsia="el-GR"/>
        </w:rPr>
        <w:t>legend</w:t>
      </w:r>
      <w:proofErr w:type="spellEnd"/>
      <w:proofErr w:type="gramEnd"/>
      <w:r w:rsidRPr="0017525C">
        <w:rPr>
          <w:color w:val="CCCCCC"/>
          <w:sz w:val="22"/>
          <w:szCs w:val="22"/>
          <w:lang w:val="en-US" w:eastAsia="el-GR"/>
        </w:rPr>
        <w:t>()</w:t>
      </w:r>
    </w:p>
    <w:p w14:paraId="63D9D6BB"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tight</w:t>
      </w:r>
      <w:proofErr w:type="gramEnd"/>
      <w:r w:rsidRPr="0017525C">
        <w:rPr>
          <w:color w:val="DCDCAA"/>
          <w:sz w:val="22"/>
          <w:szCs w:val="22"/>
          <w:lang w:val="en-US" w:eastAsia="el-GR"/>
        </w:rPr>
        <w:t>_layout</w:t>
      </w:r>
      <w:proofErr w:type="spellEnd"/>
      <w:r w:rsidRPr="0017525C">
        <w:rPr>
          <w:color w:val="CCCCCC"/>
          <w:sz w:val="22"/>
          <w:szCs w:val="22"/>
          <w:lang w:val="en-US" w:eastAsia="el-GR"/>
        </w:rPr>
        <w:t>()</w:t>
      </w:r>
    </w:p>
    <w:p w14:paraId="370FAF88"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show</w:t>
      </w:r>
      <w:proofErr w:type="spellEnd"/>
      <w:proofErr w:type="gramEnd"/>
      <w:r w:rsidRPr="0017525C">
        <w:rPr>
          <w:color w:val="CCCCCC"/>
          <w:sz w:val="22"/>
          <w:szCs w:val="22"/>
          <w:lang w:val="en-US" w:eastAsia="el-GR"/>
        </w:rPr>
        <w:t>()</w:t>
      </w:r>
    </w:p>
    <w:p w14:paraId="6FCDC7F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
    <w:p w14:paraId="447CA36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6A9955"/>
          <w:sz w:val="22"/>
          <w:szCs w:val="22"/>
          <w:lang w:val="en-US" w:eastAsia="el-GR"/>
        </w:rPr>
        <w:t># 2</w:t>
      </w:r>
      <w:r w:rsidRPr="0017525C">
        <w:rPr>
          <w:color w:val="6A9955"/>
          <w:sz w:val="22"/>
          <w:szCs w:val="22"/>
          <w:lang w:val="el-GR" w:eastAsia="el-GR"/>
        </w:rPr>
        <w:t>ο</w:t>
      </w:r>
      <w:r w:rsidRPr="0017525C">
        <w:rPr>
          <w:color w:val="6A9955"/>
          <w:sz w:val="22"/>
          <w:szCs w:val="22"/>
          <w:lang w:val="en-US" w:eastAsia="el-GR"/>
        </w:rPr>
        <w:t xml:space="preserve"> </w:t>
      </w:r>
      <w:r w:rsidRPr="0017525C">
        <w:rPr>
          <w:color w:val="6A9955"/>
          <w:sz w:val="22"/>
          <w:szCs w:val="22"/>
          <w:lang w:val="el-GR" w:eastAsia="el-GR"/>
        </w:rPr>
        <w:t>σενάριο</w:t>
      </w:r>
    </w:p>
    <w:p w14:paraId="7C9640AB"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9CDCFE"/>
          <w:sz w:val="22"/>
          <w:szCs w:val="22"/>
          <w:lang w:val="en-US" w:eastAsia="el-GR"/>
        </w:rPr>
        <w:t>bandwidths</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proofErr w:type="gramStart"/>
      <w:r w:rsidRPr="0017525C">
        <w:rPr>
          <w:color w:val="4EC9B0"/>
          <w:sz w:val="22"/>
          <w:szCs w:val="22"/>
          <w:lang w:val="en-US" w:eastAsia="el-GR"/>
        </w:rPr>
        <w:t>np</w:t>
      </w:r>
      <w:r w:rsidRPr="0017525C">
        <w:rPr>
          <w:color w:val="CCCCCC"/>
          <w:sz w:val="22"/>
          <w:szCs w:val="22"/>
          <w:lang w:val="en-US" w:eastAsia="el-GR"/>
        </w:rPr>
        <w:t>.</w:t>
      </w:r>
      <w:r w:rsidRPr="0017525C">
        <w:rPr>
          <w:color w:val="DCDCAA"/>
          <w:sz w:val="22"/>
          <w:szCs w:val="22"/>
          <w:lang w:val="en-US" w:eastAsia="el-GR"/>
        </w:rPr>
        <w:t>arange</w:t>
      </w:r>
      <w:proofErr w:type="spellEnd"/>
      <w:proofErr w:type="gramEnd"/>
      <w:r w:rsidRPr="0017525C">
        <w:rPr>
          <w:color w:val="CCCCCC"/>
          <w:sz w:val="22"/>
          <w:szCs w:val="22"/>
          <w:lang w:val="en-US" w:eastAsia="el-GR"/>
        </w:rPr>
        <w:t>(</w:t>
      </w:r>
      <w:r w:rsidRPr="0017525C">
        <w:rPr>
          <w:color w:val="B5CEA8"/>
          <w:sz w:val="22"/>
          <w:szCs w:val="22"/>
          <w:lang w:val="en-US" w:eastAsia="el-GR"/>
        </w:rPr>
        <w:t>1e9</w:t>
      </w:r>
      <w:r w:rsidRPr="0017525C">
        <w:rPr>
          <w:color w:val="CCCCCC"/>
          <w:sz w:val="22"/>
          <w:szCs w:val="22"/>
          <w:lang w:val="en-US" w:eastAsia="el-GR"/>
        </w:rPr>
        <w:t xml:space="preserve">, </w:t>
      </w:r>
      <w:r w:rsidRPr="0017525C">
        <w:rPr>
          <w:color w:val="B5CEA8"/>
          <w:sz w:val="22"/>
          <w:szCs w:val="22"/>
          <w:lang w:val="en-US" w:eastAsia="el-GR"/>
        </w:rPr>
        <w:t>31e9</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1e9</w:t>
      </w:r>
      <w:r w:rsidRPr="0017525C">
        <w:rPr>
          <w:color w:val="CCCCCC"/>
          <w:sz w:val="22"/>
          <w:szCs w:val="22"/>
          <w:lang w:val="en-US" w:eastAsia="el-GR"/>
        </w:rPr>
        <w:t xml:space="preserve">, </w:t>
      </w:r>
      <w:r w:rsidRPr="0017525C">
        <w:rPr>
          <w:color w:val="B5CEA8"/>
          <w:sz w:val="22"/>
          <w:szCs w:val="22"/>
          <w:lang w:val="en-US" w:eastAsia="el-GR"/>
        </w:rPr>
        <w:t>1e9</w:t>
      </w:r>
      <w:r w:rsidRPr="0017525C">
        <w:rPr>
          <w:color w:val="CCCCCC"/>
          <w:sz w:val="22"/>
          <w:szCs w:val="22"/>
          <w:lang w:val="en-US" w:eastAsia="el-GR"/>
        </w:rPr>
        <w:t xml:space="preserve">) </w:t>
      </w:r>
    </w:p>
    <w:p w14:paraId="2B3BE98B"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C_reuses</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347B3211"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I_reuses</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753C9555"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C_no_reuse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3039D1F2"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I_no_reuse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3537F254"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
    <w:p w14:paraId="3E5849F2"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586C0"/>
          <w:sz w:val="22"/>
          <w:szCs w:val="22"/>
          <w:lang w:val="en-US" w:eastAsia="el-GR"/>
        </w:rPr>
        <w:t>for</w:t>
      </w:r>
      <w:r w:rsidRPr="0017525C">
        <w:rPr>
          <w:color w:val="CCCCCC"/>
          <w:sz w:val="22"/>
          <w:szCs w:val="22"/>
          <w:lang w:val="en-US" w:eastAsia="el-GR"/>
        </w:rPr>
        <w:t xml:space="preserve"> </w:t>
      </w:r>
      <w:r w:rsidRPr="0017525C">
        <w:rPr>
          <w:color w:val="4FC1FF"/>
          <w:sz w:val="22"/>
          <w:szCs w:val="22"/>
          <w:lang w:val="en-US" w:eastAsia="el-GR"/>
        </w:rPr>
        <w:t>B</w:t>
      </w:r>
      <w:r w:rsidRPr="0017525C">
        <w:rPr>
          <w:color w:val="CCCCCC"/>
          <w:sz w:val="22"/>
          <w:szCs w:val="22"/>
          <w:lang w:val="en-US" w:eastAsia="el-GR"/>
        </w:rPr>
        <w:t xml:space="preserve"> </w:t>
      </w:r>
      <w:r w:rsidRPr="0017525C">
        <w:rPr>
          <w:color w:val="DCDCAA"/>
          <w:sz w:val="22"/>
          <w:szCs w:val="22"/>
          <w:lang w:val="en-US" w:eastAsia="el-GR"/>
        </w:rPr>
        <w:t>in</w:t>
      </w:r>
      <w:r w:rsidRPr="0017525C">
        <w:rPr>
          <w:color w:val="CCCCCC"/>
          <w:sz w:val="22"/>
          <w:szCs w:val="22"/>
          <w:lang w:val="en-US" w:eastAsia="el-GR"/>
        </w:rPr>
        <w:t xml:space="preserve"> </w:t>
      </w:r>
      <w:r w:rsidRPr="0017525C">
        <w:rPr>
          <w:color w:val="9CDCFE"/>
          <w:sz w:val="22"/>
          <w:szCs w:val="22"/>
          <w:lang w:val="en-US" w:eastAsia="el-GR"/>
        </w:rPr>
        <w:t>bandwidths</w:t>
      </w:r>
      <w:r w:rsidRPr="0017525C">
        <w:rPr>
          <w:color w:val="CCCCCC"/>
          <w:sz w:val="22"/>
          <w:szCs w:val="22"/>
          <w:lang w:val="en-US" w:eastAsia="el-GR"/>
        </w:rPr>
        <w:t>:</w:t>
      </w:r>
    </w:p>
    <w:p w14:paraId="5C19A30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569CD6"/>
          <w:sz w:val="22"/>
          <w:szCs w:val="22"/>
          <w:lang w:val="en-US" w:eastAsia="el-GR"/>
        </w:rPr>
        <w:t>def</w:t>
      </w:r>
      <w:r w:rsidRPr="0017525C">
        <w:rPr>
          <w:color w:val="CCCCCC"/>
          <w:sz w:val="22"/>
          <w:szCs w:val="22"/>
          <w:lang w:val="en-US" w:eastAsia="el-GR"/>
        </w:rPr>
        <w:t xml:space="preserve"> </w:t>
      </w:r>
      <w:proofErr w:type="spellStart"/>
      <w:r w:rsidRPr="0017525C">
        <w:rPr>
          <w:color w:val="DCDCAA"/>
          <w:sz w:val="22"/>
          <w:szCs w:val="22"/>
          <w:lang w:val="en-US" w:eastAsia="el-GR"/>
        </w:rPr>
        <w:t>dB_to_linear</w:t>
      </w:r>
      <w:proofErr w:type="spellEnd"/>
      <w:r w:rsidRPr="0017525C">
        <w:rPr>
          <w:color w:val="CCCCCC"/>
          <w:sz w:val="22"/>
          <w:szCs w:val="22"/>
          <w:lang w:val="en-US" w:eastAsia="el-GR"/>
        </w:rPr>
        <w:t>(</w:t>
      </w:r>
      <w:r w:rsidRPr="0017525C">
        <w:rPr>
          <w:color w:val="9CDCFE"/>
          <w:sz w:val="22"/>
          <w:szCs w:val="22"/>
          <w:lang w:val="en-US" w:eastAsia="el-GR"/>
        </w:rPr>
        <w:t>dB</w:t>
      </w:r>
      <w:r w:rsidRPr="0017525C">
        <w:rPr>
          <w:color w:val="CCCCCC"/>
          <w:sz w:val="22"/>
          <w:szCs w:val="22"/>
          <w:lang w:val="en-US" w:eastAsia="el-GR"/>
        </w:rPr>
        <w:t>):</w:t>
      </w:r>
    </w:p>
    <w:p w14:paraId="5E911744"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C586C0"/>
          <w:sz w:val="22"/>
          <w:szCs w:val="22"/>
          <w:lang w:val="en-US" w:eastAsia="el-GR"/>
        </w:rPr>
        <w:t>return</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dB</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w:t>
      </w:r>
    </w:p>
    <w:p w14:paraId="7F367AF8"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FC1FF"/>
          <w:sz w:val="22"/>
          <w:szCs w:val="22"/>
          <w:lang w:val="en-US" w:eastAsia="el-GR"/>
        </w:rPr>
        <w:t>SINR</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EC9B0"/>
          <w:sz w:val="22"/>
          <w:szCs w:val="22"/>
          <w:lang w:val="en-US" w:eastAsia="el-GR"/>
        </w:rPr>
        <w:t>np</w:t>
      </w:r>
      <w:r w:rsidRPr="0017525C">
        <w:rPr>
          <w:color w:val="CCCCCC"/>
          <w:sz w:val="22"/>
          <w:szCs w:val="22"/>
          <w:lang w:val="en-US" w:eastAsia="el-GR"/>
        </w:rPr>
        <w:t>.</w:t>
      </w:r>
      <w:r w:rsidRPr="0017525C">
        <w:rPr>
          <w:color w:val="9CDCFE"/>
          <w:sz w:val="22"/>
          <w:szCs w:val="22"/>
          <w:lang w:val="en-US" w:eastAsia="el-GR"/>
        </w:rPr>
        <w:t>log10</w:t>
      </w:r>
      <w:r w:rsidRPr="0017525C">
        <w:rPr>
          <w:color w:val="CCCCCC"/>
          <w:sz w:val="22"/>
          <w:szCs w:val="22"/>
          <w:lang w:val="en-US" w:eastAsia="el-GR"/>
        </w:rPr>
        <w:t>(</w:t>
      </w:r>
      <w:proofErr w:type="spellStart"/>
      <w:proofErr w:type="gramStart"/>
      <w:r w:rsidRPr="0017525C">
        <w:rPr>
          <w:color w:val="4EC9B0"/>
          <w:sz w:val="22"/>
          <w:szCs w:val="22"/>
          <w:lang w:val="en-US" w:eastAsia="el-GR"/>
        </w:rPr>
        <w:t>np</w:t>
      </w:r>
      <w:r w:rsidRPr="0017525C">
        <w:rPr>
          <w:color w:val="CCCCCC"/>
          <w:sz w:val="22"/>
          <w:szCs w:val="22"/>
          <w:lang w:val="en-US" w:eastAsia="el-GR"/>
        </w:rPr>
        <w:t>.</w:t>
      </w:r>
      <w:r w:rsidRPr="0017525C">
        <w:rPr>
          <w:color w:val="9CDCFE"/>
          <w:sz w:val="22"/>
          <w:szCs w:val="22"/>
          <w:lang w:val="en-US" w:eastAsia="el-GR"/>
        </w:rPr>
        <w:t>sqrt</w:t>
      </w:r>
      <w:proofErr w:type="spellEnd"/>
      <w:proofErr w:type="gramEnd"/>
      <w:r w:rsidRPr="0017525C">
        <w:rPr>
          <w:color w:val="CCCCCC"/>
          <w:sz w:val="22"/>
          <w:szCs w:val="22"/>
          <w:lang w:val="en-US" w:eastAsia="el-GR"/>
        </w:rPr>
        <w:t>(</w:t>
      </w:r>
      <w:r w:rsidRPr="0017525C">
        <w:rPr>
          <w:color w:val="B5CEA8"/>
          <w:sz w:val="22"/>
          <w:szCs w:val="22"/>
          <w:lang w:val="en-US" w:eastAsia="el-GR"/>
        </w:rPr>
        <w:t>3</w:t>
      </w:r>
      <w:r w:rsidRPr="0017525C">
        <w:rPr>
          <w:color w:val="CCCCCC"/>
          <w:sz w:val="22"/>
          <w:szCs w:val="22"/>
          <w:lang w:val="en-US" w:eastAsia="el-GR"/>
        </w:rPr>
        <w:t>))</w:t>
      </w:r>
    </w:p>
    <w:p w14:paraId="6818722E"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SINR_linear</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DCDCAA"/>
          <w:sz w:val="22"/>
          <w:szCs w:val="22"/>
          <w:lang w:val="en-US" w:eastAsia="el-GR"/>
        </w:rPr>
        <w:t>dB_to_</w:t>
      </w:r>
      <w:proofErr w:type="gramStart"/>
      <w:r w:rsidRPr="0017525C">
        <w:rPr>
          <w:color w:val="DCDCAA"/>
          <w:sz w:val="22"/>
          <w:szCs w:val="22"/>
          <w:lang w:val="en-US" w:eastAsia="el-GR"/>
        </w:rPr>
        <w:t>linear</w:t>
      </w:r>
      <w:proofErr w:type="spellEnd"/>
      <w:r w:rsidRPr="0017525C">
        <w:rPr>
          <w:color w:val="CCCCCC"/>
          <w:sz w:val="22"/>
          <w:szCs w:val="22"/>
          <w:lang w:val="en-US" w:eastAsia="el-GR"/>
        </w:rPr>
        <w:t>(</w:t>
      </w:r>
      <w:proofErr w:type="gramEnd"/>
      <w:r w:rsidRPr="0017525C">
        <w:rPr>
          <w:color w:val="4FC1FF"/>
          <w:sz w:val="22"/>
          <w:szCs w:val="22"/>
          <w:lang w:val="en-US" w:eastAsia="el-GR"/>
        </w:rPr>
        <w:t>SINR</w:t>
      </w:r>
      <w:r w:rsidRPr="0017525C">
        <w:rPr>
          <w:color w:val="CCCCCC"/>
          <w:sz w:val="22"/>
          <w:szCs w:val="22"/>
          <w:lang w:val="en-US" w:eastAsia="el-GR"/>
        </w:rPr>
        <w:t>)</w:t>
      </w:r>
    </w:p>
    <w:p w14:paraId="0CE132BE"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SINR_reuse_linear</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DCDCAA"/>
          <w:sz w:val="22"/>
          <w:szCs w:val="22"/>
          <w:lang w:val="en-US" w:eastAsia="el-GR"/>
        </w:rPr>
        <w:t>dB_to_</w:t>
      </w:r>
      <w:proofErr w:type="gramStart"/>
      <w:r w:rsidRPr="0017525C">
        <w:rPr>
          <w:color w:val="DCDCAA"/>
          <w:sz w:val="22"/>
          <w:szCs w:val="22"/>
          <w:lang w:val="en-US" w:eastAsia="el-GR"/>
        </w:rPr>
        <w:t>linear</w:t>
      </w:r>
      <w:proofErr w:type="spellEnd"/>
      <w:r w:rsidRPr="0017525C">
        <w:rPr>
          <w:color w:val="CCCCCC"/>
          <w:sz w:val="22"/>
          <w:szCs w:val="22"/>
          <w:lang w:val="en-US" w:eastAsia="el-GR"/>
        </w:rPr>
        <w:t>(</w:t>
      </w:r>
      <w:proofErr w:type="spellStart"/>
      <w:proofErr w:type="gramEnd"/>
      <w:r w:rsidRPr="0017525C">
        <w:rPr>
          <w:color w:val="9CDCFE"/>
          <w:sz w:val="22"/>
          <w:szCs w:val="22"/>
          <w:lang w:val="en-US" w:eastAsia="el-GR"/>
        </w:rPr>
        <w:t>SINR_reuse</w:t>
      </w:r>
      <w:proofErr w:type="spellEnd"/>
      <w:r w:rsidRPr="0017525C">
        <w:rPr>
          <w:color w:val="CCCCCC"/>
          <w:sz w:val="22"/>
          <w:szCs w:val="22"/>
          <w:lang w:val="en-US" w:eastAsia="el-GR"/>
        </w:rPr>
        <w:t>)</w:t>
      </w:r>
    </w:p>
    <w:p w14:paraId="3664694F"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se_reuse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se</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proofErr w:type="gramStart"/>
      <w:r w:rsidRPr="0017525C">
        <w:rPr>
          <w:color w:val="4EC9B0"/>
          <w:sz w:val="22"/>
          <w:szCs w:val="22"/>
          <w:lang w:val="en-US" w:eastAsia="el-GR"/>
        </w:rPr>
        <w:t>np</w:t>
      </w:r>
      <w:r w:rsidRPr="0017525C">
        <w:rPr>
          <w:color w:val="CCCCCC"/>
          <w:sz w:val="22"/>
          <w:szCs w:val="22"/>
          <w:lang w:val="en-US" w:eastAsia="el-GR"/>
        </w:rPr>
        <w:t>.</w:t>
      </w:r>
      <w:r w:rsidRPr="0017525C">
        <w:rPr>
          <w:color w:val="9CDCFE"/>
          <w:sz w:val="22"/>
          <w:szCs w:val="22"/>
          <w:lang w:val="en-US" w:eastAsia="el-GR"/>
        </w:rPr>
        <w:t>sqrt</w:t>
      </w:r>
      <w:proofErr w:type="spellEnd"/>
      <w:proofErr w:type="gramEnd"/>
      <w:r w:rsidRPr="0017525C">
        <w:rPr>
          <w:color w:val="CCCCCC"/>
          <w:sz w:val="22"/>
          <w:szCs w:val="22"/>
          <w:lang w:val="en-US" w:eastAsia="el-GR"/>
        </w:rPr>
        <w:t>(</w:t>
      </w:r>
      <w:r w:rsidRPr="0017525C">
        <w:rPr>
          <w:color w:val="B5CEA8"/>
          <w:sz w:val="22"/>
          <w:szCs w:val="22"/>
          <w:lang w:val="en-US" w:eastAsia="el-GR"/>
        </w:rPr>
        <w:t>3</w:t>
      </w:r>
      <w:r w:rsidRPr="0017525C">
        <w:rPr>
          <w:color w:val="CCCCCC"/>
          <w:sz w:val="22"/>
          <w:szCs w:val="22"/>
          <w:lang w:val="en-US" w:eastAsia="el-GR"/>
        </w:rPr>
        <w:t>)</w:t>
      </w:r>
    </w:p>
    <w:p w14:paraId="4528BDB6"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4FC1FF"/>
          <w:sz w:val="22"/>
          <w:szCs w:val="22"/>
          <w:lang w:val="en-US" w:eastAsia="el-GR"/>
        </w:rPr>
        <w:t>C</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se</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FC1FF"/>
          <w:sz w:val="22"/>
          <w:szCs w:val="22"/>
          <w:lang w:val="en-US" w:eastAsia="el-GR"/>
        </w:rPr>
        <w:t>B</w:t>
      </w:r>
    </w:p>
    <w:p w14:paraId="4702C9EE"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C_reuse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se_reuse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FC1FF"/>
          <w:sz w:val="22"/>
          <w:szCs w:val="22"/>
          <w:lang w:val="en-US" w:eastAsia="el-GR"/>
        </w:rPr>
        <w:t>B</w:t>
      </w:r>
    </w:p>
    <w:p w14:paraId="51098EFE"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4FC1FF"/>
          <w:sz w:val="22"/>
          <w:szCs w:val="22"/>
          <w:lang w:val="en-US" w:eastAsia="el-GR"/>
        </w:rPr>
        <w:t>I</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P_signal</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SINR_linear</w:t>
      </w:r>
      <w:proofErr w:type="spellEnd"/>
    </w:p>
    <w:p w14:paraId="76BF96D0"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I_reuse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P_signal</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SINR_reuse_linear</w:t>
      </w:r>
      <w:proofErr w:type="spellEnd"/>
    </w:p>
    <w:p w14:paraId="2F09A306"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C_</w:t>
      </w:r>
      <w:proofErr w:type="gramStart"/>
      <w:r w:rsidRPr="0017525C">
        <w:rPr>
          <w:color w:val="9CDCFE"/>
          <w:sz w:val="22"/>
          <w:szCs w:val="22"/>
          <w:lang w:val="en-US" w:eastAsia="el-GR"/>
        </w:rPr>
        <w:t>reuses</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C_reuse</w:t>
      </w:r>
      <w:proofErr w:type="spellEnd"/>
      <w:r w:rsidRPr="0017525C">
        <w:rPr>
          <w:color w:val="CCCCCC"/>
          <w:sz w:val="22"/>
          <w:szCs w:val="22"/>
          <w:lang w:val="en-US" w:eastAsia="el-GR"/>
        </w:rPr>
        <w:t>)</w:t>
      </w:r>
    </w:p>
    <w:p w14:paraId="1FBFE197"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I_</w:t>
      </w:r>
      <w:proofErr w:type="gramStart"/>
      <w:r w:rsidRPr="0017525C">
        <w:rPr>
          <w:color w:val="9CDCFE"/>
          <w:sz w:val="22"/>
          <w:szCs w:val="22"/>
          <w:lang w:val="en-US" w:eastAsia="el-GR"/>
        </w:rPr>
        <w:t>reuses</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I_reuse</w:t>
      </w:r>
      <w:proofErr w:type="spellEnd"/>
      <w:r w:rsidRPr="0017525C">
        <w:rPr>
          <w:color w:val="CCCCCC"/>
          <w:sz w:val="22"/>
          <w:szCs w:val="22"/>
          <w:lang w:val="en-US" w:eastAsia="el-GR"/>
        </w:rPr>
        <w:t>)</w:t>
      </w:r>
    </w:p>
    <w:p w14:paraId="1F3E317A"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C_no_</w:t>
      </w:r>
      <w:proofErr w:type="gramStart"/>
      <w:r w:rsidRPr="0017525C">
        <w:rPr>
          <w:color w:val="9CDCFE"/>
          <w:sz w:val="22"/>
          <w:szCs w:val="22"/>
          <w:lang w:val="en-US" w:eastAsia="el-GR"/>
        </w:rPr>
        <w:t>reuse</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r w:rsidRPr="0017525C">
        <w:rPr>
          <w:color w:val="4FC1FF"/>
          <w:sz w:val="22"/>
          <w:szCs w:val="22"/>
          <w:lang w:val="en-US" w:eastAsia="el-GR"/>
        </w:rPr>
        <w:t>C</w:t>
      </w:r>
      <w:r w:rsidRPr="0017525C">
        <w:rPr>
          <w:color w:val="CCCCCC"/>
          <w:sz w:val="22"/>
          <w:szCs w:val="22"/>
          <w:lang w:val="en-US" w:eastAsia="el-GR"/>
        </w:rPr>
        <w:t>)</w:t>
      </w:r>
    </w:p>
    <w:p w14:paraId="2FFCE412"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I_no_</w:t>
      </w:r>
      <w:proofErr w:type="gramStart"/>
      <w:r w:rsidRPr="0017525C">
        <w:rPr>
          <w:color w:val="9CDCFE"/>
          <w:sz w:val="22"/>
          <w:szCs w:val="22"/>
          <w:lang w:val="en-US" w:eastAsia="el-GR"/>
        </w:rPr>
        <w:t>reuse</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r w:rsidRPr="0017525C">
        <w:rPr>
          <w:color w:val="4FC1FF"/>
          <w:sz w:val="22"/>
          <w:szCs w:val="22"/>
          <w:lang w:val="en-US" w:eastAsia="el-GR"/>
        </w:rPr>
        <w:t>I</w:t>
      </w:r>
      <w:r w:rsidRPr="0017525C">
        <w:rPr>
          <w:color w:val="CCCCCC"/>
          <w:sz w:val="22"/>
          <w:szCs w:val="22"/>
          <w:lang w:val="en-US" w:eastAsia="el-GR"/>
        </w:rPr>
        <w:t>)</w:t>
      </w:r>
    </w:p>
    <w:p w14:paraId="13C65CB6"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
    <w:p w14:paraId="3BDF613F"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figure</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figsize</w:t>
      </w:r>
      <w:proofErr w:type="spellEnd"/>
      <w:r w:rsidRPr="0017525C">
        <w:rPr>
          <w:color w:val="D4D4D4"/>
          <w:sz w:val="22"/>
          <w:szCs w:val="22"/>
          <w:lang w:val="en-US" w:eastAsia="el-GR"/>
        </w:rPr>
        <w:t>=</w:t>
      </w:r>
      <w:r w:rsidRPr="0017525C">
        <w:rPr>
          <w:color w:val="CCCCCC"/>
          <w:sz w:val="22"/>
          <w:szCs w:val="22"/>
          <w:lang w:val="en-US" w:eastAsia="el-GR"/>
        </w:rPr>
        <w:t>(</w:t>
      </w:r>
      <w:r w:rsidRPr="0017525C">
        <w:rPr>
          <w:color w:val="B5CEA8"/>
          <w:sz w:val="22"/>
          <w:szCs w:val="22"/>
          <w:lang w:val="en-US" w:eastAsia="el-GR"/>
        </w:rPr>
        <w:t>16</w:t>
      </w:r>
      <w:r w:rsidRPr="0017525C">
        <w:rPr>
          <w:color w:val="CCCCCC"/>
          <w:sz w:val="22"/>
          <w:szCs w:val="22"/>
          <w:lang w:val="en-US" w:eastAsia="el-GR"/>
        </w:rPr>
        <w:t xml:space="preserve">, </w:t>
      </w:r>
      <w:r w:rsidRPr="0017525C">
        <w:rPr>
          <w:color w:val="B5CEA8"/>
          <w:sz w:val="22"/>
          <w:szCs w:val="22"/>
          <w:lang w:val="en-US" w:eastAsia="el-GR"/>
        </w:rPr>
        <w:t>8</w:t>
      </w:r>
      <w:r w:rsidRPr="0017525C">
        <w:rPr>
          <w:color w:val="CCCCCC"/>
          <w:sz w:val="22"/>
          <w:szCs w:val="22"/>
          <w:lang w:val="en-US" w:eastAsia="el-GR"/>
        </w:rPr>
        <w:t>))</w:t>
      </w:r>
    </w:p>
    <w:p w14:paraId="03A29165"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subplot</w:t>
      </w:r>
      <w:proofErr w:type="spellEnd"/>
      <w:proofErr w:type="gramEnd"/>
      <w:r w:rsidRPr="0017525C">
        <w:rPr>
          <w:color w:val="CCCCCC"/>
          <w:sz w:val="22"/>
          <w:szCs w:val="22"/>
          <w:lang w:val="en-US" w:eastAsia="el-GR"/>
        </w:rPr>
        <w:t>(</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1</w:t>
      </w:r>
      <w:r w:rsidRPr="0017525C">
        <w:rPr>
          <w:color w:val="CCCCCC"/>
          <w:sz w:val="22"/>
          <w:szCs w:val="22"/>
          <w:lang w:val="en-US" w:eastAsia="el-GR"/>
        </w:rPr>
        <w:t xml:space="preserve">, </w:t>
      </w:r>
      <w:r w:rsidRPr="0017525C">
        <w:rPr>
          <w:color w:val="B5CEA8"/>
          <w:sz w:val="22"/>
          <w:szCs w:val="22"/>
          <w:lang w:val="en-US" w:eastAsia="el-GR"/>
        </w:rPr>
        <w:t>1</w:t>
      </w:r>
      <w:r w:rsidRPr="0017525C">
        <w:rPr>
          <w:color w:val="CCCCCC"/>
          <w:sz w:val="22"/>
          <w:szCs w:val="22"/>
          <w:lang w:val="en-US" w:eastAsia="el-GR"/>
        </w:rPr>
        <w:t>)</w:t>
      </w:r>
    </w:p>
    <w:p w14:paraId="0EB08B90"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bandwidths</w:t>
      </w:r>
      <w:r w:rsidRPr="0017525C">
        <w:rPr>
          <w:color w:val="CCCCCC"/>
          <w:sz w:val="22"/>
          <w:szCs w:val="22"/>
          <w:lang w:val="en-US" w:eastAsia="el-GR"/>
        </w:rPr>
        <w:t xml:space="preserve"> </w:t>
      </w:r>
      <w:r w:rsidRPr="0017525C">
        <w:rPr>
          <w:color w:val="DCDCAA"/>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1e9</w:t>
      </w:r>
      <w:r w:rsidRPr="0017525C">
        <w:rPr>
          <w:color w:val="CCCCCC"/>
          <w:sz w:val="22"/>
          <w:szCs w:val="22"/>
          <w:lang w:val="en-US" w:eastAsia="el-GR"/>
        </w:rPr>
        <w:t xml:space="preserve">, </w:t>
      </w:r>
      <w:proofErr w:type="spellStart"/>
      <w:r w:rsidRPr="0017525C">
        <w:rPr>
          <w:color w:val="9CDCFE"/>
          <w:sz w:val="22"/>
          <w:szCs w:val="22"/>
          <w:lang w:val="en-US" w:eastAsia="el-GR"/>
        </w:rPr>
        <w:t>C_reuses</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'blue'</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Με</w:t>
      </w:r>
      <w:r w:rsidRPr="0017525C">
        <w:rPr>
          <w:color w:val="CE9178"/>
          <w:sz w:val="22"/>
          <w:szCs w:val="22"/>
          <w:lang w:val="en-US" w:eastAsia="el-GR"/>
        </w:rPr>
        <w:t xml:space="preserve"> Frequency Reuse'</w:t>
      </w:r>
      <w:r w:rsidRPr="0017525C">
        <w:rPr>
          <w:color w:val="CCCCCC"/>
          <w:sz w:val="22"/>
          <w:szCs w:val="22"/>
          <w:lang w:val="en-US" w:eastAsia="el-GR"/>
        </w:rPr>
        <w:t>)</w:t>
      </w:r>
    </w:p>
    <w:p w14:paraId="25E6CBCF"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bandwidths</w:t>
      </w:r>
      <w:r w:rsidRPr="0017525C">
        <w:rPr>
          <w:color w:val="CCCCCC"/>
          <w:sz w:val="22"/>
          <w:szCs w:val="22"/>
          <w:lang w:val="en-US" w:eastAsia="el-GR"/>
        </w:rPr>
        <w:t xml:space="preserve"> </w:t>
      </w:r>
      <w:r w:rsidRPr="0017525C">
        <w:rPr>
          <w:color w:val="DCDCAA"/>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1e9</w:t>
      </w:r>
      <w:r w:rsidRPr="0017525C">
        <w:rPr>
          <w:color w:val="CCCCCC"/>
          <w:sz w:val="22"/>
          <w:szCs w:val="22"/>
          <w:lang w:val="en-US" w:eastAsia="el-GR"/>
        </w:rPr>
        <w:t xml:space="preserve">, </w:t>
      </w:r>
      <w:proofErr w:type="spellStart"/>
      <w:r w:rsidRPr="0017525C">
        <w:rPr>
          <w:color w:val="9CDCFE"/>
          <w:sz w:val="22"/>
          <w:szCs w:val="22"/>
          <w:lang w:val="en-US" w:eastAsia="el-GR"/>
        </w:rPr>
        <w:t>C_no_reuse</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proofErr w:type="spellStart"/>
      <w:r w:rsidRPr="0017525C">
        <w:rPr>
          <w:color w:val="9CDCFE"/>
          <w:sz w:val="22"/>
          <w:szCs w:val="22"/>
          <w:lang w:val="en-US" w:eastAsia="el-GR"/>
        </w:rPr>
        <w:t>linestyle</w:t>
      </w:r>
      <w:proofErr w:type="spellEnd"/>
      <w:r w:rsidRPr="0017525C">
        <w:rPr>
          <w:color w:val="D4D4D4"/>
          <w:sz w:val="22"/>
          <w:szCs w:val="22"/>
          <w:lang w:val="en-US" w:eastAsia="el-GR"/>
        </w:rPr>
        <w:t>=</w:t>
      </w:r>
      <w:r w:rsidRPr="0017525C">
        <w:rPr>
          <w:color w:val="CE9178"/>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'red'</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Χωρίς</w:t>
      </w:r>
      <w:r w:rsidRPr="0017525C">
        <w:rPr>
          <w:color w:val="CE9178"/>
          <w:sz w:val="22"/>
          <w:szCs w:val="22"/>
          <w:lang w:val="en-US" w:eastAsia="el-GR"/>
        </w:rPr>
        <w:t xml:space="preserve"> Frequency Reuse'</w:t>
      </w:r>
      <w:r w:rsidRPr="0017525C">
        <w:rPr>
          <w:color w:val="CCCCCC"/>
          <w:sz w:val="22"/>
          <w:szCs w:val="22"/>
          <w:lang w:val="en-US" w:eastAsia="el-GR"/>
        </w:rPr>
        <w:t>)</w:t>
      </w:r>
    </w:p>
    <w:p w14:paraId="22259C64"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title</w:t>
      </w:r>
      <w:proofErr w:type="spellEnd"/>
      <w:proofErr w:type="gramEnd"/>
      <w:r w:rsidRPr="0017525C">
        <w:rPr>
          <w:color w:val="CCCCCC"/>
          <w:sz w:val="22"/>
          <w:szCs w:val="22"/>
          <w:lang w:val="en-US" w:eastAsia="el-GR"/>
        </w:rPr>
        <w:t>(</w:t>
      </w:r>
      <w:r w:rsidRPr="0017525C">
        <w:rPr>
          <w:color w:val="CE9178"/>
          <w:sz w:val="22"/>
          <w:szCs w:val="22"/>
          <w:lang w:val="en-US" w:eastAsia="el-GR"/>
        </w:rPr>
        <w:t>'</w:t>
      </w:r>
      <w:r w:rsidRPr="0017525C">
        <w:rPr>
          <w:color w:val="CE9178"/>
          <w:sz w:val="22"/>
          <w:szCs w:val="22"/>
          <w:lang w:val="el-GR" w:eastAsia="el-GR"/>
        </w:rPr>
        <w:t>Χωρητικότητα</w:t>
      </w:r>
      <w:r w:rsidRPr="0017525C">
        <w:rPr>
          <w:color w:val="CE9178"/>
          <w:sz w:val="22"/>
          <w:szCs w:val="22"/>
          <w:lang w:val="en-US" w:eastAsia="el-GR"/>
        </w:rPr>
        <w:t xml:space="preserve"> vs Bandwidth'</w:t>
      </w:r>
      <w:r w:rsidRPr="0017525C">
        <w:rPr>
          <w:color w:val="CCCCCC"/>
          <w:sz w:val="22"/>
          <w:szCs w:val="22"/>
          <w:lang w:val="en-US" w:eastAsia="el-GR"/>
        </w:rPr>
        <w:t>)</w:t>
      </w:r>
    </w:p>
    <w:p w14:paraId="17ED7A27"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xlabel</w:t>
      </w:r>
      <w:proofErr w:type="spellEnd"/>
      <w:proofErr w:type="gramEnd"/>
      <w:r w:rsidRPr="0017525C">
        <w:rPr>
          <w:color w:val="CCCCCC"/>
          <w:sz w:val="22"/>
          <w:szCs w:val="22"/>
          <w:lang w:val="en-US" w:eastAsia="el-GR"/>
        </w:rPr>
        <w:t>(</w:t>
      </w:r>
      <w:r w:rsidRPr="0017525C">
        <w:rPr>
          <w:color w:val="CE9178"/>
          <w:sz w:val="22"/>
          <w:szCs w:val="22"/>
          <w:lang w:val="en-US" w:eastAsia="el-GR"/>
        </w:rPr>
        <w:t>'Bandwidth (GHz)'</w:t>
      </w:r>
      <w:r w:rsidRPr="0017525C">
        <w:rPr>
          <w:color w:val="CCCCCC"/>
          <w:sz w:val="22"/>
          <w:szCs w:val="22"/>
          <w:lang w:val="en-US" w:eastAsia="el-GR"/>
        </w:rPr>
        <w:t>)</w:t>
      </w:r>
    </w:p>
    <w:p w14:paraId="0C73EB22"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ylabel</w:t>
      </w:r>
      <w:proofErr w:type="spellEnd"/>
      <w:r w:rsidRPr="0017525C">
        <w:rPr>
          <w:color w:val="CCCCCC"/>
          <w:sz w:val="22"/>
          <w:szCs w:val="22"/>
          <w:lang w:val="el-GR" w:eastAsia="el-GR"/>
        </w:rPr>
        <w:t>(</w:t>
      </w:r>
      <w:r w:rsidRPr="0017525C">
        <w:rPr>
          <w:color w:val="CE9178"/>
          <w:sz w:val="22"/>
          <w:szCs w:val="22"/>
          <w:lang w:val="el-GR" w:eastAsia="el-GR"/>
        </w:rPr>
        <w:t>'Χωρητικότητα (</w:t>
      </w:r>
      <w:proofErr w:type="spellStart"/>
      <w:r w:rsidRPr="0017525C">
        <w:rPr>
          <w:color w:val="CE9178"/>
          <w:sz w:val="22"/>
          <w:szCs w:val="22"/>
          <w:lang w:val="el-GR" w:eastAsia="el-GR"/>
        </w:rPr>
        <w:t>bps</w:t>
      </w:r>
      <w:proofErr w:type="spellEnd"/>
      <w:r w:rsidRPr="0017525C">
        <w:rPr>
          <w:color w:val="CE9178"/>
          <w:sz w:val="22"/>
          <w:szCs w:val="22"/>
          <w:lang w:val="el-GR" w:eastAsia="el-GR"/>
        </w:rPr>
        <w:t>)'</w:t>
      </w:r>
      <w:r w:rsidRPr="0017525C">
        <w:rPr>
          <w:color w:val="CCCCCC"/>
          <w:sz w:val="22"/>
          <w:szCs w:val="22"/>
          <w:lang w:val="el-GR" w:eastAsia="el-GR"/>
        </w:rPr>
        <w:t>)</w:t>
      </w:r>
    </w:p>
    <w:p w14:paraId="56103D55"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legend</w:t>
      </w:r>
      <w:proofErr w:type="spellEnd"/>
      <w:proofErr w:type="gramEnd"/>
      <w:r w:rsidRPr="0017525C">
        <w:rPr>
          <w:color w:val="CCCCCC"/>
          <w:sz w:val="22"/>
          <w:szCs w:val="22"/>
          <w:lang w:val="en-US" w:eastAsia="el-GR"/>
        </w:rPr>
        <w:t>()</w:t>
      </w:r>
    </w:p>
    <w:p w14:paraId="480DD8BE"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subplot</w:t>
      </w:r>
      <w:proofErr w:type="spellEnd"/>
      <w:proofErr w:type="gramEnd"/>
      <w:r w:rsidRPr="0017525C">
        <w:rPr>
          <w:color w:val="CCCCCC"/>
          <w:sz w:val="22"/>
          <w:szCs w:val="22"/>
          <w:lang w:val="en-US" w:eastAsia="el-GR"/>
        </w:rPr>
        <w:t>(</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1</w:t>
      </w:r>
      <w:r w:rsidRPr="0017525C">
        <w:rPr>
          <w:color w:val="CCCCCC"/>
          <w:sz w:val="22"/>
          <w:szCs w:val="22"/>
          <w:lang w:val="en-US" w:eastAsia="el-GR"/>
        </w:rPr>
        <w:t xml:space="preserve">, </w:t>
      </w:r>
      <w:r w:rsidRPr="0017525C">
        <w:rPr>
          <w:color w:val="B5CEA8"/>
          <w:sz w:val="22"/>
          <w:szCs w:val="22"/>
          <w:lang w:val="en-US" w:eastAsia="el-GR"/>
        </w:rPr>
        <w:t>2</w:t>
      </w:r>
      <w:r w:rsidRPr="0017525C">
        <w:rPr>
          <w:color w:val="CCCCCC"/>
          <w:sz w:val="22"/>
          <w:szCs w:val="22"/>
          <w:lang w:val="en-US" w:eastAsia="el-GR"/>
        </w:rPr>
        <w:t>)</w:t>
      </w:r>
    </w:p>
    <w:p w14:paraId="5640DC52"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bandwidths</w:t>
      </w:r>
      <w:r w:rsidRPr="0017525C">
        <w:rPr>
          <w:color w:val="CCCCCC"/>
          <w:sz w:val="22"/>
          <w:szCs w:val="22"/>
          <w:lang w:val="en-US" w:eastAsia="el-GR"/>
        </w:rPr>
        <w:t xml:space="preserve"> </w:t>
      </w:r>
      <w:r w:rsidRPr="0017525C">
        <w:rPr>
          <w:color w:val="DCDCAA"/>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1e9</w:t>
      </w:r>
      <w:r w:rsidRPr="0017525C">
        <w:rPr>
          <w:color w:val="CCCCCC"/>
          <w:sz w:val="22"/>
          <w:szCs w:val="22"/>
          <w:lang w:val="en-US" w:eastAsia="el-GR"/>
        </w:rPr>
        <w:t xml:space="preserve">, </w:t>
      </w:r>
      <w:proofErr w:type="spellStart"/>
      <w:r w:rsidRPr="0017525C">
        <w:rPr>
          <w:color w:val="9CDCFE"/>
          <w:sz w:val="22"/>
          <w:szCs w:val="22"/>
          <w:lang w:val="en-US" w:eastAsia="el-GR"/>
        </w:rPr>
        <w:t>I_reuses</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'blue'</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Με</w:t>
      </w:r>
      <w:r w:rsidRPr="0017525C">
        <w:rPr>
          <w:color w:val="CE9178"/>
          <w:sz w:val="22"/>
          <w:szCs w:val="22"/>
          <w:lang w:val="en-US" w:eastAsia="el-GR"/>
        </w:rPr>
        <w:t xml:space="preserve"> Frequency Reuse'</w:t>
      </w:r>
      <w:r w:rsidRPr="0017525C">
        <w:rPr>
          <w:color w:val="CCCCCC"/>
          <w:sz w:val="22"/>
          <w:szCs w:val="22"/>
          <w:lang w:val="en-US" w:eastAsia="el-GR"/>
        </w:rPr>
        <w:t>)</w:t>
      </w:r>
    </w:p>
    <w:p w14:paraId="115113D4"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r w:rsidRPr="0017525C">
        <w:rPr>
          <w:color w:val="9CDCFE"/>
          <w:sz w:val="22"/>
          <w:szCs w:val="22"/>
          <w:lang w:val="en-US" w:eastAsia="el-GR"/>
        </w:rPr>
        <w:t>bandwidths</w:t>
      </w:r>
      <w:r w:rsidRPr="0017525C">
        <w:rPr>
          <w:color w:val="CCCCCC"/>
          <w:sz w:val="22"/>
          <w:szCs w:val="22"/>
          <w:lang w:val="en-US" w:eastAsia="el-GR"/>
        </w:rPr>
        <w:t xml:space="preserve"> </w:t>
      </w:r>
      <w:r w:rsidRPr="0017525C">
        <w:rPr>
          <w:color w:val="DCDCAA"/>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1e9</w:t>
      </w:r>
      <w:r w:rsidRPr="0017525C">
        <w:rPr>
          <w:color w:val="CCCCCC"/>
          <w:sz w:val="22"/>
          <w:szCs w:val="22"/>
          <w:lang w:val="en-US" w:eastAsia="el-GR"/>
        </w:rPr>
        <w:t xml:space="preserve">, </w:t>
      </w:r>
      <w:proofErr w:type="spellStart"/>
      <w:r w:rsidRPr="0017525C">
        <w:rPr>
          <w:color w:val="9CDCFE"/>
          <w:sz w:val="22"/>
          <w:szCs w:val="22"/>
          <w:lang w:val="en-US" w:eastAsia="el-GR"/>
        </w:rPr>
        <w:t>I_no_reuse</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proofErr w:type="spellStart"/>
      <w:r w:rsidRPr="0017525C">
        <w:rPr>
          <w:color w:val="9CDCFE"/>
          <w:sz w:val="22"/>
          <w:szCs w:val="22"/>
          <w:lang w:val="en-US" w:eastAsia="el-GR"/>
        </w:rPr>
        <w:t>linestyle</w:t>
      </w:r>
      <w:proofErr w:type="spellEnd"/>
      <w:r w:rsidRPr="0017525C">
        <w:rPr>
          <w:color w:val="D4D4D4"/>
          <w:sz w:val="22"/>
          <w:szCs w:val="22"/>
          <w:lang w:val="en-US" w:eastAsia="el-GR"/>
        </w:rPr>
        <w:t>=</w:t>
      </w:r>
      <w:r w:rsidRPr="0017525C">
        <w:rPr>
          <w:color w:val="CE9178"/>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'red'</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Χωρίς</w:t>
      </w:r>
      <w:r w:rsidRPr="0017525C">
        <w:rPr>
          <w:color w:val="CE9178"/>
          <w:sz w:val="22"/>
          <w:szCs w:val="22"/>
          <w:lang w:val="en-US" w:eastAsia="el-GR"/>
        </w:rPr>
        <w:t xml:space="preserve"> Frequency Reuse'</w:t>
      </w:r>
      <w:r w:rsidRPr="0017525C">
        <w:rPr>
          <w:color w:val="CCCCCC"/>
          <w:sz w:val="22"/>
          <w:szCs w:val="22"/>
          <w:lang w:val="en-US" w:eastAsia="el-GR"/>
        </w:rPr>
        <w:t>)</w:t>
      </w:r>
    </w:p>
    <w:p w14:paraId="6E725DEA"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title</w:t>
      </w:r>
      <w:proofErr w:type="spellEnd"/>
      <w:proofErr w:type="gramEnd"/>
      <w:r w:rsidRPr="0017525C">
        <w:rPr>
          <w:color w:val="CCCCCC"/>
          <w:sz w:val="22"/>
          <w:szCs w:val="22"/>
          <w:lang w:val="en-US" w:eastAsia="el-GR"/>
        </w:rPr>
        <w:t>(</w:t>
      </w:r>
      <w:r w:rsidRPr="0017525C">
        <w:rPr>
          <w:color w:val="CE9178"/>
          <w:sz w:val="22"/>
          <w:szCs w:val="22"/>
          <w:lang w:val="en-US" w:eastAsia="el-GR"/>
        </w:rPr>
        <w:t>'</w:t>
      </w:r>
      <w:r w:rsidRPr="0017525C">
        <w:rPr>
          <w:color w:val="CE9178"/>
          <w:sz w:val="22"/>
          <w:szCs w:val="22"/>
          <w:lang w:val="el-GR" w:eastAsia="el-GR"/>
        </w:rPr>
        <w:t>Παρεμβολές</w:t>
      </w:r>
      <w:r w:rsidRPr="0017525C">
        <w:rPr>
          <w:color w:val="CE9178"/>
          <w:sz w:val="22"/>
          <w:szCs w:val="22"/>
          <w:lang w:val="en-US" w:eastAsia="el-GR"/>
        </w:rPr>
        <w:t xml:space="preserve"> vs Bandwidth'</w:t>
      </w:r>
      <w:r w:rsidRPr="0017525C">
        <w:rPr>
          <w:color w:val="CCCCCC"/>
          <w:sz w:val="22"/>
          <w:szCs w:val="22"/>
          <w:lang w:val="en-US" w:eastAsia="el-GR"/>
        </w:rPr>
        <w:t>)</w:t>
      </w:r>
    </w:p>
    <w:p w14:paraId="3489D92A"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xlabel</w:t>
      </w:r>
      <w:proofErr w:type="spellEnd"/>
      <w:proofErr w:type="gramEnd"/>
      <w:r w:rsidRPr="0017525C">
        <w:rPr>
          <w:color w:val="CCCCCC"/>
          <w:sz w:val="22"/>
          <w:szCs w:val="22"/>
          <w:lang w:val="en-US" w:eastAsia="el-GR"/>
        </w:rPr>
        <w:t>(</w:t>
      </w:r>
      <w:r w:rsidRPr="0017525C">
        <w:rPr>
          <w:color w:val="CE9178"/>
          <w:sz w:val="22"/>
          <w:szCs w:val="22"/>
          <w:lang w:val="en-US" w:eastAsia="el-GR"/>
        </w:rPr>
        <w:t>'Bandwidth (GHz)'</w:t>
      </w:r>
      <w:r w:rsidRPr="0017525C">
        <w:rPr>
          <w:color w:val="CCCCCC"/>
          <w:sz w:val="22"/>
          <w:szCs w:val="22"/>
          <w:lang w:val="en-US" w:eastAsia="el-GR"/>
        </w:rPr>
        <w:t>)</w:t>
      </w:r>
    </w:p>
    <w:p w14:paraId="275CDD2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ylabel</w:t>
      </w:r>
      <w:proofErr w:type="spellEnd"/>
      <w:proofErr w:type="gramEnd"/>
      <w:r w:rsidRPr="0017525C">
        <w:rPr>
          <w:color w:val="CCCCCC"/>
          <w:sz w:val="22"/>
          <w:szCs w:val="22"/>
          <w:lang w:val="en-US" w:eastAsia="el-GR"/>
        </w:rPr>
        <w:t>(</w:t>
      </w:r>
      <w:r w:rsidRPr="0017525C">
        <w:rPr>
          <w:color w:val="CE9178"/>
          <w:sz w:val="22"/>
          <w:szCs w:val="22"/>
          <w:lang w:val="en-US" w:eastAsia="el-GR"/>
        </w:rPr>
        <w:t>'</w:t>
      </w:r>
      <w:r w:rsidRPr="0017525C">
        <w:rPr>
          <w:color w:val="CE9178"/>
          <w:sz w:val="22"/>
          <w:szCs w:val="22"/>
          <w:lang w:val="el-GR" w:eastAsia="el-GR"/>
        </w:rPr>
        <w:t>Ισχύς</w:t>
      </w:r>
      <w:r w:rsidRPr="0017525C">
        <w:rPr>
          <w:color w:val="CE9178"/>
          <w:sz w:val="22"/>
          <w:szCs w:val="22"/>
          <w:lang w:val="en-US" w:eastAsia="el-GR"/>
        </w:rPr>
        <w:t xml:space="preserve"> </w:t>
      </w:r>
      <w:r w:rsidRPr="0017525C">
        <w:rPr>
          <w:color w:val="CE9178"/>
          <w:sz w:val="22"/>
          <w:szCs w:val="22"/>
          <w:lang w:val="el-GR" w:eastAsia="el-GR"/>
        </w:rPr>
        <w:t>παρεμβολών</w:t>
      </w:r>
      <w:r w:rsidRPr="0017525C">
        <w:rPr>
          <w:color w:val="CE9178"/>
          <w:sz w:val="22"/>
          <w:szCs w:val="22"/>
          <w:lang w:val="en-US" w:eastAsia="el-GR"/>
        </w:rPr>
        <w:t xml:space="preserve"> (W)'</w:t>
      </w:r>
      <w:r w:rsidRPr="0017525C">
        <w:rPr>
          <w:color w:val="CCCCCC"/>
          <w:sz w:val="22"/>
          <w:szCs w:val="22"/>
          <w:lang w:val="en-US" w:eastAsia="el-GR"/>
        </w:rPr>
        <w:t>)</w:t>
      </w:r>
    </w:p>
    <w:p w14:paraId="309DD4A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legend</w:t>
      </w:r>
      <w:proofErr w:type="spellEnd"/>
      <w:proofErr w:type="gramEnd"/>
      <w:r w:rsidRPr="0017525C">
        <w:rPr>
          <w:color w:val="CCCCCC"/>
          <w:sz w:val="22"/>
          <w:szCs w:val="22"/>
          <w:lang w:val="en-US" w:eastAsia="el-GR"/>
        </w:rPr>
        <w:t>()</w:t>
      </w:r>
    </w:p>
    <w:p w14:paraId="31F4B5B5"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tight</w:t>
      </w:r>
      <w:proofErr w:type="gramEnd"/>
      <w:r w:rsidRPr="0017525C">
        <w:rPr>
          <w:color w:val="DCDCAA"/>
          <w:sz w:val="22"/>
          <w:szCs w:val="22"/>
          <w:lang w:val="en-US" w:eastAsia="el-GR"/>
        </w:rPr>
        <w:t>_layout</w:t>
      </w:r>
      <w:proofErr w:type="spellEnd"/>
      <w:r w:rsidRPr="0017525C">
        <w:rPr>
          <w:color w:val="CCCCCC"/>
          <w:sz w:val="22"/>
          <w:szCs w:val="22"/>
          <w:lang w:val="en-US" w:eastAsia="el-GR"/>
        </w:rPr>
        <w:t>()</w:t>
      </w:r>
    </w:p>
    <w:p w14:paraId="13EBB7D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show</w:t>
      </w:r>
      <w:proofErr w:type="spellEnd"/>
      <w:proofErr w:type="gramEnd"/>
      <w:r w:rsidRPr="0017525C">
        <w:rPr>
          <w:color w:val="CCCCCC"/>
          <w:sz w:val="22"/>
          <w:szCs w:val="22"/>
          <w:lang w:val="en-US" w:eastAsia="el-GR"/>
        </w:rPr>
        <w:t>()</w:t>
      </w:r>
    </w:p>
    <w:p w14:paraId="54F7CFA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
    <w:p w14:paraId="41E6F84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6A9955"/>
          <w:sz w:val="22"/>
          <w:szCs w:val="22"/>
          <w:lang w:val="en-US" w:eastAsia="el-GR"/>
        </w:rPr>
        <w:lastRenderedPageBreak/>
        <w:t># 3</w:t>
      </w:r>
      <w:r w:rsidRPr="0017525C">
        <w:rPr>
          <w:color w:val="6A9955"/>
          <w:sz w:val="22"/>
          <w:szCs w:val="22"/>
          <w:lang w:val="el-GR" w:eastAsia="el-GR"/>
        </w:rPr>
        <w:t>ο</w:t>
      </w:r>
      <w:r w:rsidRPr="0017525C">
        <w:rPr>
          <w:color w:val="6A9955"/>
          <w:sz w:val="22"/>
          <w:szCs w:val="22"/>
          <w:lang w:val="en-US" w:eastAsia="el-GR"/>
        </w:rPr>
        <w:t xml:space="preserve"> </w:t>
      </w:r>
      <w:r w:rsidRPr="0017525C">
        <w:rPr>
          <w:color w:val="6A9955"/>
          <w:sz w:val="22"/>
          <w:szCs w:val="22"/>
          <w:lang w:val="el-GR" w:eastAsia="el-GR"/>
        </w:rPr>
        <w:t>σενάριο</w:t>
      </w:r>
    </w:p>
    <w:p w14:paraId="54CF0911"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spectral_efficiencies</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proofErr w:type="gramStart"/>
      <w:r w:rsidRPr="0017525C">
        <w:rPr>
          <w:color w:val="4EC9B0"/>
          <w:sz w:val="22"/>
          <w:szCs w:val="22"/>
          <w:lang w:val="en-US" w:eastAsia="el-GR"/>
        </w:rPr>
        <w:t>np</w:t>
      </w:r>
      <w:r w:rsidRPr="0017525C">
        <w:rPr>
          <w:color w:val="CCCCCC"/>
          <w:sz w:val="22"/>
          <w:szCs w:val="22"/>
          <w:lang w:val="en-US" w:eastAsia="el-GR"/>
        </w:rPr>
        <w:t>.</w:t>
      </w:r>
      <w:r w:rsidRPr="0017525C">
        <w:rPr>
          <w:color w:val="DCDCAA"/>
          <w:sz w:val="22"/>
          <w:szCs w:val="22"/>
          <w:lang w:val="en-US" w:eastAsia="el-GR"/>
        </w:rPr>
        <w:t>arange</w:t>
      </w:r>
      <w:proofErr w:type="spellEnd"/>
      <w:proofErr w:type="gramEnd"/>
      <w:r w:rsidRPr="0017525C">
        <w:rPr>
          <w:color w:val="CCCCCC"/>
          <w:sz w:val="22"/>
          <w:szCs w:val="22"/>
          <w:lang w:val="en-US" w:eastAsia="el-GR"/>
        </w:rPr>
        <w:t>(</w:t>
      </w:r>
      <w:r w:rsidRPr="0017525C">
        <w:rPr>
          <w:color w:val="B5CEA8"/>
          <w:sz w:val="22"/>
          <w:szCs w:val="22"/>
          <w:lang w:val="en-US" w:eastAsia="el-GR"/>
        </w:rPr>
        <w:t>1</w:t>
      </w:r>
      <w:r w:rsidRPr="0017525C">
        <w:rPr>
          <w:color w:val="CCCCCC"/>
          <w:sz w:val="22"/>
          <w:szCs w:val="22"/>
          <w:lang w:val="en-US" w:eastAsia="el-GR"/>
        </w:rPr>
        <w:t xml:space="preserve">, </w:t>
      </w:r>
      <w:r w:rsidRPr="0017525C">
        <w:rPr>
          <w:color w:val="B5CEA8"/>
          <w:sz w:val="22"/>
          <w:szCs w:val="22"/>
          <w:lang w:val="en-US" w:eastAsia="el-GR"/>
        </w:rPr>
        <w:t>31</w:t>
      </w:r>
      <w:r w:rsidRPr="0017525C">
        <w:rPr>
          <w:color w:val="CCCCCC"/>
          <w:sz w:val="22"/>
          <w:szCs w:val="22"/>
          <w:lang w:val="en-US" w:eastAsia="el-GR"/>
        </w:rPr>
        <w:t xml:space="preserve">, </w:t>
      </w:r>
      <w:r w:rsidRPr="0017525C">
        <w:rPr>
          <w:color w:val="B5CEA8"/>
          <w:sz w:val="22"/>
          <w:szCs w:val="22"/>
          <w:lang w:val="en-US" w:eastAsia="el-GR"/>
        </w:rPr>
        <w:t>1</w:t>
      </w:r>
      <w:r w:rsidRPr="0017525C">
        <w:rPr>
          <w:color w:val="CCCCCC"/>
          <w:sz w:val="22"/>
          <w:szCs w:val="22"/>
          <w:lang w:val="en-US" w:eastAsia="el-GR"/>
        </w:rPr>
        <w:t>)</w:t>
      </w:r>
    </w:p>
    <w:p w14:paraId="259BAC24"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C_reuses</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6027A82F"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I_reuses</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6C6BFB5F"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C_no_reuse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059765B9"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r w:rsidRPr="0017525C">
        <w:rPr>
          <w:color w:val="9CDCFE"/>
          <w:sz w:val="22"/>
          <w:szCs w:val="22"/>
          <w:lang w:val="en-US" w:eastAsia="el-GR"/>
        </w:rPr>
        <w:t>I_no_reuse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
    <w:p w14:paraId="1C26279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
    <w:p w14:paraId="7EC9032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586C0"/>
          <w:sz w:val="22"/>
          <w:szCs w:val="22"/>
          <w:lang w:val="en-US" w:eastAsia="el-GR"/>
        </w:rPr>
        <w:t>for</w:t>
      </w:r>
      <w:r w:rsidRPr="0017525C">
        <w:rPr>
          <w:color w:val="CCCCCC"/>
          <w:sz w:val="22"/>
          <w:szCs w:val="22"/>
          <w:lang w:val="en-US" w:eastAsia="el-GR"/>
        </w:rPr>
        <w:t xml:space="preserve"> </w:t>
      </w:r>
      <w:proofErr w:type="spellStart"/>
      <w:r w:rsidRPr="0017525C">
        <w:rPr>
          <w:color w:val="9CDCFE"/>
          <w:sz w:val="22"/>
          <w:szCs w:val="22"/>
          <w:lang w:val="en-US" w:eastAsia="el-GR"/>
        </w:rPr>
        <w:t>se</w:t>
      </w:r>
      <w:proofErr w:type="spellEnd"/>
      <w:r w:rsidRPr="0017525C">
        <w:rPr>
          <w:color w:val="CCCCCC"/>
          <w:sz w:val="22"/>
          <w:szCs w:val="22"/>
          <w:lang w:val="en-US" w:eastAsia="el-GR"/>
        </w:rPr>
        <w:t xml:space="preserve"> </w:t>
      </w:r>
      <w:r w:rsidRPr="0017525C">
        <w:rPr>
          <w:color w:val="DCDCAA"/>
          <w:sz w:val="22"/>
          <w:szCs w:val="22"/>
          <w:lang w:val="en-US" w:eastAsia="el-GR"/>
        </w:rPr>
        <w:t>in</w:t>
      </w:r>
      <w:r w:rsidRPr="0017525C">
        <w:rPr>
          <w:color w:val="CCCCCC"/>
          <w:sz w:val="22"/>
          <w:szCs w:val="22"/>
          <w:lang w:val="en-US" w:eastAsia="el-GR"/>
        </w:rPr>
        <w:t xml:space="preserve"> </w:t>
      </w:r>
      <w:proofErr w:type="spellStart"/>
      <w:r w:rsidRPr="0017525C">
        <w:rPr>
          <w:color w:val="9CDCFE"/>
          <w:sz w:val="22"/>
          <w:szCs w:val="22"/>
          <w:lang w:val="en-US" w:eastAsia="el-GR"/>
        </w:rPr>
        <w:t>spectral_efficiencies</w:t>
      </w:r>
      <w:proofErr w:type="spellEnd"/>
      <w:r w:rsidRPr="0017525C">
        <w:rPr>
          <w:color w:val="CCCCCC"/>
          <w:sz w:val="22"/>
          <w:szCs w:val="22"/>
          <w:lang w:val="en-US" w:eastAsia="el-GR"/>
        </w:rPr>
        <w:t>:</w:t>
      </w:r>
    </w:p>
    <w:p w14:paraId="008BA7D9"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569CD6"/>
          <w:sz w:val="22"/>
          <w:szCs w:val="22"/>
          <w:lang w:val="en-US" w:eastAsia="el-GR"/>
        </w:rPr>
        <w:t>def</w:t>
      </w:r>
      <w:r w:rsidRPr="0017525C">
        <w:rPr>
          <w:color w:val="CCCCCC"/>
          <w:sz w:val="22"/>
          <w:szCs w:val="22"/>
          <w:lang w:val="en-US" w:eastAsia="el-GR"/>
        </w:rPr>
        <w:t xml:space="preserve"> </w:t>
      </w:r>
      <w:proofErr w:type="spellStart"/>
      <w:r w:rsidRPr="0017525C">
        <w:rPr>
          <w:color w:val="DCDCAA"/>
          <w:sz w:val="22"/>
          <w:szCs w:val="22"/>
          <w:lang w:val="en-US" w:eastAsia="el-GR"/>
        </w:rPr>
        <w:t>dB_to_linear</w:t>
      </w:r>
      <w:proofErr w:type="spellEnd"/>
      <w:r w:rsidRPr="0017525C">
        <w:rPr>
          <w:color w:val="CCCCCC"/>
          <w:sz w:val="22"/>
          <w:szCs w:val="22"/>
          <w:lang w:val="en-US" w:eastAsia="el-GR"/>
        </w:rPr>
        <w:t>(</w:t>
      </w:r>
      <w:r w:rsidRPr="0017525C">
        <w:rPr>
          <w:color w:val="9CDCFE"/>
          <w:sz w:val="22"/>
          <w:szCs w:val="22"/>
          <w:lang w:val="en-US" w:eastAsia="el-GR"/>
        </w:rPr>
        <w:t>dB</w:t>
      </w:r>
      <w:r w:rsidRPr="0017525C">
        <w:rPr>
          <w:color w:val="CCCCCC"/>
          <w:sz w:val="22"/>
          <w:szCs w:val="22"/>
          <w:lang w:val="en-US" w:eastAsia="el-GR"/>
        </w:rPr>
        <w:t>):</w:t>
      </w:r>
    </w:p>
    <w:p w14:paraId="08B2E2D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C586C0"/>
          <w:sz w:val="22"/>
          <w:szCs w:val="22"/>
          <w:lang w:val="en-US" w:eastAsia="el-GR"/>
        </w:rPr>
        <w:t>return</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dB</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w:t>
      </w:r>
    </w:p>
    <w:p w14:paraId="51B5E026"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FC1FF"/>
          <w:sz w:val="22"/>
          <w:szCs w:val="22"/>
          <w:lang w:val="en-US" w:eastAsia="el-GR"/>
        </w:rPr>
        <w:t>SINR</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B5CEA8"/>
          <w:sz w:val="22"/>
          <w:szCs w:val="22"/>
          <w:lang w:val="en-US" w:eastAsia="el-GR"/>
        </w:rPr>
        <w:t>10</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EC9B0"/>
          <w:sz w:val="22"/>
          <w:szCs w:val="22"/>
          <w:lang w:val="en-US" w:eastAsia="el-GR"/>
        </w:rPr>
        <w:t>np</w:t>
      </w:r>
      <w:r w:rsidRPr="0017525C">
        <w:rPr>
          <w:color w:val="CCCCCC"/>
          <w:sz w:val="22"/>
          <w:szCs w:val="22"/>
          <w:lang w:val="en-US" w:eastAsia="el-GR"/>
        </w:rPr>
        <w:t>.</w:t>
      </w:r>
      <w:r w:rsidRPr="0017525C">
        <w:rPr>
          <w:color w:val="9CDCFE"/>
          <w:sz w:val="22"/>
          <w:szCs w:val="22"/>
          <w:lang w:val="en-US" w:eastAsia="el-GR"/>
        </w:rPr>
        <w:t>log10</w:t>
      </w:r>
      <w:r w:rsidRPr="0017525C">
        <w:rPr>
          <w:color w:val="CCCCCC"/>
          <w:sz w:val="22"/>
          <w:szCs w:val="22"/>
          <w:lang w:val="en-US" w:eastAsia="el-GR"/>
        </w:rPr>
        <w:t>(</w:t>
      </w:r>
      <w:proofErr w:type="spellStart"/>
      <w:proofErr w:type="gramStart"/>
      <w:r w:rsidRPr="0017525C">
        <w:rPr>
          <w:color w:val="4EC9B0"/>
          <w:sz w:val="22"/>
          <w:szCs w:val="22"/>
          <w:lang w:val="en-US" w:eastAsia="el-GR"/>
        </w:rPr>
        <w:t>np</w:t>
      </w:r>
      <w:r w:rsidRPr="0017525C">
        <w:rPr>
          <w:color w:val="CCCCCC"/>
          <w:sz w:val="22"/>
          <w:szCs w:val="22"/>
          <w:lang w:val="en-US" w:eastAsia="el-GR"/>
        </w:rPr>
        <w:t>.</w:t>
      </w:r>
      <w:r w:rsidRPr="0017525C">
        <w:rPr>
          <w:color w:val="9CDCFE"/>
          <w:sz w:val="22"/>
          <w:szCs w:val="22"/>
          <w:lang w:val="en-US" w:eastAsia="el-GR"/>
        </w:rPr>
        <w:t>sqrt</w:t>
      </w:r>
      <w:proofErr w:type="spellEnd"/>
      <w:proofErr w:type="gramEnd"/>
      <w:r w:rsidRPr="0017525C">
        <w:rPr>
          <w:color w:val="CCCCCC"/>
          <w:sz w:val="22"/>
          <w:szCs w:val="22"/>
          <w:lang w:val="en-US" w:eastAsia="el-GR"/>
        </w:rPr>
        <w:t>(</w:t>
      </w:r>
      <w:r w:rsidRPr="0017525C">
        <w:rPr>
          <w:color w:val="B5CEA8"/>
          <w:sz w:val="22"/>
          <w:szCs w:val="22"/>
          <w:lang w:val="en-US" w:eastAsia="el-GR"/>
        </w:rPr>
        <w:t>3</w:t>
      </w:r>
      <w:r w:rsidRPr="0017525C">
        <w:rPr>
          <w:color w:val="CCCCCC"/>
          <w:sz w:val="22"/>
          <w:szCs w:val="22"/>
          <w:lang w:val="en-US" w:eastAsia="el-GR"/>
        </w:rPr>
        <w:t>))</w:t>
      </w:r>
    </w:p>
    <w:p w14:paraId="4964E90F"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SINR_linear</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DCDCAA"/>
          <w:sz w:val="22"/>
          <w:szCs w:val="22"/>
          <w:lang w:val="en-US" w:eastAsia="el-GR"/>
        </w:rPr>
        <w:t>dB_to_</w:t>
      </w:r>
      <w:proofErr w:type="gramStart"/>
      <w:r w:rsidRPr="0017525C">
        <w:rPr>
          <w:color w:val="DCDCAA"/>
          <w:sz w:val="22"/>
          <w:szCs w:val="22"/>
          <w:lang w:val="en-US" w:eastAsia="el-GR"/>
        </w:rPr>
        <w:t>linear</w:t>
      </w:r>
      <w:proofErr w:type="spellEnd"/>
      <w:r w:rsidRPr="0017525C">
        <w:rPr>
          <w:color w:val="CCCCCC"/>
          <w:sz w:val="22"/>
          <w:szCs w:val="22"/>
          <w:lang w:val="en-US" w:eastAsia="el-GR"/>
        </w:rPr>
        <w:t>(</w:t>
      </w:r>
      <w:proofErr w:type="gramEnd"/>
      <w:r w:rsidRPr="0017525C">
        <w:rPr>
          <w:color w:val="4FC1FF"/>
          <w:sz w:val="22"/>
          <w:szCs w:val="22"/>
          <w:lang w:val="en-US" w:eastAsia="el-GR"/>
        </w:rPr>
        <w:t>SINR</w:t>
      </w:r>
      <w:r w:rsidRPr="0017525C">
        <w:rPr>
          <w:color w:val="CCCCCC"/>
          <w:sz w:val="22"/>
          <w:szCs w:val="22"/>
          <w:lang w:val="en-US" w:eastAsia="el-GR"/>
        </w:rPr>
        <w:t>)</w:t>
      </w:r>
    </w:p>
    <w:p w14:paraId="3F4DBF1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SINR_reuse_linear</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DCDCAA"/>
          <w:sz w:val="22"/>
          <w:szCs w:val="22"/>
          <w:lang w:val="en-US" w:eastAsia="el-GR"/>
        </w:rPr>
        <w:t>dB_to_</w:t>
      </w:r>
      <w:proofErr w:type="gramStart"/>
      <w:r w:rsidRPr="0017525C">
        <w:rPr>
          <w:color w:val="DCDCAA"/>
          <w:sz w:val="22"/>
          <w:szCs w:val="22"/>
          <w:lang w:val="en-US" w:eastAsia="el-GR"/>
        </w:rPr>
        <w:t>linear</w:t>
      </w:r>
      <w:proofErr w:type="spellEnd"/>
      <w:r w:rsidRPr="0017525C">
        <w:rPr>
          <w:color w:val="CCCCCC"/>
          <w:sz w:val="22"/>
          <w:szCs w:val="22"/>
          <w:lang w:val="en-US" w:eastAsia="el-GR"/>
        </w:rPr>
        <w:t>(</w:t>
      </w:r>
      <w:proofErr w:type="spellStart"/>
      <w:proofErr w:type="gramEnd"/>
      <w:r w:rsidRPr="0017525C">
        <w:rPr>
          <w:color w:val="9CDCFE"/>
          <w:sz w:val="22"/>
          <w:szCs w:val="22"/>
          <w:lang w:val="en-US" w:eastAsia="el-GR"/>
        </w:rPr>
        <w:t>SINR_reuse</w:t>
      </w:r>
      <w:proofErr w:type="spellEnd"/>
      <w:r w:rsidRPr="0017525C">
        <w:rPr>
          <w:color w:val="CCCCCC"/>
          <w:sz w:val="22"/>
          <w:szCs w:val="22"/>
          <w:lang w:val="en-US" w:eastAsia="el-GR"/>
        </w:rPr>
        <w:t>)</w:t>
      </w:r>
    </w:p>
    <w:p w14:paraId="24A98D22"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se_reuse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se</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proofErr w:type="gramStart"/>
      <w:r w:rsidRPr="0017525C">
        <w:rPr>
          <w:color w:val="4EC9B0"/>
          <w:sz w:val="22"/>
          <w:szCs w:val="22"/>
          <w:lang w:val="en-US" w:eastAsia="el-GR"/>
        </w:rPr>
        <w:t>np</w:t>
      </w:r>
      <w:r w:rsidRPr="0017525C">
        <w:rPr>
          <w:color w:val="CCCCCC"/>
          <w:sz w:val="22"/>
          <w:szCs w:val="22"/>
          <w:lang w:val="en-US" w:eastAsia="el-GR"/>
        </w:rPr>
        <w:t>.</w:t>
      </w:r>
      <w:r w:rsidRPr="0017525C">
        <w:rPr>
          <w:color w:val="9CDCFE"/>
          <w:sz w:val="22"/>
          <w:szCs w:val="22"/>
          <w:lang w:val="en-US" w:eastAsia="el-GR"/>
        </w:rPr>
        <w:t>sqrt</w:t>
      </w:r>
      <w:proofErr w:type="spellEnd"/>
      <w:proofErr w:type="gramEnd"/>
      <w:r w:rsidRPr="0017525C">
        <w:rPr>
          <w:color w:val="CCCCCC"/>
          <w:sz w:val="22"/>
          <w:szCs w:val="22"/>
          <w:lang w:val="en-US" w:eastAsia="el-GR"/>
        </w:rPr>
        <w:t>(</w:t>
      </w:r>
      <w:r w:rsidRPr="0017525C">
        <w:rPr>
          <w:color w:val="B5CEA8"/>
          <w:sz w:val="22"/>
          <w:szCs w:val="22"/>
          <w:lang w:val="en-US" w:eastAsia="el-GR"/>
        </w:rPr>
        <w:t>3</w:t>
      </w:r>
      <w:r w:rsidRPr="0017525C">
        <w:rPr>
          <w:color w:val="CCCCCC"/>
          <w:sz w:val="22"/>
          <w:szCs w:val="22"/>
          <w:lang w:val="en-US" w:eastAsia="el-GR"/>
        </w:rPr>
        <w:t>)</w:t>
      </w:r>
    </w:p>
    <w:p w14:paraId="179823C7"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4FC1FF"/>
          <w:sz w:val="22"/>
          <w:szCs w:val="22"/>
          <w:lang w:val="en-US" w:eastAsia="el-GR"/>
        </w:rPr>
        <w:t>C</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se</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FC1FF"/>
          <w:sz w:val="22"/>
          <w:szCs w:val="22"/>
          <w:lang w:val="en-US" w:eastAsia="el-GR"/>
        </w:rPr>
        <w:t>B</w:t>
      </w:r>
    </w:p>
    <w:p w14:paraId="42A13547"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C_reuse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se_reuse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r w:rsidRPr="0017525C">
        <w:rPr>
          <w:color w:val="4FC1FF"/>
          <w:sz w:val="22"/>
          <w:szCs w:val="22"/>
          <w:lang w:val="en-US" w:eastAsia="el-GR"/>
        </w:rPr>
        <w:t>B</w:t>
      </w:r>
    </w:p>
    <w:p w14:paraId="3D85B02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r w:rsidRPr="0017525C">
        <w:rPr>
          <w:color w:val="4FC1FF"/>
          <w:sz w:val="22"/>
          <w:szCs w:val="22"/>
          <w:lang w:val="en-US" w:eastAsia="el-GR"/>
        </w:rPr>
        <w:t>I</w:t>
      </w:r>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P_signal</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SINR_linear</w:t>
      </w:r>
      <w:proofErr w:type="spellEnd"/>
    </w:p>
    <w:p w14:paraId="4CC4577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I_reuse</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P_signal</w:t>
      </w:r>
      <w:proofErr w:type="spellEnd"/>
      <w:r w:rsidRPr="0017525C">
        <w:rPr>
          <w:color w:val="CCCCCC"/>
          <w:sz w:val="22"/>
          <w:szCs w:val="22"/>
          <w:lang w:val="en-US" w:eastAsia="el-GR"/>
        </w:rPr>
        <w:t xml:space="preserve"> </w:t>
      </w:r>
      <w:r w:rsidRPr="0017525C">
        <w:rPr>
          <w:color w:val="D4D4D4"/>
          <w:sz w:val="22"/>
          <w:szCs w:val="22"/>
          <w:lang w:val="en-US" w:eastAsia="el-GR"/>
        </w:rPr>
        <w:t>/</w:t>
      </w:r>
      <w:r w:rsidRPr="0017525C">
        <w:rPr>
          <w:color w:val="CCCCCC"/>
          <w:sz w:val="22"/>
          <w:szCs w:val="22"/>
          <w:lang w:val="en-US" w:eastAsia="el-GR"/>
        </w:rPr>
        <w:t xml:space="preserve"> </w:t>
      </w:r>
      <w:proofErr w:type="spellStart"/>
      <w:r w:rsidRPr="0017525C">
        <w:rPr>
          <w:color w:val="9CDCFE"/>
          <w:sz w:val="22"/>
          <w:szCs w:val="22"/>
          <w:lang w:val="en-US" w:eastAsia="el-GR"/>
        </w:rPr>
        <w:t>SINR_reuse_linear</w:t>
      </w:r>
      <w:proofErr w:type="spellEnd"/>
    </w:p>
    <w:p w14:paraId="235CFF2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C_</w:t>
      </w:r>
      <w:proofErr w:type="gramStart"/>
      <w:r w:rsidRPr="0017525C">
        <w:rPr>
          <w:color w:val="9CDCFE"/>
          <w:sz w:val="22"/>
          <w:szCs w:val="22"/>
          <w:lang w:val="en-US" w:eastAsia="el-GR"/>
        </w:rPr>
        <w:t>reuses</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C_reuse</w:t>
      </w:r>
      <w:proofErr w:type="spellEnd"/>
      <w:r w:rsidRPr="0017525C">
        <w:rPr>
          <w:color w:val="CCCCCC"/>
          <w:sz w:val="22"/>
          <w:szCs w:val="22"/>
          <w:lang w:val="en-US" w:eastAsia="el-GR"/>
        </w:rPr>
        <w:t>)</w:t>
      </w:r>
    </w:p>
    <w:p w14:paraId="41B60DA1"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I_</w:t>
      </w:r>
      <w:proofErr w:type="gramStart"/>
      <w:r w:rsidRPr="0017525C">
        <w:rPr>
          <w:color w:val="9CDCFE"/>
          <w:sz w:val="22"/>
          <w:szCs w:val="22"/>
          <w:lang w:val="en-US" w:eastAsia="el-GR"/>
        </w:rPr>
        <w:t>reuses</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I_reuse</w:t>
      </w:r>
      <w:proofErr w:type="spellEnd"/>
      <w:r w:rsidRPr="0017525C">
        <w:rPr>
          <w:color w:val="CCCCCC"/>
          <w:sz w:val="22"/>
          <w:szCs w:val="22"/>
          <w:lang w:val="en-US" w:eastAsia="el-GR"/>
        </w:rPr>
        <w:t>)</w:t>
      </w:r>
    </w:p>
    <w:p w14:paraId="0035C0BE"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C_no_</w:t>
      </w:r>
      <w:proofErr w:type="gramStart"/>
      <w:r w:rsidRPr="0017525C">
        <w:rPr>
          <w:color w:val="9CDCFE"/>
          <w:sz w:val="22"/>
          <w:szCs w:val="22"/>
          <w:lang w:val="en-US" w:eastAsia="el-GR"/>
        </w:rPr>
        <w:t>reuse</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r w:rsidRPr="0017525C">
        <w:rPr>
          <w:color w:val="4FC1FF"/>
          <w:sz w:val="22"/>
          <w:szCs w:val="22"/>
          <w:lang w:val="en-US" w:eastAsia="el-GR"/>
        </w:rPr>
        <w:t>C</w:t>
      </w:r>
      <w:r w:rsidRPr="0017525C">
        <w:rPr>
          <w:color w:val="CCCCCC"/>
          <w:sz w:val="22"/>
          <w:szCs w:val="22"/>
          <w:lang w:val="en-US" w:eastAsia="el-GR"/>
        </w:rPr>
        <w:t>)</w:t>
      </w:r>
    </w:p>
    <w:p w14:paraId="292FF80A"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r w:rsidRPr="0017525C">
        <w:rPr>
          <w:color w:val="CCCCCC"/>
          <w:sz w:val="22"/>
          <w:szCs w:val="22"/>
          <w:lang w:val="en-US" w:eastAsia="el-GR"/>
        </w:rPr>
        <w:t xml:space="preserve">    </w:t>
      </w:r>
      <w:proofErr w:type="spellStart"/>
      <w:r w:rsidRPr="0017525C">
        <w:rPr>
          <w:color w:val="9CDCFE"/>
          <w:sz w:val="22"/>
          <w:szCs w:val="22"/>
          <w:lang w:val="en-US" w:eastAsia="el-GR"/>
        </w:rPr>
        <w:t>I_no_</w:t>
      </w:r>
      <w:proofErr w:type="gramStart"/>
      <w:r w:rsidRPr="0017525C">
        <w:rPr>
          <w:color w:val="9CDCFE"/>
          <w:sz w:val="22"/>
          <w:szCs w:val="22"/>
          <w:lang w:val="en-US" w:eastAsia="el-GR"/>
        </w:rPr>
        <w:t>reuse</w:t>
      </w:r>
      <w:r w:rsidRPr="0017525C">
        <w:rPr>
          <w:color w:val="CCCCCC"/>
          <w:sz w:val="22"/>
          <w:szCs w:val="22"/>
          <w:lang w:val="en-US" w:eastAsia="el-GR"/>
        </w:rPr>
        <w:t>.</w:t>
      </w:r>
      <w:r w:rsidRPr="0017525C">
        <w:rPr>
          <w:color w:val="DCDCAA"/>
          <w:sz w:val="22"/>
          <w:szCs w:val="22"/>
          <w:lang w:val="en-US" w:eastAsia="el-GR"/>
        </w:rPr>
        <w:t>append</w:t>
      </w:r>
      <w:proofErr w:type="spellEnd"/>
      <w:proofErr w:type="gramEnd"/>
      <w:r w:rsidRPr="0017525C">
        <w:rPr>
          <w:color w:val="CCCCCC"/>
          <w:sz w:val="22"/>
          <w:szCs w:val="22"/>
          <w:lang w:val="en-US" w:eastAsia="el-GR"/>
        </w:rPr>
        <w:t>(</w:t>
      </w:r>
      <w:r w:rsidRPr="0017525C">
        <w:rPr>
          <w:color w:val="4FC1FF"/>
          <w:sz w:val="22"/>
          <w:szCs w:val="22"/>
          <w:lang w:val="en-US" w:eastAsia="el-GR"/>
        </w:rPr>
        <w:t>I</w:t>
      </w:r>
      <w:r w:rsidRPr="0017525C">
        <w:rPr>
          <w:color w:val="CCCCCC"/>
          <w:sz w:val="22"/>
          <w:szCs w:val="22"/>
          <w:lang w:val="en-US" w:eastAsia="el-GR"/>
        </w:rPr>
        <w:t>)</w:t>
      </w:r>
    </w:p>
    <w:p w14:paraId="304B6842" w14:textId="77777777" w:rsidR="0017525C" w:rsidRPr="0017525C" w:rsidRDefault="0017525C" w:rsidP="0017525C">
      <w:pPr>
        <w:shd w:val="clear" w:color="auto" w:fill="1F1F1F"/>
        <w:suppressAutoHyphens w:val="0"/>
        <w:spacing w:after="240" w:line="285" w:lineRule="atLeast"/>
        <w:jc w:val="left"/>
        <w:rPr>
          <w:color w:val="CCCCCC"/>
          <w:sz w:val="22"/>
          <w:szCs w:val="22"/>
          <w:lang w:val="en-US" w:eastAsia="el-GR"/>
        </w:rPr>
      </w:pPr>
    </w:p>
    <w:p w14:paraId="57EB7EEC"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figure</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figsize</w:t>
      </w:r>
      <w:proofErr w:type="spellEnd"/>
      <w:r w:rsidRPr="0017525C">
        <w:rPr>
          <w:color w:val="D4D4D4"/>
          <w:sz w:val="22"/>
          <w:szCs w:val="22"/>
          <w:lang w:val="en-US" w:eastAsia="el-GR"/>
        </w:rPr>
        <w:t>=</w:t>
      </w:r>
      <w:r w:rsidRPr="0017525C">
        <w:rPr>
          <w:color w:val="CCCCCC"/>
          <w:sz w:val="22"/>
          <w:szCs w:val="22"/>
          <w:lang w:val="en-US" w:eastAsia="el-GR"/>
        </w:rPr>
        <w:t>(</w:t>
      </w:r>
      <w:r w:rsidRPr="0017525C">
        <w:rPr>
          <w:color w:val="B5CEA8"/>
          <w:sz w:val="22"/>
          <w:szCs w:val="22"/>
          <w:lang w:val="en-US" w:eastAsia="el-GR"/>
        </w:rPr>
        <w:t>16</w:t>
      </w:r>
      <w:r w:rsidRPr="0017525C">
        <w:rPr>
          <w:color w:val="CCCCCC"/>
          <w:sz w:val="22"/>
          <w:szCs w:val="22"/>
          <w:lang w:val="en-US" w:eastAsia="el-GR"/>
        </w:rPr>
        <w:t xml:space="preserve">, </w:t>
      </w:r>
      <w:r w:rsidRPr="0017525C">
        <w:rPr>
          <w:color w:val="B5CEA8"/>
          <w:sz w:val="22"/>
          <w:szCs w:val="22"/>
          <w:lang w:val="en-US" w:eastAsia="el-GR"/>
        </w:rPr>
        <w:t>8</w:t>
      </w:r>
      <w:r w:rsidRPr="0017525C">
        <w:rPr>
          <w:color w:val="CCCCCC"/>
          <w:sz w:val="22"/>
          <w:szCs w:val="22"/>
          <w:lang w:val="en-US" w:eastAsia="el-GR"/>
        </w:rPr>
        <w:t>))</w:t>
      </w:r>
    </w:p>
    <w:p w14:paraId="00710080"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subplot</w:t>
      </w:r>
      <w:proofErr w:type="spellEnd"/>
      <w:proofErr w:type="gramEnd"/>
      <w:r w:rsidRPr="0017525C">
        <w:rPr>
          <w:color w:val="CCCCCC"/>
          <w:sz w:val="22"/>
          <w:szCs w:val="22"/>
          <w:lang w:val="en-US" w:eastAsia="el-GR"/>
        </w:rPr>
        <w:t>(</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1</w:t>
      </w:r>
      <w:r w:rsidRPr="0017525C">
        <w:rPr>
          <w:color w:val="CCCCCC"/>
          <w:sz w:val="22"/>
          <w:szCs w:val="22"/>
          <w:lang w:val="en-US" w:eastAsia="el-GR"/>
        </w:rPr>
        <w:t xml:space="preserve">, </w:t>
      </w:r>
      <w:r w:rsidRPr="0017525C">
        <w:rPr>
          <w:color w:val="B5CEA8"/>
          <w:sz w:val="22"/>
          <w:szCs w:val="22"/>
          <w:lang w:val="en-US" w:eastAsia="el-GR"/>
        </w:rPr>
        <w:t>1</w:t>
      </w:r>
      <w:r w:rsidRPr="0017525C">
        <w:rPr>
          <w:color w:val="CCCCCC"/>
          <w:sz w:val="22"/>
          <w:szCs w:val="22"/>
          <w:lang w:val="en-US" w:eastAsia="el-GR"/>
        </w:rPr>
        <w:t>)</w:t>
      </w:r>
    </w:p>
    <w:p w14:paraId="0A2CDD09"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spectral_efficiencies</w:t>
      </w:r>
      <w:proofErr w:type="spellEnd"/>
      <w:r w:rsidRPr="0017525C">
        <w:rPr>
          <w:color w:val="CCCCCC"/>
          <w:sz w:val="22"/>
          <w:szCs w:val="22"/>
          <w:lang w:val="en-US" w:eastAsia="el-GR"/>
        </w:rPr>
        <w:t xml:space="preserve">, </w:t>
      </w:r>
      <w:proofErr w:type="spellStart"/>
      <w:r w:rsidRPr="0017525C">
        <w:rPr>
          <w:color w:val="9CDCFE"/>
          <w:sz w:val="22"/>
          <w:szCs w:val="22"/>
          <w:lang w:val="en-US" w:eastAsia="el-GR"/>
        </w:rPr>
        <w:t>C_reuses</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'blue'</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Με</w:t>
      </w:r>
      <w:r w:rsidRPr="0017525C">
        <w:rPr>
          <w:color w:val="CE9178"/>
          <w:sz w:val="22"/>
          <w:szCs w:val="22"/>
          <w:lang w:val="en-US" w:eastAsia="el-GR"/>
        </w:rPr>
        <w:t xml:space="preserve"> Frequency Reuse'</w:t>
      </w:r>
      <w:r w:rsidRPr="0017525C">
        <w:rPr>
          <w:color w:val="CCCCCC"/>
          <w:sz w:val="22"/>
          <w:szCs w:val="22"/>
          <w:lang w:val="en-US" w:eastAsia="el-GR"/>
        </w:rPr>
        <w:t>)</w:t>
      </w:r>
    </w:p>
    <w:p w14:paraId="76284E07"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spectral_efficiencies</w:t>
      </w:r>
      <w:proofErr w:type="spellEnd"/>
      <w:r w:rsidRPr="0017525C">
        <w:rPr>
          <w:color w:val="CCCCCC"/>
          <w:sz w:val="22"/>
          <w:szCs w:val="22"/>
          <w:lang w:val="en-US" w:eastAsia="el-GR"/>
        </w:rPr>
        <w:t xml:space="preserve">, </w:t>
      </w:r>
      <w:proofErr w:type="spellStart"/>
      <w:r w:rsidRPr="0017525C">
        <w:rPr>
          <w:color w:val="9CDCFE"/>
          <w:sz w:val="22"/>
          <w:szCs w:val="22"/>
          <w:lang w:val="en-US" w:eastAsia="el-GR"/>
        </w:rPr>
        <w:t>C_no_reuse</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proofErr w:type="spellStart"/>
      <w:r w:rsidRPr="0017525C">
        <w:rPr>
          <w:color w:val="9CDCFE"/>
          <w:sz w:val="22"/>
          <w:szCs w:val="22"/>
          <w:lang w:val="en-US" w:eastAsia="el-GR"/>
        </w:rPr>
        <w:t>linestyle</w:t>
      </w:r>
      <w:proofErr w:type="spellEnd"/>
      <w:r w:rsidRPr="0017525C">
        <w:rPr>
          <w:color w:val="D4D4D4"/>
          <w:sz w:val="22"/>
          <w:szCs w:val="22"/>
          <w:lang w:val="en-US" w:eastAsia="el-GR"/>
        </w:rPr>
        <w:t>=</w:t>
      </w:r>
      <w:r w:rsidRPr="0017525C">
        <w:rPr>
          <w:color w:val="CE9178"/>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'red'</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Χωρίς</w:t>
      </w:r>
      <w:r w:rsidRPr="0017525C">
        <w:rPr>
          <w:color w:val="CE9178"/>
          <w:sz w:val="22"/>
          <w:szCs w:val="22"/>
          <w:lang w:val="en-US" w:eastAsia="el-GR"/>
        </w:rPr>
        <w:t xml:space="preserve"> Frequency Reuse'</w:t>
      </w:r>
      <w:r w:rsidRPr="0017525C">
        <w:rPr>
          <w:color w:val="CCCCCC"/>
          <w:sz w:val="22"/>
          <w:szCs w:val="22"/>
          <w:lang w:val="en-US" w:eastAsia="el-GR"/>
        </w:rPr>
        <w:t>)</w:t>
      </w:r>
    </w:p>
    <w:p w14:paraId="03464AE2"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title</w:t>
      </w:r>
      <w:proofErr w:type="spellEnd"/>
      <w:r w:rsidRPr="0017525C">
        <w:rPr>
          <w:color w:val="CCCCCC"/>
          <w:sz w:val="22"/>
          <w:szCs w:val="22"/>
          <w:lang w:val="el-GR" w:eastAsia="el-GR"/>
        </w:rPr>
        <w:t>(</w:t>
      </w:r>
      <w:r w:rsidRPr="0017525C">
        <w:rPr>
          <w:color w:val="CE9178"/>
          <w:sz w:val="22"/>
          <w:szCs w:val="22"/>
          <w:lang w:val="el-GR" w:eastAsia="el-GR"/>
        </w:rPr>
        <w:t xml:space="preserve">'Χωρητικότητα </w:t>
      </w:r>
      <w:proofErr w:type="spellStart"/>
      <w:r w:rsidRPr="0017525C">
        <w:rPr>
          <w:color w:val="CE9178"/>
          <w:sz w:val="22"/>
          <w:szCs w:val="22"/>
          <w:lang w:val="el-GR" w:eastAsia="el-GR"/>
        </w:rPr>
        <w:t>vs</w:t>
      </w:r>
      <w:proofErr w:type="spellEnd"/>
      <w:r w:rsidRPr="0017525C">
        <w:rPr>
          <w:color w:val="CE9178"/>
          <w:sz w:val="22"/>
          <w:szCs w:val="22"/>
          <w:lang w:val="el-GR" w:eastAsia="el-GR"/>
        </w:rPr>
        <w:t xml:space="preserve"> Φασματική απόδοση'</w:t>
      </w:r>
      <w:r w:rsidRPr="0017525C">
        <w:rPr>
          <w:color w:val="CCCCCC"/>
          <w:sz w:val="22"/>
          <w:szCs w:val="22"/>
          <w:lang w:val="el-GR" w:eastAsia="el-GR"/>
        </w:rPr>
        <w:t>)</w:t>
      </w:r>
    </w:p>
    <w:p w14:paraId="3AB3845D"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xlabel</w:t>
      </w:r>
      <w:proofErr w:type="spellEnd"/>
      <w:r w:rsidRPr="0017525C">
        <w:rPr>
          <w:color w:val="CCCCCC"/>
          <w:sz w:val="22"/>
          <w:szCs w:val="22"/>
          <w:lang w:val="el-GR" w:eastAsia="el-GR"/>
        </w:rPr>
        <w:t>(</w:t>
      </w:r>
      <w:r w:rsidRPr="0017525C">
        <w:rPr>
          <w:color w:val="CE9178"/>
          <w:sz w:val="22"/>
          <w:szCs w:val="22"/>
          <w:lang w:val="el-GR" w:eastAsia="el-GR"/>
        </w:rPr>
        <w:t>'Φασματική απόδοση (</w:t>
      </w:r>
      <w:proofErr w:type="spellStart"/>
      <w:r w:rsidRPr="0017525C">
        <w:rPr>
          <w:color w:val="CE9178"/>
          <w:sz w:val="22"/>
          <w:szCs w:val="22"/>
          <w:lang w:val="el-GR" w:eastAsia="el-GR"/>
        </w:rPr>
        <w:t>bps</w:t>
      </w:r>
      <w:proofErr w:type="spellEnd"/>
      <w:r w:rsidRPr="0017525C">
        <w:rPr>
          <w:color w:val="CE9178"/>
          <w:sz w:val="22"/>
          <w:szCs w:val="22"/>
          <w:lang w:val="el-GR" w:eastAsia="el-GR"/>
        </w:rPr>
        <w:t>/</w:t>
      </w:r>
      <w:proofErr w:type="spellStart"/>
      <w:r w:rsidRPr="0017525C">
        <w:rPr>
          <w:color w:val="CE9178"/>
          <w:sz w:val="22"/>
          <w:szCs w:val="22"/>
          <w:lang w:val="el-GR" w:eastAsia="el-GR"/>
        </w:rPr>
        <w:t>Hz</w:t>
      </w:r>
      <w:proofErr w:type="spellEnd"/>
      <w:r w:rsidRPr="0017525C">
        <w:rPr>
          <w:color w:val="CE9178"/>
          <w:sz w:val="22"/>
          <w:szCs w:val="22"/>
          <w:lang w:val="el-GR" w:eastAsia="el-GR"/>
        </w:rPr>
        <w:t>)'</w:t>
      </w:r>
      <w:r w:rsidRPr="0017525C">
        <w:rPr>
          <w:color w:val="CCCCCC"/>
          <w:sz w:val="22"/>
          <w:szCs w:val="22"/>
          <w:lang w:val="el-GR" w:eastAsia="el-GR"/>
        </w:rPr>
        <w:t>)</w:t>
      </w:r>
    </w:p>
    <w:p w14:paraId="13E9A979"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ylabel</w:t>
      </w:r>
      <w:proofErr w:type="spellEnd"/>
      <w:r w:rsidRPr="0017525C">
        <w:rPr>
          <w:color w:val="CCCCCC"/>
          <w:sz w:val="22"/>
          <w:szCs w:val="22"/>
          <w:lang w:val="el-GR" w:eastAsia="el-GR"/>
        </w:rPr>
        <w:t>(</w:t>
      </w:r>
      <w:r w:rsidRPr="0017525C">
        <w:rPr>
          <w:color w:val="CE9178"/>
          <w:sz w:val="22"/>
          <w:szCs w:val="22"/>
          <w:lang w:val="el-GR" w:eastAsia="el-GR"/>
        </w:rPr>
        <w:t>'Χωρητικότητα (</w:t>
      </w:r>
      <w:proofErr w:type="spellStart"/>
      <w:r w:rsidRPr="0017525C">
        <w:rPr>
          <w:color w:val="CE9178"/>
          <w:sz w:val="22"/>
          <w:szCs w:val="22"/>
          <w:lang w:val="el-GR" w:eastAsia="el-GR"/>
        </w:rPr>
        <w:t>bps</w:t>
      </w:r>
      <w:proofErr w:type="spellEnd"/>
      <w:r w:rsidRPr="0017525C">
        <w:rPr>
          <w:color w:val="CE9178"/>
          <w:sz w:val="22"/>
          <w:szCs w:val="22"/>
          <w:lang w:val="el-GR" w:eastAsia="el-GR"/>
        </w:rPr>
        <w:t>)'</w:t>
      </w:r>
      <w:r w:rsidRPr="0017525C">
        <w:rPr>
          <w:color w:val="CCCCCC"/>
          <w:sz w:val="22"/>
          <w:szCs w:val="22"/>
          <w:lang w:val="el-GR" w:eastAsia="el-GR"/>
        </w:rPr>
        <w:t>)</w:t>
      </w:r>
    </w:p>
    <w:p w14:paraId="06174E98"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legend</w:t>
      </w:r>
      <w:proofErr w:type="spellEnd"/>
      <w:proofErr w:type="gramEnd"/>
      <w:r w:rsidRPr="0017525C">
        <w:rPr>
          <w:color w:val="CCCCCC"/>
          <w:sz w:val="22"/>
          <w:szCs w:val="22"/>
          <w:lang w:val="en-US" w:eastAsia="el-GR"/>
        </w:rPr>
        <w:t>()</w:t>
      </w:r>
    </w:p>
    <w:p w14:paraId="472EC335"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subplot</w:t>
      </w:r>
      <w:proofErr w:type="spellEnd"/>
      <w:proofErr w:type="gramEnd"/>
      <w:r w:rsidRPr="0017525C">
        <w:rPr>
          <w:color w:val="CCCCCC"/>
          <w:sz w:val="22"/>
          <w:szCs w:val="22"/>
          <w:lang w:val="en-US" w:eastAsia="el-GR"/>
        </w:rPr>
        <w:t>(</w:t>
      </w:r>
      <w:r w:rsidRPr="0017525C">
        <w:rPr>
          <w:color w:val="B5CEA8"/>
          <w:sz w:val="22"/>
          <w:szCs w:val="22"/>
          <w:lang w:val="en-US" w:eastAsia="el-GR"/>
        </w:rPr>
        <w:t>2</w:t>
      </w:r>
      <w:r w:rsidRPr="0017525C">
        <w:rPr>
          <w:color w:val="CCCCCC"/>
          <w:sz w:val="22"/>
          <w:szCs w:val="22"/>
          <w:lang w:val="en-US" w:eastAsia="el-GR"/>
        </w:rPr>
        <w:t xml:space="preserve">, </w:t>
      </w:r>
      <w:r w:rsidRPr="0017525C">
        <w:rPr>
          <w:color w:val="B5CEA8"/>
          <w:sz w:val="22"/>
          <w:szCs w:val="22"/>
          <w:lang w:val="en-US" w:eastAsia="el-GR"/>
        </w:rPr>
        <w:t>1</w:t>
      </w:r>
      <w:r w:rsidRPr="0017525C">
        <w:rPr>
          <w:color w:val="CCCCCC"/>
          <w:sz w:val="22"/>
          <w:szCs w:val="22"/>
          <w:lang w:val="en-US" w:eastAsia="el-GR"/>
        </w:rPr>
        <w:t xml:space="preserve">, </w:t>
      </w:r>
      <w:r w:rsidRPr="0017525C">
        <w:rPr>
          <w:color w:val="B5CEA8"/>
          <w:sz w:val="22"/>
          <w:szCs w:val="22"/>
          <w:lang w:val="en-US" w:eastAsia="el-GR"/>
        </w:rPr>
        <w:t>2</w:t>
      </w:r>
      <w:r w:rsidRPr="0017525C">
        <w:rPr>
          <w:color w:val="CCCCCC"/>
          <w:sz w:val="22"/>
          <w:szCs w:val="22"/>
          <w:lang w:val="en-US" w:eastAsia="el-GR"/>
        </w:rPr>
        <w:t>)</w:t>
      </w:r>
    </w:p>
    <w:p w14:paraId="6803A59D"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spectral_efficiencies</w:t>
      </w:r>
      <w:proofErr w:type="spellEnd"/>
      <w:r w:rsidRPr="0017525C">
        <w:rPr>
          <w:color w:val="CCCCCC"/>
          <w:sz w:val="22"/>
          <w:szCs w:val="22"/>
          <w:lang w:val="en-US" w:eastAsia="el-GR"/>
        </w:rPr>
        <w:t xml:space="preserve">, </w:t>
      </w:r>
      <w:proofErr w:type="spellStart"/>
      <w:r w:rsidRPr="0017525C">
        <w:rPr>
          <w:color w:val="9CDCFE"/>
          <w:sz w:val="22"/>
          <w:szCs w:val="22"/>
          <w:lang w:val="en-US" w:eastAsia="el-GR"/>
        </w:rPr>
        <w:t>I_reuses</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'blue'</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Με</w:t>
      </w:r>
      <w:r w:rsidRPr="0017525C">
        <w:rPr>
          <w:color w:val="CE9178"/>
          <w:sz w:val="22"/>
          <w:szCs w:val="22"/>
          <w:lang w:val="en-US" w:eastAsia="el-GR"/>
        </w:rPr>
        <w:t xml:space="preserve"> Frequency Reuse'</w:t>
      </w:r>
      <w:r w:rsidRPr="0017525C">
        <w:rPr>
          <w:color w:val="CCCCCC"/>
          <w:sz w:val="22"/>
          <w:szCs w:val="22"/>
          <w:lang w:val="en-US" w:eastAsia="el-GR"/>
        </w:rPr>
        <w:t>)</w:t>
      </w:r>
    </w:p>
    <w:p w14:paraId="6EF55E4F"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plot</w:t>
      </w:r>
      <w:proofErr w:type="spellEnd"/>
      <w:proofErr w:type="gramEnd"/>
      <w:r w:rsidRPr="0017525C">
        <w:rPr>
          <w:color w:val="CCCCCC"/>
          <w:sz w:val="22"/>
          <w:szCs w:val="22"/>
          <w:lang w:val="en-US" w:eastAsia="el-GR"/>
        </w:rPr>
        <w:t>(</w:t>
      </w:r>
      <w:proofErr w:type="spellStart"/>
      <w:r w:rsidRPr="0017525C">
        <w:rPr>
          <w:color w:val="9CDCFE"/>
          <w:sz w:val="22"/>
          <w:szCs w:val="22"/>
          <w:lang w:val="en-US" w:eastAsia="el-GR"/>
        </w:rPr>
        <w:t>spectral_efficiencies</w:t>
      </w:r>
      <w:proofErr w:type="spellEnd"/>
      <w:r w:rsidRPr="0017525C">
        <w:rPr>
          <w:color w:val="CCCCCC"/>
          <w:sz w:val="22"/>
          <w:szCs w:val="22"/>
          <w:lang w:val="en-US" w:eastAsia="el-GR"/>
        </w:rPr>
        <w:t xml:space="preserve">, </w:t>
      </w:r>
      <w:proofErr w:type="spellStart"/>
      <w:r w:rsidRPr="0017525C">
        <w:rPr>
          <w:color w:val="9CDCFE"/>
          <w:sz w:val="22"/>
          <w:szCs w:val="22"/>
          <w:lang w:val="en-US" w:eastAsia="el-GR"/>
        </w:rPr>
        <w:t>I_no_reuse</w:t>
      </w:r>
      <w:proofErr w:type="spellEnd"/>
      <w:r w:rsidRPr="0017525C">
        <w:rPr>
          <w:color w:val="CCCCCC"/>
          <w:sz w:val="22"/>
          <w:szCs w:val="22"/>
          <w:lang w:val="en-US" w:eastAsia="el-GR"/>
        </w:rPr>
        <w:t xml:space="preserve">, </w:t>
      </w:r>
      <w:r w:rsidRPr="0017525C">
        <w:rPr>
          <w:color w:val="9CDCFE"/>
          <w:sz w:val="22"/>
          <w:szCs w:val="22"/>
          <w:lang w:val="en-US" w:eastAsia="el-GR"/>
        </w:rPr>
        <w:t>marker</w:t>
      </w:r>
      <w:r w:rsidRPr="0017525C">
        <w:rPr>
          <w:color w:val="D4D4D4"/>
          <w:sz w:val="22"/>
          <w:szCs w:val="22"/>
          <w:lang w:val="en-US" w:eastAsia="el-GR"/>
        </w:rPr>
        <w:t>=</w:t>
      </w:r>
      <w:r w:rsidRPr="0017525C">
        <w:rPr>
          <w:color w:val="CE9178"/>
          <w:sz w:val="22"/>
          <w:szCs w:val="22"/>
          <w:lang w:val="en-US" w:eastAsia="el-GR"/>
        </w:rPr>
        <w:t>'o'</w:t>
      </w:r>
      <w:r w:rsidRPr="0017525C">
        <w:rPr>
          <w:color w:val="CCCCCC"/>
          <w:sz w:val="22"/>
          <w:szCs w:val="22"/>
          <w:lang w:val="en-US" w:eastAsia="el-GR"/>
        </w:rPr>
        <w:t xml:space="preserve">, </w:t>
      </w:r>
      <w:proofErr w:type="spellStart"/>
      <w:r w:rsidRPr="0017525C">
        <w:rPr>
          <w:color w:val="9CDCFE"/>
          <w:sz w:val="22"/>
          <w:szCs w:val="22"/>
          <w:lang w:val="en-US" w:eastAsia="el-GR"/>
        </w:rPr>
        <w:t>linestyle</w:t>
      </w:r>
      <w:proofErr w:type="spellEnd"/>
      <w:r w:rsidRPr="0017525C">
        <w:rPr>
          <w:color w:val="D4D4D4"/>
          <w:sz w:val="22"/>
          <w:szCs w:val="22"/>
          <w:lang w:val="en-US" w:eastAsia="el-GR"/>
        </w:rPr>
        <w:t>=</w:t>
      </w:r>
      <w:r w:rsidRPr="0017525C">
        <w:rPr>
          <w:color w:val="CE9178"/>
          <w:sz w:val="22"/>
          <w:szCs w:val="22"/>
          <w:lang w:val="en-US" w:eastAsia="el-GR"/>
        </w:rPr>
        <w:t>'--'</w:t>
      </w:r>
      <w:r w:rsidRPr="0017525C">
        <w:rPr>
          <w:color w:val="CCCCCC"/>
          <w:sz w:val="22"/>
          <w:szCs w:val="22"/>
          <w:lang w:val="en-US" w:eastAsia="el-GR"/>
        </w:rPr>
        <w:t xml:space="preserve">, </w:t>
      </w:r>
      <w:r w:rsidRPr="0017525C">
        <w:rPr>
          <w:color w:val="9CDCFE"/>
          <w:sz w:val="22"/>
          <w:szCs w:val="22"/>
          <w:lang w:val="en-US" w:eastAsia="el-GR"/>
        </w:rPr>
        <w:t>color</w:t>
      </w:r>
      <w:r w:rsidRPr="0017525C">
        <w:rPr>
          <w:color w:val="D4D4D4"/>
          <w:sz w:val="22"/>
          <w:szCs w:val="22"/>
          <w:lang w:val="en-US" w:eastAsia="el-GR"/>
        </w:rPr>
        <w:t>=</w:t>
      </w:r>
      <w:r w:rsidRPr="0017525C">
        <w:rPr>
          <w:color w:val="CE9178"/>
          <w:sz w:val="22"/>
          <w:szCs w:val="22"/>
          <w:lang w:val="en-US" w:eastAsia="el-GR"/>
        </w:rPr>
        <w:t>'red'</w:t>
      </w:r>
      <w:r w:rsidRPr="0017525C">
        <w:rPr>
          <w:color w:val="CCCCCC"/>
          <w:sz w:val="22"/>
          <w:szCs w:val="22"/>
          <w:lang w:val="en-US" w:eastAsia="el-GR"/>
        </w:rPr>
        <w:t xml:space="preserve">, </w:t>
      </w:r>
      <w:r w:rsidRPr="0017525C">
        <w:rPr>
          <w:color w:val="9CDCFE"/>
          <w:sz w:val="22"/>
          <w:szCs w:val="22"/>
          <w:lang w:val="en-US" w:eastAsia="el-GR"/>
        </w:rPr>
        <w:t>label</w:t>
      </w:r>
      <w:r w:rsidRPr="0017525C">
        <w:rPr>
          <w:color w:val="D4D4D4"/>
          <w:sz w:val="22"/>
          <w:szCs w:val="22"/>
          <w:lang w:val="en-US" w:eastAsia="el-GR"/>
        </w:rPr>
        <w:t>=</w:t>
      </w:r>
      <w:r w:rsidRPr="0017525C">
        <w:rPr>
          <w:color w:val="CE9178"/>
          <w:sz w:val="22"/>
          <w:szCs w:val="22"/>
          <w:lang w:val="en-US" w:eastAsia="el-GR"/>
        </w:rPr>
        <w:t>'</w:t>
      </w:r>
      <w:r w:rsidRPr="0017525C">
        <w:rPr>
          <w:color w:val="CE9178"/>
          <w:sz w:val="22"/>
          <w:szCs w:val="22"/>
          <w:lang w:val="el-GR" w:eastAsia="el-GR"/>
        </w:rPr>
        <w:t>Χωρίς</w:t>
      </w:r>
      <w:r w:rsidRPr="0017525C">
        <w:rPr>
          <w:color w:val="CE9178"/>
          <w:sz w:val="22"/>
          <w:szCs w:val="22"/>
          <w:lang w:val="en-US" w:eastAsia="el-GR"/>
        </w:rPr>
        <w:t xml:space="preserve"> Frequency Reuse'</w:t>
      </w:r>
      <w:r w:rsidRPr="0017525C">
        <w:rPr>
          <w:color w:val="CCCCCC"/>
          <w:sz w:val="22"/>
          <w:szCs w:val="22"/>
          <w:lang w:val="en-US" w:eastAsia="el-GR"/>
        </w:rPr>
        <w:t>)</w:t>
      </w:r>
    </w:p>
    <w:p w14:paraId="562FFA94"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title</w:t>
      </w:r>
      <w:proofErr w:type="spellEnd"/>
      <w:r w:rsidRPr="0017525C">
        <w:rPr>
          <w:color w:val="CCCCCC"/>
          <w:sz w:val="22"/>
          <w:szCs w:val="22"/>
          <w:lang w:val="el-GR" w:eastAsia="el-GR"/>
        </w:rPr>
        <w:t>(</w:t>
      </w:r>
      <w:r w:rsidRPr="0017525C">
        <w:rPr>
          <w:color w:val="CE9178"/>
          <w:sz w:val="22"/>
          <w:szCs w:val="22"/>
          <w:lang w:val="el-GR" w:eastAsia="el-GR"/>
        </w:rPr>
        <w:t xml:space="preserve">'Παρεμβολές </w:t>
      </w:r>
      <w:proofErr w:type="spellStart"/>
      <w:r w:rsidRPr="0017525C">
        <w:rPr>
          <w:color w:val="CE9178"/>
          <w:sz w:val="22"/>
          <w:szCs w:val="22"/>
          <w:lang w:val="el-GR" w:eastAsia="el-GR"/>
        </w:rPr>
        <w:t>vs</w:t>
      </w:r>
      <w:proofErr w:type="spellEnd"/>
      <w:r w:rsidRPr="0017525C">
        <w:rPr>
          <w:color w:val="CE9178"/>
          <w:sz w:val="22"/>
          <w:szCs w:val="22"/>
          <w:lang w:val="el-GR" w:eastAsia="el-GR"/>
        </w:rPr>
        <w:t xml:space="preserve"> Φασματική απόδοση'</w:t>
      </w:r>
      <w:r w:rsidRPr="0017525C">
        <w:rPr>
          <w:color w:val="CCCCCC"/>
          <w:sz w:val="22"/>
          <w:szCs w:val="22"/>
          <w:lang w:val="el-GR" w:eastAsia="el-GR"/>
        </w:rPr>
        <w:t>)</w:t>
      </w:r>
    </w:p>
    <w:p w14:paraId="09ACDF9A"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xlabel</w:t>
      </w:r>
      <w:proofErr w:type="spellEnd"/>
      <w:r w:rsidRPr="0017525C">
        <w:rPr>
          <w:color w:val="CCCCCC"/>
          <w:sz w:val="22"/>
          <w:szCs w:val="22"/>
          <w:lang w:val="el-GR" w:eastAsia="el-GR"/>
        </w:rPr>
        <w:t>(</w:t>
      </w:r>
      <w:r w:rsidRPr="0017525C">
        <w:rPr>
          <w:color w:val="CE9178"/>
          <w:sz w:val="22"/>
          <w:szCs w:val="22"/>
          <w:lang w:val="el-GR" w:eastAsia="el-GR"/>
        </w:rPr>
        <w:t>'Φασματική απόδοση (</w:t>
      </w:r>
      <w:proofErr w:type="spellStart"/>
      <w:r w:rsidRPr="0017525C">
        <w:rPr>
          <w:color w:val="CE9178"/>
          <w:sz w:val="22"/>
          <w:szCs w:val="22"/>
          <w:lang w:val="el-GR" w:eastAsia="el-GR"/>
        </w:rPr>
        <w:t>bps</w:t>
      </w:r>
      <w:proofErr w:type="spellEnd"/>
      <w:r w:rsidRPr="0017525C">
        <w:rPr>
          <w:color w:val="CE9178"/>
          <w:sz w:val="22"/>
          <w:szCs w:val="22"/>
          <w:lang w:val="el-GR" w:eastAsia="el-GR"/>
        </w:rPr>
        <w:t>/</w:t>
      </w:r>
      <w:proofErr w:type="spellStart"/>
      <w:r w:rsidRPr="0017525C">
        <w:rPr>
          <w:color w:val="CE9178"/>
          <w:sz w:val="22"/>
          <w:szCs w:val="22"/>
          <w:lang w:val="el-GR" w:eastAsia="el-GR"/>
        </w:rPr>
        <w:t>Hz</w:t>
      </w:r>
      <w:proofErr w:type="spellEnd"/>
      <w:r w:rsidRPr="0017525C">
        <w:rPr>
          <w:color w:val="CE9178"/>
          <w:sz w:val="22"/>
          <w:szCs w:val="22"/>
          <w:lang w:val="el-GR" w:eastAsia="el-GR"/>
        </w:rPr>
        <w:t>)'</w:t>
      </w:r>
      <w:r w:rsidRPr="0017525C">
        <w:rPr>
          <w:color w:val="CCCCCC"/>
          <w:sz w:val="22"/>
          <w:szCs w:val="22"/>
          <w:lang w:val="el-GR" w:eastAsia="el-GR"/>
        </w:rPr>
        <w:t>)</w:t>
      </w:r>
    </w:p>
    <w:p w14:paraId="480AD6A2"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ylabel</w:t>
      </w:r>
      <w:proofErr w:type="spellEnd"/>
      <w:r w:rsidRPr="0017525C">
        <w:rPr>
          <w:color w:val="CCCCCC"/>
          <w:sz w:val="22"/>
          <w:szCs w:val="22"/>
          <w:lang w:val="el-GR" w:eastAsia="el-GR"/>
        </w:rPr>
        <w:t>(</w:t>
      </w:r>
      <w:r w:rsidRPr="0017525C">
        <w:rPr>
          <w:color w:val="CE9178"/>
          <w:sz w:val="22"/>
          <w:szCs w:val="22"/>
          <w:lang w:val="el-GR" w:eastAsia="el-GR"/>
        </w:rPr>
        <w:t>'Ισχύς παρεμβολών (W)'</w:t>
      </w:r>
      <w:r w:rsidRPr="0017525C">
        <w:rPr>
          <w:color w:val="CCCCCC"/>
          <w:sz w:val="22"/>
          <w:szCs w:val="22"/>
          <w:lang w:val="el-GR" w:eastAsia="el-GR"/>
        </w:rPr>
        <w:t>)</w:t>
      </w:r>
    </w:p>
    <w:p w14:paraId="62D8EDD3"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legend</w:t>
      </w:r>
      <w:proofErr w:type="spellEnd"/>
      <w:proofErr w:type="gramEnd"/>
      <w:r w:rsidRPr="0017525C">
        <w:rPr>
          <w:color w:val="CCCCCC"/>
          <w:sz w:val="22"/>
          <w:szCs w:val="22"/>
          <w:lang w:val="en-US" w:eastAsia="el-GR"/>
        </w:rPr>
        <w:t>()</w:t>
      </w:r>
    </w:p>
    <w:p w14:paraId="3728A3DA" w14:textId="77777777" w:rsidR="0017525C" w:rsidRPr="0017525C" w:rsidRDefault="0017525C" w:rsidP="0017525C">
      <w:pPr>
        <w:shd w:val="clear" w:color="auto" w:fill="1F1F1F"/>
        <w:suppressAutoHyphens w:val="0"/>
        <w:spacing w:line="285" w:lineRule="atLeast"/>
        <w:jc w:val="left"/>
        <w:rPr>
          <w:color w:val="CCCCCC"/>
          <w:sz w:val="22"/>
          <w:szCs w:val="22"/>
          <w:lang w:val="en-US" w:eastAsia="el-GR"/>
        </w:rPr>
      </w:pPr>
      <w:proofErr w:type="spellStart"/>
      <w:proofErr w:type="gramStart"/>
      <w:r w:rsidRPr="0017525C">
        <w:rPr>
          <w:color w:val="4EC9B0"/>
          <w:sz w:val="22"/>
          <w:szCs w:val="22"/>
          <w:lang w:val="en-US" w:eastAsia="el-GR"/>
        </w:rPr>
        <w:t>plt</w:t>
      </w:r>
      <w:r w:rsidRPr="0017525C">
        <w:rPr>
          <w:color w:val="CCCCCC"/>
          <w:sz w:val="22"/>
          <w:szCs w:val="22"/>
          <w:lang w:val="en-US" w:eastAsia="el-GR"/>
        </w:rPr>
        <w:t>.</w:t>
      </w:r>
      <w:r w:rsidRPr="0017525C">
        <w:rPr>
          <w:color w:val="DCDCAA"/>
          <w:sz w:val="22"/>
          <w:szCs w:val="22"/>
          <w:lang w:val="en-US" w:eastAsia="el-GR"/>
        </w:rPr>
        <w:t>tight</w:t>
      </w:r>
      <w:proofErr w:type="gramEnd"/>
      <w:r w:rsidRPr="0017525C">
        <w:rPr>
          <w:color w:val="DCDCAA"/>
          <w:sz w:val="22"/>
          <w:szCs w:val="22"/>
          <w:lang w:val="en-US" w:eastAsia="el-GR"/>
        </w:rPr>
        <w:t>_layout</w:t>
      </w:r>
      <w:proofErr w:type="spellEnd"/>
      <w:r w:rsidRPr="0017525C">
        <w:rPr>
          <w:color w:val="CCCCCC"/>
          <w:sz w:val="22"/>
          <w:szCs w:val="22"/>
          <w:lang w:val="en-US" w:eastAsia="el-GR"/>
        </w:rPr>
        <w:t>()</w:t>
      </w:r>
    </w:p>
    <w:p w14:paraId="2D22A0C3" w14:textId="77777777" w:rsidR="0017525C" w:rsidRPr="0017525C" w:rsidRDefault="0017525C" w:rsidP="0017525C">
      <w:pPr>
        <w:shd w:val="clear" w:color="auto" w:fill="1F1F1F"/>
        <w:suppressAutoHyphens w:val="0"/>
        <w:spacing w:line="285" w:lineRule="atLeast"/>
        <w:jc w:val="left"/>
        <w:rPr>
          <w:color w:val="CCCCCC"/>
          <w:sz w:val="22"/>
          <w:szCs w:val="22"/>
          <w:lang w:val="el-GR" w:eastAsia="el-GR"/>
        </w:rPr>
      </w:pPr>
      <w:proofErr w:type="spellStart"/>
      <w:r w:rsidRPr="0017525C">
        <w:rPr>
          <w:color w:val="4EC9B0"/>
          <w:sz w:val="22"/>
          <w:szCs w:val="22"/>
          <w:lang w:val="el-GR" w:eastAsia="el-GR"/>
        </w:rPr>
        <w:t>plt</w:t>
      </w:r>
      <w:r w:rsidRPr="0017525C">
        <w:rPr>
          <w:color w:val="CCCCCC"/>
          <w:sz w:val="22"/>
          <w:szCs w:val="22"/>
          <w:lang w:val="el-GR" w:eastAsia="el-GR"/>
        </w:rPr>
        <w:t>.</w:t>
      </w:r>
      <w:r w:rsidRPr="0017525C">
        <w:rPr>
          <w:color w:val="DCDCAA"/>
          <w:sz w:val="22"/>
          <w:szCs w:val="22"/>
          <w:lang w:val="el-GR" w:eastAsia="el-GR"/>
        </w:rPr>
        <w:t>show</w:t>
      </w:r>
      <w:proofErr w:type="spellEnd"/>
      <w:r w:rsidRPr="0017525C">
        <w:rPr>
          <w:color w:val="CCCCCC"/>
          <w:sz w:val="22"/>
          <w:szCs w:val="22"/>
          <w:lang w:val="el-GR" w:eastAsia="el-GR"/>
        </w:rPr>
        <w:t>()</w:t>
      </w:r>
    </w:p>
    <w:p w14:paraId="247E2605" w14:textId="77777777" w:rsidR="0017525C" w:rsidRPr="0017525C" w:rsidRDefault="0017525C" w:rsidP="0017525C">
      <w:pPr>
        <w:shd w:val="clear" w:color="auto" w:fill="1F1F1F"/>
        <w:suppressAutoHyphens w:val="0"/>
        <w:spacing w:line="285" w:lineRule="atLeast"/>
        <w:jc w:val="left"/>
        <w:rPr>
          <w:rFonts w:ascii="Consolas" w:hAnsi="Consolas"/>
          <w:color w:val="CCCCCC"/>
          <w:sz w:val="21"/>
          <w:szCs w:val="21"/>
          <w:lang w:val="el-GR" w:eastAsia="el-GR"/>
        </w:rPr>
      </w:pPr>
    </w:p>
    <w:p w14:paraId="0B412DA3" w14:textId="77777777" w:rsidR="00FF6999" w:rsidRPr="00FF6999" w:rsidRDefault="00FF6999" w:rsidP="00B07108">
      <w:pPr>
        <w:ind w:firstLine="720"/>
        <w:rPr>
          <w:sz w:val="22"/>
          <w:szCs w:val="22"/>
          <w:lang w:val="el-GR"/>
        </w:rPr>
      </w:pPr>
    </w:p>
    <w:p w14:paraId="1165436E" w14:textId="77777777" w:rsidR="00EB5D85" w:rsidRPr="00B07108" w:rsidRDefault="00EB5D85" w:rsidP="00EB5D85">
      <w:pPr>
        <w:rPr>
          <w:lang w:val="el-GR"/>
        </w:rPr>
      </w:pPr>
    </w:p>
    <w:p w14:paraId="346D688C" w14:textId="77777777" w:rsidR="00EB5D85" w:rsidRPr="00B07108" w:rsidRDefault="00EB5D85" w:rsidP="00EB5D85">
      <w:pPr>
        <w:rPr>
          <w:lang w:val="el-GR"/>
        </w:rPr>
      </w:pPr>
    </w:p>
    <w:p w14:paraId="01146DAC" w14:textId="77777777" w:rsidR="00EB5D85" w:rsidRPr="00B07108" w:rsidRDefault="00EB5D85" w:rsidP="00EB5D85">
      <w:pPr>
        <w:rPr>
          <w:lang w:val="el-GR"/>
        </w:rPr>
      </w:pPr>
    </w:p>
    <w:p w14:paraId="6EEEF5AD" w14:textId="77777777" w:rsidR="00EB5D85" w:rsidRPr="00B07108" w:rsidRDefault="00EB5D85" w:rsidP="00EB5D85">
      <w:pPr>
        <w:rPr>
          <w:lang w:val="el-GR"/>
        </w:rPr>
      </w:pPr>
    </w:p>
    <w:p w14:paraId="0BF92BF1" w14:textId="77777777" w:rsidR="00EB5D85" w:rsidRPr="00B07108" w:rsidRDefault="00EB5D85" w:rsidP="00EB5D85">
      <w:pPr>
        <w:rPr>
          <w:lang w:val="el-GR"/>
        </w:rPr>
      </w:pPr>
    </w:p>
    <w:p w14:paraId="3A2254C9" w14:textId="77777777" w:rsidR="00713A4F" w:rsidRDefault="00985A50" w:rsidP="00713A4F">
      <w:pPr>
        <w:keepNext/>
      </w:pPr>
      <w:r w:rsidRPr="00985A50">
        <w:rPr>
          <w:noProof/>
          <w:lang w:val="el-GR" w:eastAsia="el-GR"/>
        </w:rPr>
        <w:drawing>
          <wp:inline distT="0" distB="0" distL="0" distR="0" wp14:anchorId="5956D4CD" wp14:editId="3275FBAE">
            <wp:extent cx="5760085" cy="36055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085" cy="3605530"/>
                    </a:xfrm>
                    <a:prstGeom prst="rect">
                      <a:avLst/>
                    </a:prstGeom>
                  </pic:spPr>
                </pic:pic>
              </a:graphicData>
            </a:graphic>
          </wp:inline>
        </w:drawing>
      </w:r>
    </w:p>
    <w:p w14:paraId="2B5CAC47" w14:textId="3EABD353" w:rsidR="00EB5D85" w:rsidRDefault="00713A4F" w:rsidP="00713A4F">
      <w:pPr>
        <w:pStyle w:val="a8"/>
        <w:jc w:val="center"/>
        <w:rPr>
          <w:sz w:val="22"/>
          <w:szCs w:val="22"/>
          <w:lang w:val="el-GR"/>
        </w:rPr>
      </w:pPr>
      <w:bookmarkStart w:id="91" w:name="_Toc177045564"/>
      <w:r w:rsidRPr="00713A4F">
        <w:rPr>
          <w:sz w:val="22"/>
          <w:szCs w:val="22"/>
          <w:lang w:val="el-GR"/>
        </w:rPr>
        <w:t xml:space="preserve">Σχήμα </w:t>
      </w:r>
      <w:r w:rsidRPr="00713A4F">
        <w:rPr>
          <w:sz w:val="22"/>
          <w:szCs w:val="22"/>
        </w:rPr>
        <w:fldChar w:fldCharType="begin"/>
      </w:r>
      <w:r w:rsidRPr="00713A4F">
        <w:rPr>
          <w:sz w:val="22"/>
          <w:szCs w:val="22"/>
          <w:lang w:val="el-GR"/>
        </w:rPr>
        <w:instrText xml:space="preserve"> </w:instrText>
      </w:r>
      <w:r w:rsidRPr="00713A4F">
        <w:rPr>
          <w:sz w:val="22"/>
          <w:szCs w:val="22"/>
        </w:rPr>
        <w:instrText>SEQ</w:instrText>
      </w:r>
      <w:r w:rsidRPr="00713A4F">
        <w:rPr>
          <w:sz w:val="22"/>
          <w:szCs w:val="22"/>
          <w:lang w:val="el-GR"/>
        </w:rPr>
        <w:instrText xml:space="preserve"> Σχήμα \* </w:instrText>
      </w:r>
      <w:r w:rsidRPr="00713A4F">
        <w:rPr>
          <w:sz w:val="22"/>
          <w:szCs w:val="22"/>
        </w:rPr>
        <w:instrText>ARABIC</w:instrText>
      </w:r>
      <w:r w:rsidRPr="00713A4F">
        <w:rPr>
          <w:sz w:val="22"/>
          <w:szCs w:val="22"/>
          <w:lang w:val="el-GR"/>
        </w:rPr>
        <w:instrText xml:space="preserve"> </w:instrText>
      </w:r>
      <w:r w:rsidRPr="00713A4F">
        <w:rPr>
          <w:sz w:val="22"/>
          <w:szCs w:val="22"/>
        </w:rPr>
        <w:fldChar w:fldCharType="separate"/>
      </w:r>
      <w:r w:rsidR="00EA7DE2" w:rsidRPr="00EA7DE2">
        <w:rPr>
          <w:noProof/>
          <w:sz w:val="22"/>
          <w:szCs w:val="22"/>
          <w:lang w:val="el-GR"/>
        </w:rPr>
        <w:t>36</w:t>
      </w:r>
      <w:r w:rsidRPr="00713A4F">
        <w:rPr>
          <w:sz w:val="22"/>
          <w:szCs w:val="22"/>
        </w:rPr>
        <w:fldChar w:fldCharType="end"/>
      </w:r>
      <w:r w:rsidRPr="00713A4F">
        <w:rPr>
          <w:sz w:val="22"/>
          <w:szCs w:val="22"/>
          <w:lang w:val="el-GR"/>
        </w:rPr>
        <w:t xml:space="preserve"> Γραφική παράσταση φασματικής απόδοσης 1ου σεναρίου</w:t>
      </w:r>
      <w:bookmarkEnd w:id="91"/>
    </w:p>
    <w:p w14:paraId="72E917E9" w14:textId="77777777" w:rsidR="00713A4F" w:rsidRPr="00713A4F" w:rsidRDefault="00713A4F" w:rsidP="00713A4F">
      <w:pPr>
        <w:pStyle w:val="a8"/>
        <w:jc w:val="center"/>
        <w:rPr>
          <w:sz w:val="22"/>
          <w:szCs w:val="22"/>
          <w:lang w:val="el-GR"/>
        </w:rPr>
      </w:pPr>
    </w:p>
    <w:p w14:paraId="4AEBA1C5" w14:textId="77777777" w:rsidR="00713A4F" w:rsidRDefault="00985A50" w:rsidP="00713A4F">
      <w:pPr>
        <w:keepNext/>
      </w:pPr>
      <w:r w:rsidRPr="00985A50">
        <w:rPr>
          <w:noProof/>
          <w:lang w:val="el-GR" w:eastAsia="el-GR"/>
        </w:rPr>
        <w:lastRenderedPageBreak/>
        <w:drawing>
          <wp:inline distT="0" distB="0" distL="0" distR="0" wp14:anchorId="436410CA" wp14:editId="39C42044">
            <wp:extent cx="5760085" cy="3819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085" cy="3819525"/>
                    </a:xfrm>
                    <a:prstGeom prst="rect">
                      <a:avLst/>
                    </a:prstGeom>
                  </pic:spPr>
                </pic:pic>
              </a:graphicData>
            </a:graphic>
          </wp:inline>
        </w:drawing>
      </w:r>
    </w:p>
    <w:p w14:paraId="3BDC4135" w14:textId="7BC0FFBD" w:rsidR="00985A50" w:rsidRPr="00713A4F" w:rsidRDefault="00713A4F" w:rsidP="00713A4F">
      <w:pPr>
        <w:pStyle w:val="a8"/>
        <w:jc w:val="center"/>
        <w:rPr>
          <w:sz w:val="22"/>
          <w:szCs w:val="22"/>
          <w:lang w:val="el-GR"/>
        </w:rPr>
      </w:pPr>
      <w:bookmarkStart w:id="92" w:name="_Toc177045565"/>
      <w:r w:rsidRPr="00713A4F">
        <w:rPr>
          <w:sz w:val="22"/>
          <w:szCs w:val="22"/>
          <w:lang w:val="el-GR"/>
        </w:rPr>
        <w:t xml:space="preserve">Σχήμα </w:t>
      </w:r>
      <w:r w:rsidRPr="00713A4F">
        <w:rPr>
          <w:sz w:val="22"/>
          <w:szCs w:val="22"/>
        </w:rPr>
        <w:fldChar w:fldCharType="begin"/>
      </w:r>
      <w:r w:rsidRPr="00713A4F">
        <w:rPr>
          <w:sz w:val="22"/>
          <w:szCs w:val="22"/>
          <w:lang w:val="el-GR"/>
        </w:rPr>
        <w:instrText xml:space="preserve"> </w:instrText>
      </w:r>
      <w:r w:rsidRPr="00713A4F">
        <w:rPr>
          <w:sz w:val="22"/>
          <w:szCs w:val="22"/>
        </w:rPr>
        <w:instrText>SEQ</w:instrText>
      </w:r>
      <w:r w:rsidRPr="00713A4F">
        <w:rPr>
          <w:sz w:val="22"/>
          <w:szCs w:val="22"/>
          <w:lang w:val="el-GR"/>
        </w:rPr>
        <w:instrText xml:space="preserve"> Σχήμα \* </w:instrText>
      </w:r>
      <w:r w:rsidRPr="00713A4F">
        <w:rPr>
          <w:sz w:val="22"/>
          <w:szCs w:val="22"/>
        </w:rPr>
        <w:instrText>ARABIC</w:instrText>
      </w:r>
      <w:r w:rsidRPr="00713A4F">
        <w:rPr>
          <w:sz w:val="22"/>
          <w:szCs w:val="22"/>
          <w:lang w:val="el-GR"/>
        </w:rPr>
        <w:instrText xml:space="preserve"> </w:instrText>
      </w:r>
      <w:r w:rsidRPr="00713A4F">
        <w:rPr>
          <w:sz w:val="22"/>
          <w:szCs w:val="22"/>
        </w:rPr>
        <w:fldChar w:fldCharType="separate"/>
      </w:r>
      <w:r w:rsidR="00EA7DE2" w:rsidRPr="00EA7DE2">
        <w:rPr>
          <w:noProof/>
          <w:sz w:val="22"/>
          <w:szCs w:val="22"/>
          <w:lang w:val="el-GR"/>
        </w:rPr>
        <w:t>37</w:t>
      </w:r>
      <w:r w:rsidRPr="00713A4F">
        <w:rPr>
          <w:sz w:val="22"/>
          <w:szCs w:val="22"/>
        </w:rPr>
        <w:fldChar w:fldCharType="end"/>
      </w:r>
      <w:r w:rsidRPr="00713A4F">
        <w:rPr>
          <w:sz w:val="22"/>
          <w:szCs w:val="22"/>
          <w:lang w:val="el-GR"/>
        </w:rPr>
        <w:t xml:space="preserve"> Γραφική παράσταση χωρητικότητας 1ου σεναρίου</w:t>
      </w:r>
      <w:bookmarkEnd w:id="92"/>
    </w:p>
    <w:p w14:paraId="688440F7" w14:textId="77777777" w:rsidR="00EB5D85" w:rsidRPr="00B07108" w:rsidRDefault="00EB5D85" w:rsidP="00EB5D85">
      <w:pPr>
        <w:rPr>
          <w:lang w:val="el-GR"/>
        </w:rPr>
      </w:pPr>
    </w:p>
    <w:p w14:paraId="5799EAE6" w14:textId="77777777" w:rsidR="00EB5D85" w:rsidRPr="00B07108" w:rsidRDefault="00EB5D85" w:rsidP="00EB5D85">
      <w:pPr>
        <w:rPr>
          <w:lang w:val="el-GR"/>
        </w:rPr>
      </w:pPr>
    </w:p>
    <w:p w14:paraId="010F99D1" w14:textId="77777777" w:rsidR="00EB5D85" w:rsidRPr="00B07108" w:rsidRDefault="00EB5D85" w:rsidP="00EB5D85">
      <w:pPr>
        <w:rPr>
          <w:lang w:val="el-GR"/>
        </w:rPr>
      </w:pPr>
    </w:p>
    <w:p w14:paraId="43907117" w14:textId="77777777" w:rsidR="00713A4F" w:rsidRDefault="00713A4F" w:rsidP="00713A4F">
      <w:pPr>
        <w:keepNext/>
      </w:pPr>
      <w:r w:rsidRPr="00713A4F">
        <w:rPr>
          <w:noProof/>
          <w:lang w:val="el-GR" w:eastAsia="el-GR"/>
        </w:rPr>
        <w:drawing>
          <wp:inline distT="0" distB="0" distL="0" distR="0" wp14:anchorId="37B3E1CB" wp14:editId="6CEEBFC1">
            <wp:extent cx="5760085" cy="31483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085" cy="3148330"/>
                    </a:xfrm>
                    <a:prstGeom prst="rect">
                      <a:avLst/>
                    </a:prstGeom>
                  </pic:spPr>
                </pic:pic>
              </a:graphicData>
            </a:graphic>
          </wp:inline>
        </w:drawing>
      </w:r>
    </w:p>
    <w:p w14:paraId="01518703" w14:textId="2D92E7F2" w:rsidR="00EB5D85" w:rsidRPr="00713A4F" w:rsidRDefault="00713A4F" w:rsidP="00713A4F">
      <w:pPr>
        <w:pStyle w:val="a8"/>
        <w:jc w:val="center"/>
        <w:rPr>
          <w:sz w:val="22"/>
          <w:szCs w:val="22"/>
          <w:lang w:val="el-GR"/>
        </w:rPr>
      </w:pPr>
      <w:bookmarkStart w:id="93" w:name="_Toc177045566"/>
      <w:r w:rsidRPr="00713A4F">
        <w:rPr>
          <w:sz w:val="22"/>
          <w:szCs w:val="22"/>
          <w:lang w:val="el-GR"/>
        </w:rPr>
        <w:t xml:space="preserve">Σχήμα </w:t>
      </w:r>
      <w:r w:rsidRPr="00713A4F">
        <w:rPr>
          <w:sz w:val="22"/>
          <w:szCs w:val="22"/>
        </w:rPr>
        <w:fldChar w:fldCharType="begin"/>
      </w:r>
      <w:r w:rsidRPr="00713A4F">
        <w:rPr>
          <w:sz w:val="22"/>
          <w:szCs w:val="22"/>
          <w:lang w:val="el-GR"/>
        </w:rPr>
        <w:instrText xml:space="preserve"> </w:instrText>
      </w:r>
      <w:r w:rsidRPr="00713A4F">
        <w:rPr>
          <w:sz w:val="22"/>
          <w:szCs w:val="22"/>
        </w:rPr>
        <w:instrText>SEQ</w:instrText>
      </w:r>
      <w:r w:rsidRPr="00713A4F">
        <w:rPr>
          <w:sz w:val="22"/>
          <w:szCs w:val="22"/>
          <w:lang w:val="el-GR"/>
        </w:rPr>
        <w:instrText xml:space="preserve"> Σχήμα \* </w:instrText>
      </w:r>
      <w:r w:rsidRPr="00713A4F">
        <w:rPr>
          <w:sz w:val="22"/>
          <w:szCs w:val="22"/>
        </w:rPr>
        <w:instrText>ARABIC</w:instrText>
      </w:r>
      <w:r w:rsidRPr="00713A4F">
        <w:rPr>
          <w:sz w:val="22"/>
          <w:szCs w:val="22"/>
          <w:lang w:val="el-GR"/>
        </w:rPr>
        <w:instrText xml:space="preserve"> </w:instrText>
      </w:r>
      <w:r w:rsidRPr="00713A4F">
        <w:rPr>
          <w:sz w:val="22"/>
          <w:szCs w:val="22"/>
        </w:rPr>
        <w:fldChar w:fldCharType="separate"/>
      </w:r>
      <w:r w:rsidR="00EA7DE2" w:rsidRPr="00EA7DE2">
        <w:rPr>
          <w:noProof/>
          <w:sz w:val="22"/>
          <w:szCs w:val="22"/>
          <w:lang w:val="el-GR"/>
        </w:rPr>
        <w:t>38</w:t>
      </w:r>
      <w:r w:rsidRPr="00713A4F">
        <w:rPr>
          <w:sz w:val="22"/>
          <w:szCs w:val="22"/>
        </w:rPr>
        <w:fldChar w:fldCharType="end"/>
      </w:r>
      <w:r w:rsidRPr="00713A4F">
        <w:rPr>
          <w:sz w:val="22"/>
          <w:szCs w:val="22"/>
          <w:lang w:val="el-GR"/>
        </w:rPr>
        <w:t xml:space="preserve"> Γραφική παράσταση ισχύος παρεμβολών 1ου σεναρίου</w:t>
      </w:r>
      <w:bookmarkEnd w:id="93"/>
    </w:p>
    <w:p w14:paraId="3AA153F8" w14:textId="77777777" w:rsidR="00713A4F" w:rsidRDefault="00713A4F" w:rsidP="00713A4F">
      <w:pPr>
        <w:pStyle w:val="a8"/>
        <w:rPr>
          <w:lang w:val="el-GR"/>
        </w:rPr>
      </w:pPr>
    </w:p>
    <w:p w14:paraId="30C463EC" w14:textId="77777777" w:rsidR="00713A4F" w:rsidRDefault="00713A4F" w:rsidP="00713A4F">
      <w:pPr>
        <w:keepNext/>
      </w:pPr>
      <w:r w:rsidRPr="00713A4F">
        <w:rPr>
          <w:noProof/>
          <w:lang w:val="el-GR" w:eastAsia="el-GR"/>
        </w:rPr>
        <w:lastRenderedPageBreak/>
        <w:drawing>
          <wp:inline distT="0" distB="0" distL="0" distR="0" wp14:anchorId="0A8961CB" wp14:editId="1C46AB6D">
            <wp:extent cx="5760085" cy="32524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085" cy="3252470"/>
                    </a:xfrm>
                    <a:prstGeom prst="rect">
                      <a:avLst/>
                    </a:prstGeom>
                  </pic:spPr>
                </pic:pic>
              </a:graphicData>
            </a:graphic>
          </wp:inline>
        </w:drawing>
      </w:r>
    </w:p>
    <w:p w14:paraId="7A015424" w14:textId="186E446D" w:rsidR="00713A4F" w:rsidRDefault="00713A4F" w:rsidP="00713A4F">
      <w:pPr>
        <w:pStyle w:val="a8"/>
        <w:jc w:val="center"/>
        <w:rPr>
          <w:sz w:val="22"/>
          <w:szCs w:val="22"/>
          <w:lang w:val="el-GR"/>
        </w:rPr>
      </w:pPr>
      <w:bookmarkStart w:id="94" w:name="_Toc177045567"/>
      <w:r w:rsidRPr="00713A4F">
        <w:rPr>
          <w:sz w:val="22"/>
          <w:szCs w:val="22"/>
          <w:lang w:val="el-GR"/>
        </w:rPr>
        <w:t xml:space="preserve">Σχήμα </w:t>
      </w:r>
      <w:r w:rsidRPr="00713A4F">
        <w:rPr>
          <w:sz w:val="22"/>
          <w:szCs w:val="22"/>
        </w:rPr>
        <w:fldChar w:fldCharType="begin"/>
      </w:r>
      <w:r w:rsidRPr="00713A4F">
        <w:rPr>
          <w:sz w:val="22"/>
          <w:szCs w:val="22"/>
          <w:lang w:val="el-GR"/>
        </w:rPr>
        <w:instrText xml:space="preserve"> </w:instrText>
      </w:r>
      <w:r w:rsidRPr="00713A4F">
        <w:rPr>
          <w:sz w:val="22"/>
          <w:szCs w:val="22"/>
        </w:rPr>
        <w:instrText>SEQ</w:instrText>
      </w:r>
      <w:r w:rsidRPr="00713A4F">
        <w:rPr>
          <w:sz w:val="22"/>
          <w:szCs w:val="22"/>
          <w:lang w:val="el-GR"/>
        </w:rPr>
        <w:instrText xml:space="preserve"> Σχήμα \* </w:instrText>
      </w:r>
      <w:r w:rsidRPr="00713A4F">
        <w:rPr>
          <w:sz w:val="22"/>
          <w:szCs w:val="22"/>
        </w:rPr>
        <w:instrText>ARABIC</w:instrText>
      </w:r>
      <w:r w:rsidRPr="00713A4F">
        <w:rPr>
          <w:sz w:val="22"/>
          <w:szCs w:val="22"/>
          <w:lang w:val="el-GR"/>
        </w:rPr>
        <w:instrText xml:space="preserve"> </w:instrText>
      </w:r>
      <w:r w:rsidRPr="00713A4F">
        <w:rPr>
          <w:sz w:val="22"/>
          <w:szCs w:val="22"/>
        </w:rPr>
        <w:fldChar w:fldCharType="separate"/>
      </w:r>
      <w:r w:rsidR="00EA7DE2" w:rsidRPr="00EA7DE2">
        <w:rPr>
          <w:noProof/>
          <w:sz w:val="22"/>
          <w:szCs w:val="22"/>
          <w:lang w:val="el-GR"/>
        </w:rPr>
        <w:t>39</w:t>
      </w:r>
      <w:r w:rsidRPr="00713A4F">
        <w:rPr>
          <w:sz w:val="22"/>
          <w:szCs w:val="22"/>
        </w:rPr>
        <w:fldChar w:fldCharType="end"/>
      </w:r>
      <w:r w:rsidRPr="00713A4F">
        <w:rPr>
          <w:sz w:val="22"/>
          <w:szCs w:val="22"/>
          <w:lang w:val="el-GR"/>
        </w:rPr>
        <w:t xml:space="preserve"> Γραφική παράσταση </w:t>
      </w:r>
      <w:r w:rsidRPr="00713A4F">
        <w:rPr>
          <w:sz w:val="22"/>
          <w:szCs w:val="22"/>
          <w:lang w:val="en-US"/>
        </w:rPr>
        <w:t>SINR</w:t>
      </w:r>
      <w:r w:rsidRPr="00713A4F">
        <w:rPr>
          <w:sz w:val="22"/>
          <w:szCs w:val="22"/>
          <w:lang w:val="el-GR"/>
        </w:rPr>
        <w:t xml:space="preserve"> 1ου σεναρίου</w:t>
      </w:r>
      <w:bookmarkEnd w:id="94"/>
    </w:p>
    <w:p w14:paraId="0882A901" w14:textId="77777777" w:rsidR="00723930" w:rsidRDefault="00723930" w:rsidP="00713A4F">
      <w:pPr>
        <w:pStyle w:val="a8"/>
        <w:jc w:val="center"/>
        <w:rPr>
          <w:sz w:val="22"/>
          <w:szCs w:val="22"/>
          <w:lang w:val="el-GR"/>
        </w:rPr>
      </w:pPr>
    </w:p>
    <w:p w14:paraId="13F94950" w14:textId="77777777" w:rsidR="00723930" w:rsidRPr="00723930" w:rsidRDefault="00723930" w:rsidP="00723930">
      <w:pPr>
        <w:pStyle w:val="a8"/>
        <w:rPr>
          <w:i w:val="0"/>
          <w:iCs w:val="0"/>
          <w:sz w:val="22"/>
          <w:szCs w:val="22"/>
          <w:lang w:val="el-GR"/>
        </w:rPr>
      </w:pPr>
    </w:p>
    <w:p w14:paraId="54414499" w14:textId="77777777" w:rsidR="00EB5D85" w:rsidRPr="00B07108" w:rsidRDefault="00EB5D85" w:rsidP="00EB5D85">
      <w:pPr>
        <w:rPr>
          <w:lang w:val="el-GR"/>
        </w:rPr>
      </w:pPr>
    </w:p>
    <w:p w14:paraId="5CBD75E7" w14:textId="77777777" w:rsidR="00EB5D85" w:rsidRPr="00B07108" w:rsidRDefault="00EB5D85" w:rsidP="00EB5D85">
      <w:pPr>
        <w:rPr>
          <w:lang w:val="el-GR"/>
        </w:rPr>
      </w:pPr>
    </w:p>
    <w:p w14:paraId="026D7991" w14:textId="77777777" w:rsidR="00EB5D85" w:rsidRPr="00B07108" w:rsidRDefault="00EB5D85" w:rsidP="00EB5D85">
      <w:pPr>
        <w:rPr>
          <w:lang w:val="el-GR"/>
        </w:rPr>
      </w:pPr>
    </w:p>
    <w:p w14:paraId="33032209" w14:textId="77777777" w:rsidR="00C65CEB" w:rsidRDefault="00C65CEB" w:rsidP="00C65CEB">
      <w:pPr>
        <w:keepNext/>
      </w:pPr>
      <w:r w:rsidRPr="00C65CEB">
        <w:rPr>
          <w:noProof/>
          <w:lang w:val="el-GR" w:eastAsia="el-GR"/>
        </w:rPr>
        <w:drawing>
          <wp:inline distT="0" distB="0" distL="0" distR="0" wp14:anchorId="4D547AAD" wp14:editId="39E7991F">
            <wp:extent cx="5760085" cy="14090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085" cy="1409065"/>
                    </a:xfrm>
                    <a:prstGeom prst="rect">
                      <a:avLst/>
                    </a:prstGeom>
                  </pic:spPr>
                </pic:pic>
              </a:graphicData>
            </a:graphic>
          </wp:inline>
        </w:drawing>
      </w:r>
    </w:p>
    <w:p w14:paraId="134BAB31" w14:textId="67A713EE" w:rsidR="00EB5D85" w:rsidRPr="00C65CEB" w:rsidRDefault="00C65CEB" w:rsidP="00C65CEB">
      <w:pPr>
        <w:pStyle w:val="a8"/>
        <w:jc w:val="center"/>
        <w:rPr>
          <w:sz w:val="22"/>
          <w:szCs w:val="22"/>
          <w:lang w:val="el-GR"/>
        </w:rPr>
      </w:pPr>
      <w:bookmarkStart w:id="95" w:name="_Toc177045568"/>
      <w:r w:rsidRPr="00C65CEB">
        <w:rPr>
          <w:sz w:val="22"/>
          <w:szCs w:val="22"/>
          <w:lang w:val="el-GR"/>
        </w:rPr>
        <w:t xml:space="preserve">Σχήμα </w:t>
      </w:r>
      <w:r w:rsidRPr="00C65CEB">
        <w:rPr>
          <w:sz w:val="22"/>
          <w:szCs w:val="22"/>
        </w:rPr>
        <w:fldChar w:fldCharType="begin"/>
      </w:r>
      <w:r w:rsidRPr="00C65CEB">
        <w:rPr>
          <w:sz w:val="22"/>
          <w:szCs w:val="22"/>
          <w:lang w:val="el-GR"/>
        </w:rPr>
        <w:instrText xml:space="preserve"> </w:instrText>
      </w:r>
      <w:r w:rsidRPr="00C65CEB">
        <w:rPr>
          <w:sz w:val="22"/>
          <w:szCs w:val="22"/>
        </w:rPr>
        <w:instrText>SEQ</w:instrText>
      </w:r>
      <w:r w:rsidRPr="00C65CEB">
        <w:rPr>
          <w:sz w:val="22"/>
          <w:szCs w:val="22"/>
          <w:lang w:val="el-GR"/>
        </w:rPr>
        <w:instrText xml:space="preserve"> Σχήμα \* </w:instrText>
      </w:r>
      <w:r w:rsidRPr="00C65CEB">
        <w:rPr>
          <w:sz w:val="22"/>
          <w:szCs w:val="22"/>
        </w:rPr>
        <w:instrText>ARABIC</w:instrText>
      </w:r>
      <w:r w:rsidRPr="00C65CEB">
        <w:rPr>
          <w:sz w:val="22"/>
          <w:szCs w:val="22"/>
          <w:lang w:val="el-GR"/>
        </w:rPr>
        <w:instrText xml:space="preserve"> </w:instrText>
      </w:r>
      <w:r w:rsidRPr="00C65CEB">
        <w:rPr>
          <w:sz w:val="22"/>
          <w:szCs w:val="22"/>
        </w:rPr>
        <w:fldChar w:fldCharType="separate"/>
      </w:r>
      <w:r w:rsidR="00EA7DE2" w:rsidRPr="00EA7DE2">
        <w:rPr>
          <w:noProof/>
          <w:sz w:val="22"/>
          <w:szCs w:val="22"/>
          <w:lang w:val="el-GR"/>
        </w:rPr>
        <w:t>40</w:t>
      </w:r>
      <w:r w:rsidRPr="00C65CEB">
        <w:rPr>
          <w:sz w:val="22"/>
          <w:szCs w:val="22"/>
        </w:rPr>
        <w:fldChar w:fldCharType="end"/>
      </w:r>
      <w:r w:rsidRPr="00C65CEB">
        <w:rPr>
          <w:sz w:val="22"/>
          <w:szCs w:val="22"/>
          <w:lang w:val="el-GR"/>
        </w:rPr>
        <w:t xml:space="preserve"> Γραφική παράσταση χωρητικότητας 2ου σεναρίου</w:t>
      </w:r>
      <w:bookmarkEnd w:id="95"/>
    </w:p>
    <w:p w14:paraId="73CAEF2D" w14:textId="77777777" w:rsidR="00C65CEB" w:rsidRDefault="00C65CEB" w:rsidP="00EB5D85">
      <w:pPr>
        <w:rPr>
          <w:lang w:val="el-GR"/>
        </w:rPr>
      </w:pPr>
    </w:p>
    <w:p w14:paraId="22D87DB5" w14:textId="77777777" w:rsidR="00C65CEB" w:rsidRDefault="00C65CEB" w:rsidP="00EB5D85">
      <w:pPr>
        <w:rPr>
          <w:lang w:val="el-GR"/>
        </w:rPr>
      </w:pPr>
    </w:p>
    <w:p w14:paraId="121D0B84" w14:textId="77777777" w:rsidR="00C65CEB" w:rsidRDefault="00C65CEB" w:rsidP="00C65CEB">
      <w:pPr>
        <w:keepNext/>
      </w:pPr>
      <w:r w:rsidRPr="00C65CEB">
        <w:rPr>
          <w:noProof/>
          <w:lang w:val="el-GR" w:eastAsia="el-GR"/>
        </w:rPr>
        <w:drawing>
          <wp:inline distT="0" distB="0" distL="0" distR="0" wp14:anchorId="62B9591D" wp14:editId="66ADC4EF">
            <wp:extent cx="5760085" cy="1376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085" cy="1376680"/>
                    </a:xfrm>
                    <a:prstGeom prst="rect">
                      <a:avLst/>
                    </a:prstGeom>
                  </pic:spPr>
                </pic:pic>
              </a:graphicData>
            </a:graphic>
          </wp:inline>
        </w:drawing>
      </w:r>
    </w:p>
    <w:p w14:paraId="55EBAC0D" w14:textId="78B54601" w:rsidR="00C65CEB" w:rsidRPr="00C65CEB" w:rsidRDefault="00C65CEB" w:rsidP="00C65CEB">
      <w:pPr>
        <w:pStyle w:val="a8"/>
        <w:jc w:val="center"/>
        <w:rPr>
          <w:sz w:val="22"/>
          <w:szCs w:val="22"/>
          <w:lang w:val="el-GR"/>
        </w:rPr>
      </w:pPr>
      <w:bookmarkStart w:id="96" w:name="_Toc177045569"/>
      <w:r w:rsidRPr="00C65CEB">
        <w:rPr>
          <w:sz w:val="22"/>
          <w:szCs w:val="22"/>
          <w:lang w:val="el-GR"/>
        </w:rPr>
        <w:t xml:space="preserve">Σχήμα </w:t>
      </w:r>
      <w:r w:rsidRPr="00C65CEB">
        <w:rPr>
          <w:sz w:val="22"/>
          <w:szCs w:val="22"/>
        </w:rPr>
        <w:fldChar w:fldCharType="begin"/>
      </w:r>
      <w:r w:rsidRPr="00C65CEB">
        <w:rPr>
          <w:sz w:val="22"/>
          <w:szCs w:val="22"/>
          <w:lang w:val="el-GR"/>
        </w:rPr>
        <w:instrText xml:space="preserve"> </w:instrText>
      </w:r>
      <w:r w:rsidRPr="00C65CEB">
        <w:rPr>
          <w:sz w:val="22"/>
          <w:szCs w:val="22"/>
        </w:rPr>
        <w:instrText>SEQ</w:instrText>
      </w:r>
      <w:r w:rsidRPr="00C65CEB">
        <w:rPr>
          <w:sz w:val="22"/>
          <w:szCs w:val="22"/>
          <w:lang w:val="el-GR"/>
        </w:rPr>
        <w:instrText xml:space="preserve"> Σχήμα \* </w:instrText>
      </w:r>
      <w:r w:rsidRPr="00C65CEB">
        <w:rPr>
          <w:sz w:val="22"/>
          <w:szCs w:val="22"/>
        </w:rPr>
        <w:instrText>ARABIC</w:instrText>
      </w:r>
      <w:r w:rsidRPr="00C65CEB">
        <w:rPr>
          <w:sz w:val="22"/>
          <w:szCs w:val="22"/>
          <w:lang w:val="el-GR"/>
        </w:rPr>
        <w:instrText xml:space="preserve"> </w:instrText>
      </w:r>
      <w:r w:rsidRPr="00C65CEB">
        <w:rPr>
          <w:sz w:val="22"/>
          <w:szCs w:val="22"/>
        </w:rPr>
        <w:fldChar w:fldCharType="separate"/>
      </w:r>
      <w:r w:rsidR="00EA7DE2" w:rsidRPr="00EA7DE2">
        <w:rPr>
          <w:noProof/>
          <w:sz w:val="22"/>
          <w:szCs w:val="22"/>
          <w:lang w:val="el-GR"/>
        </w:rPr>
        <w:t>41</w:t>
      </w:r>
      <w:r w:rsidRPr="00C65CEB">
        <w:rPr>
          <w:sz w:val="22"/>
          <w:szCs w:val="22"/>
        </w:rPr>
        <w:fldChar w:fldCharType="end"/>
      </w:r>
      <w:r w:rsidRPr="00C65CEB">
        <w:rPr>
          <w:sz w:val="22"/>
          <w:szCs w:val="22"/>
          <w:lang w:val="el-GR"/>
        </w:rPr>
        <w:t xml:space="preserve"> Γραφική παράσταση παρεμβολών 2ου σεναρίου</w:t>
      </w:r>
      <w:bookmarkEnd w:id="96"/>
    </w:p>
    <w:p w14:paraId="1048E00B" w14:textId="77777777" w:rsidR="00C65CEB" w:rsidRDefault="00C65CEB" w:rsidP="00EB5D85">
      <w:pPr>
        <w:rPr>
          <w:lang w:val="el-GR"/>
        </w:rPr>
      </w:pPr>
    </w:p>
    <w:p w14:paraId="5CB988D2" w14:textId="77777777" w:rsidR="00C65CEB" w:rsidRDefault="00C65CEB" w:rsidP="00EB5D85">
      <w:pPr>
        <w:rPr>
          <w:lang w:val="el-GR"/>
        </w:rPr>
      </w:pPr>
    </w:p>
    <w:p w14:paraId="64D9169D" w14:textId="77777777" w:rsidR="00C65CEB" w:rsidRDefault="00C65CEB" w:rsidP="00C65CEB">
      <w:pPr>
        <w:keepNext/>
      </w:pPr>
      <w:r w:rsidRPr="00C65CEB">
        <w:rPr>
          <w:noProof/>
          <w:lang w:val="el-GR" w:eastAsia="el-GR"/>
        </w:rPr>
        <w:lastRenderedPageBreak/>
        <w:drawing>
          <wp:inline distT="0" distB="0" distL="0" distR="0" wp14:anchorId="694574E3" wp14:editId="4C3D265F">
            <wp:extent cx="5760085" cy="14408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085" cy="1440815"/>
                    </a:xfrm>
                    <a:prstGeom prst="rect">
                      <a:avLst/>
                    </a:prstGeom>
                  </pic:spPr>
                </pic:pic>
              </a:graphicData>
            </a:graphic>
          </wp:inline>
        </w:drawing>
      </w:r>
    </w:p>
    <w:p w14:paraId="4EE6C497" w14:textId="3F92EA42" w:rsidR="00C65CEB" w:rsidRPr="00C65CEB" w:rsidRDefault="00C65CEB" w:rsidP="00C65CEB">
      <w:pPr>
        <w:pStyle w:val="a8"/>
        <w:jc w:val="center"/>
        <w:rPr>
          <w:sz w:val="22"/>
          <w:szCs w:val="22"/>
          <w:lang w:val="el-GR"/>
        </w:rPr>
      </w:pPr>
      <w:bookmarkStart w:id="97" w:name="_Toc177045570"/>
      <w:r w:rsidRPr="00C65CEB">
        <w:rPr>
          <w:sz w:val="22"/>
          <w:szCs w:val="22"/>
          <w:lang w:val="el-GR"/>
        </w:rPr>
        <w:t xml:space="preserve">Σχήμα </w:t>
      </w:r>
      <w:r w:rsidRPr="00C65CEB">
        <w:rPr>
          <w:sz w:val="22"/>
          <w:szCs w:val="22"/>
        </w:rPr>
        <w:fldChar w:fldCharType="begin"/>
      </w:r>
      <w:r w:rsidRPr="00C65CEB">
        <w:rPr>
          <w:sz w:val="22"/>
          <w:szCs w:val="22"/>
          <w:lang w:val="el-GR"/>
        </w:rPr>
        <w:instrText xml:space="preserve"> </w:instrText>
      </w:r>
      <w:r w:rsidRPr="00C65CEB">
        <w:rPr>
          <w:sz w:val="22"/>
          <w:szCs w:val="22"/>
        </w:rPr>
        <w:instrText>SEQ</w:instrText>
      </w:r>
      <w:r w:rsidRPr="00C65CEB">
        <w:rPr>
          <w:sz w:val="22"/>
          <w:szCs w:val="22"/>
          <w:lang w:val="el-GR"/>
        </w:rPr>
        <w:instrText xml:space="preserve"> Σχήμα \* </w:instrText>
      </w:r>
      <w:r w:rsidRPr="00C65CEB">
        <w:rPr>
          <w:sz w:val="22"/>
          <w:szCs w:val="22"/>
        </w:rPr>
        <w:instrText>ARABIC</w:instrText>
      </w:r>
      <w:r w:rsidRPr="00C65CEB">
        <w:rPr>
          <w:sz w:val="22"/>
          <w:szCs w:val="22"/>
          <w:lang w:val="el-GR"/>
        </w:rPr>
        <w:instrText xml:space="preserve"> </w:instrText>
      </w:r>
      <w:r w:rsidRPr="00C65CEB">
        <w:rPr>
          <w:sz w:val="22"/>
          <w:szCs w:val="22"/>
        </w:rPr>
        <w:fldChar w:fldCharType="separate"/>
      </w:r>
      <w:r w:rsidR="00EA7DE2" w:rsidRPr="00EA7DE2">
        <w:rPr>
          <w:noProof/>
          <w:sz w:val="22"/>
          <w:szCs w:val="22"/>
          <w:lang w:val="el-GR"/>
        </w:rPr>
        <w:t>42</w:t>
      </w:r>
      <w:r w:rsidRPr="00C65CEB">
        <w:rPr>
          <w:sz w:val="22"/>
          <w:szCs w:val="22"/>
        </w:rPr>
        <w:fldChar w:fldCharType="end"/>
      </w:r>
      <w:r w:rsidRPr="00C65CEB">
        <w:rPr>
          <w:sz w:val="22"/>
          <w:szCs w:val="22"/>
          <w:lang w:val="el-GR"/>
        </w:rPr>
        <w:t xml:space="preserve"> Γραφική παράσταση χωρητικότητας 3ου σεναρίου</w:t>
      </w:r>
      <w:bookmarkEnd w:id="97"/>
    </w:p>
    <w:p w14:paraId="53F2C61E" w14:textId="77777777" w:rsidR="00C65CEB" w:rsidRDefault="00C65CEB" w:rsidP="00EB5D85">
      <w:pPr>
        <w:rPr>
          <w:lang w:val="el-GR"/>
        </w:rPr>
      </w:pPr>
    </w:p>
    <w:p w14:paraId="04B50B71" w14:textId="77777777" w:rsidR="00EB5D85" w:rsidRPr="00B07108" w:rsidRDefault="00EB5D85" w:rsidP="00EB5D85">
      <w:pPr>
        <w:rPr>
          <w:lang w:val="el-GR"/>
        </w:rPr>
      </w:pPr>
    </w:p>
    <w:p w14:paraId="6B32A9D8" w14:textId="77777777" w:rsidR="00EB5D85" w:rsidRPr="00B07108" w:rsidRDefault="00EB5D85" w:rsidP="00EB5D85">
      <w:pPr>
        <w:rPr>
          <w:lang w:val="el-GR"/>
        </w:rPr>
      </w:pPr>
    </w:p>
    <w:p w14:paraId="4ECB52D2" w14:textId="77777777" w:rsidR="00C65CEB" w:rsidRDefault="00C65CEB" w:rsidP="00C65CEB">
      <w:pPr>
        <w:keepNext/>
      </w:pPr>
      <w:r w:rsidRPr="00C65CEB">
        <w:rPr>
          <w:noProof/>
          <w:lang w:val="el-GR" w:eastAsia="el-GR"/>
        </w:rPr>
        <w:drawing>
          <wp:inline distT="0" distB="0" distL="0" distR="0" wp14:anchorId="5506C695" wp14:editId="682BB92D">
            <wp:extent cx="5760085" cy="14141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085" cy="1414145"/>
                    </a:xfrm>
                    <a:prstGeom prst="rect">
                      <a:avLst/>
                    </a:prstGeom>
                  </pic:spPr>
                </pic:pic>
              </a:graphicData>
            </a:graphic>
          </wp:inline>
        </w:drawing>
      </w:r>
    </w:p>
    <w:p w14:paraId="59EE8B08" w14:textId="2419CD84" w:rsidR="00EB5D85" w:rsidRPr="00C65CEB" w:rsidRDefault="00C65CEB" w:rsidP="00C65CEB">
      <w:pPr>
        <w:pStyle w:val="a8"/>
        <w:jc w:val="center"/>
        <w:rPr>
          <w:sz w:val="22"/>
          <w:szCs w:val="22"/>
          <w:lang w:val="el-GR"/>
        </w:rPr>
      </w:pPr>
      <w:bookmarkStart w:id="98" w:name="_Toc177045571"/>
      <w:r w:rsidRPr="00C65CEB">
        <w:rPr>
          <w:sz w:val="22"/>
          <w:szCs w:val="22"/>
          <w:lang w:val="el-GR"/>
        </w:rPr>
        <w:t xml:space="preserve">Σχήμα </w:t>
      </w:r>
      <w:r w:rsidRPr="00C65CEB">
        <w:rPr>
          <w:sz w:val="22"/>
          <w:szCs w:val="22"/>
        </w:rPr>
        <w:fldChar w:fldCharType="begin"/>
      </w:r>
      <w:r w:rsidRPr="00C65CEB">
        <w:rPr>
          <w:sz w:val="22"/>
          <w:szCs w:val="22"/>
          <w:lang w:val="el-GR"/>
        </w:rPr>
        <w:instrText xml:space="preserve"> </w:instrText>
      </w:r>
      <w:r w:rsidRPr="00C65CEB">
        <w:rPr>
          <w:sz w:val="22"/>
          <w:szCs w:val="22"/>
        </w:rPr>
        <w:instrText>SEQ</w:instrText>
      </w:r>
      <w:r w:rsidRPr="00C65CEB">
        <w:rPr>
          <w:sz w:val="22"/>
          <w:szCs w:val="22"/>
          <w:lang w:val="el-GR"/>
        </w:rPr>
        <w:instrText xml:space="preserve"> Σχήμα \* </w:instrText>
      </w:r>
      <w:r w:rsidRPr="00C65CEB">
        <w:rPr>
          <w:sz w:val="22"/>
          <w:szCs w:val="22"/>
        </w:rPr>
        <w:instrText>ARABIC</w:instrText>
      </w:r>
      <w:r w:rsidRPr="00C65CEB">
        <w:rPr>
          <w:sz w:val="22"/>
          <w:szCs w:val="22"/>
          <w:lang w:val="el-GR"/>
        </w:rPr>
        <w:instrText xml:space="preserve"> </w:instrText>
      </w:r>
      <w:r w:rsidRPr="00C65CEB">
        <w:rPr>
          <w:sz w:val="22"/>
          <w:szCs w:val="22"/>
        </w:rPr>
        <w:fldChar w:fldCharType="separate"/>
      </w:r>
      <w:r w:rsidR="00EA7DE2" w:rsidRPr="00EA7DE2">
        <w:rPr>
          <w:noProof/>
          <w:sz w:val="22"/>
          <w:szCs w:val="22"/>
          <w:lang w:val="el-GR"/>
        </w:rPr>
        <w:t>43</w:t>
      </w:r>
      <w:r w:rsidRPr="00C65CEB">
        <w:rPr>
          <w:sz w:val="22"/>
          <w:szCs w:val="22"/>
        </w:rPr>
        <w:fldChar w:fldCharType="end"/>
      </w:r>
      <w:r w:rsidRPr="00C65CEB">
        <w:rPr>
          <w:sz w:val="22"/>
          <w:szCs w:val="22"/>
          <w:lang w:val="el-GR"/>
        </w:rPr>
        <w:t xml:space="preserve"> Γραφική παράσταση παρεμβολών 3ου σεναρίου</w:t>
      </w:r>
      <w:bookmarkEnd w:id="98"/>
    </w:p>
    <w:p w14:paraId="77206013" w14:textId="77777777" w:rsidR="00EB5D85" w:rsidRPr="00B07108" w:rsidRDefault="00EB5D85" w:rsidP="00EB5D85">
      <w:pPr>
        <w:rPr>
          <w:lang w:val="el-GR"/>
        </w:rPr>
      </w:pPr>
    </w:p>
    <w:p w14:paraId="5A1A698E" w14:textId="77777777" w:rsidR="00EB5D85" w:rsidRPr="00B07108" w:rsidRDefault="00EB5D85" w:rsidP="00EB5D85">
      <w:pPr>
        <w:rPr>
          <w:lang w:val="el-GR"/>
        </w:rPr>
      </w:pPr>
    </w:p>
    <w:p w14:paraId="1FFA8F1F" w14:textId="77777777" w:rsidR="00EB5D85" w:rsidRPr="00B07108" w:rsidRDefault="00EB5D85" w:rsidP="00EB5D85">
      <w:pPr>
        <w:rPr>
          <w:lang w:val="el-GR"/>
        </w:rPr>
      </w:pPr>
    </w:p>
    <w:p w14:paraId="4D8B2F8B" w14:textId="77777777" w:rsidR="00EB5D85" w:rsidRPr="00B07108" w:rsidRDefault="00EB5D85" w:rsidP="00EB5D85">
      <w:pPr>
        <w:rPr>
          <w:lang w:val="el-GR"/>
        </w:rPr>
      </w:pPr>
    </w:p>
    <w:p w14:paraId="33EB9D09" w14:textId="18204182" w:rsidR="00214BCD" w:rsidRDefault="00214BCD" w:rsidP="00214BCD">
      <w:pPr>
        <w:pStyle w:val="3"/>
        <w:rPr>
          <w:i/>
          <w:iCs/>
          <w:sz w:val="28"/>
          <w:szCs w:val="28"/>
        </w:rPr>
      </w:pPr>
      <w:bookmarkStart w:id="99" w:name="_Toc177045640"/>
      <w:r>
        <w:rPr>
          <w:i/>
          <w:iCs/>
          <w:sz w:val="28"/>
          <w:szCs w:val="28"/>
        </w:rPr>
        <w:t>Επαναχρησιμοποίηση συχνότητας σε ετερογενές δίκτυο</w:t>
      </w:r>
      <w:bookmarkEnd w:id="99"/>
    </w:p>
    <w:p w14:paraId="00D67DB5" w14:textId="77777777" w:rsidR="00214BCD" w:rsidRDefault="00214BCD" w:rsidP="00214BCD">
      <w:pPr>
        <w:rPr>
          <w:lang w:val="el-GR"/>
        </w:rPr>
      </w:pPr>
    </w:p>
    <w:p w14:paraId="1404001E" w14:textId="18A04F50" w:rsidR="0081028E" w:rsidRDefault="0081028E" w:rsidP="00C3700B">
      <w:pPr>
        <w:rPr>
          <w:sz w:val="22"/>
          <w:szCs w:val="22"/>
          <w:lang w:val="el-GR"/>
        </w:rPr>
      </w:pPr>
    </w:p>
    <w:p w14:paraId="41513204" w14:textId="0B1B3BF4" w:rsidR="007D24CB" w:rsidRPr="004F515B" w:rsidRDefault="007D24CB" w:rsidP="0081028E">
      <w:pPr>
        <w:ind w:firstLine="720"/>
        <w:rPr>
          <w:sz w:val="22"/>
          <w:szCs w:val="22"/>
          <w:lang w:val="el-GR"/>
        </w:rPr>
      </w:pPr>
      <w:r>
        <w:rPr>
          <w:sz w:val="22"/>
          <w:szCs w:val="22"/>
          <w:lang w:val="el-GR"/>
        </w:rPr>
        <w:t>Ο αλγόριθμος που αναπτύσσεται σε αυτή την ενότητα έχει ως σκοπό να εξετάσει την βελτίωση που επιφέρει η επαναχρησιμοποίηση συχνότητας σε ένα ετερογενές δίκτυο. Ειδικότερα, θεωρείται μία περιοχή διαστάσεων 1000</w:t>
      </w:r>
      <w:r>
        <w:rPr>
          <w:sz w:val="22"/>
          <w:szCs w:val="22"/>
          <w:lang w:val="en-US"/>
        </w:rPr>
        <w:t>x</w:t>
      </w:r>
      <w:r w:rsidRPr="007D24CB">
        <w:rPr>
          <w:sz w:val="22"/>
          <w:szCs w:val="22"/>
          <w:lang w:val="el-GR"/>
        </w:rPr>
        <w:t xml:space="preserve">1000 </w:t>
      </w:r>
      <w:r>
        <w:rPr>
          <w:sz w:val="22"/>
          <w:szCs w:val="22"/>
          <w:lang w:val="en-US"/>
        </w:rPr>
        <w:t>m</w:t>
      </w:r>
      <w:r w:rsidRPr="007D24CB">
        <w:rPr>
          <w:sz w:val="22"/>
          <w:szCs w:val="22"/>
          <w:lang w:val="el-GR"/>
        </w:rPr>
        <w:t xml:space="preserve"> </w:t>
      </w:r>
      <w:r>
        <w:rPr>
          <w:sz w:val="22"/>
          <w:szCs w:val="22"/>
          <w:lang w:val="el-GR"/>
        </w:rPr>
        <w:t xml:space="preserve">η οποία περιέχει τόσο </w:t>
      </w:r>
      <w:proofErr w:type="spellStart"/>
      <w:r>
        <w:rPr>
          <w:sz w:val="22"/>
          <w:szCs w:val="22"/>
          <w:lang w:val="en-US"/>
        </w:rPr>
        <w:t>macrocells</w:t>
      </w:r>
      <w:proofErr w:type="spellEnd"/>
      <w:r w:rsidRPr="007D24CB">
        <w:rPr>
          <w:sz w:val="22"/>
          <w:szCs w:val="22"/>
          <w:lang w:val="el-GR"/>
        </w:rPr>
        <w:t xml:space="preserve"> </w:t>
      </w:r>
      <w:r>
        <w:rPr>
          <w:sz w:val="22"/>
          <w:szCs w:val="22"/>
          <w:lang w:val="el-GR"/>
        </w:rPr>
        <w:t xml:space="preserve">και </w:t>
      </w:r>
      <w:r>
        <w:rPr>
          <w:sz w:val="22"/>
          <w:szCs w:val="22"/>
          <w:lang w:val="en-US"/>
        </w:rPr>
        <w:t>small</w:t>
      </w:r>
      <w:r w:rsidRPr="007D24CB">
        <w:rPr>
          <w:sz w:val="22"/>
          <w:szCs w:val="22"/>
          <w:lang w:val="el-GR"/>
        </w:rPr>
        <w:t xml:space="preserve"> </w:t>
      </w:r>
      <w:r>
        <w:rPr>
          <w:sz w:val="22"/>
          <w:szCs w:val="22"/>
          <w:lang w:val="en-US"/>
        </w:rPr>
        <w:t>cells</w:t>
      </w:r>
      <w:r w:rsidRPr="007D24CB">
        <w:rPr>
          <w:sz w:val="22"/>
          <w:szCs w:val="22"/>
          <w:lang w:val="el-GR"/>
        </w:rPr>
        <w:t xml:space="preserve">. </w:t>
      </w:r>
      <w:r>
        <w:rPr>
          <w:sz w:val="22"/>
          <w:szCs w:val="22"/>
          <w:lang w:val="el-GR"/>
        </w:rPr>
        <w:t xml:space="preserve">Η ισχύς εκπομπής των </w:t>
      </w:r>
      <w:proofErr w:type="spellStart"/>
      <w:r>
        <w:rPr>
          <w:sz w:val="22"/>
          <w:szCs w:val="22"/>
          <w:lang w:val="en-US"/>
        </w:rPr>
        <w:t>macrocells</w:t>
      </w:r>
      <w:proofErr w:type="spellEnd"/>
      <w:r w:rsidRPr="007D24CB">
        <w:rPr>
          <w:sz w:val="22"/>
          <w:szCs w:val="22"/>
          <w:lang w:val="el-GR"/>
        </w:rPr>
        <w:t xml:space="preserve"> </w:t>
      </w:r>
      <w:r>
        <w:rPr>
          <w:sz w:val="22"/>
          <w:szCs w:val="22"/>
          <w:lang w:val="el-GR"/>
        </w:rPr>
        <w:t xml:space="preserve">είναι </w:t>
      </w:r>
      <w:r w:rsidR="00517A34">
        <w:rPr>
          <w:sz w:val="22"/>
          <w:szCs w:val="22"/>
          <w:lang w:val="el-GR"/>
        </w:rPr>
        <w:t>20</w:t>
      </w:r>
      <w:r w:rsidRPr="007D24CB">
        <w:rPr>
          <w:sz w:val="22"/>
          <w:szCs w:val="22"/>
          <w:lang w:val="el-GR"/>
        </w:rPr>
        <w:t xml:space="preserve"> </w:t>
      </w:r>
      <w:r>
        <w:rPr>
          <w:sz w:val="22"/>
          <w:szCs w:val="22"/>
          <w:lang w:val="en-US"/>
        </w:rPr>
        <w:t>dBm</w:t>
      </w:r>
      <w:r w:rsidRPr="007D24CB">
        <w:rPr>
          <w:sz w:val="22"/>
          <w:szCs w:val="22"/>
          <w:lang w:val="el-GR"/>
        </w:rPr>
        <w:t xml:space="preserve"> </w:t>
      </w:r>
      <w:r>
        <w:rPr>
          <w:sz w:val="22"/>
          <w:szCs w:val="22"/>
          <w:lang w:val="el-GR"/>
        </w:rPr>
        <w:t xml:space="preserve">και η ισχύς εκπομπής των </w:t>
      </w:r>
      <w:r>
        <w:rPr>
          <w:sz w:val="22"/>
          <w:szCs w:val="22"/>
          <w:lang w:val="en-US"/>
        </w:rPr>
        <w:t>small</w:t>
      </w:r>
      <w:r w:rsidRPr="007D24CB">
        <w:rPr>
          <w:sz w:val="22"/>
          <w:szCs w:val="22"/>
          <w:lang w:val="el-GR"/>
        </w:rPr>
        <w:t xml:space="preserve"> </w:t>
      </w:r>
      <w:r>
        <w:rPr>
          <w:sz w:val="22"/>
          <w:szCs w:val="22"/>
          <w:lang w:val="en-US"/>
        </w:rPr>
        <w:t>cells</w:t>
      </w:r>
      <w:r w:rsidRPr="007D24CB">
        <w:rPr>
          <w:sz w:val="22"/>
          <w:szCs w:val="22"/>
          <w:lang w:val="el-GR"/>
        </w:rPr>
        <w:t xml:space="preserve"> </w:t>
      </w:r>
      <w:r>
        <w:rPr>
          <w:sz w:val="22"/>
          <w:szCs w:val="22"/>
          <w:lang w:val="el-GR"/>
        </w:rPr>
        <w:t xml:space="preserve">είναι </w:t>
      </w:r>
      <w:r w:rsidR="00517A34">
        <w:rPr>
          <w:sz w:val="22"/>
          <w:szCs w:val="22"/>
          <w:lang w:val="el-GR"/>
        </w:rPr>
        <w:t>5</w:t>
      </w:r>
      <w:r w:rsidRPr="007D24CB">
        <w:rPr>
          <w:sz w:val="22"/>
          <w:szCs w:val="22"/>
          <w:lang w:val="el-GR"/>
        </w:rPr>
        <w:t xml:space="preserve"> </w:t>
      </w:r>
      <w:r>
        <w:rPr>
          <w:sz w:val="22"/>
          <w:szCs w:val="22"/>
          <w:lang w:val="en-US"/>
        </w:rPr>
        <w:t>dBm</w:t>
      </w:r>
      <w:r>
        <w:rPr>
          <w:sz w:val="22"/>
          <w:szCs w:val="22"/>
          <w:lang w:val="el-GR"/>
        </w:rPr>
        <w:t xml:space="preserve">. </w:t>
      </w:r>
      <w:r w:rsidR="004F515B">
        <w:rPr>
          <w:sz w:val="22"/>
          <w:szCs w:val="22"/>
          <w:lang w:val="el-GR"/>
        </w:rPr>
        <w:t>Η ισχύς θορύβου ορίζεται στο</w:t>
      </w:r>
      <w:r w:rsidR="00175EBF">
        <w:rPr>
          <w:sz w:val="22"/>
          <w:szCs w:val="22"/>
          <w:lang w:val="el-GR"/>
        </w:rPr>
        <w:t xml:space="preserve"> 1</w:t>
      </w:r>
      <w:r w:rsidR="00175EBF" w:rsidRPr="00BF3381">
        <w:rPr>
          <w:sz w:val="22"/>
          <w:szCs w:val="22"/>
          <w:lang w:val="el-GR"/>
        </w:rPr>
        <w:t xml:space="preserve"> </w:t>
      </w:r>
      <w:proofErr w:type="spellStart"/>
      <w:r w:rsidR="00175EBF">
        <w:rPr>
          <w:sz w:val="22"/>
          <w:szCs w:val="22"/>
          <w:lang w:val="en-US"/>
        </w:rPr>
        <w:t>nW</w:t>
      </w:r>
      <w:proofErr w:type="spellEnd"/>
      <w:r w:rsidR="00175EBF" w:rsidRPr="00175EBF">
        <w:rPr>
          <w:sz w:val="22"/>
          <w:szCs w:val="22"/>
          <w:lang w:val="el-GR"/>
        </w:rPr>
        <w:t xml:space="preserve">. </w:t>
      </w:r>
      <w:r w:rsidR="00BF3381">
        <w:rPr>
          <w:sz w:val="22"/>
          <w:szCs w:val="22"/>
          <w:lang w:val="el-GR"/>
        </w:rPr>
        <w:t xml:space="preserve">Η συνάρτηση </w:t>
      </w:r>
      <w:r w:rsidR="00BF3381">
        <w:rPr>
          <w:sz w:val="22"/>
          <w:szCs w:val="22"/>
          <w:lang w:val="en-US"/>
        </w:rPr>
        <w:t>dBm</w:t>
      </w:r>
      <w:r w:rsidR="00BF3381" w:rsidRPr="00BF3381">
        <w:rPr>
          <w:sz w:val="22"/>
          <w:szCs w:val="22"/>
          <w:lang w:val="el-GR"/>
        </w:rPr>
        <w:t>_</w:t>
      </w:r>
      <w:r w:rsidR="00BF3381">
        <w:rPr>
          <w:sz w:val="22"/>
          <w:szCs w:val="22"/>
          <w:lang w:val="en-US"/>
        </w:rPr>
        <w:t>to</w:t>
      </w:r>
      <w:r w:rsidR="00BF3381" w:rsidRPr="00BF3381">
        <w:rPr>
          <w:sz w:val="22"/>
          <w:szCs w:val="22"/>
          <w:lang w:val="el-GR"/>
        </w:rPr>
        <w:t>_</w:t>
      </w:r>
      <w:r w:rsidR="00BF3381">
        <w:rPr>
          <w:sz w:val="22"/>
          <w:szCs w:val="22"/>
          <w:lang w:val="en-US"/>
        </w:rPr>
        <w:t>Watt</w:t>
      </w:r>
      <w:r w:rsidR="00BF3381" w:rsidRPr="00BF3381">
        <w:rPr>
          <w:sz w:val="22"/>
          <w:szCs w:val="22"/>
          <w:lang w:val="el-GR"/>
        </w:rPr>
        <w:t xml:space="preserve"> </w:t>
      </w:r>
      <w:r w:rsidR="00BF3381">
        <w:rPr>
          <w:sz w:val="22"/>
          <w:szCs w:val="22"/>
          <w:lang w:val="el-GR"/>
        </w:rPr>
        <w:t xml:space="preserve">μετατρέπει τις μονάδες </w:t>
      </w:r>
      <w:r w:rsidR="00BF3381">
        <w:rPr>
          <w:sz w:val="22"/>
          <w:szCs w:val="22"/>
          <w:lang w:val="en-US"/>
        </w:rPr>
        <w:t>dBm</w:t>
      </w:r>
      <w:r w:rsidR="00BF3381" w:rsidRPr="00BF3381">
        <w:rPr>
          <w:sz w:val="22"/>
          <w:szCs w:val="22"/>
          <w:lang w:val="el-GR"/>
        </w:rPr>
        <w:t xml:space="preserve"> </w:t>
      </w:r>
      <w:r w:rsidR="00BF3381">
        <w:rPr>
          <w:sz w:val="22"/>
          <w:szCs w:val="22"/>
          <w:lang w:val="el-GR"/>
        </w:rPr>
        <w:t xml:space="preserve">σε </w:t>
      </w:r>
      <w:r w:rsidR="00BF3381">
        <w:rPr>
          <w:sz w:val="22"/>
          <w:szCs w:val="22"/>
          <w:lang w:val="en-US"/>
        </w:rPr>
        <w:t>Watts</w:t>
      </w:r>
      <w:r w:rsidR="00BF3381" w:rsidRPr="00BF3381">
        <w:rPr>
          <w:sz w:val="22"/>
          <w:szCs w:val="22"/>
          <w:lang w:val="el-GR"/>
        </w:rPr>
        <w:t xml:space="preserve">. </w:t>
      </w:r>
      <w:r>
        <w:rPr>
          <w:sz w:val="22"/>
          <w:szCs w:val="22"/>
          <w:lang w:val="el-GR"/>
        </w:rPr>
        <w:t xml:space="preserve">Η συμμετρική </w:t>
      </w:r>
      <w:proofErr w:type="spellStart"/>
      <w:r>
        <w:rPr>
          <w:sz w:val="22"/>
          <w:szCs w:val="22"/>
          <w:lang w:val="el-GR"/>
        </w:rPr>
        <w:t>χωροθέτηση</w:t>
      </w:r>
      <w:proofErr w:type="spellEnd"/>
      <w:r>
        <w:rPr>
          <w:sz w:val="22"/>
          <w:szCs w:val="22"/>
          <w:lang w:val="el-GR"/>
        </w:rPr>
        <w:t xml:space="preserve"> των </w:t>
      </w:r>
      <w:r w:rsidRPr="007D24CB">
        <w:rPr>
          <w:sz w:val="22"/>
          <w:szCs w:val="22"/>
          <w:lang w:val="el-GR"/>
        </w:rPr>
        <w:t xml:space="preserve">4 </w:t>
      </w:r>
      <w:proofErr w:type="spellStart"/>
      <w:r>
        <w:rPr>
          <w:sz w:val="22"/>
          <w:szCs w:val="22"/>
          <w:lang w:val="en-US"/>
        </w:rPr>
        <w:t>macrocells</w:t>
      </w:r>
      <w:proofErr w:type="spellEnd"/>
      <w:r w:rsidRPr="007D24CB">
        <w:rPr>
          <w:sz w:val="22"/>
          <w:szCs w:val="22"/>
          <w:lang w:val="el-GR"/>
        </w:rPr>
        <w:t xml:space="preserve"> </w:t>
      </w:r>
      <w:r>
        <w:rPr>
          <w:sz w:val="22"/>
          <w:szCs w:val="22"/>
          <w:lang w:val="el-GR"/>
        </w:rPr>
        <w:t xml:space="preserve">καθορίζεται στον πίνακα </w:t>
      </w:r>
      <w:proofErr w:type="spellStart"/>
      <w:r>
        <w:rPr>
          <w:sz w:val="22"/>
          <w:szCs w:val="22"/>
          <w:lang w:val="en-US"/>
        </w:rPr>
        <w:t>macrocells</w:t>
      </w:r>
      <w:proofErr w:type="spellEnd"/>
      <w:r w:rsidRPr="007D24CB">
        <w:rPr>
          <w:sz w:val="22"/>
          <w:szCs w:val="22"/>
          <w:lang w:val="el-GR"/>
        </w:rPr>
        <w:t>_</w:t>
      </w:r>
      <w:r>
        <w:rPr>
          <w:sz w:val="22"/>
          <w:szCs w:val="22"/>
          <w:lang w:val="en-US"/>
        </w:rPr>
        <w:t>positions</w:t>
      </w:r>
      <w:r w:rsidRPr="007D24CB">
        <w:rPr>
          <w:sz w:val="22"/>
          <w:szCs w:val="22"/>
          <w:lang w:val="el-GR"/>
        </w:rPr>
        <w:t xml:space="preserve"> </w:t>
      </w:r>
      <w:r>
        <w:rPr>
          <w:sz w:val="22"/>
          <w:szCs w:val="22"/>
          <w:lang w:val="el-GR"/>
        </w:rPr>
        <w:t>και η συμμετρική του δικτύου 4</w:t>
      </w:r>
      <w:r>
        <w:rPr>
          <w:sz w:val="22"/>
          <w:szCs w:val="22"/>
          <w:lang w:val="en-US"/>
        </w:rPr>
        <w:t>x</w:t>
      </w:r>
      <w:r w:rsidRPr="007D24CB">
        <w:rPr>
          <w:sz w:val="22"/>
          <w:szCs w:val="22"/>
          <w:lang w:val="el-GR"/>
        </w:rPr>
        <w:t xml:space="preserve">4 </w:t>
      </w:r>
      <w:r>
        <w:rPr>
          <w:sz w:val="22"/>
          <w:szCs w:val="22"/>
          <w:lang w:val="el-GR"/>
        </w:rPr>
        <w:t xml:space="preserve">των </w:t>
      </w:r>
      <w:r>
        <w:rPr>
          <w:sz w:val="22"/>
          <w:szCs w:val="22"/>
          <w:lang w:val="en-US"/>
        </w:rPr>
        <w:t>small</w:t>
      </w:r>
      <w:r w:rsidRPr="007D24CB">
        <w:rPr>
          <w:sz w:val="22"/>
          <w:szCs w:val="22"/>
          <w:lang w:val="el-GR"/>
        </w:rPr>
        <w:t xml:space="preserve"> </w:t>
      </w:r>
      <w:r>
        <w:rPr>
          <w:sz w:val="22"/>
          <w:szCs w:val="22"/>
          <w:lang w:val="en-US"/>
        </w:rPr>
        <w:t>cells</w:t>
      </w:r>
      <w:r w:rsidRPr="007D24CB">
        <w:rPr>
          <w:sz w:val="22"/>
          <w:szCs w:val="22"/>
          <w:lang w:val="el-GR"/>
        </w:rPr>
        <w:t xml:space="preserve"> </w:t>
      </w:r>
      <w:r>
        <w:rPr>
          <w:sz w:val="22"/>
          <w:szCs w:val="22"/>
          <w:lang w:val="el-GR"/>
        </w:rPr>
        <w:t xml:space="preserve">καθορίζεται με την συνάρτηση </w:t>
      </w:r>
      <w:r>
        <w:rPr>
          <w:sz w:val="22"/>
          <w:szCs w:val="22"/>
          <w:lang w:val="en-US"/>
        </w:rPr>
        <w:t>small</w:t>
      </w:r>
      <w:r w:rsidRPr="007D24CB">
        <w:rPr>
          <w:sz w:val="22"/>
          <w:szCs w:val="22"/>
          <w:lang w:val="el-GR"/>
        </w:rPr>
        <w:t>_</w:t>
      </w:r>
      <w:r>
        <w:rPr>
          <w:sz w:val="22"/>
          <w:szCs w:val="22"/>
          <w:lang w:val="en-US"/>
        </w:rPr>
        <w:t>cell</w:t>
      </w:r>
      <w:r w:rsidRPr="007D24CB">
        <w:rPr>
          <w:sz w:val="22"/>
          <w:szCs w:val="22"/>
          <w:lang w:val="el-GR"/>
        </w:rPr>
        <w:t>_</w:t>
      </w:r>
      <w:r>
        <w:rPr>
          <w:sz w:val="22"/>
          <w:szCs w:val="22"/>
          <w:lang w:val="en-US"/>
        </w:rPr>
        <w:t>positions</w:t>
      </w:r>
      <w:r w:rsidRPr="007D24CB">
        <w:rPr>
          <w:sz w:val="22"/>
          <w:szCs w:val="22"/>
          <w:lang w:val="el-GR"/>
        </w:rPr>
        <w:t xml:space="preserve">. </w:t>
      </w:r>
      <w:r>
        <w:rPr>
          <w:sz w:val="22"/>
          <w:szCs w:val="22"/>
          <w:lang w:val="el-GR"/>
        </w:rPr>
        <w:t>Το δίκτυο 10</w:t>
      </w:r>
      <w:r>
        <w:rPr>
          <w:sz w:val="22"/>
          <w:szCs w:val="22"/>
          <w:lang w:val="en-US"/>
        </w:rPr>
        <w:t>x</w:t>
      </w:r>
      <w:r w:rsidRPr="007D24CB">
        <w:rPr>
          <w:sz w:val="22"/>
          <w:szCs w:val="22"/>
          <w:lang w:val="el-GR"/>
        </w:rPr>
        <w:t xml:space="preserve">10 </w:t>
      </w:r>
      <w:r>
        <w:rPr>
          <w:sz w:val="22"/>
          <w:szCs w:val="22"/>
          <w:lang w:val="el-GR"/>
        </w:rPr>
        <w:t xml:space="preserve">των χρηστών </w:t>
      </w:r>
      <w:proofErr w:type="spellStart"/>
      <w:r>
        <w:rPr>
          <w:sz w:val="22"/>
          <w:szCs w:val="22"/>
          <w:lang w:val="el-GR"/>
        </w:rPr>
        <w:t>χωροθετείται</w:t>
      </w:r>
      <w:proofErr w:type="spellEnd"/>
      <w:r>
        <w:rPr>
          <w:sz w:val="22"/>
          <w:szCs w:val="22"/>
          <w:lang w:val="el-GR"/>
        </w:rPr>
        <w:t xml:space="preserve"> επίσης συμμετρικά στον υπό μελέτη χώρο με χρήση της συνάρτησης </w:t>
      </w:r>
      <w:r>
        <w:rPr>
          <w:sz w:val="22"/>
          <w:szCs w:val="22"/>
          <w:lang w:val="en-US"/>
        </w:rPr>
        <w:t>user</w:t>
      </w:r>
      <w:r w:rsidRPr="007D24CB">
        <w:rPr>
          <w:sz w:val="22"/>
          <w:szCs w:val="22"/>
          <w:lang w:val="el-GR"/>
        </w:rPr>
        <w:t>_</w:t>
      </w:r>
      <w:r>
        <w:rPr>
          <w:sz w:val="22"/>
          <w:szCs w:val="22"/>
          <w:lang w:val="en-US"/>
        </w:rPr>
        <w:t>positions</w:t>
      </w:r>
      <w:r w:rsidRPr="007D24CB">
        <w:rPr>
          <w:sz w:val="22"/>
          <w:szCs w:val="22"/>
          <w:lang w:val="el-GR"/>
        </w:rPr>
        <w:t xml:space="preserve">. </w:t>
      </w:r>
      <w:r w:rsidR="000747A1">
        <w:rPr>
          <w:sz w:val="22"/>
          <w:szCs w:val="22"/>
          <w:lang w:val="el-GR"/>
        </w:rPr>
        <w:t xml:space="preserve">Η συνάρτηση </w:t>
      </w:r>
      <w:r w:rsidR="000747A1">
        <w:rPr>
          <w:sz w:val="22"/>
          <w:szCs w:val="22"/>
          <w:lang w:val="en-US"/>
        </w:rPr>
        <w:t>distance</w:t>
      </w:r>
      <w:r w:rsidR="000747A1" w:rsidRPr="000747A1">
        <w:rPr>
          <w:sz w:val="22"/>
          <w:szCs w:val="22"/>
          <w:lang w:val="el-GR"/>
        </w:rPr>
        <w:t xml:space="preserve"> </w:t>
      </w:r>
      <w:r w:rsidR="000747A1">
        <w:rPr>
          <w:sz w:val="22"/>
          <w:szCs w:val="22"/>
          <w:lang w:val="el-GR"/>
        </w:rPr>
        <w:t xml:space="preserve">υπολογίζει την απόσταση μεταξύ ενός σημείου και ενός πίνακα σημείων. Η συνάρτηση </w:t>
      </w:r>
      <w:proofErr w:type="spellStart"/>
      <w:r w:rsidR="000747A1">
        <w:rPr>
          <w:sz w:val="22"/>
          <w:szCs w:val="22"/>
          <w:lang w:val="en-US"/>
        </w:rPr>
        <w:t>sinr</w:t>
      </w:r>
      <w:proofErr w:type="spellEnd"/>
      <w:r w:rsidR="000747A1" w:rsidRPr="000747A1">
        <w:rPr>
          <w:sz w:val="22"/>
          <w:szCs w:val="22"/>
          <w:lang w:val="el-GR"/>
        </w:rPr>
        <w:t xml:space="preserve"> </w:t>
      </w:r>
      <w:r w:rsidR="000747A1">
        <w:rPr>
          <w:sz w:val="22"/>
          <w:szCs w:val="22"/>
          <w:lang w:val="el-GR"/>
        </w:rPr>
        <w:t xml:space="preserve">υπολογίζει το </w:t>
      </w:r>
      <w:r w:rsidR="000747A1">
        <w:rPr>
          <w:sz w:val="22"/>
          <w:szCs w:val="22"/>
          <w:lang w:val="en-US"/>
        </w:rPr>
        <w:t>SINR</w:t>
      </w:r>
      <w:r w:rsidR="000747A1" w:rsidRPr="000747A1">
        <w:rPr>
          <w:sz w:val="22"/>
          <w:szCs w:val="22"/>
          <w:lang w:val="el-GR"/>
        </w:rPr>
        <w:t xml:space="preserve"> </w:t>
      </w:r>
      <w:r w:rsidR="000747A1">
        <w:rPr>
          <w:sz w:val="22"/>
          <w:szCs w:val="22"/>
          <w:lang w:val="el-GR"/>
        </w:rPr>
        <w:t xml:space="preserve">για δεδομένη θέση χρήστη σε σχέση με τις θέσεις των κελιών λαμβάνοντας υπόψη τις παρεμβολές και τον θόρυβο. Η ίδια συνάρτηση υπολογίζει το </w:t>
      </w:r>
      <w:r w:rsidR="000747A1">
        <w:rPr>
          <w:sz w:val="22"/>
          <w:szCs w:val="22"/>
          <w:lang w:val="en-US"/>
        </w:rPr>
        <w:t>SINR</w:t>
      </w:r>
      <w:r w:rsidR="000747A1" w:rsidRPr="000747A1">
        <w:rPr>
          <w:sz w:val="22"/>
          <w:szCs w:val="22"/>
          <w:lang w:val="el-GR"/>
        </w:rPr>
        <w:t xml:space="preserve"> </w:t>
      </w:r>
      <w:r w:rsidR="000747A1">
        <w:rPr>
          <w:sz w:val="22"/>
          <w:szCs w:val="22"/>
          <w:lang w:val="el-GR"/>
        </w:rPr>
        <w:t xml:space="preserve">τόσο για την περίπτωση επαναχρησιμοποίησης συχνότητας αναθέτοντας στην παράμετρο </w:t>
      </w:r>
      <w:r w:rsidR="000747A1">
        <w:rPr>
          <w:sz w:val="22"/>
          <w:szCs w:val="22"/>
          <w:lang w:val="en-US"/>
        </w:rPr>
        <w:t>frequency</w:t>
      </w:r>
      <w:r w:rsidR="000747A1" w:rsidRPr="000747A1">
        <w:rPr>
          <w:sz w:val="22"/>
          <w:szCs w:val="22"/>
          <w:lang w:val="el-GR"/>
        </w:rPr>
        <w:t>_</w:t>
      </w:r>
      <w:r w:rsidR="000747A1">
        <w:rPr>
          <w:sz w:val="22"/>
          <w:szCs w:val="22"/>
          <w:lang w:val="en-US"/>
        </w:rPr>
        <w:t>reuse</w:t>
      </w:r>
      <w:r w:rsidR="000747A1" w:rsidRPr="000747A1">
        <w:rPr>
          <w:sz w:val="22"/>
          <w:szCs w:val="22"/>
          <w:lang w:val="el-GR"/>
        </w:rPr>
        <w:t xml:space="preserve"> </w:t>
      </w:r>
      <w:r w:rsidR="000747A1">
        <w:rPr>
          <w:sz w:val="22"/>
          <w:szCs w:val="22"/>
          <w:lang w:val="el-GR"/>
        </w:rPr>
        <w:t xml:space="preserve">μία τιμή μεγαλύτερη από 1 (π.χ. 3), όσο και για την περίπτωση που δεν εφαρμόζεται επαναχρησιμοποίηση συχνότητας αναθέτοντας στην </w:t>
      </w:r>
      <w:r w:rsidR="009229C8">
        <w:rPr>
          <w:sz w:val="22"/>
          <w:szCs w:val="22"/>
          <w:lang w:val="el-GR"/>
        </w:rPr>
        <w:t>παράμετρο</w:t>
      </w:r>
      <w:r w:rsidR="000747A1">
        <w:rPr>
          <w:sz w:val="22"/>
          <w:szCs w:val="22"/>
          <w:lang w:val="el-GR"/>
        </w:rPr>
        <w:t xml:space="preserve"> </w:t>
      </w:r>
      <w:r w:rsidR="000747A1">
        <w:rPr>
          <w:sz w:val="22"/>
          <w:szCs w:val="22"/>
          <w:lang w:val="en-US"/>
        </w:rPr>
        <w:t>frequency</w:t>
      </w:r>
      <w:r w:rsidR="000747A1" w:rsidRPr="000747A1">
        <w:rPr>
          <w:sz w:val="22"/>
          <w:szCs w:val="22"/>
          <w:lang w:val="el-GR"/>
        </w:rPr>
        <w:t>_</w:t>
      </w:r>
      <w:r w:rsidR="000747A1">
        <w:rPr>
          <w:sz w:val="22"/>
          <w:szCs w:val="22"/>
          <w:lang w:val="en-US"/>
        </w:rPr>
        <w:t>reuse</w:t>
      </w:r>
      <w:r w:rsidR="000747A1" w:rsidRPr="000747A1">
        <w:rPr>
          <w:sz w:val="22"/>
          <w:szCs w:val="22"/>
          <w:lang w:val="el-GR"/>
        </w:rPr>
        <w:t xml:space="preserve"> </w:t>
      </w:r>
      <w:r w:rsidR="000747A1">
        <w:rPr>
          <w:sz w:val="22"/>
          <w:szCs w:val="22"/>
          <w:lang w:val="el-GR"/>
        </w:rPr>
        <w:t xml:space="preserve">την τιμή 1. </w:t>
      </w:r>
      <w:r w:rsidR="006A23FB">
        <w:rPr>
          <w:sz w:val="22"/>
          <w:szCs w:val="22"/>
          <w:lang w:val="el-GR"/>
        </w:rPr>
        <w:t xml:space="preserve">Η ισχύς παρεμβολών από τα γειτονικά κελιά, ως η κύρια πηγή των παρεμβολών, μειώνεται στην περίπτωση της επαναχρησιμοποίησης συχνότητας, διαιρώντας με τον συντελεστή επαναχρησιμοποίησης. </w:t>
      </w:r>
      <w:r w:rsidR="000747A1">
        <w:rPr>
          <w:sz w:val="22"/>
          <w:szCs w:val="22"/>
          <w:lang w:val="el-GR"/>
        </w:rPr>
        <w:t xml:space="preserve">Οι τιμές του ρυθμού μετάδοσης δεδομένων για τις δύο περιπτώσεις αποθηκεύονται στις μεταβλητές </w:t>
      </w:r>
      <w:r w:rsidR="000747A1">
        <w:rPr>
          <w:sz w:val="22"/>
          <w:szCs w:val="22"/>
          <w:lang w:val="en-US"/>
        </w:rPr>
        <w:t>throughput</w:t>
      </w:r>
      <w:r w:rsidR="000747A1" w:rsidRPr="000747A1">
        <w:rPr>
          <w:sz w:val="22"/>
          <w:szCs w:val="22"/>
          <w:lang w:val="el-GR"/>
        </w:rPr>
        <w:t>_</w:t>
      </w:r>
      <w:r w:rsidR="000747A1">
        <w:rPr>
          <w:sz w:val="22"/>
          <w:szCs w:val="22"/>
          <w:lang w:val="en-US"/>
        </w:rPr>
        <w:t>no</w:t>
      </w:r>
      <w:r w:rsidR="000747A1" w:rsidRPr="000747A1">
        <w:rPr>
          <w:sz w:val="22"/>
          <w:szCs w:val="22"/>
          <w:lang w:val="el-GR"/>
        </w:rPr>
        <w:t>_</w:t>
      </w:r>
      <w:r w:rsidR="000747A1">
        <w:rPr>
          <w:sz w:val="22"/>
          <w:szCs w:val="22"/>
          <w:lang w:val="en-US"/>
        </w:rPr>
        <w:t>reuse</w:t>
      </w:r>
      <w:r w:rsidR="000747A1" w:rsidRPr="000747A1">
        <w:rPr>
          <w:sz w:val="22"/>
          <w:szCs w:val="22"/>
          <w:lang w:val="el-GR"/>
        </w:rPr>
        <w:t xml:space="preserve"> </w:t>
      </w:r>
      <w:r w:rsidR="000747A1">
        <w:rPr>
          <w:sz w:val="22"/>
          <w:szCs w:val="22"/>
          <w:lang w:val="el-GR"/>
        </w:rPr>
        <w:t xml:space="preserve">και </w:t>
      </w:r>
      <w:r w:rsidR="000747A1">
        <w:rPr>
          <w:sz w:val="22"/>
          <w:szCs w:val="22"/>
          <w:lang w:val="en-US"/>
        </w:rPr>
        <w:t>throughput</w:t>
      </w:r>
      <w:r w:rsidR="000747A1" w:rsidRPr="000747A1">
        <w:rPr>
          <w:sz w:val="22"/>
          <w:szCs w:val="22"/>
          <w:lang w:val="el-GR"/>
        </w:rPr>
        <w:t>_</w:t>
      </w:r>
      <w:r w:rsidR="000747A1">
        <w:rPr>
          <w:sz w:val="22"/>
          <w:szCs w:val="22"/>
          <w:lang w:val="en-US"/>
        </w:rPr>
        <w:t>with</w:t>
      </w:r>
      <w:r w:rsidR="000747A1" w:rsidRPr="000747A1">
        <w:rPr>
          <w:sz w:val="22"/>
          <w:szCs w:val="22"/>
          <w:lang w:val="el-GR"/>
        </w:rPr>
        <w:t>_</w:t>
      </w:r>
      <w:r w:rsidR="000747A1">
        <w:rPr>
          <w:sz w:val="22"/>
          <w:szCs w:val="22"/>
          <w:lang w:val="en-US"/>
        </w:rPr>
        <w:t>reuse</w:t>
      </w:r>
      <w:r w:rsidR="000747A1" w:rsidRPr="000747A1">
        <w:rPr>
          <w:sz w:val="22"/>
          <w:szCs w:val="22"/>
          <w:lang w:val="el-GR"/>
        </w:rPr>
        <w:t xml:space="preserve">. </w:t>
      </w:r>
      <w:r w:rsidR="004F515B">
        <w:rPr>
          <w:sz w:val="22"/>
          <w:szCs w:val="22"/>
          <w:lang w:val="el-GR"/>
        </w:rPr>
        <w:t>Στη συνέχεια απεικονίζεται η τοπολογία του δικτύου με ένα διάγραμμα διασποράς</w:t>
      </w:r>
      <w:r w:rsidR="00CC5655">
        <w:rPr>
          <w:sz w:val="22"/>
          <w:szCs w:val="22"/>
          <w:lang w:val="el-GR"/>
        </w:rPr>
        <w:t xml:space="preserve"> (Σχήμα 44)</w:t>
      </w:r>
      <w:r w:rsidR="004F515B">
        <w:rPr>
          <w:sz w:val="22"/>
          <w:szCs w:val="22"/>
          <w:lang w:val="el-GR"/>
        </w:rPr>
        <w:t>. Επίσης απεικονίζονται οι ρυθμοί μετάδοσης δεδομένων στους χρήστες με ένα ιστόγραμμα για τις δύο περιπτώσεις</w:t>
      </w:r>
      <w:r w:rsidR="00CC5655">
        <w:rPr>
          <w:sz w:val="22"/>
          <w:szCs w:val="22"/>
          <w:lang w:val="el-GR"/>
        </w:rPr>
        <w:t xml:space="preserve"> (Σχήμα 45)</w:t>
      </w:r>
      <w:r w:rsidR="004F515B">
        <w:rPr>
          <w:sz w:val="22"/>
          <w:szCs w:val="22"/>
          <w:lang w:val="el-GR"/>
        </w:rPr>
        <w:t>, με και χωρίς επαναχρησιμοποίησης συχνότητας.</w:t>
      </w:r>
    </w:p>
    <w:p w14:paraId="3AD4BB89" w14:textId="77777777" w:rsidR="00EB5D85" w:rsidRDefault="00EB5D85" w:rsidP="00EB5D85">
      <w:pPr>
        <w:rPr>
          <w:lang w:val="el-GR"/>
        </w:rPr>
      </w:pPr>
    </w:p>
    <w:p w14:paraId="0E90A84A" w14:textId="77777777" w:rsidR="00517A34" w:rsidRPr="00B07108" w:rsidRDefault="00517A34" w:rsidP="00EB5D85">
      <w:pPr>
        <w:rPr>
          <w:lang w:val="el-GR"/>
        </w:rPr>
      </w:pPr>
    </w:p>
    <w:p w14:paraId="654D6E96"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586C0"/>
          <w:sz w:val="22"/>
          <w:szCs w:val="22"/>
          <w:lang w:val="en-US" w:eastAsia="el-GR"/>
        </w:rPr>
        <w:t>import</w:t>
      </w:r>
      <w:r w:rsidRPr="00C86BF8">
        <w:rPr>
          <w:color w:val="CCCCCC"/>
          <w:sz w:val="22"/>
          <w:szCs w:val="22"/>
          <w:lang w:val="en-US" w:eastAsia="el-GR"/>
        </w:rPr>
        <w:t xml:space="preserve"> </w:t>
      </w:r>
      <w:proofErr w:type="spellStart"/>
      <w:r w:rsidRPr="00C86BF8">
        <w:rPr>
          <w:color w:val="4EC9B0"/>
          <w:sz w:val="22"/>
          <w:szCs w:val="22"/>
          <w:lang w:val="en-US" w:eastAsia="el-GR"/>
        </w:rPr>
        <w:t>numpy</w:t>
      </w:r>
      <w:proofErr w:type="spellEnd"/>
      <w:r w:rsidRPr="00C86BF8">
        <w:rPr>
          <w:color w:val="CCCCCC"/>
          <w:sz w:val="22"/>
          <w:szCs w:val="22"/>
          <w:lang w:val="en-US" w:eastAsia="el-GR"/>
        </w:rPr>
        <w:t xml:space="preserve"> </w:t>
      </w:r>
      <w:r w:rsidRPr="00C86BF8">
        <w:rPr>
          <w:color w:val="C586C0"/>
          <w:sz w:val="22"/>
          <w:szCs w:val="22"/>
          <w:lang w:val="en-US" w:eastAsia="el-GR"/>
        </w:rPr>
        <w:t>as</w:t>
      </w:r>
      <w:r w:rsidRPr="00C86BF8">
        <w:rPr>
          <w:color w:val="CCCCCC"/>
          <w:sz w:val="22"/>
          <w:szCs w:val="22"/>
          <w:lang w:val="en-US" w:eastAsia="el-GR"/>
        </w:rPr>
        <w:t xml:space="preserve"> </w:t>
      </w:r>
      <w:r w:rsidRPr="00C86BF8">
        <w:rPr>
          <w:color w:val="4EC9B0"/>
          <w:sz w:val="22"/>
          <w:szCs w:val="22"/>
          <w:lang w:val="en-US" w:eastAsia="el-GR"/>
        </w:rPr>
        <w:t>np</w:t>
      </w:r>
    </w:p>
    <w:p w14:paraId="6698586A"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586C0"/>
          <w:sz w:val="22"/>
          <w:szCs w:val="22"/>
          <w:lang w:val="en-US" w:eastAsia="el-GR"/>
        </w:rPr>
        <w:t>import</w:t>
      </w:r>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matplotlib</w:t>
      </w:r>
      <w:r w:rsidRPr="00C86BF8">
        <w:rPr>
          <w:color w:val="CCCCCC"/>
          <w:sz w:val="22"/>
          <w:szCs w:val="22"/>
          <w:lang w:val="en-US" w:eastAsia="el-GR"/>
        </w:rPr>
        <w:t>.</w:t>
      </w:r>
      <w:r w:rsidRPr="00C86BF8">
        <w:rPr>
          <w:color w:val="4EC9B0"/>
          <w:sz w:val="22"/>
          <w:szCs w:val="22"/>
          <w:lang w:val="en-US" w:eastAsia="el-GR"/>
        </w:rPr>
        <w:t>pyplot</w:t>
      </w:r>
      <w:proofErr w:type="spellEnd"/>
      <w:proofErr w:type="gramEnd"/>
      <w:r w:rsidRPr="00C86BF8">
        <w:rPr>
          <w:color w:val="CCCCCC"/>
          <w:sz w:val="22"/>
          <w:szCs w:val="22"/>
          <w:lang w:val="en-US" w:eastAsia="el-GR"/>
        </w:rPr>
        <w:t xml:space="preserve"> </w:t>
      </w:r>
      <w:r w:rsidRPr="00C86BF8">
        <w:rPr>
          <w:color w:val="C586C0"/>
          <w:sz w:val="22"/>
          <w:szCs w:val="22"/>
          <w:lang w:val="en-US" w:eastAsia="el-GR"/>
        </w:rPr>
        <w:t>as</w:t>
      </w:r>
      <w:r w:rsidRPr="00C86BF8">
        <w:rPr>
          <w:color w:val="CCCCCC"/>
          <w:sz w:val="22"/>
          <w:szCs w:val="22"/>
          <w:lang w:val="en-US" w:eastAsia="el-GR"/>
        </w:rPr>
        <w:t xml:space="preserve"> </w:t>
      </w:r>
      <w:proofErr w:type="spellStart"/>
      <w:r w:rsidRPr="00C86BF8">
        <w:rPr>
          <w:color w:val="4EC9B0"/>
          <w:sz w:val="22"/>
          <w:szCs w:val="22"/>
          <w:lang w:val="en-US" w:eastAsia="el-GR"/>
        </w:rPr>
        <w:t>plt</w:t>
      </w:r>
      <w:proofErr w:type="spellEnd"/>
    </w:p>
    <w:p w14:paraId="7D84D83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6C686E0E"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gramStart"/>
      <w:r w:rsidRPr="00C86BF8">
        <w:rPr>
          <w:color w:val="B5CEA8"/>
          <w:sz w:val="22"/>
          <w:szCs w:val="22"/>
          <w:lang w:val="en-US" w:eastAsia="el-GR"/>
        </w:rPr>
        <w:t>1000</w:t>
      </w:r>
      <w:r w:rsidRPr="00C86BF8">
        <w:rPr>
          <w:color w:val="CCCCCC"/>
          <w:sz w:val="22"/>
          <w:szCs w:val="22"/>
          <w:lang w:val="en-US" w:eastAsia="el-GR"/>
        </w:rPr>
        <w:t xml:space="preserve">  </w:t>
      </w:r>
      <w:r w:rsidRPr="00C86BF8">
        <w:rPr>
          <w:color w:val="6A9955"/>
          <w:sz w:val="22"/>
          <w:szCs w:val="22"/>
          <w:lang w:val="en-US" w:eastAsia="el-GR"/>
        </w:rPr>
        <w:t>#</w:t>
      </w:r>
      <w:proofErr w:type="gramEnd"/>
      <w:r w:rsidRPr="00C86BF8">
        <w:rPr>
          <w:color w:val="6A9955"/>
          <w:sz w:val="22"/>
          <w:szCs w:val="22"/>
          <w:lang w:val="en-US" w:eastAsia="el-GR"/>
        </w:rPr>
        <w:t xml:space="preserve"> 1000x1000 m</w:t>
      </w:r>
    </w:p>
    <w:p w14:paraId="7D52FD74"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macrocells_number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 xml:space="preserve">  </w:t>
      </w:r>
    </w:p>
    <w:p w14:paraId="73D23A68"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small_cells_number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 xml:space="preserve">   </w:t>
      </w:r>
    </w:p>
    <w:p w14:paraId="63179DF1"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grid_size</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10</w:t>
      </w:r>
      <w:r w:rsidRPr="00C86BF8">
        <w:rPr>
          <w:color w:val="CCCCCC"/>
          <w:sz w:val="22"/>
          <w:szCs w:val="22"/>
          <w:lang w:val="en-US" w:eastAsia="el-GR"/>
        </w:rPr>
        <w:t xml:space="preserve">   </w:t>
      </w:r>
    </w:p>
    <w:p w14:paraId="1C1311A0"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frequency_reuse_factor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1</w:t>
      </w:r>
      <w:r w:rsidRPr="00C86BF8">
        <w:rPr>
          <w:color w:val="CCCCCC"/>
          <w:sz w:val="22"/>
          <w:szCs w:val="22"/>
          <w:lang w:val="en-US" w:eastAsia="el-GR"/>
        </w:rPr>
        <w:t xml:space="preserve">  </w:t>
      </w:r>
    </w:p>
    <w:p w14:paraId="2297F042"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power_macrocell</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gramStart"/>
      <w:r w:rsidRPr="00C86BF8">
        <w:rPr>
          <w:color w:val="B5CEA8"/>
          <w:sz w:val="22"/>
          <w:szCs w:val="22"/>
          <w:lang w:val="en-US" w:eastAsia="el-GR"/>
        </w:rPr>
        <w:t>20</w:t>
      </w:r>
      <w:r w:rsidRPr="00C86BF8">
        <w:rPr>
          <w:color w:val="CCCCCC"/>
          <w:sz w:val="22"/>
          <w:szCs w:val="22"/>
          <w:lang w:val="en-US" w:eastAsia="el-GR"/>
        </w:rPr>
        <w:t xml:space="preserve">  </w:t>
      </w:r>
      <w:r w:rsidRPr="00C86BF8">
        <w:rPr>
          <w:color w:val="6A9955"/>
          <w:sz w:val="22"/>
          <w:szCs w:val="22"/>
          <w:lang w:val="en-US" w:eastAsia="el-GR"/>
        </w:rPr>
        <w:t>#</w:t>
      </w:r>
      <w:proofErr w:type="gramEnd"/>
      <w:r w:rsidRPr="00C86BF8">
        <w:rPr>
          <w:color w:val="6A9955"/>
          <w:sz w:val="22"/>
          <w:szCs w:val="22"/>
          <w:lang w:val="en-US" w:eastAsia="el-GR"/>
        </w:rPr>
        <w:t xml:space="preserve"> dBm</w:t>
      </w:r>
    </w:p>
    <w:p w14:paraId="39E8D23E"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power_small_cell</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5</w:t>
      </w:r>
      <w:r w:rsidRPr="00C86BF8">
        <w:rPr>
          <w:color w:val="CCCCCC"/>
          <w:sz w:val="22"/>
          <w:szCs w:val="22"/>
          <w:lang w:val="en-US" w:eastAsia="el-GR"/>
        </w:rPr>
        <w:t xml:space="preserve">   </w:t>
      </w:r>
      <w:r w:rsidRPr="00C86BF8">
        <w:rPr>
          <w:color w:val="6A9955"/>
          <w:sz w:val="22"/>
          <w:szCs w:val="22"/>
          <w:lang w:val="en-US" w:eastAsia="el-GR"/>
        </w:rPr>
        <w:t># dBm</w:t>
      </w:r>
    </w:p>
    <w:p w14:paraId="33D66C31"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9CDCFE"/>
          <w:sz w:val="22"/>
          <w:szCs w:val="22"/>
          <w:lang w:val="en-US" w:eastAsia="el-GR"/>
        </w:rPr>
        <w:t>noise</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1e-9</w:t>
      </w:r>
      <w:r w:rsidRPr="00C86BF8">
        <w:rPr>
          <w:color w:val="CCCCCC"/>
          <w:sz w:val="22"/>
          <w:szCs w:val="22"/>
          <w:lang w:val="en-US" w:eastAsia="el-GR"/>
        </w:rPr>
        <w:t xml:space="preserve">   </w:t>
      </w:r>
      <w:r w:rsidRPr="00C86BF8">
        <w:rPr>
          <w:color w:val="6A9955"/>
          <w:sz w:val="22"/>
          <w:szCs w:val="22"/>
          <w:lang w:val="en-US" w:eastAsia="el-GR"/>
        </w:rPr>
        <w:t># W</w:t>
      </w:r>
    </w:p>
    <w:p w14:paraId="44015B35"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0314DE11"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569CD6"/>
          <w:sz w:val="22"/>
          <w:szCs w:val="22"/>
          <w:lang w:val="en-US" w:eastAsia="el-GR"/>
        </w:rPr>
        <w:t>def</w:t>
      </w:r>
      <w:r w:rsidRPr="00C86BF8">
        <w:rPr>
          <w:color w:val="CCCCCC"/>
          <w:sz w:val="22"/>
          <w:szCs w:val="22"/>
          <w:lang w:val="en-US" w:eastAsia="el-GR"/>
        </w:rPr>
        <w:t xml:space="preserve"> </w:t>
      </w:r>
      <w:proofErr w:type="spellStart"/>
      <w:r w:rsidRPr="00C86BF8">
        <w:rPr>
          <w:color w:val="DCDCAA"/>
          <w:sz w:val="22"/>
          <w:szCs w:val="22"/>
          <w:lang w:val="en-US" w:eastAsia="el-GR"/>
        </w:rPr>
        <w:t>dBm_to_Watt</w:t>
      </w:r>
      <w:proofErr w:type="spellEnd"/>
      <w:r w:rsidRPr="00C86BF8">
        <w:rPr>
          <w:color w:val="CCCCCC"/>
          <w:sz w:val="22"/>
          <w:szCs w:val="22"/>
          <w:lang w:val="en-US" w:eastAsia="el-GR"/>
        </w:rPr>
        <w:t>(</w:t>
      </w:r>
      <w:r w:rsidRPr="00C86BF8">
        <w:rPr>
          <w:color w:val="9CDCFE"/>
          <w:sz w:val="22"/>
          <w:szCs w:val="22"/>
          <w:lang w:val="en-US" w:eastAsia="el-GR"/>
        </w:rPr>
        <w:t>dBm</w:t>
      </w:r>
      <w:r w:rsidRPr="00C86BF8">
        <w:rPr>
          <w:color w:val="CCCCCC"/>
          <w:sz w:val="22"/>
          <w:szCs w:val="22"/>
          <w:lang w:val="en-US" w:eastAsia="el-GR"/>
        </w:rPr>
        <w:t>):</w:t>
      </w:r>
    </w:p>
    <w:p w14:paraId="5297F589"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r w:rsidRPr="00C86BF8">
        <w:rPr>
          <w:color w:val="C586C0"/>
          <w:sz w:val="22"/>
          <w:szCs w:val="22"/>
          <w:lang w:val="en-US" w:eastAsia="el-GR"/>
        </w:rPr>
        <w:t>return</w:t>
      </w:r>
      <w:r w:rsidRPr="00C86BF8">
        <w:rPr>
          <w:color w:val="CCCCCC"/>
          <w:sz w:val="22"/>
          <w:szCs w:val="22"/>
          <w:lang w:val="en-US" w:eastAsia="el-GR"/>
        </w:rPr>
        <w:t xml:space="preserve"> </w:t>
      </w:r>
      <w:r w:rsidRPr="00C86BF8">
        <w:rPr>
          <w:color w:val="B5CEA8"/>
          <w:sz w:val="22"/>
          <w:szCs w:val="22"/>
          <w:lang w:val="en-US" w:eastAsia="el-GR"/>
        </w:rPr>
        <w:t>10</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9CDCFE"/>
          <w:sz w:val="22"/>
          <w:szCs w:val="22"/>
          <w:lang w:val="en-US" w:eastAsia="el-GR"/>
        </w:rPr>
        <w:t>dBm</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30</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10</w:t>
      </w:r>
      <w:r w:rsidRPr="00C86BF8">
        <w:rPr>
          <w:color w:val="CCCCCC"/>
          <w:sz w:val="22"/>
          <w:szCs w:val="22"/>
          <w:lang w:val="en-US" w:eastAsia="el-GR"/>
        </w:rPr>
        <w:t>)</w:t>
      </w:r>
    </w:p>
    <w:p w14:paraId="2AB36DED"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408CEFD2"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power_macrocell_W</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DCDCAA"/>
          <w:sz w:val="22"/>
          <w:szCs w:val="22"/>
          <w:lang w:val="en-US" w:eastAsia="el-GR"/>
        </w:rPr>
        <w:t>dBm_to_Watt</w:t>
      </w:r>
      <w:proofErr w:type="spellEnd"/>
      <w:r w:rsidRPr="00C86BF8">
        <w:rPr>
          <w:color w:val="CCCCCC"/>
          <w:sz w:val="22"/>
          <w:szCs w:val="22"/>
          <w:lang w:val="en-US" w:eastAsia="el-GR"/>
        </w:rPr>
        <w:t>(</w:t>
      </w:r>
      <w:proofErr w:type="spellStart"/>
      <w:r w:rsidRPr="00C86BF8">
        <w:rPr>
          <w:color w:val="9CDCFE"/>
          <w:sz w:val="22"/>
          <w:szCs w:val="22"/>
          <w:lang w:val="en-US" w:eastAsia="el-GR"/>
        </w:rPr>
        <w:t>power_macrocell</w:t>
      </w:r>
      <w:proofErr w:type="spellEnd"/>
      <w:r w:rsidRPr="00C86BF8">
        <w:rPr>
          <w:color w:val="CCCCCC"/>
          <w:sz w:val="22"/>
          <w:szCs w:val="22"/>
          <w:lang w:val="en-US" w:eastAsia="el-GR"/>
        </w:rPr>
        <w:t>)</w:t>
      </w:r>
    </w:p>
    <w:p w14:paraId="79D91324"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power_small_cell_W</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DCDCAA"/>
          <w:sz w:val="22"/>
          <w:szCs w:val="22"/>
          <w:lang w:val="en-US" w:eastAsia="el-GR"/>
        </w:rPr>
        <w:t>dBm_to_Watt</w:t>
      </w:r>
      <w:proofErr w:type="spellEnd"/>
      <w:r w:rsidRPr="00C86BF8">
        <w:rPr>
          <w:color w:val="CCCCCC"/>
          <w:sz w:val="22"/>
          <w:szCs w:val="22"/>
          <w:lang w:val="en-US" w:eastAsia="el-GR"/>
        </w:rPr>
        <w:t>(</w:t>
      </w:r>
      <w:proofErr w:type="spellStart"/>
      <w:r w:rsidRPr="00C86BF8">
        <w:rPr>
          <w:color w:val="9CDCFE"/>
          <w:sz w:val="22"/>
          <w:szCs w:val="22"/>
          <w:lang w:val="en-US" w:eastAsia="el-GR"/>
        </w:rPr>
        <w:t>power_small_cell</w:t>
      </w:r>
      <w:proofErr w:type="spellEnd"/>
      <w:r w:rsidRPr="00C86BF8">
        <w:rPr>
          <w:color w:val="CCCCCC"/>
          <w:sz w:val="22"/>
          <w:szCs w:val="22"/>
          <w:lang w:val="en-US" w:eastAsia="el-GR"/>
        </w:rPr>
        <w:t>)</w:t>
      </w:r>
    </w:p>
    <w:p w14:paraId="17C053B3"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4857CB2D"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macrocells_positions</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array</w:t>
      </w:r>
      <w:proofErr w:type="spellEnd"/>
      <w:proofErr w:type="gramEnd"/>
      <w:r w:rsidRPr="00C86BF8">
        <w:rPr>
          <w:color w:val="CCCCCC"/>
          <w:sz w:val="22"/>
          <w:szCs w:val="22"/>
          <w:lang w:val="en-US" w:eastAsia="el-GR"/>
        </w:rPr>
        <w:t>([[</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w:t>
      </w:r>
    </w:p>
    <w:p w14:paraId="6B1A4C52"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 xml:space="preserve">, </w:t>
      </w:r>
      <w:r w:rsidRPr="00C86BF8">
        <w:rPr>
          <w:color w:val="B5CEA8"/>
          <w:sz w:val="22"/>
          <w:szCs w:val="22"/>
          <w:lang w:val="en-US" w:eastAsia="el-GR"/>
        </w:rPr>
        <w:t>3</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w:t>
      </w:r>
    </w:p>
    <w:p w14:paraId="6AEED0D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w:t>
      </w:r>
      <w:r w:rsidRPr="00C86BF8">
        <w:rPr>
          <w:color w:val="B5CEA8"/>
          <w:sz w:val="22"/>
          <w:szCs w:val="22"/>
          <w:lang w:val="en-US" w:eastAsia="el-GR"/>
        </w:rPr>
        <w:t>3</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w:t>
      </w:r>
    </w:p>
    <w:p w14:paraId="66CF777D"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w:t>
      </w:r>
      <w:r w:rsidRPr="00C86BF8">
        <w:rPr>
          <w:color w:val="B5CEA8"/>
          <w:sz w:val="22"/>
          <w:szCs w:val="22"/>
          <w:lang w:val="en-US" w:eastAsia="el-GR"/>
        </w:rPr>
        <w:t>3</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 xml:space="preserve">, </w:t>
      </w:r>
      <w:r w:rsidRPr="00C86BF8">
        <w:rPr>
          <w:color w:val="B5CEA8"/>
          <w:sz w:val="22"/>
          <w:szCs w:val="22"/>
          <w:lang w:val="en-US" w:eastAsia="el-GR"/>
        </w:rPr>
        <w:t>3</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4</w:t>
      </w:r>
      <w:r w:rsidRPr="00C86BF8">
        <w:rPr>
          <w:color w:val="CCCCCC"/>
          <w:sz w:val="22"/>
          <w:szCs w:val="22"/>
          <w:lang w:val="en-US" w:eastAsia="el-GR"/>
        </w:rPr>
        <w:t>]])</w:t>
      </w:r>
    </w:p>
    <w:p w14:paraId="4027E215"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55191A24"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569CD6"/>
          <w:sz w:val="22"/>
          <w:szCs w:val="22"/>
          <w:lang w:val="en-US" w:eastAsia="el-GR"/>
        </w:rPr>
        <w:t>def</w:t>
      </w:r>
      <w:r w:rsidRPr="00C86BF8">
        <w:rPr>
          <w:color w:val="CCCCCC"/>
          <w:sz w:val="22"/>
          <w:szCs w:val="22"/>
          <w:lang w:val="en-US" w:eastAsia="el-GR"/>
        </w:rPr>
        <w:t xml:space="preserve"> </w:t>
      </w:r>
      <w:proofErr w:type="spellStart"/>
      <w:r w:rsidRPr="00C86BF8">
        <w:rPr>
          <w:color w:val="DCDCAA"/>
          <w:sz w:val="22"/>
          <w:szCs w:val="22"/>
          <w:lang w:val="en-US" w:eastAsia="el-GR"/>
        </w:rPr>
        <w:t>small_cell_positions</w:t>
      </w:r>
      <w:proofErr w:type="spellEnd"/>
      <w:r w:rsidRPr="00C86BF8">
        <w:rPr>
          <w:color w:val="CCCCCC"/>
          <w:sz w:val="22"/>
          <w:szCs w:val="22"/>
          <w:lang w:val="en-US" w:eastAsia="el-GR"/>
        </w:rPr>
        <w:t>(</w:t>
      </w:r>
      <w:proofErr w:type="spellStart"/>
      <w:r w:rsidRPr="00C86BF8">
        <w:rPr>
          <w:color w:val="9CDCFE"/>
          <w:sz w:val="22"/>
          <w:szCs w:val="22"/>
          <w:lang w:val="en-US" w:eastAsia="el-GR"/>
        </w:rPr>
        <w:t>small_cells_number</w:t>
      </w:r>
      <w:proofErr w:type="spellEnd"/>
      <w:r w:rsidRPr="00C86BF8">
        <w:rPr>
          <w:color w:val="CCCCCC"/>
          <w:sz w:val="22"/>
          <w:szCs w:val="22"/>
          <w:lang w:val="en-US" w:eastAsia="el-GR"/>
        </w:rPr>
        <w:t>):</w:t>
      </w:r>
    </w:p>
    <w:p w14:paraId="3F0CC11A"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r w:rsidRPr="00C86BF8">
        <w:rPr>
          <w:color w:val="C586C0"/>
          <w:sz w:val="22"/>
          <w:szCs w:val="22"/>
          <w:lang w:val="en-US" w:eastAsia="el-GR"/>
        </w:rPr>
        <w:t>return</w:t>
      </w:r>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array</w:t>
      </w:r>
      <w:proofErr w:type="spellEnd"/>
      <w:proofErr w:type="gramEnd"/>
      <w:r w:rsidRPr="00C86BF8">
        <w:rPr>
          <w:color w:val="CCCCCC"/>
          <w:sz w:val="22"/>
          <w:szCs w:val="22"/>
          <w:lang w:val="en-US" w:eastAsia="el-GR"/>
        </w:rPr>
        <w:t>([[</w:t>
      </w:r>
      <w:r w:rsidRPr="00C86BF8">
        <w:rPr>
          <w:color w:val="9CDCFE"/>
          <w:sz w:val="22"/>
          <w:szCs w:val="22"/>
          <w:lang w:val="en-US" w:eastAsia="el-GR"/>
        </w:rPr>
        <w:t>x</w:t>
      </w:r>
      <w:r w:rsidRPr="00C86BF8">
        <w:rPr>
          <w:color w:val="CCCCCC"/>
          <w:sz w:val="22"/>
          <w:szCs w:val="22"/>
          <w:lang w:val="en-US" w:eastAsia="el-GR"/>
        </w:rPr>
        <w:t xml:space="preserve">, </w:t>
      </w:r>
      <w:r w:rsidRPr="00C86BF8">
        <w:rPr>
          <w:color w:val="9CDCFE"/>
          <w:sz w:val="22"/>
          <w:szCs w:val="22"/>
          <w:lang w:val="en-US" w:eastAsia="el-GR"/>
        </w:rPr>
        <w:t>y</w:t>
      </w:r>
      <w:r w:rsidRPr="00C86BF8">
        <w:rPr>
          <w:color w:val="CCCCCC"/>
          <w:sz w:val="22"/>
          <w:szCs w:val="22"/>
          <w:lang w:val="en-US" w:eastAsia="el-GR"/>
        </w:rPr>
        <w:t xml:space="preserve">] </w:t>
      </w:r>
      <w:r w:rsidRPr="00C86BF8">
        <w:rPr>
          <w:color w:val="C586C0"/>
          <w:sz w:val="22"/>
          <w:szCs w:val="22"/>
          <w:lang w:val="en-US" w:eastAsia="el-GR"/>
        </w:rPr>
        <w:t>for</w:t>
      </w:r>
      <w:r w:rsidRPr="00C86BF8">
        <w:rPr>
          <w:color w:val="CCCCCC"/>
          <w:sz w:val="22"/>
          <w:szCs w:val="22"/>
          <w:lang w:val="en-US" w:eastAsia="el-GR"/>
        </w:rPr>
        <w:t xml:space="preserve"> </w:t>
      </w:r>
      <w:r w:rsidRPr="00C86BF8">
        <w:rPr>
          <w:color w:val="9CDCFE"/>
          <w:sz w:val="22"/>
          <w:szCs w:val="22"/>
          <w:lang w:val="en-US" w:eastAsia="el-GR"/>
        </w:rPr>
        <w:t>x</w:t>
      </w:r>
      <w:r w:rsidRPr="00C86BF8">
        <w:rPr>
          <w:color w:val="CCCCCC"/>
          <w:sz w:val="22"/>
          <w:szCs w:val="22"/>
          <w:lang w:val="en-US" w:eastAsia="el-GR"/>
        </w:rPr>
        <w:t xml:space="preserve"> </w:t>
      </w:r>
      <w:r w:rsidRPr="00C86BF8">
        <w:rPr>
          <w:color w:val="C586C0"/>
          <w:sz w:val="22"/>
          <w:szCs w:val="22"/>
          <w:lang w:val="en-US" w:eastAsia="el-GR"/>
        </w:rPr>
        <w:t>in</w:t>
      </w:r>
      <w:r w:rsidRPr="00C86BF8">
        <w:rPr>
          <w:color w:val="CCCCCC"/>
          <w:sz w:val="22"/>
          <w:szCs w:val="22"/>
          <w:lang w:val="en-US" w:eastAsia="el-GR"/>
        </w:rPr>
        <w:t xml:space="preserve"> </w:t>
      </w:r>
      <w:proofErr w:type="spell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linspace</w:t>
      </w:r>
      <w:proofErr w:type="spellEnd"/>
      <w:r w:rsidRPr="00C86BF8">
        <w:rPr>
          <w:color w:val="CCCCCC"/>
          <w:sz w:val="22"/>
          <w:szCs w:val="22"/>
          <w:lang w:val="en-US" w:eastAsia="el-GR"/>
        </w:rPr>
        <w:t>(</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2</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small_cells_number</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2</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small_cells_number</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small_cells_number</w:t>
      </w:r>
      <w:proofErr w:type="spellEnd"/>
      <w:r w:rsidRPr="00C86BF8">
        <w:rPr>
          <w:color w:val="CCCCCC"/>
          <w:sz w:val="22"/>
          <w:szCs w:val="22"/>
          <w:lang w:val="en-US" w:eastAsia="el-GR"/>
        </w:rPr>
        <w:t>)</w:t>
      </w:r>
    </w:p>
    <w:p w14:paraId="6758DD1B"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r w:rsidRPr="00C86BF8">
        <w:rPr>
          <w:color w:val="C586C0"/>
          <w:sz w:val="22"/>
          <w:szCs w:val="22"/>
          <w:lang w:val="en-US" w:eastAsia="el-GR"/>
        </w:rPr>
        <w:t>for</w:t>
      </w:r>
      <w:r w:rsidRPr="00C86BF8">
        <w:rPr>
          <w:color w:val="CCCCCC"/>
          <w:sz w:val="22"/>
          <w:szCs w:val="22"/>
          <w:lang w:val="en-US" w:eastAsia="el-GR"/>
        </w:rPr>
        <w:t xml:space="preserve"> </w:t>
      </w:r>
      <w:r w:rsidRPr="00C86BF8">
        <w:rPr>
          <w:color w:val="9CDCFE"/>
          <w:sz w:val="22"/>
          <w:szCs w:val="22"/>
          <w:lang w:val="en-US" w:eastAsia="el-GR"/>
        </w:rPr>
        <w:t>y</w:t>
      </w:r>
      <w:r w:rsidRPr="00C86BF8">
        <w:rPr>
          <w:color w:val="CCCCCC"/>
          <w:sz w:val="22"/>
          <w:szCs w:val="22"/>
          <w:lang w:val="en-US" w:eastAsia="el-GR"/>
        </w:rPr>
        <w:t xml:space="preserve"> </w:t>
      </w:r>
      <w:r w:rsidRPr="00C86BF8">
        <w:rPr>
          <w:color w:val="C586C0"/>
          <w:sz w:val="22"/>
          <w:szCs w:val="22"/>
          <w:lang w:val="en-US" w:eastAsia="el-GR"/>
        </w:rPr>
        <w:t>in</w:t>
      </w:r>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linspace</w:t>
      </w:r>
      <w:proofErr w:type="spellEnd"/>
      <w:proofErr w:type="gramEnd"/>
      <w:r w:rsidRPr="00C86BF8">
        <w:rPr>
          <w:color w:val="CCCCCC"/>
          <w:sz w:val="22"/>
          <w:szCs w:val="22"/>
          <w:lang w:val="en-US" w:eastAsia="el-GR"/>
        </w:rPr>
        <w:t>(</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2</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small_cells_number</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2</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small_cells_number</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small_cells_number</w:t>
      </w:r>
      <w:proofErr w:type="spellEnd"/>
      <w:r w:rsidRPr="00C86BF8">
        <w:rPr>
          <w:color w:val="CCCCCC"/>
          <w:sz w:val="22"/>
          <w:szCs w:val="22"/>
          <w:lang w:val="en-US" w:eastAsia="el-GR"/>
        </w:rPr>
        <w:t>)])</w:t>
      </w:r>
    </w:p>
    <w:p w14:paraId="57274CC5"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19B8F3FD"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DCDCAA"/>
          <w:sz w:val="22"/>
          <w:szCs w:val="22"/>
          <w:lang w:val="en-US" w:eastAsia="el-GR"/>
        </w:rPr>
        <w:t>small_cell_positions</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DCDCAA"/>
          <w:sz w:val="22"/>
          <w:szCs w:val="22"/>
          <w:lang w:val="en-US" w:eastAsia="el-GR"/>
        </w:rPr>
        <w:t>small_cell_positions</w:t>
      </w:r>
      <w:proofErr w:type="spellEnd"/>
      <w:r w:rsidRPr="00C86BF8">
        <w:rPr>
          <w:color w:val="CCCCCC"/>
          <w:sz w:val="22"/>
          <w:szCs w:val="22"/>
          <w:lang w:val="en-US" w:eastAsia="el-GR"/>
        </w:rPr>
        <w:t>(</w:t>
      </w:r>
      <w:proofErr w:type="spellStart"/>
      <w:r w:rsidRPr="00C86BF8">
        <w:rPr>
          <w:color w:val="9CDCFE"/>
          <w:sz w:val="22"/>
          <w:szCs w:val="22"/>
          <w:lang w:val="en-US" w:eastAsia="el-GR"/>
        </w:rPr>
        <w:t>small_cells_number</w:t>
      </w:r>
      <w:proofErr w:type="spellEnd"/>
      <w:r w:rsidRPr="00C86BF8">
        <w:rPr>
          <w:color w:val="CCCCCC"/>
          <w:sz w:val="22"/>
          <w:szCs w:val="22"/>
          <w:lang w:val="en-US" w:eastAsia="el-GR"/>
        </w:rPr>
        <w:t>)</w:t>
      </w:r>
    </w:p>
    <w:p w14:paraId="67750341"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0F0AC65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569CD6"/>
          <w:sz w:val="22"/>
          <w:szCs w:val="22"/>
          <w:lang w:val="en-US" w:eastAsia="el-GR"/>
        </w:rPr>
        <w:t>def</w:t>
      </w:r>
      <w:r w:rsidRPr="00C86BF8">
        <w:rPr>
          <w:color w:val="CCCCCC"/>
          <w:sz w:val="22"/>
          <w:szCs w:val="22"/>
          <w:lang w:val="en-US" w:eastAsia="el-GR"/>
        </w:rPr>
        <w:t xml:space="preserve"> </w:t>
      </w:r>
      <w:proofErr w:type="spellStart"/>
      <w:r w:rsidRPr="00C86BF8">
        <w:rPr>
          <w:color w:val="DCDCAA"/>
          <w:sz w:val="22"/>
          <w:szCs w:val="22"/>
          <w:lang w:val="en-US" w:eastAsia="el-GR"/>
        </w:rPr>
        <w:t>user_positions</w:t>
      </w:r>
      <w:proofErr w:type="spellEnd"/>
      <w:r w:rsidRPr="00C86BF8">
        <w:rPr>
          <w:color w:val="CCCCCC"/>
          <w:sz w:val="22"/>
          <w:szCs w:val="22"/>
          <w:lang w:val="en-US" w:eastAsia="el-GR"/>
        </w:rPr>
        <w:t>(</w:t>
      </w:r>
      <w:proofErr w:type="spellStart"/>
      <w:r w:rsidRPr="00C86BF8">
        <w:rPr>
          <w:color w:val="9CDCFE"/>
          <w:sz w:val="22"/>
          <w:szCs w:val="22"/>
          <w:lang w:val="en-US" w:eastAsia="el-GR"/>
        </w:rPr>
        <w:t>grid_size</w:t>
      </w:r>
      <w:proofErr w:type="spellEnd"/>
      <w:r w:rsidRPr="00C86BF8">
        <w:rPr>
          <w:color w:val="CCCCCC"/>
          <w:sz w:val="22"/>
          <w:szCs w:val="22"/>
          <w:lang w:val="en-US" w:eastAsia="el-GR"/>
        </w:rPr>
        <w:t>):</w:t>
      </w:r>
    </w:p>
    <w:p w14:paraId="2B68608F"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r w:rsidRPr="00C86BF8">
        <w:rPr>
          <w:color w:val="C586C0"/>
          <w:sz w:val="22"/>
          <w:szCs w:val="22"/>
          <w:lang w:val="en-US" w:eastAsia="el-GR"/>
        </w:rPr>
        <w:t>return</w:t>
      </w:r>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array</w:t>
      </w:r>
      <w:proofErr w:type="spellEnd"/>
      <w:proofErr w:type="gramEnd"/>
      <w:r w:rsidRPr="00C86BF8">
        <w:rPr>
          <w:color w:val="CCCCCC"/>
          <w:sz w:val="22"/>
          <w:szCs w:val="22"/>
          <w:lang w:val="en-US" w:eastAsia="el-GR"/>
        </w:rPr>
        <w:t>([[</w:t>
      </w:r>
      <w:r w:rsidRPr="00C86BF8">
        <w:rPr>
          <w:color w:val="9CDCFE"/>
          <w:sz w:val="22"/>
          <w:szCs w:val="22"/>
          <w:lang w:val="en-US" w:eastAsia="el-GR"/>
        </w:rPr>
        <w:t>x</w:t>
      </w:r>
      <w:r w:rsidRPr="00C86BF8">
        <w:rPr>
          <w:color w:val="CCCCCC"/>
          <w:sz w:val="22"/>
          <w:szCs w:val="22"/>
          <w:lang w:val="en-US" w:eastAsia="el-GR"/>
        </w:rPr>
        <w:t xml:space="preserve">, </w:t>
      </w:r>
      <w:r w:rsidRPr="00C86BF8">
        <w:rPr>
          <w:color w:val="9CDCFE"/>
          <w:sz w:val="22"/>
          <w:szCs w:val="22"/>
          <w:lang w:val="en-US" w:eastAsia="el-GR"/>
        </w:rPr>
        <w:t>y</w:t>
      </w:r>
      <w:r w:rsidRPr="00C86BF8">
        <w:rPr>
          <w:color w:val="CCCCCC"/>
          <w:sz w:val="22"/>
          <w:szCs w:val="22"/>
          <w:lang w:val="en-US" w:eastAsia="el-GR"/>
        </w:rPr>
        <w:t xml:space="preserve">] </w:t>
      </w:r>
      <w:r w:rsidRPr="00C86BF8">
        <w:rPr>
          <w:color w:val="C586C0"/>
          <w:sz w:val="22"/>
          <w:szCs w:val="22"/>
          <w:lang w:val="en-US" w:eastAsia="el-GR"/>
        </w:rPr>
        <w:t>for</w:t>
      </w:r>
      <w:r w:rsidRPr="00C86BF8">
        <w:rPr>
          <w:color w:val="CCCCCC"/>
          <w:sz w:val="22"/>
          <w:szCs w:val="22"/>
          <w:lang w:val="en-US" w:eastAsia="el-GR"/>
        </w:rPr>
        <w:t xml:space="preserve"> </w:t>
      </w:r>
      <w:r w:rsidRPr="00C86BF8">
        <w:rPr>
          <w:color w:val="9CDCFE"/>
          <w:sz w:val="22"/>
          <w:szCs w:val="22"/>
          <w:lang w:val="en-US" w:eastAsia="el-GR"/>
        </w:rPr>
        <w:t>x</w:t>
      </w:r>
      <w:r w:rsidRPr="00C86BF8">
        <w:rPr>
          <w:color w:val="CCCCCC"/>
          <w:sz w:val="22"/>
          <w:szCs w:val="22"/>
          <w:lang w:val="en-US" w:eastAsia="el-GR"/>
        </w:rPr>
        <w:t xml:space="preserve"> </w:t>
      </w:r>
      <w:r w:rsidRPr="00C86BF8">
        <w:rPr>
          <w:color w:val="C586C0"/>
          <w:sz w:val="22"/>
          <w:szCs w:val="22"/>
          <w:lang w:val="en-US" w:eastAsia="el-GR"/>
        </w:rPr>
        <w:t>in</w:t>
      </w:r>
      <w:r w:rsidRPr="00C86BF8">
        <w:rPr>
          <w:color w:val="CCCCCC"/>
          <w:sz w:val="22"/>
          <w:szCs w:val="22"/>
          <w:lang w:val="en-US" w:eastAsia="el-GR"/>
        </w:rPr>
        <w:t xml:space="preserve"> </w:t>
      </w:r>
      <w:proofErr w:type="spell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linspace</w:t>
      </w:r>
      <w:proofErr w:type="spellEnd"/>
      <w:r w:rsidRPr="00C86BF8">
        <w:rPr>
          <w:color w:val="CCCCCC"/>
          <w:sz w:val="22"/>
          <w:szCs w:val="22"/>
          <w:lang w:val="en-US" w:eastAsia="el-GR"/>
        </w:rPr>
        <w:t>(</w:t>
      </w:r>
      <w:r w:rsidRPr="00C86BF8">
        <w:rPr>
          <w:color w:val="B5CEA8"/>
          <w:sz w:val="22"/>
          <w:szCs w:val="22"/>
          <w:lang w:val="en-US" w:eastAsia="el-GR"/>
        </w:rPr>
        <w:t>0</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grid_size</w:t>
      </w:r>
      <w:proofErr w:type="spellEnd"/>
      <w:r w:rsidRPr="00C86BF8">
        <w:rPr>
          <w:color w:val="CCCCCC"/>
          <w:sz w:val="22"/>
          <w:szCs w:val="22"/>
          <w:lang w:val="en-US" w:eastAsia="el-GR"/>
        </w:rPr>
        <w:t xml:space="preserve">) </w:t>
      </w:r>
      <w:r w:rsidRPr="00C86BF8">
        <w:rPr>
          <w:color w:val="C586C0"/>
          <w:sz w:val="22"/>
          <w:szCs w:val="22"/>
          <w:lang w:val="en-US" w:eastAsia="el-GR"/>
        </w:rPr>
        <w:t>for</w:t>
      </w:r>
      <w:r w:rsidRPr="00C86BF8">
        <w:rPr>
          <w:color w:val="CCCCCC"/>
          <w:sz w:val="22"/>
          <w:szCs w:val="22"/>
          <w:lang w:val="en-US" w:eastAsia="el-GR"/>
        </w:rPr>
        <w:t xml:space="preserve"> </w:t>
      </w:r>
      <w:r w:rsidRPr="00C86BF8">
        <w:rPr>
          <w:color w:val="9CDCFE"/>
          <w:sz w:val="22"/>
          <w:szCs w:val="22"/>
          <w:lang w:val="en-US" w:eastAsia="el-GR"/>
        </w:rPr>
        <w:t>y</w:t>
      </w:r>
      <w:r w:rsidRPr="00C86BF8">
        <w:rPr>
          <w:color w:val="CCCCCC"/>
          <w:sz w:val="22"/>
          <w:szCs w:val="22"/>
          <w:lang w:val="en-US" w:eastAsia="el-GR"/>
        </w:rPr>
        <w:t xml:space="preserve"> </w:t>
      </w:r>
      <w:r w:rsidRPr="00C86BF8">
        <w:rPr>
          <w:color w:val="C586C0"/>
          <w:sz w:val="22"/>
          <w:szCs w:val="22"/>
          <w:lang w:val="en-US" w:eastAsia="el-GR"/>
        </w:rPr>
        <w:t>in</w:t>
      </w:r>
      <w:r w:rsidRPr="00C86BF8">
        <w:rPr>
          <w:color w:val="CCCCCC"/>
          <w:sz w:val="22"/>
          <w:szCs w:val="22"/>
          <w:lang w:val="en-US" w:eastAsia="el-GR"/>
        </w:rPr>
        <w:t xml:space="preserve"> </w:t>
      </w:r>
      <w:proofErr w:type="spell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linspace</w:t>
      </w:r>
      <w:proofErr w:type="spellEnd"/>
      <w:r w:rsidRPr="00C86BF8">
        <w:rPr>
          <w:color w:val="CCCCCC"/>
          <w:sz w:val="22"/>
          <w:szCs w:val="22"/>
          <w:lang w:val="en-US" w:eastAsia="el-GR"/>
        </w:rPr>
        <w:t>(</w:t>
      </w:r>
      <w:r w:rsidRPr="00C86BF8">
        <w:rPr>
          <w:color w:val="B5CEA8"/>
          <w:sz w:val="22"/>
          <w:szCs w:val="22"/>
          <w:lang w:val="en-US" w:eastAsia="el-GR"/>
        </w:rPr>
        <w:t>0</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grid_size</w:t>
      </w:r>
      <w:proofErr w:type="spellEnd"/>
      <w:r w:rsidRPr="00C86BF8">
        <w:rPr>
          <w:color w:val="CCCCCC"/>
          <w:sz w:val="22"/>
          <w:szCs w:val="22"/>
          <w:lang w:val="en-US" w:eastAsia="el-GR"/>
        </w:rPr>
        <w:t>)])</w:t>
      </w:r>
    </w:p>
    <w:p w14:paraId="5E4D1D12"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4F61348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DCDCAA"/>
          <w:sz w:val="22"/>
          <w:szCs w:val="22"/>
          <w:lang w:val="en-US" w:eastAsia="el-GR"/>
        </w:rPr>
        <w:t>user_positions</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DCDCAA"/>
          <w:sz w:val="22"/>
          <w:szCs w:val="22"/>
          <w:lang w:val="en-US" w:eastAsia="el-GR"/>
        </w:rPr>
        <w:t>user_positions</w:t>
      </w:r>
      <w:proofErr w:type="spellEnd"/>
      <w:r w:rsidRPr="00C86BF8">
        <w:rPr>
          <w:color w:val="CCCCCC"/>
          <w:sz w:val="22"/>
          <w:szCs w:val="22"/>
          <w:lang w:val="en-US" w:eastAsia="el-GR"/>
        </w:rPr>
        <w:t>(</w:t>
      </w:r>
      <w:proofErr w:type="spellStart"/>
      <w:r w:rsidRPr="00C86BF8">
        <w:rPr>
          <w:color w:val="9CDCFE"/>
          <w:sz w:val="22"/>
          <w:szCs w:val="22"/>
          <w:lang w:val="en-US" w:eastAsia="el-GR"/>
        </w:rPr>
        <w:t>grid_size</w:t>
      </w:r>
      <w:proofErr w:type="spellEnd"/>
      <w:r w:rsidRPr="00C86BF8">
        <w:rPr>
          <w:color w:val="CCCCCC"/>
          <w:sz w:val="22"/>
          <w:szCs w:val="22"/>
          <w:lang w:val="en-US" w:eastAsia="el-GR"/>
        </w:rPr>
        <w:t>)</w:t>
      </w:r>
    </w:p>
    <w:p w14:paraId="5F29C61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users_number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DCDCAA"/>
          <w:sz w:val="22"/>
          <w:szCs w:val="22"/>
          <w:lang w:val="en-US" w:eastAsia="el-GR"/>
        </w:rPr>
        <w:t>user_</w:t>
      </w:r>
      <w:proofErr w:type="gramStart"/>
      <w:r w:rsidRPr="00C86BF8">
        <w:rPr>
          <w:color w:val="DCDCAA"/>
          <w:sz w:val="22"/>
          <w:szCs w:val="22"/>
          <w:lang w:val="en-US" w:eastAsia="el-GR"/>
        </w:rPr>
        <w:t>positions</w:t>
      </w:r>
      <w:r w:rsidRPr="00C86BF8">
        <w:rPr>
          <w:color w:val="CCCCCC"/>
          <w:sz w:val="22"/>
          <w:szCs w:val="22"/>
          <w:lang w:val="en-US" w:eastAsia="el-GR"/>
        </w:rPr>
        <w:t>.shape</w:t>
      </w:r>
      <w:proofErr w:type="spellEnd"/>
      <w:proofErr w:type="gramEnd"/>
      <w:r w:rsidRPr="00C86BF8">
        <w:rPr>
          <w:color w:val="CCCCCC"/>
          <w:sz w:val="22"/>
          <w:szCs w:val="22"/>
          <w:lang w:val="en-US" w:eastAsia="el-GR"/>
        </w:rPr>
        <w:t>[</w:t>
      </w:r>
      <w:r w:rsidRPr="00C86BF8">
        <w:rPr>
          <w:color w:val="B5CEA8"/>
          <w:sz w:val="22"/>
          <w:szCs w:val="22"/>
          <w:lang w:val="en-US" w:eastAsia="el-GR"/>
        </w:rPr>
        <w:t>0</w:t>
      </w:r>
      <w:r w:rsidRPr="00C86BF8">
        <w:rPr>
          <w:color w:val="CCCCCC"/>
          <w:sz w:val="22"/>
          <w:szCs w:val="22"/>
          <w:lang w:val="en-US" w:eastAsia="el-GR"/>
        </w:rPr>
        <w:t>]  </w:t>
      </w:r>
    </w:p>
    <w:p w14:paraId="60A2058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42BBC2D8"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569CD6"/>
          <w:sz w:val="22"/>
          <w:szCs w:val="22"/>
          <w:lang w:val="en-US" w:eastAsia="el-GR"/>
        </w:rPr>
        <w:t>def</w:t>
      </w:r>
      <w:r w:rsidRPr="00C86BF8">
        <w:rPr>
          <w:color w:val="CCCCCC"/>
          <w:sz w:val="22"/>
          <w:szCs w:val="22"/>
          <w:lang w:val="en-US" w:eastAsia="el-GR"/>
        </w:rPr>
        <w:t xml:space="preserve"> </w:t>
      </w:r>
      <w:proofErr w:type="gramStart"/>
      <w:r w:rsidRPr="00C86BF8">
        <w:rPr>
          <w:color w:val="DCDCAA"/>
          <w:sz w:val="22"/>
          <w:szCs w:val="22"/>
          <w:lang w:val="en-US" w:eastAsia="el-GR"/>
        </w:rPr>
        <w:t>distance</w:t>
      </w:r>
      <w:r w:rsidRPr="00C86BF8">
        <w:rPr>
          <w:color w:val="CCCCCC"/>
          <w:sz w:val="22"/>
          <w:szCs w:val="22"/>
          <w:lang w:val="en-US" w:eastAsia="el-GR"/>
        </w:rPr>
        <w:t>(</w:t>
      </w:r>
      <w:proofErr w:type="gramEnd"/>
      <w:r w:rsidRPr="00C86BF8">
        <w:rPr>
          <w:color w:val="9CDCFE"/>
          <w:sz w:val="22"/>
          <w:szCs w:val="22"/>
          <w:lang w:val="en-US" w:eastAsia="el-GR"/>
        </w:rPr>
        <w:t>p1</w:t>
      </w:r>
      <w:r w:rsidRPr="00C86BF8">
        <w:rPr>
          <w:color w:val="CCCCCC"/>
          <w:sz w:val="22"/>
          <w:szCs w:val="22"/>
          <w:lang w:val="en-US" w:eastAsia="el-GR"/>
        </w:rPr>
        <w:t xml:space="preserve">, </w:t>
      </w:r>
      <w:r w:rsidRPr="00C86BF8">
        <w:rPr>
          <w:color w:val="9CDCFE"/>
          <w:sz w:val="22"/>
          <w:szCs w:val="22"/>
          <w:lang w:val="en-US" w:eastAsia="el-GR"/>
        </w:rPr>
        <w:t>p2</w:t>
      </w:r>
      <w:r w:rsidRPr="00C86BF8">
        <w:rPr>
          <w:color w:val="CCCCCC"/>
          <w:sz w:val="22"/>
          <w:szCs w:val="22"/>
          <w:lang w:val="en-US" w:eastAsia="el-GR"/>
        </w:rPr>
        <w:t>):</w:t>
      </w:r>
    </w:p>
    <w:p w14:paraId="382EC364"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r w:rsidRPr="00C86BF8">
        <w:rPr>
          <w:color w:val="C586C0"/>
          <w:sz w:val="22"/>
          <w:szCs w:val="22"/>
          <w:lang w:val="en-US" w:eastAsia="el-GR"/>
        </w:rPr>
        <w:t>return</w:t>
      </w:r>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np</w:t>
      </w:r>
      <w:r w:rsidRPr="00C86BF8">
        <w:rPr>
          <w:color w:val="CCCCCC"/>
          <w:sz w:val="22"/>
          <w:szCs w:val="22"/>
          <w:lang w:val="en-US" w:eastAsia="el-GR"/>
        </w:rPr>
        <w:t>.</w:t>
      </w:r>
      <w:r w:rsidRPr="00C86BF8">
        <w:rPr>
          <w:color w:val="9CDCFE"/>
          <w:sz w:val="22"/>
          <w:szCs w:val="22"/>
          <w:lang w:val="en-US" w:eastAsia="el-GR"/>
        </w:rPr>
        <w:t>sqrt</w:t>
      </w:r>
      <w:proofErr w:type="spellEnd"/>
      <w:proofErr w:type="gramEnd"/>
      <w:r w:rsidRPr="00C86BF8">
        <w:rPr>
          <w:color w:val="CCCCCC"/>
          <w:sz w:val="22"/>
          <w:szCs w:val="22"/>
          <w:lang w:val="en-US" w:eastAsia="el-GR"/>
        </w:rPr>
        <w:t>(</w:t>
      </w:r>
      <w:proofErr w:type="spell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sum</w:t>
      </w:r>
      <w:proofErr w:type="spellEnd"/>
      <w:r w:rsidRPr="00C86BF8">
        <w:rPr>
          <w:color w:val="CCCCCC"/>
          <w:sz w:val="22"/>
          <w:szCs w:val="22"/>
          <w:lang w:val="en-US" w:eastAsia="el-GR"/>
        </w:rPr>
        <w:t>((</w:t>
      </w:r>
      <w:r w:rsidRPr="00C86BF8">
        <w:rPr>
          <w:color w:val="9CDCFE"/>
          <w:sz w:val="22"/>
          <w:szCs w:val="22"/>
          <w:lang w:val="en-US" w:eastAsia="el-GR"/>
        </w:rPr>
        <w:t>p1</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9CDCFE"/>
          <w:sz w:val="22"/>
          <w:szCs w:val="22"/>
          <w:lang w:val="en-US" w:eastAsia="el-GR"/>
        </w:rPr>
        <w:t>p2</w:t>
      </w:r>
      <w:r w:rsidRPr="00C86BF8">
        <w:rPr>
          <w:color w:val="CCCCCC"/>
          <w:sz w:val="22"/>
          <w:szCs w:val="22"/>
          <w:lang w:val="en-US" w:eastAsia="el-GR"/>
        </w:rPr>
        <w:t>)</w:t>
      </w:r>
      <w:r w:rsidRPr="00C86BF8">
        <w:rPr>
          <w:color w:val="D4D4D4"/>
          <w:sz w:val="22"/>
          <w:szCs w:val="22"/>
          <w:lang w:val="en-US" w:eastAsia="el-GR"/>
        </w:rPr>
        <w:t>**</w:t>
      </w:r>
      <w:r w:rsidRPr="00C86BF8">
        <w:rPr>
          <w:color w:val="B5CEA8"/>
          <w:sz w:val="22"/>
          <w:szCs w:val="22"/>
          <w:lang w:val="en-US" w:eastAsia="el-GR"/>
        </w:rPr>
        <w:t>2</w:t>
      </w:r>
      <w:r w:rsidRPr="00C86BF8">
        <w:rPr>
          <w:color w:val="CCCCCC"/>
          <w:sz w:val="22"/>
          <w:szCs w:val="22"/>
          <w:lang w:val="en-US" w:eastAsia="el-GR"/>
        </w:rPr>
        <w:t xml:space="preserve">, </w:t>
      </w:r>
      <w:r w:rsidRPr="00C86BF8">
        <w:rPr>
          <w:color w:val="9CDCFE"/>
          <w:sz w:val="22"/>
          <w:szCs w:val="22"/>
          <w:lang w:val="en-US" w:eastAsia="el-GR"/>
        </w:rPr>
        <w:t>axis</w:t>
      </w:r>
      <w:r w:rsidRPr="00C86BF8">
        <w:rPr>
          <w:color w:val="D4D4D4"/>
          <w:sz w:val="22"/>
          <w:szCs w:val="22"/>
          <w:lang w:val="en-US" w:eastAsia="el-GR"/>
        </w:rPr>
        <w:t>=</w:t>
      </w:r>
      <w:r w:rsidRPr="00C86BF8">
        <w:rPr>
          <w:color w:val="B5CEA8"/>
          <w:sz w:val="22"/>
          <w:szCs w:val="22"/>
          <w:lang w:val="en-US" w:eastAsia="el-GR"/>
        </w:rPr>
        <w:t>1</w:t>
      </w:r>
      <w:r w:rsidRPr="00C86BF8">
        <w:rPr>
          <w:color w:val="CCCCCC"/>
          <w:sz w:val="22"/>
          <w:szCs w:val="22"/>
          <w:lang w:val="en-US" w:eastAsia="el-GR"/>
        </w:rPr>
        <w:t>))</w:t>
      </w:r>
    </w:p>
    <w:p w14:paraId="750AB4E2"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36CA2EF9"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569CD6"/>
          <w:sz w:val="22"/>
          <w:szCs w:val="22"/>
          <w:lang w:val="en-US" w:eastAsia="el-GR"/>
        </w:rPr>
        <w:t>def</w:t>
      </w:r>
      <w:r w:rsidRPr="00C86BF8">
        <w:rPr>
          <w:color w:val="CCCCCC"/>
          <w:sz w:val="22"/>
          <w:szCs w:val="22"/>
          <w:lang w:val="en-US" w:eastAsia="el-GR"/>
        </w:rPr>
        <w:t xml:space="preserve"> </w:t>
      </w:r>
      <w:proofErr w:type="spellStart"/>
      <w:proofErr w:type="gramStart"/>
      <w:r w:rsidRPr="00C86BF8">
        <w:rPr>
          <w:color w:val="DCDCAA"/>
          <w:sz w:val="22"/>
          <w:szCs w:val="22"/>
          <w:lang w:val="en-US" w:eastAsia="el-GR"/>
        </w:rPr>
        <w:t>sinr</w:t>
      </w:r>
      <w:proofErr w:type="spellEnd"/>
      <w:r w:rsidRPr="00C86BF8">
        <w:rPr>
          <w:color w:val="CCCCCC"/>
          <w:sz w:val="22"/>
          <w:szCs w:val="22"/>
          <w:lang w:val="en-US" w:eastAsia="el-GR"/>
        </w:rPr>
        <w:t>(</w:t>
      </w:r>
      <w:proofErr w:type="spellStart"/>
      <w:proofErr w:type="gramEnd"/>
      <w:r w:rsidRPr="00C86BF8">
        <w:rPr>
          <w:color w:val="9CDCFE"/>
          <w:sz w:val="22"/>
          <w:szCs w:val="22"/>
          <w:lang w:val="en-US" w:eastAsia="el-GR"/>
        </w:rPr>
        <w:t>user_position</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cell_positions</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power_small_cell</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noise_power</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frequency_reuse</w:t>
      </w:r>
      <w:proofErr w:type="spellEnd"/>
      <w:r w:rsidRPr="00C86BF8">
        <w:rPr>
          <w:color w:val="CCCCCC"/>
          <w:sz w:val="22"/>
          <w:szCs w:val="22"/>
          <w:lang w:val="en-US" w:eastAsia="el-GR"/>
        </w:rPr>
        <w:t>):</w:t>
      </w:r>
    </w:p>
    <w:p w14:paraId="0578DD74"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r w:rsidRPr="00C86BF8">
        <w:rPr>
          <w:color w:val="9CDCFE"/>
          <w:sz w:val="22"/>
          <w:szCs w:val="22"/>
          <w:lang w:val="en-US" w:eastAsia="el-GR"/>
        </w:rPr>
        <w:t>distances</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gramStart"/>
      <w:r w:rsidRPr="00C86BF8">
        <w:rPr>
          <w:color w:val="DCDCAA"/>
          <w:sz w:val="22"/>
          <w:szCs w:val="22"/>
          <w:lang w:val="en-US" w:eastAsia="el-GR"/>
        </w:rPr>
        <w:t>distance</w:t>
      </w:r>
      <w:r w:rsidRPr="00C86BF8">
        <w:rPr>
          <w:color w:val="CCCCCC"/>
          <w:sz w:val="22"/>
          <w:szCs w:val="22"/>
          <w:lang w:val="en-US" w:eastAsia="el-GR"/>
        </w:rPr>
        <w:t>(</w:t>
      </w:r>
      <w:proofErr w:type="spellStart"/>
      <w:proofErr w:type="gramEnd"/>
      <w:r w:rsidRPr="00C86BF8">
        <w:rPr>
          <w:color w:val="9CDCFE"/>
          <w:sz w:val="22"/>
          <w:szCs w:val="22"/>
          <w:lang w:val="en-US" w:eastAsia="el-GR"/>
        </w:rPr>
        <w:t>user_position</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cell_positions</w:t>
      </w:r>
      <w:proofErr w:type="spellEnd"/>
      <w:r w:rsidRPr="00C86BF8">
        <w:rPr>
          <w:color w:val="CCCCCC"/>
          <w:sz w:val="22"/>
          <w:szCs w:val="22"/>
          <w:lang w:val="en-US" w:eastAsia="el-GR"/>
        </w:rPr>
        <w:t>)</w:t>
      </w:r>
    </w:p>
    <w:p w14:paraId="08D45A33" w14:textId="0727201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proofErr w:type="spellStart"/>
      <w:r w:rsidRPr="00C86BF8">
        <w:rPr>
          <w:color w:val="9CDCFE"/>
          <w:sz w:val="22"/>
          <w:szCs w:val="22"/>
          <w:lang w:val="en-US" w:eastAsia="el-GR"/>
        </w:rPr>
        <w:t>received_powers</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power_small_cell</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9CDCFE"/>
          <w:sz w:val="22"/>
          <w:szCs w:val="22"/>
          <w:lang w:val="en-US" w:eastAsia="el-GR"/>
        </w:rPr>
        <w:t>distances</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2</w:t>
      </w:r>
      <w:r w:rsidRPr="00C86BF8">
        <w:rPr>
          <w:color w:val="CCCCCC"/>
          <w:sz w:val="22"/>
          <w:szCs w:val="22"/>
          <w:lang w:val="en-US" w:eastAsia="el-GR"/>
        </w:rPr>
        <w:t>)</w:t>
      </w:r>
    </w:p>
    <w:p w14:paraId="55950CB3"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proofErr w:type="spellStart"/>
      <w:r w:rsidRPr="00C86BF8">
        <w:rPr>
          <w:color w:val="9CDCFE"/>
          <w:sz w:val="22"/>
          <w:szCs w:val="22"/>
          <w:lang w:val="en-US" w:eastAsia="el-GR"/>
        </w:rPr>
        <w:t>signal_power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4EC9B0"/>
          <w:sz w:val="22"/>
          <w:szCs w:val="22"/>
          <w:lang w:val="en-US" w:eastAsia="el-GR"/>
        </w:rPr>
        <w:t>np</w:t>
      </w:r>
      <w:r w:rsidRPr="00C86BF8">
        <w:rPr>
          <w:color w:val="CCCCCC"/>
          <w:sz w:val="22"/>
          <w:szCs w:val="22"/>
          <w:lang w:val="en-US" w:eastAsia="el-GR"/>
        </w:rPr>
        <w:t>.</w:t>
      </w:r>
      <w:r w:rsidRPr="00C86BF8">
        <w:rPr>
          <w:color w:val="9CDCFE"/>
          <w:sz w:val="22"/>
          <w:szCs w:val="22"/>
          <w:lang w:val="en-US" w:eastAsia="el-GR"/>
        </w:rPr>
        <w:t>max</w:t>
      </w:r>
      <w:proofErr w:type="spellEnd"/>
      <w:r w:rsidRPr="00C86BF8">
        <w:rPr>
          <w:color w:val="CCCCCC"/>
          <w:sz w:val="22"/>
          <w:szCs w:val="22"/>
          <w:lang w:val="en-US" w:eastAsia="el-GR"/>
        </w:rPr>
        <w:t>(</w:t>
      </w:r>
      <w:proofErr w:type="spellStart"/>
      <w:r w:rsidRPr="00C86BF8">
        <w:rPr>
          <w:color w:val="9CDCFE"/>
          <w:sz w:val="22"/>
          <w:szCs w:val="22"/>
          <w:lang w:val="en-US" w:eastAsia="el-GR"/>
        </w:rPr>
        <w:t>received_powers</w:t>
      </w:r>
      <w:proofErr w:type="spellEnd"/>
      <w:r w:rsidRPr="00C86BF8">
        <w:rPr>
          <w:color w:val="CCCCCC"/>
          <w:sz w:val="22"/>
          <w:szCs w:val="22"/>
          <w:lang w:val="en-US" w:eastAsia="el-GR"/>
        </w:rPr>
        <w:t>)</w:t>
      </w:r>
    </w:p>
    <w:p w14:paraId="52151561"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lastRenderedPageBreak/>
        <w:t xml:space="preserve">    </w:t>
      </w:r>
      <w:proofErr w:type="spellStart"/>
      <w:r w:rsidRPr="00C86BF8">
        <w:rPr>
          <w:color w:val="9CDCFE"/>
          <w:sz w:val="22"/>
          <w:szCs w:val="22"/>
          <w:lang w:val="en-US" w:eastAsia="el-GR"/>
        </w:rPr>
        <w:t>interference_power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sum</w:t>
      </w:r>
      <w:proofErr w:type="spellEnd"/>
      <w:r w:rsidRPr="00C86BF8">
        <w:rPr>
          <w:color w:val="CCCCCC"/>
          <w:sz w:val="22"/>
          <w:szCs w:val="22"/>
          <w:lang w:val="en-US" w:eastAsia="el-GR"/>
        </w:rPr>
        <w:t>(</w:t>
      </w:r>
      <w:proofErr w:type="spellStart"/>
      <w:r w:rsidRPr="00C86BF8">
        <w:rPr>
          <w:color w:val="9CDCFE"/>
          <w:sz w:val="22"/>
          <w:szCs w:val="22"/>
          <w:lang w:val="en-US" w:eastAsia="el-GR"/>
        </w:rPr>
        <w:t>received_powers</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signal_power</w:t>
      </w:r>
      <w:proofErr w:type="spellEnd"/>
    </w:p>
    <w:p w14:paraId="0DE208BA"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proofErr w:type="spellStart"/>
      <w:r w:rsidRPr="00C86BF8">
        <w:rPr>
          <w:color w:val="9CDCFE"/>
          <w:sz w:val="22"/>
          <w:szCs w:val="22"/>
          <w:lang w:val="en-US" w:eastAsia="el-GR"/>
        </w:rPr>
        <w:t>interference_power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frequency_reuse</w:t>
      </w:r>
      <w:proofErr w:type="spellEnd"/>
    </w:p>
    <w:p w14:paraId="33757CE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proofErr w:type="spellStart"/>
      <w:r w:rsidRPr="00C86BF8">
        <w:rPr>
          <w:color w:val="9CDCFE"/>
          <w:sz w:val="22"/>
          <w:szCs w:val="22"/>
          <w:lang w:val="en-US" w:eastAsia="el-GR"/>
        </w:rPr>
        <w:t>sinr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signal_power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interference_power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noise_power</w:t>
      </w:r>
      <w:proofErr w:type="spellEnd"/>
      <w:r w:rsidRPr="00C86BF8">
        <w:rPr>
          <w:color w:val="CCCCCC"/>
          <w:sz w:val="22"/>
          <w:szCs w:val="22"/>
          <w:lang w:val="en-US" w:eastAsia="el-GR"/>
        </w:rPr>
        <w:t>)</w:t>
      </w:r>
    </w:p>
    <w:p w14:paraId="3D4629C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r w:rsidRPr="00C86BF8">
        <w:rPr>
          <w:color w:val="C586C0"/>
          <w:sz w:val="22"/>
          <w:szCs w:val="22"/>
          <w:lang w:val="en-US" w:eastAsia="el-GR"/>
        </w:rPr>
        <w:t>return</w:t>
      </w:r>
      <w:r w:rsidRPr="00C86BF8">
        <w:rPr>
          <w:color w:val="CCCCCC"/>
          <w:sz w:val="22"/>
          <w:szCs w:val="22"/>
          <w:lang w:val="en-US" w:eastAsia="el-GR"/>
        </w:rPr>
        <w:t xml:space="preserve"> </w:t>
      </w:r>
      <w:proofErr w:type="spellStart"/>
      <w:r w:rsidRPr="00C86BF8">
        <w:rPr>
          <w:color w:val="9CDCFE"/>
          <w:sz w:val="22"/>
          <w:szCs w:val="22"/>
          <w:lang w:val="en-US" w:eastAsia="el-GR"/>
        </w:rPr>
        <w:t>sinr</w:t>
      </w:r>
      <w:proofErr w:type="spellEnd"/>
    </w:p>
    <w:p w14:paraId="47BE5C90"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6CF1D7E7"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sinr_no_reuse</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zeros</w:t>
      </w:r>
      <w:proofErr w:type="spellEnd"/>
      <w:proofErr w:type="gramEnd"/>
      <w:r w:rsidRPr="00C86BF8">
        <w:rPr>
          <w:color w:val="CCCCCC"/>
          <w:sz w:val="22"/>
          <w:szCs w:val="22"/>
          <w:lang w:val="en-US" w:eastAsia="el-GR"/>
        </w:rPr>
        <w:t>(</w:t>
      </w:r>
      <w:proofErr w:type="spellStart"/>
      <w:r w:rsidRPr="00C86BF8">
        <w:rPr>
          <w:color w:val="9CDCFE"/>
          <w:sz w:val="22"/>
          <w:szCs w:val="22"/>
          <w:lang w:val="en-US" w:eastAsia="el-GR"/>
        </w:rPr>
        <w:t>users_number</w:t>
      </w:r>
      <w:proofErr w:type="spellEnd"/>
      <w:r w:rsidRPr="00C86BF8">
        <w:rPr>
          <w:color w:val="CCCCCC"/>
          <w:sz w:val="22"/>
          <w:szCs w:val="22"/>
          <w:lang w:val="en-US" w:eastAsia="el-GR"/>
        </w:rPr>
        <w:t>)</w:t>
      </w:r>
    </w:p>
    <w:p w14:paraId="14F49FB9"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sinr_with_reuse</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zeros</w:t>
      </w:r>
      <w:proofErr w:type="spellEnd"/>
      <w:proofErr w:type="gramEnd"/>
      <w:r w:rsidRPr="00C86BF8">
        <w:rPr>
          <w:color w:val="CCCCCC"/>
          <w:sz w:val="22"/>
          <w:szCs w:val="22"/>
          <w:lang w:val="en-US" w:eastAsia="el-GR"/>
        </w:rPr>
        <w:t>(</w:t>
      </w:r>
      <w:proofErr w:type="spellStart"/>
      <w:r w:rsidRPr="00C86BF8">
        <w:rPr>
          <w:color w:val="9CDCFE"/>
          <w:sz w:val="22"/>
          <w:szCs w:val="22"/>
          <w:lang w:val="en-US" w:eastAsia="el-GR"/>
        </w:rPr>
        <w:t>users_number</w:t>
      </w:r>
      <w:proofErr w:type="spellEnd"/>
      <w:r w:rsidRPr="00C86BF8">
        <w:rPr>
          <w:color w:val="CCCCCC"/>
          <w:sz w:val="22"/>
          <w:szCs w:val="22"/>
          <w:lang w:val="en-US" w:eastAsia="el-GR"/>
        </w:rPr>
        <w:t>)</w:t>
      </w:r>
    </w:p>
    <w:p w14:paraId="07A037C7"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28889048"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586C0"/>
          <w:sz w:val="22"/>
          <w:szCs w:val="22"/>
          <w:lang w:val="en-US" w:eastAsia="el-GR"/>
        </w:rPr>
        <w:t>for</w:t>
      </w:r>
      <w:r w:rsidRPr="00C86BF8">
        <w:rPr>
          <w:color w:val="CCCCCC"/>
          <w:sz w:val="22"/>
          <w:szCs w:val="22"/>
          <w:lang w:val="en-US" w:eastAsia="el-GR"/>
        </w:rPr>
        <w:t xml:space="preserve"> </w:t>
      </w:r>
      <w:proofErr w:type="spellStart"/>
      <w:r w:rsidRPr="00C86BF8">
        <w:rPr>
          <w:color w:val="9CDCFE"/>
          <w:sz w:val="22"/>
          <w:szCs w:val="22"/>
          <w:lang w:val="en-US" w:eastAsia="el-GR"/>
        </w:rPr>
        <w:t>i</w:t>
      </w:r>
      <w:proofErr w:type="spellEnd"/>
      <w:r w:rsidRPr="00C86BF8">
        <w:rPr>
          <w:color w:val="CCCCCC"/>
          <w:sz w:val="22"/>
          <w:szCs w:val="22"/>
          <w:lang w:val="en-US" w:eastAsia="el-GR"/>
        </w:rPr>
        <w:t xml:space="preserve"> </w:t>
      </w:r>
      <w:r w:rsidRPr="00C86BF8">
        <w:rPr>
          <w:color w:val="C586C0"/>
          <w:sz w:val="22"/>
          <w:szCs w:val="22"/>
          <w:lang w:val="en-US" w:eastAsia="el-GR"/>
        </w:rPr>
        <w:t>in</w:t>
      </w:r>
      <w:r w:rsidRPr="00C86BF8">
        <w:rPr>
          <w:color w:val="CCCCCC"/>
          <w:sz w:val="22"/>
          <w:szCs w:val="22"/>
          <w:lang w:val="en-US" w:eastAsia="el-GR"/>
        </w:rPr>
        <w:t xml:space="preserve"> </w:t>
      </w:r>
      <w:r w:rsidRPr="00C86BF8">
        <w:rPr>
          <w:color w:val="4EC9B0"/>
          <w:sz w:val="22"/>
          <w:szCs w:val="22"/>
          <w:lang w:val="en-US" w:eastAsia="el-GR"/>
        </w:rPr>
        <w:t>range</w:t>
      </w:r>
      <w:r w:rsidRPr="00C86BF8">
        <w:rPr>
          <w:color w:val="CCCCCC"/>
          <w:sz w:val="22"/>
          <w:szCs w:val="22"/>
          <w:lang w:val="en-US" w:eastAsia="el-GR"/>
        </w:rPr>
        <w:t>(</w:t>
      </w:r>
      <w:proofErr w:type="spellStart"/>
      <w:r w:rsidRPr="00C86BF8">
        <w:rPr>
          <w:color w:val="9CDCFE"/>
          <w:sz w:val="22"/>
          <w:szCs w:val="22"/>
          <w:lang w:val="en-US" w:eastAsia="el-GR"/>
        </w:rPr>
        <w:t>users_number</w:t>
      </w:r>
      <w:proofErr w:type="spellEnd"/>
      <w:r w:rsidRPr="00C86BF8">
        <w:rPr>
          <w:color w:val="CCCCCC"/>
          <w:sz w:val="22"/>
          <w:szCs w:val="22"/>
          <w:lang w:val="en-US" w:eastAsia="el-GR"/>
        </w:rPr>
        <w:t>):</w:t>
      </w:r>
    </w:p>
    <w:p w14:paraId="1A13DC78"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proofErr w:type="spellStart"/>
      <w:r w:rsidRPr="00C86BF8">
        <w:rPr>
          <w:color w:val="9CDCFE"/>
          <w:sz w:val="22"/>
          <w:szCs w:val="22"/>
          <w:lang w:val="en-US" w:eastAsia="el-GR"/>
        </w:rPr>
        <w:t>sinr_no_reuse</w:t>
      </w:r>
      <w:proofErr w:type="spellEnd"/>
      <w:r w:rsidRPr="00C86BF8">
        <w:rPr>
          <w:color w:val="CCCCCC"/>
          <w:sz w:val="22"/>
          <w:szCs w:val="22"/>
          <w:lang w:val="en-US" w:eastAsia="el-GR"/>
        </w:rPr>
        <w:t>[</w:t>
      </w:r>
      <w:proofErr w:type="spellStart"/>
      <w:r w:rsidRPr="00C86BF8">
        <w:rPr>
          <w:color w:val="9CDCFE"/>
          <w:sz w:val="22"/>
          <w:szCs w:val="22"/>
          <w:lang w:val="en-US" w:eastAsia="el-GR"/>
        </w:rPr>
        <w:t>i</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DCDCAA"/>
          <w:sz w:val="22"/>
          <w:szCs w:val="22"/>
          <w:lang w:val="en-US" w:eastAsia="el-GR"/>
        </w:rPr>
        <w:t>sinr</w:t>
      </w:r>
      <w:proofErr w:type="spellEnd"/>
      <w:r w:rsidRPr="00C86BF8">
        <w:rPr>
          <w:color w:val="CCCCCC"/>
          <w:sz w:val="22"/>
          <w:szCs w:val="22"/>
          <w:lang w:val="en-US" w:eastAsia="el-GR"/>
        </w:rPr>
        <w:t>(</w:t>
      </w:r>
      <w:proofErr w:type="spellStart"/>
      <w:r w:rsidRPr="00C86BF8">
        <w:rPr>
          <w:color w:val="DCDCAA"/>
          <w:sz w:val="22"/>
          <w:szCs w:val="22"/>
          <w:lang w:val="en-US" w:eastAsia="el-GR"/>
        </w:rPr>
        <w:t>user_positions</w:t>
      </w:r>
      <w:proofErr w:type="spellEnd"/>
      <w:r w:rsidRPr="00C86BF8">
        <w:rPr>
          <w:color w:val="CCCCCC"/>
          <w:sz w:val="22"/>
          <w:szCs w:val="22"/>
          <w:lang w:val="en-US" w:eastAsia="el-GR"/>
        </w:rPr>
        <w:t>[</w:t>
      </w:r>
      <w:proofErr w:type="spellStart"/>
      <w:r w:rsidRPr="00C86BF8">
        <w:rPr>
          <w:color w:val="9CDCFE"/>
          <w:sz w:val="22"/>
          <w:szCs w:val="22"/>
          <w:lang w:val="en-US" w:eastAsia="el-GR"/>
        </w:rPr>
        <w:t>i</w:t>
      </w:r>
      <w:proofErr w:type="spellEnd"/>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vstack</w:t>
      </w:r>
      <w:proofErr w:type="spellEnd"/>
      <w:proofErr w:type="gramEnd"/>
      <w:r w:rsidRPr="00C86BF8">
        <w:rPr>
          <w:color w:val="CCCCCC"/>
          <w:sz w:val="22"/>
          <w:szCs w:val="22"/>
          <w:lang w:val="en-US" w:eastAsia="el-GR"/>
        </w:rPr>
        <w:t>([</w:t>
      </w:r>
      <w:proofErr w:type="spellStart"/>
      <w:r w:rsidRPr="00C86BF8">
        <w:rPr>
          <w:color w:val="9CDCFE"/>
          <w:sz w:val="22"/>
          <w:szCs w:val="22"/>
          <w:lang w:val="en-US" w:eastAsia="el-GR"/>
        </w:rPr>
        <w:t>macrocells_positions</w:t>
      </w:r>
      <w:proofErr w:type="spellEnd"/>
      <w:r w:rsidRPr="00C86BF8">
        <w:rPr>
          <w:color w:val="CCCCCC"/>
          <w:sz w:val="22"/>
          <w:szCs w:val="22"/>
          <w:lang w:val="en-US" w:eastAsia="el-GR"/>
        </w:rPr>
        <w:t xml:space="preserve">, </w:t>
      </w:r>
      <w:proofErr w:type="spellStart"/>
      <w:r w:rsidRPr="00C86BF8">
        <w:rPr>
          <w:color w:val="DCDCAA"/>
          <w:sz w:val="22"/>
          <w:szCs w:val="22"/>
          <w:lang w:val="en-US" w:eastAsia="el-GR"/>
        </w:rPr>
        <w:t>small_cell_positions</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power_small_cell_W</w:t>
      </w:r>
      <w:proofErr w:type="spellEnd"/>
      <w:r w:rsidRPr="00C86BF8">
        <w:rPr>
          <w:color w:val="CCCCCC"/>
          <w:sz w:val="22"/>
          <w:szCs w:val="22"/>
          <w:lang w:val="en-US" w:eastAsia="el-GR"/>
        </w:rPr>
        <w:t xml:space="preserve">, </w:t>
      </w:r>
      <w:r w:rsidRPr="00C86BF8">
        <w:rPr>
          <w:color w:val="9CDCFE"/>
          <w:sz w:val="22"/>
          <w:szCs w:val="22"/>
          <w:lang w:val="en-US" w:eastAsia="el-GR"/>
        </w:rPr>
        <w:t>noise</w:t>
      </w:r>
      <w:r w:rsidRPr="00C86BF8">
        <w:rPr>
          <w:color w:val="CCCCCC"/>
          <w:sz w:val="22"/>
          <w:szCs w:val="22"/>
          <w:lang w:val="en-US" w:eastAsia="el-GR"/>
        </w:rPr>
        <w:t xml:space="preserve">, </w:t>
      </w:r>
      <w:proofErr w:type="spellStart"/>
      <w:r w:rsidRPr="00C86BF8">
        <w:rPr>
          <w:color w:val="9CDCFE"/>
          <w:sz w:val="22"/>
          <w:szCs w:val="22"/>
          <w:lang w:val="en-US" w:eastAsia="el-GR"/>
        </w:rPr>
        <w:t>frequency_reuse_factor</w:t>
      </w:r>
      <w:proofErr w:type="spellEnd"/>
      <w:r w:rsidRPr="00C86BF8">
        <w:rPr>
          <w:color w:val="CCCCCC"/>
          <w:sz w:val="22"/>
          <w:szCs w:val="22"/>
          <w:lang w:val="en-US" w:eastAsia="el-GR"/>
        </w:rPr>
        <w:t xml:space="preserve">) </w:t>
      </w:r>
    </w:p>
    <w:p w14:paraId="06FDB7E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r w:rsidRPr="00C86BF8">
        <w:rPr>
          <w:color w:val="CCCCCC"/>
          <w:sz w:val="22"/>
          <w:szCs w:val="22"/>
          <w:lang w:val="en-US" w:eastAsia="el-GR"/>
        </w:rPr>
        <w:t xml:space="preserve">    </w:t>
      </w:r>
      <w:proofErr w:type="spellStart"/>
      <w:r w:rsidRPr="00C86BF8">
        <w:rPr>
          <w:color w:val="9CDCFE"/>
          <w:sz w:val="22"/>
          <w:szCs w:val="22"/>
          <w:lang w:val="en-US" w:eastAsia="el-GR"/>
        </w:rPr>
        <w:t>sinr_with_reuse</w:t>
      </w:r>
      <w:proofErr w:type="spellEnd"/>
      <w:r w:rsidRPr="00C86BF8">
        <w:rPr>
          <w:color w:val="CCCCCC"/>
          <w:sz w:val="22"/>
          <w:szCs w:val="22"/>
          <w:lang w:val="en-US" w:eastAsia="el-GR"/>
        </w:rPr>
        <w:t>[</w:t>
      </w:r>
      <w:proofErr w:type="spellStart"/>
      <w:r w:rsidRPr="00C86BF8">
        <w:rPr>
          <w:color w:val="9CDCFE"/>
          <w:sz w:val="22"/>
          <w:szCs w:val="22"/>
          <w:lang w:val="en-US" w:eastAsia="el-GR"/>
        </w:rPr>
        <w:t>i</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DCDCAA"/>
          <w:sz w:val="22"/>
          <w:szCs w:val="22"/>
          <w:lang w:val="en-US" w:eastAsia="el-GR"/>
        </w:rPr>
        <w:t>sinr</w:t>
      </w:r>
      <w:proofErr w:type="spellEnd"/>
      <w:r w:rsidRPr="00C86BF8">
        <w:rPr>
          <w:color w:val="CCCCCC"/>
          <w:sz w:val="22"/>
          <w:szCs w:val="22"/>
          <w:lang w:val="en-US" w:eastAsia="el-GR"/>
        </w:rPr>
        <w:t>(</w:t>
      </w:r>
      <w:proofErr w:type="spellStart"/>
      <w:r w:rsidRPr="00C86BF8">
        <w:rPr>
          <w:color w:val="DCDCAA"/>
          <w:sz w:val="22"/>
          <w:szCs w:val="22"/>
          <w:lang w:val="en-US" w:eastAsia="el-GR"/>
        </w:rPr>
        <w:t>user_positions</w:t>
      </w:r>
      <w:proofErr w:type="spellEnd"/>
      <w:r w:rsidRPr="00C86BF8">
        <w:rPr>
          <w:color w:val="CCCCCC"/>
          <w:sz w:val="22"/>
          <w:szCs w:val="22"/>
          <w:lang w:val="en-US" w:eastAsia="el-GR"/>
        </w:rPr>
        <w:t>[</w:t>
      </w:r>
      <w:proofErr w:type="spellStart"/>
      <w:r w:rsidRPr="00C86BF8">
        <w:rPr>
          <w:color w:val="9CDCFE"/>
          <w:sz w:val="22"/>
          <w:szCs w:val="22"/>
          <w:lang w:val="en-US" w:eastAsia="el-GR"/>
        </w:rPr>
        <w:t>i</w:t>
      </w:r>
      <w:proofErr w:type="spellEnd"/>
      <w:r w:rsidRPr="00C86BF8">
        <w:rPr>
          <w:color w:val="CCCCCC"/>
          <w:sz w:val="22"/>
          <w:szCs w:val="22"/>
          <w:lang w:val="en-US" w:eastAsia="el-GR"/>
        </w:rPr>
        <w:t xml:space="preserve">], </w:t>
      </w:r>
      <w:proofErr w:type="spellStart"/>
      <w:proofErr w:type="gramStart"/>
      <w:r w:rsidRPr="00C86BF8">
        <w:rPr>
          <w:color w:val="4EC9B0"/>
          <w:sz w:val="22"/>
          <w:szCs w:val="22"/>
          <w:lang w:val="en-US" w:eastAsia="el-GR"/>
        </w:rPr>
        <w:t>np</w:t>
      </w:r>
      <w:r w:rsidRPr="00C86BF8">
        <w:rPr>
          <w:color w:val="CCCCCC"/>
          <w:sz w:val="22"/>
          <w:szCs w:val="22"/>
          <w:lang w:val="en-US" w:eastAsia="el-GR"/>
        </w:rPr>
        <w:t>.</w:t>
      </w:r>
      <w:r w:rsidRPr="00C86BF8">
        <w:rPr>
          <w:color w:val="DCDCAA"/>
          <w:sz w:val="22"/>
          <w:szCs w:val="22"/>
          <w:lang w:val="en-US" w:eastAsia="el-GR"/>
        </w:rPr>
        <w:t>vstack</w:t>
      </w:r>
      <w:proofErr w:type="spellEnd"/>
      <w:proofErr w:type="gramEnd"/>
      <w:r w:rsidRPr="00C86BF8">
        <w:rPr>
          <w:color w:val="CCCCCC"/>
          <w:sz w:val="22"/>
          <w:szCs w:val="22"/>
          <w:lang w:val="en-US" w:eastAsia="el-GR"/>
        </w:rPr>
        <w:t>([</w:t>
      </w:r>
      <w:proofErr w:type="spellStart"/>
      <w:r w:rsidRPr="00C86BF8">
        <w:rPr>
          <w:color w:val="9CDCFE"/>
          <w:sz w:val="22"/>
          <w:szCs w:val="22"/>
          <w:lang w:val="en-US" w:eastAsia="el-GR"/>
        </w:rPr>
        <w:t>macrocells_positions</w:t>
      </w:r>
      <w:proofErr w:type="spellEnd"/>
      <w:r w:rsidRPr="00C86BF8">
        <w:rPr>
          <w:color w:val="CCCCCC"/>
          <w:sz w:val="22"/>
          <w:szCs w:val="22"/>
          <w:lang w:val="en-US" w:eastAsia="el-GR"/>
        </w:rPr>
        <w:t xml:space="preserve">, </w:t>
      </w:r>
      <w:proofErr w:type="spellStart"/>
      <w:r w:rsidRPr="00C86BF8">
        <w:rPr>
          <w:color w:val="DCDCAA"/>
          <w:sz w:val="22"/>
          <w:szCs w:val="22"/>
          <w:lang w:val="en-US" w:eastAsia="el-GR"/>
        </w:rPr>
        <w:t>small_cell_positions</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power_small_cell_W</w:t>
      </w:r>
      <w:proofErr w:type="spellEnd"/>
      <w:r w:rsidRPr="00C86BF8">
        <w:rPr>
          <w:color w:val="CCCCCC"/>
          <w:sz w:val="22"/>
          <w:szCs w:val="22"/>
          <w:lang w:val="en-US" w:eastAsia="el-GR"/>
        </w:rPr>
        <w:t xml:space="preserve">, </w:t>
      </w:r>
      <w:r w:rsidRPr="00C86BF8">
        <w:rPr>
          <w:color w:val="9CDCFE"/>
          <w:sz w:val="22"/>
          <w:szCs w:val="22"/>
          <w:lang w:val="en-US" w:eastAsia="el-GR"/>
        </w:rPr>
        <w:t>noise</w:t>
      </w:r>
      <w:r w:rsidRPr="00C86BF8">
        <w:rPr>
          <w:color w:val="CCCCCC"/>
          <w:sz w:val="22"/>
          <w:szCs w:val="22"/>
          <w:lang w:val="en-US" w:eastAsia="el-GR"/>
        </w:rPr>
        <w:t xml:space="preserve">, </w:t>
      </w:r>
      <w:proofErr w:type="spellStart"/>
      <w:r w:rsidRPr="00C86BF8">
        <w:rPr>
          <w:color w:val="9CDCFE"/>
          <w:sz w:val="22"/>
          <w:szCs w:val="22"/>
          <w:lang w:val="en-US" w:eastAsia="el-GR"/>
        </w:rPr>
        <w:t>frequency_reuse_factor</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B5CEA8"/>
          <w:sz w:val="22"/>
          <w:szCs w:val="22"/>
          <w:lang w:val="en-US" w:eastAsia="el-GR"/>
        </w:rPr>
        <w:t>3</w:t>
      </w:r>
      <w:r w:rsidRPr="00C86BF8">
        <w:rPr>
          <w:color w:val="CCCCCC"/>
          <w:sz w:val="22"/>
          <w:szCs w:val="22"/>
          <w:lang w:val="en-US" w:eastAsia="el-GR"/>
        </w:rPr>
        <w:t>)</w:t>
      </w:r>
    </w:p>
    <w:p w14:paraId="4E85816B"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72C2D7E9"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throughput_no_reuse</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4EC9B0"/>
          <w:sz w:val="22"/>
          <w:szCs w:val="22"/>
          <w:lang w:val="en-US" w:eastAsia="el-GR"/>
        </w:rPr>
        <w:t>np</w:t>
      </w:r>
      <w:r w:rsidRPr="00C86BF8">
        <w:rPr>
          <w:color w:val="CCCCCC"/>
          <w:sz w:val="22"/>
          <w:szCs w:val="22"/>
          <w:lang w:val="en-US" w:eastAsia="el-GR"/>
        </w:rPr>
        <w:t>.</w:t>
      </w:r>
      <w:r w:rsidRPr="00C86BF8">
        <w:rPr>
          <w:color w:val="9CDCFE"/>
          <w:sz w:val="22"/>
          <w:szCs w:val="22"/>
          <w:lang w:val="en-US" w:eastAsia="el-GR"/>
        </w:rPr>
        <w:t>log2</w:t>
      </w:r>
      <w:r w:rsidRPr="00C86BF8">
        <w:rPr>
          <w:color w:val="CCCCCC"/>
          <w:sz w:val="22"/>
          <w:szCs w:val="22"/>
          <w:lang w:val="en-US" w:eastAsia="el-GR"/>
        </w:rPr>
        <w:t>(</w:t>
      </w:r>
      <w:r w:rsidRPr="00C86BF8">
        <w:rPr>
          <w:color w:val="B5CEA8"/>
          <w:sz w:val="22"/>
          <w:szCs w:val="22"/>
          <w:lang w:val="en-US" w:eastAsia="el-GR"/>
        </w:rPr>
        <w:t>1</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sinr_no_reuse</w:t>
      </w:r>
      <w:proofErr w:type="spellEnd"/>
      <w:r w:rsidRPr="00C86BF8">
        <w:rPr>
          <w:color w:val="CCCCCC"/>
          <w:sz w:val="22"/>
          <w:szCs w:val="22"/>
          <w:lang w:val="en-US" w:eastAsia="el-GR"/>
        </w:rPr>
        <w:t>)</w:t>
      </w:r>
    </w:p>
    <w:p w14:paraId="37E1F105"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r w:rsidRPr="00C86BF8">
        <w:rPr>
          <w:color w:val="9CDCFE"/>
          <w:sz w:val="22"/>
          <w:szCs w:val="22"/>
          <w:lang w:val="en-US" w:eastAsia="el-GR"/>
        </w:rPr>
        <w:t>throughput_with_reuse</w:t>
      </w:r>
      <w:proofErr w:type="spellEnd"/>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r w:rsidRPr="00C86BF8">
        <w:rPr>
          <w:color w:val="4EC9B0"/>
          <w:sz w:val="22"/>
          <w:szCs w:val="22"/>
          <w:lang w:val="en-US" w:eastAsia="el-GR"/>
        </w:rPr>
        <w:t>np</w:t>
      </w:r>
      <w:r w:rsidRPr="00C86BF8">
        <w:rPr>
          <w:color w:val="CCCCCC"/>
          <w:sz w:val="22"/>
          <w:szCs w:val="22"/>
          <w:lang w:val="en-US" w:eastAsia="el-GR"/>
        </w:rPr>
        <w:t>.</w:t>
      </w:r>
      <w:r w:rsidRPr="00C86BF8">
        <w:rPr>
          <w:color w:val="9CDCFE"/>
          <w:sz w:val="22"/>
          <w:szCs w:val="22"/>
          <w:lang w:val="en-US" w:eastAsia="el-GR"/>
        </w:rPr>
        <w:t>log2</w:t>
      </w:r>
      <w:r w:rsidRPr="00C86BF8">
        <w:rPr>
          <w:color w:val="CCCCCC"/>
          <w:sz w:val="22"/>
          <w:szCs w:val="22"/>
          <w:lang w:val="en-US" w:eastAsia="el-GR"/>
        </w:rPr>
        <w:t>(</w:t>
      </w:r>
      <w:r w:rsidRPr="00C86BF8">
        <w:rPr>
          <w:color w:val="B5CEA8"/>
          <w:sz w:val="22"/>
          <w:szCs w:val="22"/>
          <w:lang w:val="en-US" w:eastAsia="el-GR"/>
        </w:rPr>
        <w:t>1</w:t>
      </w:r>
      <w:r w:rsidRPr="00C86BF8">
        <w:rPr>
          <w:color w:val="CCCCCC"/>
          <w:sz w:val="22"/>
          <w:szCs w:val="22"/>
          <w:lang w:val="en-US" w:eastAsia="el-GR"/>
        </w:rPr>
        <w:t xml:space="preserve"> </w:t>
      </w:r>
      <w:r w:rsidRPr="00C86BF8">
        <w:rPr>
          <w:color w:val="D4D4D4"/>
          <w:sz w:val="22"/>
          <w:szCs w:val="22"/>
          <w:lang w:val="en-US" w:eastAsia="el-GR"/>
        </w:rPr>
        <w:t>+</w:t>
      </w:r>
      <w:r w:rsidRPr="00C86BF8">
        <w:rPr>
          <w:color w:val="CCCCCC"/>
          <w:sz w:val="22"/>
          <w:szCs w:val="22"/>
          <w:lang w:val="en-US" w:eastAsia="el-GR"/>
        </w:rPr>
        <w:t xml:space="preserve"> </w:t>
      </w:r>
      <w:proofErr w:type="spellStart"/>
      <w:r w:rsidRPr="00C86BF8">
        <w:rPr>
          <w:color w:val="9CDCFE"/>
          <w:sz w:val="22"/>
          <w:szCs w:val="22"/>
          <w:lang w:val="en-US" w:eastAsia="el-GR"/>
        </w:rPr>
        <w:t>sinr_with_reuse</w:t>
      </w:r>
      <w:proofErr w:type="spellEnd"/>
      <w:r w:rsidRPr="00C86BF8">
        <w:rPr>
          <w:color w:val="CCCCCC"/>
          <w:sz w:val="22"/>
          <w:szCs w:val="22"/>
          <w:lang w:val="en-US" w:eastAsia="el-GR"/>
        </w:rPr>
        <w:t>)</w:t>
      </w:r>
    </w:p>
    <w:p w14:paraId="71E80B87"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
    <w:p w14:paraId="6E0F3B84"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figure</w:t>
      </w:r>
      <w:proofErr w:type="spellEnd"/>
      <w:proofErr w:type="gramEnd"/>
      <w:r w:rsidRPr="00C86BF8">
        <w:rPr>
          <w:color w:val="CCCCCC"/>
          <w:sz w:val="22"/>
          <w:szCs w:val="22"/>
          <w:lang w:val="en-US" w:eastAsia="el-GR"/>
        </w:rPr>
        <w:t>(</w:t>
      </w:r>
      <w:proofErr w:type="spellStart"/>
      <w:r w:rsidRPr="00C86BF8">
        <w:rPr>
          <w:color w:val="9CDCFE"/>
          <w:sz w:val="22"/>
          <w:szCs w:val="22"/>
          <w:lang w:val="en-US" w:eastAsia="el-GR"/>
        </w:rPr>
        <w:t>figsize</w:t>
      </w:r>
      <w:proofErr w:type="spellEnd"/>
      <w:r w:rsidRPr="00C86BF8">
        <w:rPr>
          <w:color w:val="D4D4D4"/>
          <w:sz w:val="22"/>
          <w:szCs w:val="22"/>
          <w:lang w:val="en-US" w:eastAsia="el-GR"/>
        </w:rPr>
        <w:t>=</w:t>
      </w:r>
      <w:r w:rsidRPr="00C86BF8">
        <w:rPr>
          <w:color w:val="CCCCCC"/>
          <w:sz w:val="22"/>
          <w:szCs w:val="22"/>
          <w:lang w:val="en-US" w:eastAsia="el-GR"/>
        </w:rPr>
        <w:t>(</w:t>
      </w:r>
      <w:r w:rsidRPr="00C86BF8">
        <w:rPr>
          <w:color w:val="B5CEA8"/>
          <w:sz w:val="22"/>
          <w:szCs w:val="22"/>
          <w:lang w:val="en-US" w:eastAsia="el-GR"/>
        </w:rPr>
        <w:t>14</w:t>
      </w:r>
      <w:r w:rsidRPr="00C86BF8">
        <w:rPr>
          <w:color w:val="CCCCCC"/>
          <w:sz w:val="22"/>
          <w:szCs w:val="22"/>
          <w:lang w:val="en-US" w:eastAsia="el-GR"/>
        </w:rPr>
        <w:t xml:space="preserve">, </w:t>
      </w:r>
      <w:r w:rsidRPr="00C86BF8">
        <w:rPr>
          <w:color w:val="B5CEA8"/>
          <w:sz w:val="22"/>
          <w:szCs w:val="22"/>
          <w:lang w:val="en-US" w:eastAsia="el-GR"/>
        </w:rPr>
        <w:t>7</w:t>
      </w:r>
      <w:r w:rsidRPr="00C86BF8">
        <w:rPr>
          <w:color w:val="CCCCCC"/>
          <w:sz w:val="22"/>
          <w:szCs w:val="22"/>
          <w:lang w:val="en-US" w:eastAsia="el-GR"/>
        </w:rPr>
        <w:t>))</w:t>
      </w:r>
    </w:p>
    <w:p w14:paraId="596B325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subplot</w:t>
      </w:r>
      <w:proofErr w:type="spellEnd"/>
      <w:proofErr w:type="gramEnd"/>
      <w:r w:rsidRPr="00C86BF8">
        <w:rPr>
          <w:color w:val="CCCCCC"/>
          <w:sz w:val="22"/>
          <w:szCs w:val="22"/>
          <w:lang w:val="en-US" w:eastAsia="el-GR"/>
        </w:rPr>
        <w:t>(</w:t>
      </w:r>
      <w:r w:rsidRPr="00C86BF8">
        <w:rPr>
          <w:color w:val="B5CEA8"/>
          <w:sz w:val="22"/>
          <w:szCs w:val="22"/>
          <w:lang w:val="en-US" w:eastAsia="el-GR"/>
        </w:rPr>
        <w:t>1</w:t>
      </w:r>
      <w:r w:rsidRPr="00C86BF8">
        <w:rPr>
          <w:color w:val="CCCCCC"/>
          <w:sz w:val="22"/>
          <w:szCs w:val="22"/>
          <w:lang w:val="en-US" w:eastAsia="el-GR"/>
        </w:rPr>
        <w:t xml:space="preserve">, </w:t>
      </w:r>
      <w:r w:rsidRPr="00C86BF8">
        <w:rPr>
          <w:color w:val="B5CEA8"/>
          <w:sz w:val="22"/>
          <w:szCs w:val="22"/>
          <w:lang w:val="en-US" w:eastAsia="el-GR"/>
        </w:rPr>
        <w:t>2</w:t>
      </w:r>
      <w:r w:rsidRPr="00C86BF8">
        <w:rPr>
          <w:color w:val="CCCCCC"/>
          <w:sz w:val="22"/>
          <w:szCs w:val="22"/>
          <w:lang w:val="en-US" w:eastAsia="el-GR"/>
        </w:rPr>
        <w:t xml:space="preserve">, </w:t>
      </w:r>
      <w:r w:rsidRPr="00C86BF8">
        <w:rPr>
          <w:color w:val="B5CEA8"/>
          <w:sz w:val="22"/>
          <w:szCs w:val="22"/>
          <w:lang w:val="en-US" w:eastAsia="el-GR"/>
        </w:rPr>
        <w:t>1</w:t>
      </w:r>
      <w:r w:rsidRPr="00C86BF8">
        <w:rPr>
          <w:color w:val="CCCCCC"/>
          <w:sz w:val="22"/>
          <w:szCs w:val="22"/>
          <w:lang w:val="en-US" w:eastAsia="el-GR"/>
        </w:rPr>
        <w:t>)</w:t>
      </w:r>
    </w:p>
    <w:p w14:paraId="0077D38F"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scatter</w:t>
      </w:r>
      <w:proofErr w:type="spellEnd"/>
      <w:proofErr w:type="gramEnd"/>
      <w:r w:rsidRPr="00C86BF8">
        <w:rPr>
          <w:color w:val="CCCCCC"/>
          <w:sz w:val="22"/>
          <w:szCs w:val="22"/>
          <w:lang w:val="en-US" w:eastAsia="el-GR"/>
        </w:rPr>
        <w:t>(</w:t>
      </w:r>
      <w:proofErr w:type="spellStart"/>
      <w:r w:rsidRPr="00C86BF8">
        <w:rPr>
          <w:color w:val="9CDCFE"/>
          <w:sz w:val="22"/>
          <w:szCs w:val="22"/>
          <w:lang w:val="en-US" w:eastAsia="el-GR"/>
        </w:rPr>
        <w:t>macrocells_positions</w:t>
      </w:r>
      <w:proofErr w:type="spellEnd"/>
      <w:r w:rsidRPr="00C86BF8">
        <w:rPr>
          <w:color w:val="CCCCCC"/>
          <w:sz w:val="22"/>
          <w:szCs w:val="22"/>
          <w:lang w:val="en-US" w:eastAsia="el-GR"/>
        </w:rPr>
        <w:t xml:space="preserve">[:, </w:t>
      </w:r>
      <w:r w:rsidRPr="00C86BF8">
        <w:rPr>
          <w:color w:val="B5CEA8"/>
          <w:sz w:val="22"/>
          <w:szCs w:val="22"/>
          <w:lang w:val="en-US" w:eastAsia="el-GR"/>
        </w:rPr>
        <w:t>0</w:t>
      </w:r>
      <w:r w:rsidRPr="00C86BF8">
        <w:rPr>
          <w:color w:val="CCCCCC"/>
          <w:sz w:val="22"/>
          <w:szCs w:val="22"/>
          <w:lang w:val="en-US" w:eastAsia="el-GR"/>
        </w:rPr>
        <w:t xml:space="preserve">], </w:t>
      </w:r>
      <w:proofErr w:type="spellStart"/>
      <w:r w:rsidRPr="00C86BF8">
        <w:rPr>
          <w:color w:val="9CDCFE"/>
          <w:sz w:val="22"/>
          <w:szCs w:val="22"/>
          <w:lang w:val="en-US" w:eastAsia="el-GR"/>
        </w:rPr>
        <w:t>macrocells_positions</w:t>
      </w:r>
      <w:proofErr w:type="spellEnd"/>
      <w:r w:rsidRPr="00C86BF8">
        <w:rPr>
          <w:color w:val="CCCCCC"/>
          <w:sz w:val="22"/>
          <w:szCs w:val="22"/>
          <w:lang w:val="en-US" w:eastAsia="el-GR"/>
        </w:rPr>
        <w:t xml:space="preserve">[:, </w:t>
      </w:r>
      <w:r w:rsidRPr="00C86BF8">
        <w:rPr>
          <w:color w:val="B5CEA8"/>
          <w:sz w:val="22"/>
          <w:szCs w:val="22"/>
          <w:lang w:val="en-US" w:eastAsia="el-GR"/>
        </w:rPr>
        <w:t>1</w:t>
      </w:r>
      <w:r w:rsidRPr="00C86BF8">
        <w:rPr>
          <w:color w:val="CCCCCC"/>
          <w:sz w:val="22"/>
          <w:szCs w:val="22"/>
          <w:lang w:val="en-US" w:eastAsia="el-GR"/>
        </w:rPr>
        <w:t xml:space="preserve">], </w:t>
      </w:r>
      <w:r w:rsidRPr="00C86BF8">
        <w:rPr>
          <w:color w:val="9CDCFE"/>
          <w:sz w:val="22"/>
          <w:szCs w:val="22"/>
          <w:lang w:val="en-US" w:eastAsia="el-GR"/>
        </w:rPr>
        <w:t>marker</w:t>
      </w:r>
      <w:r w:rsidRPr="00C86BF8">
        <w:rPr>
          <w:color w:val="D4D4D4"/>
          <w:sz w:val="22"/>
          <w:szCs w:val="22"/>
          <w:lang w:val="en-US" w:eastAsia="el-GR"/>
        </w:rPr>
        <w:t>=</w:t>
      </w:r>
      <w:r w:rsidRPr="00C86BF8">
        <w:rPr>
          <w:color w:val="CE9178"/>
          <w:sz w:val="22"/>
          <w:szCs w:val="22"/>
          <w:lang w:val="en-US" w:eastAsia="el-GR"/>
        </w:rPr>
        <w:t>'^'</w:t>
      </w:r>
      <w:r w:rsidRPr="00C86BF8">
        <w:rPr>
          <w:color w:val="CCCCCC"/>
          <w:sz w:val="22"/>
          <w:szCs w:val="22"/>
          <w:lang w:val="en-US" w:eastAsia="el-GR"/>
        </w:rPr>
        <w:t xml:space="preserve">, </w:t>
      </w:r>
      <w:r w:rsidRPr="00C86BF8">
        <w:rPr>
          <w:color w:val="9CDCFE"/>
          <w:sz w:val="22"/>
          <w:szCs w:val="22"/>
          <w:lang w:val="en-US" w:eastAsia="el-GR"/>
        </w:rPr>
        <w:t>color</w:t>
      </w:r>
      <w:r w:rsidRPr="00C86BF8">
        <w:rPr>
          <w:color w:val="D4D4D4"/>
          <w:sz w:val="22"/>
          <w:szCs w:val="22"/>
          <w:lang w:val="en-US" w:eastAsia="el-GR"/>
        </w:rPr>
        <w:t>=</w:t>
      </w:r>
      <w:r w:rsidRPr="00C86BF8">
        <w:rPr>
          <w:color w:val="CE9178"/>
          <w:sz w:val="22"/>
          <w:szCs w:val="22"/>
          <w:lang w:val="en-US" w:eastAsia="el-GR"/>
        </w:rPr>
        <w:t>'red'</w:t>
      </w:r>
      <w:r w:rsidRPr="00C86BF8">
        <w:rPr>
          <w:color w:val="CCCCCC"/>
          <w:sz w:val="22"/>
          <w:szCs w:val="22"/>
          <w:lang w:val="en-US" w:eastAsia="el-GR"/>
        </w:rPr>
        <w:t xml:space="preserve">, </w:t>
      </w:r>
      <w:r w:rsidRPr="00C86BF8">
        <w:rPr>
          <w:color w:val="9CDCFE"/>
          <w:sz w:val="22"/>
          <w:szCs w:val="22"/>
          <w:lang w:val="en-US" w:eastAsia="el-GR"/>
        </w:rPr>
        <w:t>s</w:t>
      </w:r>
      <w:r w:rsidRPr="00C86BF8">
        <w:rPr>
          <w:color w:val="D4D4D4"/>
          <w:sz w:val="22"/>
          <w:szCs w:val="22"/>
          <w:lang w:val="en-US" w:eastAsia="el-GR"/>
        </w:rPr>
        <w:t>=</w:t>
      </w:r>
      <w:r w:rsidRPr="00C86BF8">
        <w:rPr>
          <w:color w:val="B5CEA8"/>
          <w:sz w:val="22"/>
          <w:szCs w:val="22"/>
          <w:lang w:val="en-US" w:eastAsia="el-GR"/>
        </w:rPr>
        <w:t>100</w:t>
      </w:r>
      <w:r w:rsidRPr="00C86BF8">
        <w:rPr>
          <w:color w:val="CCCCCC"/>
          <w:sz w:val="22"/>
          <w:szCs w:val="22"/>
          <w:lang w:val="en-US" w:eastAsia="el-GR"/>
        </w:rPr>
        <w:t xml:space="preserve">, </w:t>
      </w:r>
      <w:r w:rsidRPr="00C86BF8">
        <w:rPr>
          <w:color w:val="9CDCFE"/>
          <w:sz w:val="22"/>
          <w:szCs w:val="22"/>
          <w:lang w:val="en-US" w:eastAsia="el-GR"/>
        </w:rPr>
        <w:t>label</w:t>
      </w:r>
      <w:r w:rsidRPr="00C86BF8">
        <w:rPr>
          <w:color w:val="D4D4D4"/>
          <w:sz w:val="22"/>
          <w:szCs w:val="22"/>
          <w:lang w:val="en-US" w:eastAsia="el-GR"/>
        </w:rPr>
        <w:t>=</w:t>
      </w:r>
      <w:r w:rsidRPr="00C86BF8">
        <w:rPr>
          <w:color w:val="CE9178"/>
          <w:sz w:val="22"/>
          <w:szCs w:val="22"/>
          <w:lang w:val="en-US" w:eastAsia="el-GR"/>
        </w:rPr>
        <w:t>'</w:t>
      </w:r>
      <w:proofErr w:type="spellStart"/>
      <w:r w:rsidRPr="00C86BF8">
        <w:rPr>
          <w:color w:val="CE9178"/>
          <w:sz w:val="22"/>
          <w:szCs w:val="22"/>
          <w:lang w:val="en-US" w:eastAsia="el-GR"/>
        </w:rPr>
        <w:t>Macrocells</w:t>
      </w:r>
      <w:proofErr w:type="spellEnd"/>
      <w:r w:rsidRPr="00C86BF8">
        <w:rPr>
          <w:color w:val="CE9178"/>
          <w:sz w:val="22"/>
          <w:szCs w:val="22"/>
          <w:lang w:val="en-US" w:eastAsia="el-GR"/>
        </w:rPr>
        <w:t>'</w:t>
      </w:r>
      <w:r w:rsidRPr="00C86BF8">
        <w:rPr>
          <w:color w:val="CCCCCC"/>
          <w:sz w:val="22"/>
          <w:szCs w:val="22"/>
          <w:lang w:val="en-US" w:eastAsia="el-GR"/>
        </w:rPr>
        <w:t>)</w:t>
      </w:r>
    </w:p>
    <w:p w14:paraId="0FFBCA27"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scatter</w:t>
      </w:r>
      <w:proofErr w:type="spellEnd"/>
      <w:proofErr w:type="gramEnd"/>
      <w:r w:rsidRPr="00C86BF8">
        <w:rPr>
          <w:color w:val="CCCCCC"/>
          <w:sz w:val="22"/>
          <w:szCs w:val="22"/>
          <w:lang w:val="en-US" w:eastAsia="el-GR"/>
        </w:rPr>
        <w:t>(</w:t>
      </w:r>
      <w:proofErr w:type="spellStart"/>
      <w:r w:rsidRPr="00C86BF8">
        <w:rPr>
          <w:color w:val="DCDCAA"/>
          <w:sz w:val="22"/>
          <w:szCs w:val="22"/>
          <w:lang w:val="en-US" w:eastAsia="el-GR"/>
        </w:rPr>
        <w:t>small_cell_positions</w:t>
      </w:r>
      <w:proofErr w:type="spellEnd"/>
      <w:r w:rsidRPr="00C86BF8">
        <w:rPr>
          <w:color w:val="CCCCCC"/>
          <w:sz w:val="22"/>
          <w:szCs w:val="22"/>
          <w:lang w:val="en-US" w:eastAsia="el-GR"/>
        </w:rPr>
        <w:t xml:space="preserve">[:, </w:t>
      </w:r>
      <w:r w:rsidRPr="00C86BF8">
        <w:rPr>
          <w:color w:val="B5CEA8"/>
          <w:sz w:val="22"/>
          <w:szCs w:val="22"/>
          <w:lang w:val="en-US" w:eastAsia="el-GR"/>
        </w:rPr>
        <w:t>0</w:t>
      </w:r>
      <w:r w:rsidRPr="00C86BF8">
        <w:rPr>
          <w:color w:val="CCCCCC"/>
          <w:sz w:val="22"/>
          <w:szCs w:val="22"/>
          <w:lang w:val="en-US" w:eastAsia="el-GR"/>
        </w:rPr>
        <w:t xml:space="preserve">], </w:t>
      </w:r>
      <w:proofErr w:type="spellStart"/>
      <w:r w:rsidRPr="00C86BF8">
        <w:rPr>
          <w:color w:val="DCDCAA"/>
          <w:sz w:val="22"/>
          <w:szCs w:val="22"/>
          <w:lang w:val="en-US" w:eastAsia="el-GR"/>
        </w:rPr>
        <w:t>small_cell_positions</w:t>
      </w:r>
      <w:proofErr w:type="spellEnd"/>
      <w:r w:rsidRPr="00C86BF8">
        <w:rPr>
          <w:color w:val="CCCCCC"/>
          <w:sz w:val="22"/>
          <w:szCs w:val="22"/>
          <w:lang w:val="en-US" w:eastAsia="el-GR"/>
        </w:rPr>
        <w:t xml:space="preserve">[:, </w:t>
      </w:r>
      <w:r w:rsidRPr="00C86BF8">
        <w:rPr>
          <w:color w:val="B5CEA8"/>
          <w:sz w:val="22"/>
          <w:szCs w:val="22"/>
          <w:lang w:val="en-US" w:eastAsia="el-GR"/>
        </w:rPr>
        <w:t>1</w:t>
      </w:r>
      <w:r w:rsidRPr="00C86BF8">
        <w:rPr>
          <w:color w:val="CCCCCC"/>
          <w:sz w:val="22"/>
          <w:szCs w:val="22"/>
          <w:lang w:val="en-US" w:eastAsia="el-GR"/>
        </w:rPr>
        <w:t xml:space="preserve">], </w:t>
      </w:r>
      <w:r w:rsidRPr="00C86BF8">
        <w:rPr>
          <w:color w:val="9CDCFE"/>
          <w:sz w:val="22"/>
          <w:szCs w:val="22"/>
          <w:lang w:val="en-US" w:eastAsia="el-GR"/>
        </w:rPr>
        <w:t>marker</w:t>
      </w:r>
      <w:r w:rsidRPr="00C86BF8">
        <w:rPr>
          <w:color w:val="D4D4D4"/>
          <w:sz w:val="22"/>
          <w:szCs w:val="22"/>
          <w:lang w:val="en-US" w:eastAsia="el-GR"/>
        </w:rPr>
        <w:t>=</w:t>
      </w:r>
      <w:r w:rsidRPr="00C86BF8">
        <w:rPr>
          <w:color w:val="CE9178"/>
          <w:sz w:val="22"/>
          <w:szCs w:val="22"/>
          <w:lang w:val="en-US" w:eastAsia="el-GR"/>
        </w:rPr>
        <w:t>'o'</w:t>
      </w:r>
      <w:r w:rsidRPr="00C86BF8">
        <w:rPr>
          <w:color w:val="CCCCCC"/>
          <w:sz w:val="22"/>
          <w:szCs w:val="22"/>
          <w:lang w:val="en-US" w:eastAsia="el-GR"/>
        </w:rPr>
        <w:t xml:space="preserve">, </w:t>
      </w:r>
      <w:r w:rsidRPr="00C86BF8">
        <w:rPr>
          <w:color w:val="9CDCFE"/>
          <w:sz w:val="22"/>
          <w:szCs w:val="22"/>
          <w:lang w:val="en-US" w:eastAsia="el-GR"/>
        </w:rPr>
        <w:t>color</w:t>
      </w:r>
      <w:r w:rsidRPr="00C86BF8">
        <w:rPr>
          <w:color w:val="D4D4D4"/>
          <w:sz w:val="22"/>
          <w:szCs w:val="22"/>
          <w:lang w:val="en-US" w:eastAsia="el-GR"/>
        </w:rPr>
        <w:t>=</w:t>
      </w:r>
      <w:r w:rsidRPr="00C86BF8">
        <w:rPr>
          <w:color w:val="CE9178"/>
          <w:sz w:val="22"/>
          <w:szCs w:val="22"/>
          <w:lang w:val="en-US" w:eastAsia="el-GR"/>
        </w:rPr>
        <w:t>'blue'</w:t>
      </w:r>
      <w:r w:rsidRPr="00C86BF8">
        <w:rPr>
          <w:color w:val="CCCCCC"/>
          <w:sz w:val="22"/>
          <w:szCs w:val="22"/>
          <w:lang w:val="en-US" w:eastAsia="el-GR"/>
        </w:rPr>
        <w:t xml:space="preserve">, </w:t>
      </w:r>
      <w:r w:rsidRPr="00C86BF8">
        <w:rPr>
          <w:color w:val="9CDCFE"/>
          <w:sz w:val="22"/>
          <w:szCs w:val="22"/>
          <w:lang w:val="en-US" w:eastAsia="el-GR"/>
        </w:rPr>
        <w:t>s</w:t>
      </w:r>
      <w:r w:rsidRPr="00C86BF8">
        <w:rPr>
          <w:color w:val="D4D4D4"/>
          <w:sz w:val="22"/>
          <w:szCs w:val="22"/>
          <w:lang w:val="en-US" w:eastAsia="el-GR"/>
        </w:rPr>
        <w:t>=</w:t>
      </w:r>
      <w:r w:rsidRPr="00C86BF8">
        <w:rPr>
          <w:color w:val="B5CEA8"/>
          <w:sz w:val="22"/>
          <w:szCs w:val="22"/>
          <w:lang w:val="en-US" w:eastAsia="el-GR"/>
        </w:rPr>
        <w:t>50</w:t>
      </w:r>
      <w:r w:rsidRPr="00C86BF8">
        <w:rPr>
          <w:color w:val="CCCCCC"/>
          <w:sz w:val="22"/>
          <w:szCs w:val="22"/>
          <w:lang w:val="en-US" w:eastAsia="el-GR"/>
        </w:rPr>
        <w:t xml:space="preserve">, </w:t>
      </w:r>
      <w:r w:rsidRPr="00C86BF8">
        <w:rPr>
          <w:color w:val="9CDCFE"/>
          <w:sz w:val="22"/>
          <w:szCs w:val="22"/>
          <w:lang w:val="en-US" w:eastAsia="el-GR"/>
        </w:rPr>
        <w:t>label</w:t>
      </w:r>
      <w:r w:rsidRPr="00C86BF8">
        <w:rPr>
          <w:color w:val="D4D4D4"/>
          <w:sz w:val="22"/>
          <w:szCs w:val="22"/>
          <w:lang w:val="en-US" w:eastAsia="el-GR"/>
        </w:rPr>
        <w:t>=</w:t>
      </w:r>
      <w:r w:rsidRPr="00C86BF8">
        <w:rPr>
          <w:color w:val="CE9178"/>
          <w:sz w:val="22"/>
          <w:szCs w:val="22"/>
          <w:lang w:val="en-US" w:eastAsia="el-GR"/>
        </w:rPr>
        <w:t>'Small cells'</w:t>
      </w:r>
      <w:r w:rsidRPr="00C86BF8">
        <w:rPr>
          <w:color w:val="CCCCCC"/>
          <w:sz w:val="22"/>
          <w:szCs w:val="22"/>
          <w:lang w:val="en-US" w:eastAsia="el-GR"/>
        </w:rPr>
        <w:t>)</w:t>
      </w:r>
    </w:p>
    <w:p w14:paraId="4986EC4C"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scatter</w:t>
      </w:r>
      <w:proofErr w:type="spellEnd"/>
      <w:proofErr w:type="gramEnd"/>
      <w:r w:rsidRPr="00C86BF8">
        <w:rPr>
          <w:color w:val="CCCCCC"/>
          <w:sz w:val="22"/>
          <w:szCs w:val="22"/>
          <w:lang w:val="en-US" w:eastAsia="el-GR"/>
        </w:rPr>
        <w:t>(</w:t>
      </w:r>
      <w:proofErr w:type="spellStart"/>
      <w:r w:rsidRPr="00C86BF8">
        <w:rPr>
          <w:color w:val="DCDCAA"/>
          <w:sz w:val="22"/>
          <w:szCs w:val="22"/>
          <w:lang w:val="en-US" w:eastAsia="el-GR"/>
        </w:rPr>
        <w:t>user_positions</w:t>
      </w:r>
      <w:proofErr w:type="spellEnd"/>
      <w:r w:rsidRPr="00C86BF8">
        <w:rPr>
          <w:color w:val="CCCCCC"/>
          <w:sz w:val="22"/>
          <w:szCs w:val="22"/>
          <w:lang w:val="en-US" w:eastAsia="el-GR"/>
        </w:rPr>
        <w:t xml:space="preserve">[:, </w:t>
      </w:r>
      <w:r w:rsidRPr="00C86BF8">
        <w:rPr>
          <w:color w:val="B5CEA8"/>
          <w:sz w:val="22"/>
          <w:szCs w:val="22"/>
          <w:lang w:val="en-US" w:eastAsia="el-GR"/>
        </w:rPr>
        <w:t>0</w:t>
      </w:r>
      <w:r w:rsidRPr="00C86BF8">
        <w:rPr>
          <w:color w:val="CCCCCC"/>
          <w:sz w:val="22"/>
          <w:szCs w:val="22"/>
          <w:lang w:val="en-US" w:eastAsia="el-GR"/>
        </w:rPr>
        <w:t xml:space="preserve">], </w:t>
      </w:r>
      <w:proofErr w:type="spellStart"/>
      <w:r w:rsidRPr="00C86BF8">
        <w:rPr>
          <w:color w:val="DCDCAA"/>
          <w:sz w:val="22"/>
          <w:szCs w:val="22"/>
          <w:lang w:val="en-US" w:eastAsia="el-GR"/>
        </w:rPr>
        <w:t>user_positions</w:t>
      </w:r>
      <w:proofErr w:type="spellEnd"/>
      <w:r w:rsidRPr="00C86BF8">
        <w:rPr>
          <w:color w:val="CCCCCC"/>
          <w:sz w:val="22"/>
          <w:szCs w:val="22"/>
          <w:lang w:val="en-US" w:eastAsia="el-GR"/>
        </w:rPr>
        <w:t xml:space="preserve">[:, </w:t>
      </w:r>
      <w:r w:rsidRPr="00C86BF8">
        <w:rPr>
          <w:color w:val="B5CEA8"/>
          <w:sz w:val="22"/>
          <w:szCs w:val="22"/>
          <w:lang w:val="en-US" w:eastAsia="el-GR"/>
        </w:rPr>
        <w:t>1</w:t>
      </w:r>
      <w:r w:rsidRPr="00C86BF8">
        <w:rPr>
          <w:color w:val="CCCCCC"/>
          <w:sz w:val="22"/>
          <w:szCs w:val="22"/>
          <w:lang w:val="en-US" w:eastAsia="el-GR"/>
        </w:rPr>
        <w:t xml:space="preserve">], </w:t>
      </w:r>
      <w:r w:rsidRPr="00C86BF8">
        <w:rPr>
          <w:color w:val="9CDCFE"/>
          <w:sz w:val="22"/>
          <w:szCs w:val="22"/>
          <w:lang w:val="en-US" w:eastAsia="el-GR"/>
        </w:rPr>
        <w:t>marker</w:t>
      </w:r>
      <w:r w:rsidRPr="00C86BF8">
        <w:rPr>
          <w:color w:val="D4D4D4"/>
          <w:sz w:val="22"/>
          <w:szCs w:val="22"/>
          <w:lang w:val="en-US" w:eastAsia="el-GR"/>
        </w:rPr>
        <w:t>=</w:t>
      </w:r>
      <w:r w:rsidRPr="00C86BF8">
        <w:rPr>
          <w:color w:val="CE9178"/>
          <w:sz w:val="22"/>
          <w:szCs w:val="22"/>
          <w:lang w:val="en-US" w:eastAsia="el-GR"/>
        </w:rPr>
        <w:t>'x'</w:t>
      </w:r>
      <w:r w:rsidRPr="00C86BF8">
        <w:rPr>
          <w:color w:val="CCCCCC"/>
          <w:sz w:val="22"/>
          <w:szCs w:val="22"/>
          <w:lang w:val="en-US" w:eastAsia="el-GR"/>
        </w:rPr>
        <w:t xml:space="preserve">, </w:t>
      </w:r>
      <w:r w:rsidRPr="00C86BF8">
        <w:rPr>
          <w:color w:val="9CDCFE"/>
          <w:sz w:val="22"/>
          <w:szCs w:val="22"/>
          <w:lang w:val="en-US" w:eastAsia="el-GR"/>
        </w:rPr>
        <w:t>color</w:t>
      </w:r>
      <w:r w:rsidRPr="00C86BF8">
        <w:rPr>
          <w:color w:val="D4D4D4"/>
          <w:sz w:val="22"/>
          <w:szCs w:val="22"/>
          <w:lang w:val="en-US" w:eastAsia="el-GR"/>
        </w:rPr>
        <w:t>=</w:t>
      </w:r>
      <w:r w:rsidRPr="00C86BF8">
        <w:rPr>
          <w:color w:val="CE9178"/>
          <w:sz w:val="22"/>
          <w:szCs w:val="22"/>
          <w:lang w:val="en-US" w:eastAsia="el-GR"/>
        </w:rPr>
        <w:t>'green'</w:t>
      </w:r>
      <w:r w:rsidRPr="00C86BF8">
        <w:rPr>
          <w:color w:val="CCCCCC"/>
          <w:sz w:val="22"/>
          <w:szCs w:val="22"/>
          <w:lang w:val="en-US" w:eastAsia="el-GR"/>
        </w:rPr>
        <w:t xml:space="preserve">, </w:t>
      </w:r>
      <w:r w:rsidRPr="00C86BF8">
        <w:rPr>
          <w:color w:val="9CDCFE"/>
          <w:sz w:val="22"/>
          <w:szCs w:val="22"/>
          <w:lang w:val="en-US" w:eastAsia="el-GR"/>
        </w:rPr>
        <w:t>s</w:t>
      </w:r>
      <w:r w:rsidRPr="00C86BF8">
        <w:rPr>
          <w:color w:val="D4D4D4"/>
          <w:sz w:val="22"/>
          <w:szCs w:val="22"/>
          <w:lang w:val="en-US" w:eastAsia="el-GR"/>
        </w:rPr>
        <w:t>=</w:t>
      </w:r>
      <w:r w:rsidRPr="00C86BF8">
        <w:rPr>
          <w:color w:val="B5CEA8"/>
          <w:sz w:val="22"/>
          <w:szCs w:val="22"/>
          <w:lang w:val="en-US" w:eastAsia="el-GR"/>
        </w:rPr>
        <w:t>30</w:t>
      </w:r>
      <w:r w:rsidRPr="00C86BF8">
        <w:rPr>
          <w:color w:val="CCCCCC"/>
          <w:sz w:val="22"/>
          <w:szCs w:val="22"/>
          <w:lang w:val="en-US" w:eastAsia="el-GR"/>
        </w:rPr>
        <w:t xml:space="preserve">, </w:t>
      </w:r>
      <w:r w:rsidRPr="00C86BF8">
        <w:rPr>
          <w:color w:val="9CDCFE"/>
          <w:sz w:val="22"/>
          <w:szCs w:val="22"/>
          <w:lang w:val="en-US" w:eastAsia="el-GR"/>
        </w:rPr>
        <w:t>label</w:t>
      </w:r>
      <w:r w:rsidRPr="00C86BF8">
        <w:rPr>
          <w:color w:val="D4D4D4"/>
          <w:sz w:val="22"/>
          <w:szCs w:val="22"/>
          <w:lang w:val="en-US" w:eastAsia="el-GR"/>
        </w:rPr>
        <w:t>=</w:t>
      </w:r>
      <w:r w:rsidRPr="00C86BF8">
        <w:rPr>
          <w:color w:val="CE9178"/>
          <w:sz w:val="22"/>
          <w:szCs w:val="22"/>
          <w:lang w:val="en-US" w:eastAsia="el-GR"/>
        </w:rPr>
        <w:t>'</w:t>
      </w:r>
      <w:r w:rsidRPr="00C86BF8">
        <w:rPr>
          <w:color w:val="CE9178"/>
          <w:sz w:val="22"/>
          <w:szCs w:val="22"/>
          <w:lang w:val="el-GR" w:eastAsia="el-GR"/>
        </w:rPr>
        <w:t>Χρήστες</w:t>
      </w:r>
      <w:r w:rsidRPr="00C86BF8">
        <w:rPr>
          <w:color w:val="CE9178"/>
          <w:sz w:val="22"/>
          <w:szCs w:val="22"/>
          <w:lang w:val="en-US" w:eastAsia="el-GR"/>
        </w:rPr>
        <w:t>'</w:t>
      </w:r>
      <w:r w:rsidRPr="00C86BF8">
        <w:rPr>
          <w:color w:val="CCCCCC"/>
          <w:sz w:val="22"/>
          <w:szCs w:val="22"/>
          <w:lang w:val="en-US" w:eastAsia="el-GR"/>
        </w:rPr>
        <w:t>)</w:t>
      </w:r>
    </w:p>
    <w:p w14:paraId="5823F271"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title</w:t>
      </w:r>
      <w:proofErr w:type="spellEnd"/>
      <w:proofErr w:type="gramEnd"/>
      <w:r w:rsidRPr="00C86BF8">
        <w:rPr>
          <w:color w:val="CCCCCC"/>
          <w:sz w:val="22"/>
          <w:szCs w:val="22"/>
          <w:lang w:val="en-US" w:eastAsia="el-GR"/>
        </w:rPr>
        <w:t>(</w:t>
      </w:r>
      <w:r w:rsidRPr="00C86BF8">
        <w:rPr>
          <w:color w:val="CE9178"/>
          <w:sz w:val="22"/>
          <w:szCs w:val="22"/>
          <w:lang w:val="en-US" w:eastAsia="el-GR"/>
        </w:rPr>
        <w:t>'</w:t>
      </w:r>
      <w:r w:rsidRPr="00C86BF8">
        <w:rPr>
          <w:color w:val="CE9178"/>
          <w:sz w:val="22"/>
          <w:szCs w:val="22"/>
          <w:lang w:val="el-GR" w:eastAsia="el-GR"/>
        </w:rPr>
        <w:t>Τοπολογία</w:t>
      </w:r>
      <w:r w:rsidRPr="00C86BF8">
        <w:rPr>
          <w:color w:val="CE9178"/>
          <w:sz w:val="22"/>
          <w:szCs w:val="22"/>
          <w:lang w:val="en-US" w:eastAsia="el-GR"/>
        </w:rPr>
        <w:t xml:space="preserve"> </w:t>
      </w:r>
      <w:r w:rsidRPr="00C86BF8">
        <w:rPr>
          <w:color w:val="CE9178"/>
          <w:sz w:val="22"/>
          <w:szCs w:val="22"/>
          <w:lang w:val="el-GR" w:eastAsia="el-GR"/>
        </w:rPr>
        <w:t>δικτύου</w:t>
      </w:r>
      <w:r w:rsidRPr="00C86BF8">
        <w:rPr>
          <w:color w:val="CE9178"/>
          <w:sz w:val="22"/>
          <w:szCs w:val="22"/>
          <w:lang w:val="en-US" w:eastAsia="el-GR"/>
        </w:rPr>
        <w:t>'</w:t>
      </w:r>
      <w:r w:rsidRPr="00C86BF8">
        <w:rPr>
          <w:color w:val="CCCCCC"/>
          <w:sz w:val="22"/>
          <w:szCs w:val="22"/>
          <w:lang w:val="en-US" w:eastAsia="el-GR"/>
        </w:rPr>
        <w:t>)</w:t>
      </w:r>
    </w:p>
    <w:p w14:paraId="7618BE80"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xlim</w:t>
      </w:r>
      <w:proofErr w:type="spellEnd"/>
      <w:proofErr w:type="gramEnd"/>
      <w:r w:rsidRPr="00C86BF8">
        <w:rPr>
          <w:color w:val="CCCCCC"/>
          <w:sz w:val="22"/>
          <w:szCs w:val="22"/>
          <w:lang w:val="en-US" w:eastAsia="el-GR"/>
        </w:rPr>
        <w:t>(</w:t>
      </w:r>
      <w:r w:rsidRPr="00C86BF8">
        <w:rPr>
          <w:color w:val="B5CEA8"/>
          <w:sz w:val="22"/>
          <w:szCs w:val="22"/>
          <w:lang w:val="en-US" w:eastAsia="el-GR"/>
        </w:rPr>
        <w:t>0</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w:t>
      </w:r>
    </w:p>
    <w:p w14:paraId="2E513275"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ylim</w:t>
      </w:r>
      <w:proofErr w:type="spellEnd"/>
      <w:proofErr w:type="gramEnd"/>
      <w:r w:rsidRPr="00C86BF8">
        <w:rPr>
          <w:color w:val="CCCCCC"/>
          <w:sz w:val="22"/>
          <w:szCs w:val="22"/>
          <w:lang w:val="en-US" w:eastAsia="el-GR"/>
        </w:rPr>
        <w:t>(</w:t>
      </w:r>
      <w:r w:rsidRPr="00C86BF8">
        <w:rPr>
          <w:color w:val="B5CEA8"/>
          <w:sz w:val="22"/>
          <w:szCs w:val="22"/>
          <w:lang w:val="en-US" w:eastAsia="el-GR"/>
        </w:rPr>
        <w:t>0</w:t>
      </w:r>
      <w:r w:rsidRPr="00C86BF8">
        <w:rPr>
          <w:color w:val="CCCCCC"/>
          <w:sz w:val="22"/>
          <w:szCs w:val="22"/>
          <w:lang w:val="en-US" w:eastAsia="el-GR"/>
        </w:rPr>
        <w:t xml:space="preserve">, </w:t>
      </w:r>
      <w:proofErr w:type="spellStart"/>
      <w:r w:rsidRPr="00C86BF8">
        <w:rPr>
          <w:color w:val="9CDCFE"/>
          <w:sz w:val="22"/>
          <w:szCs w:val="22"/>
          <w:lang w:val="en-US" w:eastAsia="el-GR"/>
        </w:rPr>
        <w:t>area_dim</w:t>
      </w:r>
      <w:proofErr w:type="spellEnd"/>
      <w:r w:rsidRPr="00C86BF8">
        <w:rPr>
          <w:color w:val="CCCCCC"/>
          <w:sz w:val="22"/>
          <w:szCs w:val="22"/>
          <w:lang w:val="en-US" w:eastAsia="el-GR"/>
        </w:rPr>
        <w:t>)</w:t>
      </w:r>
    </w:p>
    <w:p w14:paraId="7C097304"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xlabel</w:t>
      </w:r>
      <w:proofErr w:type="spellEnd"/>
      <w:proofErr w:type="gramEnd"/>
      <w:r w:rsidRPr="00C86BF8">
        <w:rPr>
          <w:color w:val="CCCCCC"/>
          <w:sz w:val="22"/>
          <w:szCs w:val="22"/>
          <w:lang w:val="en-US" w:eastAsia="el-GR"/>
        </w:rPr>
        <w:t>(</w:t>
      </w:r>
      <w:r w:rsidRPr="00C86BF8">
        <w:rPr>
          <w:color w:val="CE9178"/>
          <w:sz w:val="22"/>
          <w:szCs w:val="22"/>
          <w:lang w:val="en-US" w:eastAsia="el-GR"/>
        </w:rPr>
        <w:t>'X (m)'</w:t>
      </w:r>
      <w:r w:rsidRPr="00C86BF8">
        <w:rPr>
          <w:color w:val="CCCCCC"/>
          <w:sz w:val="22"/>
          <w:szCs w:val="22"/>
          <w:lang w:val="en-US" w:eastAsia="el-GR"/>
        </w:rPr>
        <w:t>)</w:t>
      </w:r>
    </w:p>
    <w:p w14:paraId="118E495B"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ylabel</w:t>
      </w:r>
      <w:proofErr w:type="spellEnd"/>
      <w:proofErr w:type="gramEnd"/>
      <w:r w:rsidRPr="00C86BF8">
        <w:rPr>
          <w:color w:val="CCCCCC"/>
          <w:sz w:val="22"/>
          <w:szCs w:val="22"/>
          <w:lang w:val="en-US" w:eastAsia="el-GR"/>
        </w:rPr>
        <w:t>(</w:t>
      </w:r>
      <w:r w:rsidRPr="00C86BF8">
        <w:rPr>
          <w:color w:val="CE9178"/>
          <w:sz w:val="22"/>
          <w:szCs w:val="22"/>
          <w:lang w:val="en-US" w:eastAsia="el-GR"/>
        </w:rPr>
        <w:t>'Y (m)'</w:t>
      </w:r>
      <w:r w:rsidRPr="00C86BF8">
        <w:rPr>
          <w:color w:val="CCCCCC"/>
          <w:sz w:val="22"/>
          <w:szCs w:val="22"/>
          <w:lang w:val="en-US" w:eastAsia="el-GR"/>
        </w:rPr>
        <w:t>)</w:t>
      </w:r>
    </w:p>
    <w:p w14:paraId="1AA0E6ED"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legend</w:t>
      </w:r>
      <w:proofErr w:type="spellEnd"/>
      <w:proofErr w:type="gramEnd"/>
      <w:r w:rsidRPr="00C86BF8">
        <w:rPr>
          <w:color w:val="CCCCCC"/>
          <w:sz w:val="22"/>
          <w:szCs w:val="22"/>
          <w:lang w:val="en-US" w:eastAsia="el-GR"/>
        </w:rPr>
        <w:t>(</w:t>
      </w:r>
      <w:r w:rsidRPr="00C86BF8">
        <w:rPr>
          <w:color w:val="9CDCFE"/>
          <w:sz w:val="22"/>
          <w:szCs w:val="22"/>
          <w:lang w:val="en-US" w:eastAsia="el-GR"/>
        </w:rPr>
        <w:t>loc</w:t>
      </w:r>
      <w:r w:rsidRPr="00C86BF8">
        <w:rPr>
          <w:color w:val="D4D4D4"/>
          <w:sz w:val="22"/>
          <w:szCs w:val="22"/>
          <w:lang w:val="en-US" w:eastAsia="el-GR"/>
        </w:rPr>
        <w:t>=</w:t>
      </w:r>
      <w:r w:rsidRPr="00C86BF8">
        <w:rPr>
          <w:color w:val="CE9178"/>
          <w:sz w:val="22"/>
          <w:szCs w:val="22"/>
          <w:lang w:val="en-US" w:eastAsia="el-GR"/>
        </w:rPr>
        <w:t>'upper left'</w:t>
      </w:r>
      <w:r w:rsidRPr="00C86BF8">
        <w:rPr>
          <w:color w:val="CCCCCC"/>
          <w:sz w:val="22"/>
          <w:szCs w:val="22"/>
          <w:lang w:val="en-US" w:eastAsia="el-GR"/>
        </w:rPr>
        <w:t xml:space="preserve">, </w:t>
      </w:r>
      <w:proofErr w:type="spellStart"/>
      <w:r w:rsidRPr="00C86BF8">
        <w:rPr>
          <w:color w:val="9CDCFE"/>
          <w:sz w:val="22"/>
          <w:szCs w:val="22"/>
          <w:lang w:val="en-US" w:eastAsia="el-GR"/>
        </w:rPr>
        <w:t>bbox_to_anchor</w:t>
      </w:r>
      <w:proofErr w:type="spellEnd"/>
      <w:r w:rsidRPr="00C86BF8">
        <w:rPr>
          <w:color w:val="D4D4D4"/>
          <w:sz w:val="22"/>
          <w:szCs w:val="22"/>
          <w:lang w:val="en-US" w:eastAsia="el-GR"/>
        </w:rPr>
        <w:t>=</w:t>
      </w:r>
      <w:r w:rsidRPr="00C86BF8">
        <w:rPr>
          <w:color w:val="CCCCCC"/>
          <w:sz w:val="22"/>
          <w:szCs w:val="22"/>
          <w:lang w:val="en-US" w:eastAsia="el-GR"/>
        </w:rPr>
        <w:t>(</w:t>
      </w:r>
      <w:r w:rsidRPr="00C86BF8">
        <w:rPr>
          <w:color w:val="B5CEA8"/>
          <w:sz w:val="22"/>
          <w:szCs w:val="22"/>
          <w:lang w:val="en-US" w:eastAsia="el-GR"/>
        </w:rPr>
        <w:t>1</w:t>
      </w:r>
      <w:r w:rsidRPr="00C86BF8">
        <w:rPr>
          <w:color w:val="CCCCCC"/>
          <w:sz w:val="22"/>
          <w:szCs w:val="22"/>
          <w:lang w:val="en-US" w:eastAsia="el-GR"/>
        </w:rPr>
        <w:t xml:space="preserve">, </w:t>
      </w:r>
      <w:r w:rsidRPr="00C86BF8">
        <w:rPr>
          <w:color w:val="B5CEA8"/>
          <w:sz w:val="22"/>
          <w:szCs w:val="22"/>
          <w:lang w:val="en-US" w:eastAsia="el-GR"/>
        </w:rPr>
        <w:t>1</w:t>
      </w:r>
      <w:r w:rsidRPr="00C86BF8">
        <w:rPr>
          <w:color w:val="CCCCCC"/>
          <w:sz w:val="22"/>
          <w:szCs w:val="22"/>
          <w:lang w:val="en-US" w:eastAsia="el-GR"/>
        </w:rPr>
        <w:t xml:space="preserve">)) </w:t>
      </w:r>
    </w:p>
    <w:p w14:paraId="29C7D4C9"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grid</w:t>
      </w:r>
      <w:proofErr w:type="spellEnd"/>
      <w:proofErr w:type="gramEnd"/>
      <w:r w:rsidRPr="00C86BF8">
        <w:rPr>
          <w:color w:val="CCCCCC"/>
          <w:sz w:val="22"/>
          <w:szCs w:val="22"/>
          <w:lang w:val="en-US" w:eastAsia="el-GR"/>
        </w:rPr>
        <w:t>(</w:t>
      </w:r>
      <w:r w:rsidRPr="00C86BF8">
        <w:rPr>
          <w:color w:val="569CD6"/>
          <w:sz w:val="22"/>
          <w:szCs w:val="22"/>
          <w:lang w:val="en-US" w:eastAsia="el-GR"/>
        </w:rPr>
        <w:t>True</w:t>
      </w:r>
      <w:r w:rsidRPr="00C86BF8">
        <w:rPr>
          <w:color w:val="CCCCCC"/>
          <w:sz w:val="22"/>
          <w:szCs w:val="22"/>
          <w:lang w:val="en-US" w:eastAsia="el-GR"/>
        </w:rPr>
        <w:t>)</w:t>
      </w:r>
    </w:p>
    <w:p w14:paraId="723AEFD1"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subplot</w:t>
      </w:r>
      <w:proofErr w:type="spellEnd"/>
      <w:proofErr w:type="gramEnd"/>
      <w:r w:rsidRPr="00C86BF8">
        <w:rPr>
          <w:color w:val="CCCCCC"/>
          <w:sz w:val="22"/>
          <w:szCs w:val="22"/>
          <w:lang w:val="en-US" w:eastAsia="el-GR"/>
        </w:rPr>
        <w:t>(</w:t>
      </w:r>
      <w:r w:rsidRPr="00C86BF8">
        <w:rPr>
          <w:color w:val="B5CEA8"/>
          <w:sz w:val="22"/>
          <w:szCs w:val="22"/>
          <w:lang w:val="en-US" w:eastAsia="el-GR"/>
        </w:rPr>
        <w:t>1</w:t>
      </w:r>
      <w:r w:rsidRPr="00C86BF8">
        <w:rPr>
          <w:color w:val="CCCCCC"/>
          <w:sz w:val="22"/>
          <w:szCs w:val="22"/>
          <w:lang w:val="en-US" w:eastAsia="el-GR"/>
        </w:rPr>
        <w:t xml:space="preserve">, </w:t>
      </w:r>
      <w:r w:rsidRPr="00C86BF8">
        <w:rPr>
          <w:color w:val="B5CEA8"/>
          <w:sz w:val="22"/>
          <w:szCs w:val="22"/>
          <w:lang w:val="en-US" w:eastAsia="el-GR"/>
        </w:rPr>
        <w:t>2</w:t>
      </w:r>
      <w:r w:rsidRPr="00C86BF8">
        <w:rPr>
          <w:color w:val="CCCCCC"/>
          <w:sz w:val="22"/>
          <w:szCs w:val="22"/>
          <w:lang w:val="en-US" w:eastAsia="el-GR"/>
        </w:rPr>
        <w:t xml:space="preserve">, </w:t>
      </w:r>
      <w:r w:rsidRPr="00C86BF8">
        <w:rPr>
          <w:color w:val="B5CEA8"/>
          <w:sz w:val="22"/>
          <w:szCs w:val="22"/>
          <w:lang w:val="en-US" w:eastAsia="el-GR"/>
        </w:rPr>
        <w:t>2</w:t>
      </w:r>
      <w:r w:rsidRPr="00C86BF8">
        <w:rPr>
          <w:color w:val="CCCCCC"/>
          <w:sz w:val="22"/>
          <w:szCs w:val="22"/>
          <w:lang w:val="en-US" w:eastAsia="el-GR"/>
        </w:rPr>
        <w:t>)</w:t>
      </w:r>
    </w:p>
    <w:p w14:paraId="5A0F2C18"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hist</w:t>
      </w:r>
      <w:proofErr w:type="spellEnd"/>
      <w:proofErr w:type="gramEnd"/>
      <w:r w:rsidRPr="00C86BF8">
        <w:rPr>
          <w:color w:val="CCCCCC"/>
          <w:sz w:val="22"/>
          <w:szCs w:val="22"/>
          <w:lang w:val="en-US" w:eastAsia="el-GR"/>
        </w:rPr>
        <w:t>([</w:t>
      </w:r>
      <w:proofErr w:type="spellStart"/>
      <w:r w:rsidRPr="00C86BF8">
        <w:rPr>
          <w:color w:val="9CDCFE"/>
          <w:sz w:val="22"/>
          <w:szCs w:val="22"/>
          <w:lang w:val="en-US" w:eastAsia="el-GR"/>
        </w:rPr>
        <w:t>throughput_no_reuse</w:t>
      </w:r>
      <w:proofErr w:type="spellEnd"/>
      <w:r w:rsidRPr="00C86BF8">
        <w:rPr>
          <w:color w:val="CCCCCC"/>
          <w:sz w:val="22"/>
          <w:szCs w:val="22"/>
          <w:lang w:val="en-US" w:eastAsia="el-GR"/>
        </w:rPr>
        <w:t xml:space="preserve">, </w:t>
      </w:r>
      <w:proofErr w:type="spellStart"/>
      <w:r w:rsidRPr="00C86BF8">
        <w:rPr>
          <w:color w:val="9CDCFE"/>
          <w:sz w:val="22"/>
          <w:szCs w:val="22"/>
          <w:lang w:val="en-US" w:eastAsia="el-GR"/>
        </w:rPr>
        <w:t>throughput_with_reuse</w:t>
      </w:r>
      <w:proofErr w:type="spellEnd"/>
      <w:r w:rsidRPr="00C86BF8">
        <w:rPr>
          <w:color w:val="CCCCCC"/>
          <w:sz w:val="22"/>
          <w:szCs w:val="22"/>
          <w:lang w:val="en-US" w:eastAsia="el-GR"/>
        </w:rPr>
        <w:t xml:space="preserve">], </w:t>
      </w:r>
      <w:r w:rsidRPr="00C86BF8">
        <w:rPr>
          <w:color w:val="9CDCFE"/>
          <w:sz w:val="22"/>
          <w:szCs w:val="22"/>
          <w:lang w:val="en-US" w:eastAsia="el-GR"/>
        </w:rPr>
        <w:t>bins</w:t>
      </w:r>
      <w:r w:rsidRPr="00C86BF8">
        <w:rPr>
          <w:color w:val="D4D4D4"/>
          <w:sz w:val="22"/>
          <w:szCs w:val="22"/>
          <w:lang w:val="en-US" w:eastAsia="el-GR"/>
        </w:rPr>
        <w:t>=</w:t>
      </w:r>
      <w:r w:rsidRPr="00C86BF8">
        <w:rPr>
          <w:color w:val="B5CEA8"/>
          <w:sz w:val="22"/>
          <w:szCs w:val="22"/>
          <w:lang w:val="en-US" w:eastAsia="el-GR"/>
        </w:rPr>
        <w:t>30</w:t>
      </w:r>
      <w:r w:rsidRPr="00C86BF8">
        <w:rPr>
          <w:color w:val="CCCCCC"/>
          <w:sz w:val="22"/>
          <w:szCs w:val="22"/>
          <w:lang w:val="en-US" w:eastAsia="el-GR"/>
        </w:rPr>
        <w:t xml:space="preserve">, </w:t>
      </w:r>
      <w:r w:rsidRPr="00C86BF8">
        <w:rPr>
          <w:color w:val="9CDCFE"/>
          <w:sz w:val="22"/>
          <w:szCs w:val="22"/>
          <w:lang w:val="en-US" w:eastAsia="el-GR"/>
        </w:rPr>
        <w:t>label</w:t>
      </w:r>
      <w:r w:rsidRPr="00C86BF8">
        <w:rPr>
          <w:color w:val="D4D4D4"/>
          <w:sz w:val="22"/>
          <w:szCs w:val="22"/>
          <w:lang w:val="en-US" w:eastAsia="el-GR"/>
        </w:rPr>
        <w:t>=</w:t>
      </w:r>
      <w:r w:rsidRPr="00C86BF8">
        <w:rPr>
          <w:color w:val="CCCCCC"/>
          <w:sz w:val="22"/>
          <w:szCs w:val="22"/>
          <w:lang w:val="en-US" w:eastAsia="el-GR"/>
        </w:rPr>
        <w:t>[</w:t>
      </w:r>
      <w:r w:rsidRPr="00C86BF8">
        <w:rPr>
          <w:color w:val="CE9178"/>
          <w:sz w:val="22"/>
          <w:szCs w:val="22"/>
          <w:lang w:val="en-US" w:eastAsia="el-GR"/>
        </w:rPr>
        <w:t>'No Reuse'</w:t>
      </w:r>
      <w:r w:rsidRPr="00C86BF8">
        <w:rPr>
          <w:color w:val="CCCCCC"/>
          <w:sz w:val="22"/>
          <w:szCs w:val="22"/>
          <w:lang w:val="en-US" w:eastAsia="el-GR"/>
        </w:rPr>
        <w:t xml:space="preserve">, </w:t>
      </w:r>
      <w:r w:rsidRPr="00C86BF8">
        <w:rPr>
          <w:color w:val="CE9178"/>
          <w:sz w:val="22"/>
          <w:szCs w:val="22"/>
          <w:lang w:val="en-US" w:eastAsia="el-GR"/>
        </w:rPr>
        <w:t>'With Reuse'</w:t>
      </w:r>
      <w:r w:rsidRPr="00C86BF8">
        <w:rPr>
          <w:color w:val="CCCCCC"/>
          <w:sz w:val="22"/>
          <w:szCs w:val="22"/>
          <w:lang w:val="en-US" w:eastAsia="el-GR"/>
        </w:rPr>
        <w:t xml:space="preserve">], </w:t>
      </w:r>
      <w:r w:rsidRPr="00C86BF8">
        <w:rPr>
          <w:color w:val="9CDCFE"/>
          <w:sz w:val="22"/>
          <w:szCs w:val="22"/>
          <w:lang w:val="en-US" w:eastAsia="el-GR"/>
        </w:rPr>
        <w:t>alpha</w:t>
      </w:r>
      <w:r w:rsidRPr="00C86BF8">
        <w:rPr>
          <w:color w:val="D4D4D4"/>
          <w:sz w:val="22"/>
          <w:szCs w:val="22"/>
          <w:lang w:val="en-US" w:eastAsia="el-GR"/>
        </w:rPr>
        <w:t>=</w:t>
      </w:r>
      <w:r w:rsidRPr="00C86BF8">
        <w:rPr>
          <w:color w:val="B5CEA8"/>
          <w:sz w:val="22"/>
          <w:szCs w:val="22"/>
          <w:lang w:val="en-US" w:eastAsia="el-GR"/>
        </w:rPr>
        <w:t>0.7</w:t>
      </w:r>
      <w:r w:rsidRPr="00C86BF8">
        <w:rPr>
          <w:color w:val="CCCCCC"/>
          <w:sz w:val="22"/>
          <w:szCs w:val="22"/>
          <w:lang w:val="en-US" w:eastAsia="el-GR"/>
        </w:rPr>
        <w:t>)</w:t>
      </w:r>
    </w:p>
    <w:p w14:paraId="131B88A3" w14:textId="77777777" w:rsidR="00C86BF8" w:rsidRPr="00C86BF8" w:rsidRDefault="00C86BF8" w:rsidP="00C86BF8">
      <w:pPr>
        <w:shd w:val="clear" w:color="auto" w:fill="1F1F1F"/>
        <w:suppressAutoHyphens w:val="0"/>
        <w:spacing w:line="285" w:lineRule="atLeast"/>
        <w:jc w:val="left"/>
        <w:rPr>
          <w:color w:val="CCCCCC"/>
          <w:sz w:val="22"/>
          <w:szCs w:val="22"/>
          <w:lang w:val="el-GR" w:eastAsia="el-GR"/>
        </w:rPr>
      </w:pPr>
      <w:proofErr w:type="spellStart"/>
      <w:r w:rsidRPr="00C86BF8">
        <w:rPr>
          <w:color w:val="4EC9B0"/>
          <w:sz w:val="22"/>
          <w:szCs w:val="22"/>
          <w:lang w:val="el-GR" w:eastAsia="el-GR"/>
        </w:rPr>
        <w:t>plt</w:t>
      </w:r>
      <w:r w:rsidRPr="00C86BF8">
        <w:rPr>
          <w:color w:val="CCCCCC"/>
          <w:sz w:val="22"/>
          <w:szCs w:val="22"/>
          <w:lang w:val="el-GR" w:eastAsia="el-GR"/>
        </w:rPr>
        <w:t>.</w:t>
      </w:r>
      <w:r w:rsidRPr="00C86BF8">
        <w:rPr>
          <w:color w:val="DCDCAA"/>
          <w:sz w:val="22"/>
          <w:szCs w:val="22"/>
          <w:lang w:val="el-GR" w:eastAsia="el-GR"/>
        </w:rPr>
        <w:t>title</w:t>
      </w:r>
      <w:proofErr w:type="spellEnd"/>
      <w:r w:rsidRPr="00C86BF8">
        <w:rPr>
          <w:color w:val="CCCCCC"/>
          <w:sz w:val="22"/>
          <w:szCs w:val="22"/>
          <w:lang w:val="el-GR" w:eastAsia="el-GR"/>
        </w:rPr>
        <w:t>(</w:t>
      </w:r>
      <w:r w:rsidRPr="00C86BF8">
        <w:rPr>
          <w:color w:val="CE9178"/>
          <w:sz w:val="22"/>
          <w:szCs w:val="22"/>
          <w:lang w:val="el-GR" w:eastAsia="el-GR"/>
        </w:rPr>
        <w:t>'Ρυθμός μετάδοσης δεδομένων (</w:t>
      </w:r>
      <w:proofErr w:type="spellStart"/>
      <w:r w:rsidRPr="00C86BF8">
        <w:rPr>
          <w:color w:val="CE9178"/>
          <w:sz w:val="22"/>
          <w:szCs w:val="22"/>
          <w:lang w:val="el-GR" w:eastAsia="el-GR"/>
        </w:rPr>
        <w:t>Throughput</w:t>
      </w:r>
      <w:proofErr w:type="spellEnd"/>
      <w:r w:rsidRPr="00C86BF8">
        <w:rPr>
          <w:color w:val="CE9178"/>
          <w:sz w:val="22"/>
          <w:szCs w:val="22"/>
          <w:lang w:val="el-GR" w:eastAsia="el-GR"/>
        </w:rPr>
        <w:t>)'</w:t>
      </w:r>
      <w:r w:rsidRPr="00C86BF8">
        <w:rPr>
          <w:color w:val="CCCCCC"/>
          <w:sz w:val="22"/>
          <w:szCs w:val="22"/>
          <w:lang w:val="el-GR" w:eastAsia="el-GR"/>
        </w:rPr>
        <w:t>)</w:t>
      </w:r>
    </w:p>
    <w:p w14:paraId="2255889E" w14:textId="0D6A02EB" w:rsidR="00C86BF8" w:rsidRPr="00C86BF8" w:rsidRDefault="00C86BF8" w:rsidP="00C86BF8">
      <w:pPr>
        <w:shd w:val="clear" w:color="auto" w:fill="1F1F1F"/>
        <w:suppressAutoHyphens w:val="0"/>
        <w:spacing w:line="285" w:lineRule="atLeast"/>
        <w:jc w:val="left"/>
        <w:rPr>
          <w:color w:val="CCCCCC"/>
          <w:sz w:val="22"/>
          <w:szCs w:val="22"/>
          <w:lang w:val="el-GR" w:eastAsia="el-GR"/>
        </w:rPr>
      </w:pPr>
      <w:proofErr w:type="spellStart"/>
      <w:r w:rsidRPr="00C86BF8">
        <w:rPr>
          <w:color w:val="4EC9B0"/>
          <w:sz w:val="22"/>
          <w:szCs w:val="22"/>
          <w:lang w:val="el-GR" w:eastAsia="el-GR"/>
        </w:rPr>
        <w:t>plt</w:t>
      </w:r>
      <w:r w:rsidRPr="00C86BF8">
        <w:rPr>
          <w:color w:val="CCCCCC"/>
          <w:sz w:val="22"/>
          <w:szCs w:val="22"/>
          <w:lang w:val="el-GR" w:eastAsia="el-GR"/>
        </w:rPr>
        <w:t>.</w:t>
      </w:r>
      <w:r w:rsidRPr="00C86BF8">
        <w:rPr>
          <w:color w:val="DCDCAA"/>
          <w:sz w:val="22"/>
          <w:szCs w:val="22"/>
          <w:lang w:val="el-GR" w:eastAsia="el-GR"/>
        </w:rPr>
        <w:t>xlabel</w:t>
      </w:r>
      <w:proofErr w:type="spellEnd"/>
      <w:r w:rsidRPr="00C86BF8">
        <w:rPr>
          <w:color w:val="CCCCCC"/>
          <w:sz w:val="22"/>
          <w:szCs w:val="22"/>
          <w:lang w:val="el-GR" w:eastAsia="el-GR"/>
        </w:rPr>
        <w:t>(</w:t>
      </w:r>
      <w:r w:rsidRPr="00C86BF8">
        <w:rPr>
          <w:color w:val="CE9178"/>
          <w:sz w:val="22"/>
          <w:szCs w:val="22"/>
          <w:lang w:val="el-GR" w:eastAsia="el-GR"/>
        </w:rPr>
        <w:t>'Ρυθμός μετάδοσης δεδομένων (</w:t>
      </w:r>
      <w:proofErr w:type="spellStart"/>
      <w:r w:rsidRPr="00C86BF8">
        <w:rPr>
          <w:color w:val="CE9178"/>
          <w:sz w:val="22"/>
          <w:szCs w:val="22"/>
          <w:lang w:val="el-GR" w:eastAsia="el-GR"/>
        </w:rPr>
        <w:t>bps</w:t>
      </w:r>
      <w:proofErr w:type="spellEnd"/>
      <w:r w:rsidR="00D91FC5" w:rsidRPr="00D91FC5">
        <w:rPr>
          <w:color w:val="CE9178"/>
          <w:sz w:val="22"/>
          <w:szCs w:val="22"/>
          <w:lang w:val="el-GR" w:eastAsia="el-GR"/>
        </w:rPr>
        <w:t xml:space="preserve"> / </w:t>
      </w:r>
      <w:r w:rsidR="00D91FC5">
        <w:rPr>
          <w:color w:val="CE9178"/>
          <w:sz w:val="22"/>
          <w:szCs w:val="22"/>
          <w:lang w:val="en-US" w:eastAsia="el-GR"/>
        </w:rPr>
        <w:t>Hz</w:t>
      </w:r>
      <w:r w:rsidRPr="00C86BF8">
        <w:rPr>
          <w:color w:val="CE9178"/>
          <w:sz w:val="22"/>
          <w:szCs w:val="22"/>
          <w:lang w:val="el-GR" w:eastAsia="el-GR"/>
        </w:rPr>
        <w:t>)'</w:t>
      </w:r>
      <w:r w:rsidRPr="00C86BF8">
        <w:rPr>
          <w:color w:val="CCCCCC"/>
          <w:sz w:val="22"/>
          <w:szCs w:val="22"/>
          <w:lang w:val="el-GR" w:eastAsia="el-GR"/>
        </w:rPr>
        <w:t>)</w:t>
      </w:r>
    </w:p>
    <w:p w14:paraId="4666E01A" w14:textId="77777777" w:rsidR="00C86BF8" w:rsidRPr="00C86BF8" w:rsidRDefault="00C86BF8" w:rsidP="00C86BF8">
      <w:pPr>
        <w:shd w:val="clear" w:color="auto" w:fill="1F1F1F"/>
        <w:suppressAutoHyphens w:val="0"/>
        <w:spacing w:line="285" w:lineRule="atLeast"/>
        <w:jc w:val="left"/>
        <w:rPr>
          <w:color w:val="CCCCCC"/>
          <w:sz w:val="22"/>
          <w:szCs w:val="22"/>
          <w:lang w:val="el-GR" w:eastAsia="el-GR"/>
        </w:rPr>
      </w:pPr>
      <w:proofErr w:type="spellStart"/>
      <w:r w:rsidRPr="00C86BF8">
        <w:rPr>
          <w:color w:val="4EC9B0"/>
          <w:sz w:val="22"/>
          <w:szCs w:val="22"/>
          <w:lang w:val="el-GR" w:eastAsia="el-GR"/>
        </w:rPr>
        <w:t>plt</w:t>
      </w:r>
      <w:r w:rsidRPr="00C86BF8">
        <w:rPr>
          <w:color w:val="CCCCCC"/>
          <w:sz w:val="22"/>
          <w:szCs w:val="22"/>
          <w:lang w:val="el-GR" w:eastAsia="el-GR"/>
        </w:rPr>
        <w:t>.</w:t>
      </w:r>
      <w:r w:rsidRPr="00C86BF8">
        <w:rPr>
          <w:color w:val="DCDCAA"/>
          <w:sz w:val="22"/>
          <w:szCs w:val="22"/>
          <w:lang w:val="el-GR" w:eastAsia="el-GR"/>
        </w:rPr>
        <w:t>ylabel</w:t>
      </w:r>
      <w:proofErr w:type="spellEnd"/>
      <w:r w:rsidRPr="00C86BF8">
        <w:rPr>
          <w:color w:val="CCCCCC"/>
          <w:sz w:val="22"/>
          <w:szCs w:val="22"/>
          <w:lang w:val="el-GR" w:eastAsia="el-GR"/>
        </w:rPr>
        <w:t>(</w:t>
      </w:r>
      <w:r w:rsidRPr="00C86BF8">
        <w:rPr>
          <w:color w:val="CE9178"/>
          <w:sz w:val="22"/>
          <w:szCs w:val="22"/>
          <w:lang w:val="el-GR" w:eastAsia="el-GR"/>
        </w:rPr>
        <w:t>'Αριθμός χρηστών'</w:t>
      </w:r>
      <w:r w:rsidRPr="00C86BF8">
        <w:rPr>
          <w:color w:val="CCCCCC"/>
          <w:sz w:val="22"/>
          <w:szCs w:val="22"/>
          <w:lang w:val="el-GR" w:eastAsia="el-GR"/>
        </w:rPr>
        <w:t>)</w:t>
      </w:r>
    </w:p>
    <w:p w14:paraId="73B022F4" w14:textId="77777777" w:rsidR="00C86BF8" w:rsidRPr="00C86BF8" w:rsidRDefault="00C86BF8" w:rsidP="00C86BF8">
      <w:pPr>
        <w:shd w:val="clear" w:color="auto" w:fill="1F1F1F"/>
        <w:suppressAutoHyphens w:val="0"/>
        <w:spacing w:line="285" w:lineRule="atLeast"/>
        <w:jc w:val="left"/>
        <w:rPr>
          <w:color w:val="CCCCCC"/>
          <w:sz w:val="22"/>
          <w:szCs w:val="22"/>
          <w:lang w:val="el-GR" w:eastAsia="el-GR"/>
        </w:rPr>
      </w:pPr>
      <w:proofErr w:type="spellStart"/>
      <w:r w:rsidRPr="00C86BF8">
        <w:rPr>
          <w:color w:val="4EC9B0"/>
          <w:sz w:val="22"/>
          <w:szCs w:val="22"/>
          <w:lang w:val="el-GR" w:eastAsia="el-GR"/>
        </w:rPr>
        <w:t>plt</w:t>
      </w:r>
      <w:r w:rsidRPr="00C86BF8">
        <w:rPr>
          <w:color w:val="CCCCCC"/>
          <w:sz w:val="22"/>
          <w:szCs w:val="22"/>
          <w:lang w:val="el-GR" w:eastAsia="el-GR"/>
        </w:rPr>
        <w:t>.</w:t>
      </w:r>
      <w:r w:rsidRPr="00C86BF8">
        <w:rPr>
          <w:color w:val="DCDCAA"/>
          <w:sz w:val="22"/>
          <w:szCs w:val="22"/>
          <w:lang w:val="el-GR" w:eastAsia="el-GR"/>
        </w:rPr>
        <w:t>legend</w:t>
      </w:r>
      <w:proofErr w:type="spellEnd"/>
      <w:r w:rsidRPr="00C86BF8">
        <w:rPr>
          <w:color w:val="CCCCCC"/>
          <w:sz w:val="22"/>
          <w:szCs w:val="22"/>
          <w:lang w:val="el-GR" w:eastAsia="el-GR"/>
        </w:rPr>
        <w:t>()</w:t>
      </w:r>
    </w:p>
    <w:p w14:paraId="4739DEDB"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tight</w:t>
      </w:r>
      <w:proofErr w:type="gramEnd"/>
      <w:r w:rsidRPr="00C86BF8">
        <w:rPr>
          <w:color w:val="DCDCAA"/>
          <w:sz w:val="22"/>
          <w:szCs w:val="22"/>
          <w:lang w:val="en-US" w:eastAsia="el-GR"/>
        </w:rPr>
        <w:t>_layout</w:t>
      </w:r>
      <w:proofErr w:type="spellEnd"/>
      <w:r w:rsidRPr="00C86BF8">
        <w:rPr>
          <w:color w:val="CCCCCC"/>
          <w:sz w:val="22"/>
          <w:szCs w:val="22"/>
          <w:lang w:val="en-US" w:eastAsia="el-GR"/>
        </w:rPr>
        <w:t>()</w:t>
      </w:r>
    </w:p>
    <w:p w14:paraId="122746E9" w14:textId="77777777" w:rsidR="00C86BF8" w:rsidRPr="00C86BF8" w:rsidRDefault="00C86BF8" w:rsidP="00C86BF8">
      <w:pPr>
        <w:shd w:val="clear" w:color="auto" w:fill="1F1F1F"/>
        <w:suppressAutoHyphens w:val="0"/>
        <w:spacing w:line="285" w:lineRule="atLeast"/>
        <w:jc w:val="left"/>
        <w:rPr>
          <w:color w:val="CCCCCC"/>
          <w:sz w:val="22"/>
          <w:szCs w:val="22"/>
          <w:lang w:val="en-US" w:eastAsia="el-GR"/>
        </w:rPr>
      </w:pPr>
      <w:proofErr w:type="spellStart"/>
      <w:proofErr w:type="gramStart"/>
      <w:r w:rsidRPr="00C86BF8">
        <w:rPr>
          <w:color w:val="4EC9B0"/>
          <w:sz w:val="22"/>
          <w:szCs w:val="22"/>
          <w:lang w:val="en-US" w:eastAsia="el-GR"/>
        </w:rPr>
        <w:t>plt</w:t>
      </w:r>
      <w:r w:rsidRPr="00C86BF8">
        <w:rPr>
          <w:color w:val="CCCCCC"/>
          <w:sz w:val="22"/>
          <w:szCs w:val="22"/>
          <w:lang w:val="en-US" w:eastAsia="el-GR"/>
        </w:rPr>
        <w:t>.</w:t>
      </w:r>
      <w:r w:rsidRPr="00C86BF8">
        <w:rPr>
          <w:color w:val="DCDCAA"/>
          <w:sz w:val="22"/>
          <w:szCs w:val="22"/>
          <w:lang w:val="en-US" w:eastAsia="el-GR"/>
        </w:rPr>
        <w:t>show</w:t>
      </w:r>
      <w:proofErr w:type="spellEnd"/>
      <w:proofErr w:type="gramEnd"/>
      <w:r w:rsidRPr="00C86BF8">
        <w:rPr>
          <w:color w:val="CCCCCC"/>
          <w:sz w:val="22"/>
          <w:szCs w:val="22"/>
          <w:lang w:val="en-US" w:eastAsia="el-GR"/>
        </w:rPr>
        <w:t>()</w:t>
      </w:r>
    </w:p>
    <w:p w14:paraId="07D819D6" w14:textId="77777777" w:rsidR="00C86BF8" w:rsidRPr="00C86BF8" w:rsidRDefault="00C86BF8" w:rsidP="00C86BF8">
      <w:pPr>
        <w:shd w:val="clear" w:color="auto" w:fill="1F1F1F"/>
        <w:suppressAutoHyphens w:val="0"/>
        <w:spacing w:line="285" w:lineRule="atLeast"/>
        <w:jc w:val="left"/>
        <w:rPr>
          <w:rFonts w:ascii="Consolas" w:hAnsi="Consolas"/>
          <w:color w:val="CCCCCC"/>
          <w:sz w:val="21"/>
          <w:szCs w:val="21"/>
          <w:lang w:val="en-US" w:eastAsia="el-GR"/>
        </w:rPr>
      </w:pPr>
    </w:p>
    <w:p w14:paraId="2C256059" w14:textId="77777777" w:rsidR="00EB5D85" w:rsidRPr="00C86BF8" w:rsidRDefault="00EB5D85" w:rsidP="00EB5D85">
      <w:pPr>
        <w:rPr>
          <w:lang w:val="en-US"/>
        </w:rPr>
      </w:pPr>
    </w:p>
    <w:p w14:paraId="2B5304FD" w14:textId="77777777" w:rsidR="00BE7EC1" w:rsidRDefault="00BE7EC1" w:rsidP="00BE7EC1">
      <w:pPr>
        <w:keepNext/>
        <w:jc w:val="center"/>
      </w:pPr>
      <w:r w:rsidRPr="00BE7EC1">
        <w:rPr>
          <w:noProof/>
          <w:lang w:val="el-GR" w:eastAsia="el-GR"/>
        </w:rPr>
        <w:lastRenderedPageBreak/>
        <w:drawing>
          <wp:inline distT="0" distB="0" distL="0" distR="0" wp14:anchorId="10D703A4" wp14:editId="5D0C1727">
            <wp:extent cx="4165600" cy="3746261"/>
            <wp:effectExtent l="0" t="0" r="635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182850" cy="3761775"/>
                    </a:xfrm>
                    <a:prstGeom prst="rect">
                      <a:avLst/>
                    </a:prstGeom>
                  </pic:spPr>
                </pic:pic>
              </a:graphicData>
            </a:graphic>
          </wp:inline>
        </w:drawing>
      </w:r>
    </w:p>
    <w:p w14:paraId="376AFF9B" w14:textId="6DA9E37F" w:rsidR="00EB5D85" w:rsidRPr="00BE7EC1" w:rsidRDefault="00BE7EC1" w:rsidP="00BE7EC1">
      <w:pPr>
        <w:pStyle w:val="a8"/>
        <w:jc w:val="center"/>
        <w:rPr>
          <w:sz w:val="22"/>
          <w:szCs w:val="22"/>
          <w:lang w:val="el-GR"/>
        </w:rPr>
      </w:pPr>
      <w:bookmarkStart w:id="100" w:name="_Toc177045572"/>
      <w:r w:rsidRPr="00BE7EC1">
        <w:rPr>
          <w:sz w:val="22"/>
          <w:szCs w:val="22"/>
          <w:lang w:val="el-GR"/>
        </w:rPr>
        <w:t xml:space="preserve">Σχήμα </w:t>
      </w:r>
      <w:r w:rsidRPr="00BE7EC1">
        <w:rPr>
          <w:sz w:val="22"/>
          <w:szCs w:val="22"/>
        </w:rPr>
        <w:fldChar w:fldCharType="begin"/>
      </w:r>
      <w:r w:rsidRPr="00BE7EC1">
        <w:rPr>
          <w:sz w:val="22"/>
          <w:szCs w:val="22"/>
          <w:lang w:val="el-GR"/>
        </w:rPr>
        <w:instrText xml:space="preserve"> </w:instrText>
      </w:r>
      <w:r w:rsidRPr="00BE7EC1">
        <w:rPr>
          <w:sz w:val="22"/>
          <w:szCs w:val="22"/>
        </w:rPr>
        <w:instrText>SEQ</w:instrText>
      </w:r>
      <w:r w:rsidRPr="00BE7EC1">
        <w:rPr>
          <w:sz w:val="22"/>
          <w:szCs w:val="22"/>
          <w:lang w:val="el-GR"/>
        </w:rPr>
        <w:instrText xml:space="preserve"> Σχήμα \* </w:instrText>
      </w:r>
      <w:r w:rsidRPr="00BE7EC1">
        <w:rPr>
          <w:sz w:val="22"/>
          <w:szCs w:val="22"/>
        </w:rPr>
        <w:instrText>ARABIC</w:instrText>
      </w:r>
      <w:r w:rsidRPr="00BE7EC1">
        <w:rPr>
          <w:sz w:val="22"/>
          <w:szCs w:val="22"/>
          <w:lang w:val="el-GR"/>
        </w:rPr>
        <w:instrText xml:space="preserve"> </w:instrText>
      </w:r>
      <w:r w:rsidRPr="00BE7EC1">
        <w:rPr>
          <w:sz w:val="22"/>
          <w:szCs w:val="22"/>
        </w:rPr>
        <w:fldChar w:fldCharType="separate"/>
      </w:r>
      <w:r w:rsidR="00EA7DE2" w:rsidRPr="00EA7DE2">
        <w:rPr>
          <w:noProof/>
          <w:sz w:val="22"/>
          <w:szCs w:val="22"/>
          <w:lang w:val="el-GR"/>
        </w:rPr>
        <w:t>44</w:t>
      </w:r>
      <w:r w:rsidRPr="00BE7EC1">
        <w:rPr>
          <w:sz w:val="22"/>
          <w:szCs w:val="22"/>
        </w:rPr>
        <w:fldChar w:fldCharType="end"/>
      </w:r>
      <w:r w:rsidRPr="00BE7EC1">
        <w:rPr>
          <w:sz w:val="22"/>
          <w:szCs w:val="22"/>
          <w:lang w:val="el-GR"/>
        </w:rPr>
        <w:t xml:space="preserve"> Τοπολογία ετερογενούς δικτύου με </w:t>
      </w:r>
      <w:proofErr w:type="spellStart"/>
      <w:r w:rsidRPr="00BE7EC1">
        <w:rPr>
          <w:sz w:val="22"/>
          <w:szCs w:val="22"/>
          <w:lang w:val="en-US"/>
        </w:rPr>
        <w:t>macrocells</w:t>
      </w:r>
      <w:proofErr w:type="spellEnd"/>
      <w:r w:rsidRPr="00BE7EC1">
        <w:rPr>
          <w:sz w:val="22"/>
          <w:szCs w:val="22"/>
          <w:lang w:val="el-GR"/>
        </w:rPr>
        <w:t xml:space="preserve"> και </w:t>
      </w:r>
      <w:r w:rsidRPr="00BE7EC1">
        <w:rPr>
          <w:sz w:val="22"/>
          <w:szCs w:val="22"/>
          <w:lang w:val="en-US"/>
        </w:rPr>
        <w:t>small</w:t>
      </w:r>
      <w:r w:rsidRPr="00BE7EC1">
        <w:rPr>
          <w:sz w:val="22"/>
          <w:szCs w:val="22"/>
          <w:lang w:val="el-GR"/>
        </w:rPr>
        <w:t xml:space="preserve"> </w:t>
      </w:r>
      <w:r w:rsidRPr="00BE7EC1">
        <w:rPr>
          <w:sz w:val="22"/>
          <w:szCs w:val="22"/>
          <w:lang w:val="en-US"/>
        </w:rPr>
        <w:t>cells</w:t>
      </w:r>
      <w:bookmarkEnd w:id="100"/>
    </w:p>
    <w:p w14:paraId="79A4028D" w14:textId="77777777" w:rsidR="00EB5D85" w:rsidRPr="00BE7EC1" w:rsidRDefault="00EB5D85" w:rsidP="00EB5D85">
      <w:pPr>
        <w:rPr>
          <w:sz w:val="22"/>
          <w:szCs w:val="22"/>
          <w:lang w:val="el-GR"/>
        </w:rPr>
      </w:pPr>
    </w:p>
    <w:p w14:paraId="195B9C5E" w14:textId="77777777" w:rsidR="00EB5D85" w:rsidRPr="00BE7EC1" w:rsidRDefault="00EB5D85" w:rsidP="00EB5D85">
      <w:pPr>
        <w:rPr>
          <w:lang w:val="el-GR"/>
        </w:rPr>
      </w:pPr>
    </w:p>
    <w:p w14:paraId="5008080B" w14:textId="77777777" w:rsidR="00D91FC5" w:rsidRDefault="00D91FC5" w:rsidP="00D91FC5">
      <w:pPr>
        <w:keepNext/>
        <w:jc w:val="center"/>
      </w:pPr>
      <w:r w:rsidRPr="00D91FC5">
        <w:rPr>
          <w:noProof/>
          <w:lang w:val="el-GR" w:eastAsia="el-GR"/>
        </w:rPr>
        <w:drawing>
          <wp:inline distT="0" distB="0" distL="0" distR="0" wp14:anchorId="5A57B984" wp14:editId="72A474EA">
            <wp:extent cx="3411855" cy="34096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425883" cy="3423684"/>
                    </a:xfrm>
                    <a:prstGeom prst="rect">
                      <a:avLst/>
                    </a:prstGeom>
                  </pic:spPr>
                </pic:pic>
              </a:graphicData>
            </a:graphic>
          </wp:inline>
        </w:drawing>
      </w:r>
    </w:p>
    <w:p w14:paraId="4F5E7F4D" w14:textId="1B7DD64D" w:rsidR="00BE7EC1" w:rsidRPr="00D91FC5" w:rsidRDefault="00D91FC5" w:rsidP="00D91FC5">
      <w:pPr>
        <w:pStyle w:val="a8"/>
        <w:jc w:val="center"/>
        <w:rPr>
          <w:sz w:val="22"/>
          <w:szCs w:val="22"/>
          <w:lang w:val="el-GR"/>
        </w:rPr>
      </w:pPr>
      <w:bookmarkStart w:id="101" w:name="_Toc177045573"/>
      <w:r w:rsidRPr="00D91FC5">
        <w:rPr>
          <w:sz w:val="22"/>
          <w:szCs w:val="22"/>
          <w:lang w:val="el-GR"/>
        </w:rPr>
        <w:t xml:space="preserve">Σχήμα </w:t>
      </w:r>
      <w:r w:rsidRPr="00D91FC5">
        <w:rPr>
          <w:sz w:val="22"/>
          <w:szCs w:val="22"/>
        </w:rPr>
        <w:fldChar w:fldCharType="begin"/>
      </w:r>
      <w:r w:rsidRPr="00D91FC5">
        <w:rPr>
          <w:sz w:val="22"/>
          <w:szCs w:val="22"/>
          <w:lang w:val="el-GR"/>
        </w:rPr>
        <w:instrText xml:space="preserve"> </w:instrText>
      </w:r>
      <w:r w:rsidRPr="00D91FC5">
        <w:rPr>
          <w:sz w:val="22"/>
          <w:szCs w:val="22"/>
        </w:rPr>
        <w:instrText>SEQ</w:instrText>
      </w:r>
      <w:r w:rsidRPr="00D91FC5">
        <w:rPr>
          <w:sz w:val="22"/>
          <w:szCs w:val="22"/>
          <w:lang w:val="el-GR"/>
        </w:rPr>
        <w:instrText xml:space="preserve"> Σχήμα \* </w:instrText>
      </w:r>
      <w:r w:rsidRPr="00D91FC5">
        <w:rPr>
          <w:sz w:val="22"/>
          <w:szCs w:val="22"/>
        </w:rPr>
        <w:instrText>ARABIC</w:instrText>
      </w:r>
      <w:r w:rsidRPr="00D91FC5">
        <w:rPr>
          <w:sz w:val="22"/>
          <w:szCs w:val="22"/>
          <w:lang w:val="el-GR"/>
        </w:rPr>
        <w:instrText xml:space="preserve"> </w:instrText>
      </w:r>
      <w:r w:rsidRPr="00D91FC5">
        <w:rPr>
          <w:sz w:val="22"/>
          <w:szCs w:val="22"/>
        </w:rPr>
        <w:fldChar w:fldCharType="separate"/>
      </w:r>
      <w:r w:rsidR="00EA7DE2" w:rsidRPr="00EA7DE2">
        <w:rPr>
          <w:noProof/>
          <w:sz w:val="22"/>
          <w:szCs w:val="22"/>
          <w:lang w:val="el-GR"/>
        </w:rPr>
        <w:t>45</w:t>
      </w:r>
      <w:r w:rsidRPr="00D91FC5">
        <w:rPr>
          <w:sz w:val="22"/>
          <w:szCs w:val="22"/>
        </w:rPr>
        <w:fldChar w:fldCharType="end"/>
      </w:r>
      <w:r w:rsidRPr="00D91FC5">
        <w:rPr>
          <w:sz w:val="22"/>
          <w:szCs w:val="22"/>
          <w:lang w:val="el-GR"/>
        </w:rPr>
        <w:t xml:space="preserve"> Ρυθμός μετάδοσης δεδομένων στους χρήστες στο ετερογενές δίκτυο με </w:t>
      </w:r>
      <w:proofErr w:type="spellStart"/>
      <w:r w:rsidRPr="00D91FC5">
        <w:rPr>
          <w:sz w:val="22"/>
          <w:szCs w:val="22"/>
        </w:rPr>
        <w:t>macrocells</w:t>
      </w:r>
      <w:proofErr w:type="spellEnd"/>
      <w:r w:rsidRPr="00D91FC5">
        <w:rPr>
          <w:sz w:val="22"/>
          <w:szCs w:val="22"/>
          <w:lang w:val="el-GR"/>
        </w:rPr>
        <w:t xml:space="preserve"> και </w:t>
      </w:r>
      <w:r w:rsidRPr="00D91FC5">
        <w:rPr>
          <w:sz w:val="22"/>
          <w:szCs w:val="22"/>
        </w:rPr>
        <w:t>small</w:t>
      </w:r>
      <w:r w:rsidRPr="00D91FC5">
        <w:rPr>
          <w:sz w:val="22"/>
          <w:szCs w:val="22"/>
          <w:lang w:val="el-GR"/>
        </w:rPr>
        <w:t xml:space="preserve"> </w:t>
      </w:r>
      <w:r w:rsidRPr="00D91FC5">
        <w:rPr>
          <w:sz w:val="22"/>
          <w:szCs w:val="22"/>
        </w:rPr>
        <w:t>cells</w:t>
      </w:r>
      <w:r w:rsidRPr="00D91FC5">
        <w:rPr>
          <w:sz w:val="22"/>
          <w:szCs w:val="22"/>
          <w:lang w:val="el-GR"/>
        </w:rPr>
        <w:t>, χωρίς και με επαναχρησιμοποίηση συχνότητας</w:t>
      </w:r>
      <w:bookmarkEnd w:id="101"/>
    </w:p>
    <w:p w14:paraId="41A764F6" w14:textId="77777777" w:rsidR="00D91FC5" w:rsidRPr="00D91FC5" w:rsidRDefault="00D91FC5" w:rsidP="00BE7EC1">
      <w:pPr>
        <w:keepNext/>
        <w:jc w:val="center"/>
        <w:rPr>
          <w:lang w:val="el-GR"/>
        </w:rPr>
      </w:pPr>
    </w:p>
    <w:p w14:paraId="1B8CB68C" w14:textId="77777777" w:rsidR="00D91FC5" w:rsidRPr="00D91FC5" w:rsidRDefault="00D91FC5" w:rsidP="00BE7EC1">
      <w:pPr>
        <w:keepNext/>
        <w:jc w:val="center"/>
        <w:rPr>
          <w:lang w:val="el-GR"/>
        </w:rPr>
      </w:pPr>
    </w:p>
    <w:p w14:paraId="47166D7B" w14:textId="77777777" w:rsidR="00D91FC5" w:rsidRPr="00D91FC5" w:rsidRDefault="00D91FC5" w:rsidP="00BE7EC1">
      <w:pPr>
        <w:keepNext/>
        <w:jc w:val="center"/>
        <w:rPr>
          <w:lang w:val="el-GR"/>
        </w:rPr>
      </w:pPr>
    </w:p>
    <w:p w14:paraId="7F6B25C9" w14:textId="13BC2B0F" w:rsidR="00EB5D85" w:rsidRDefault="00180C61" w:rsidP="00C12DE4">
      <w:pPr>
        <w:ind w:firstLine="720"/>
        <w:rPr>
          <w:sz w:val="22"/>
          <w:szCs w:val="22"/>
          <w:lang w:val="el-GR"/>
        </w:rPr>
      </w:pPr>
      <w:r>
        <w:rPr>
          <w:sz w:val="22"/>
          <w:szCs w:val="22"/>
          <w:lang w:val="el-GR"/>
        </w:rPr>
        <w:t>Η επαναχρησιμοποίηση συχνότητας έχει σαφώς θετικό αντίκτυπο στο ετερογενές δίκτυο. Χωρίς την επαναχρησιμοποίηση συχνότητας ο ρυθμός μετάδοσης</w:t>
      </w:r>
      <w:r w:rsidR="00EF7BAE" w:rsidRPr="00EF7BAE">
        <w:rPr>
          <w:sz w:val="22"/>
          <w:szCs w:val="22"/>
          <w:lang w:val="el-GR"/>
        </w:rPr>
        <w:t xml:space="preserve"> </w:t>
      </w:r>
      <w:r w:rsidR="00EF7BAE">
        <w:rPr>
          <w:sz w:val="22"/>
          <w:szCs w:val="22"/>
          <w:lang w:val="el-GR"/>
        </w:rPr>
        <w:t>δεδομένω</w:t>
      </w:r>
      <w:r w:rsidR="005A0C40">
        <w:rPr>
          <w:sz w:val="22"/>
          <w:szCs w:val="22"/>
          <w:lang w:val="el-GR"/>
        </w:rPr>
        <w:t>ν</w:t>
      </w:r>
      <w:r>
        <w:rPr>
          <w:sz w:val="22"/>
          <w:szCs w:val="22"/>
          <w:lang w:val="el-GR"/>
        </w:rPr>
        <w:t xml:space="preserve"> στους 71 από τους 100 χρήστες είναι μικρότερος από 1</w:t>
      </w:r>
      <w:r w:rsidRPr="00180C61">
        <w:rPr>
          <w:sz w:val="22"/>
          <w:szCs w:val="22"/>
          <w:lang w:val="el-GR"/>
        </w:rPr>
        <w:t xml:space="preserve"> </w:t>
      </w:r>
      <w:r>
        <w:rPr>
          <w:sz w:val="22"/>
          <w:szCs w:val="22"/>
          <w:lang w:val="en-US"/>
        </w:rPr>
        <w:t>bps</w:t>
      </w:r>
      <w:r w:rsidR="00EF7BAE">
        <w:rPr>
          <w:sz w:val="22"/>
          <w:szCs w:val="22"/>
          <w:lang w:val="el-GR"/>
        </w:rPr>
        <w:t xml:space="preserve"> / </w:t>
      </w:r>
      <w:r w:rsidR="00EF7BAE">
        <w:rPr>
          <w:sz w:val="22"/>
          <w:szCs w:val="22"/>
          <w:lang w:val="en-US"/>
        </w:rPr>
        <w:t>Hz</w:t>
      </w:r>
      <w:r>
        <w:rPr>
          <w:sz w:val="22"/>
          <w:szCs w:val="22"/>
          <w:lang w:val="el-GR"/>
        </w:rPr>
        <w:t xml:space="preserve">, ενώ στην περίπτωση </w:t>
      </w:r>
      <w:r w:rsidR="00C12DE4">
        <w:rPr>
          <w:sz w:val="22"/>
          <w:szCs w:val="22"/>
          <w:lang w:val="el-GR"/>
        </w:rPr>
        <w:t xml:space="preserve">της επαναχρησιμοποίησης συχνότητας το 100 % των χρηστών λαμβάνει δεδομένα με ρυθμό μεγαλύτερο από 1 </w:t>
      </w:r>
      <w:r w:rsidR="00C12DE4">
        <w:rPr>
          <w:sz w:val="22"/>
          <w:szCs w:val="22"/>
          <w:lang w:val="en-US"/>
        </w:rPr>
        <w:t>bps</w:t>
      </w:r>
      <w:r w:rsidR="00EF7BAE" w:rsidRPr="00EF7BAE">
        <w:rPr>
          <w:sz w:val="22"/>
          <w:szCs w:val="22"/>
          <w:lang w:val="el-GR"/>
        </w:rPr>
        <w:t xml:space="preserve"> / </w:t>
      </w:r>
      <w:r w:rsidR="00EF7BAE">
        <w:rPr>
          <w:sz w:val="22"/>
          <w:szCs w:val="22"/>
          <w:lang w:val="en-US"/>
        </w:rPr>
        <w:t>Hz</w:t>
      </w:r>
      <w:r w:rsidR="00C12DE4" w:rsidRPr="00C12DE4">
        <w:rPr>
          <w:sz w:val="22"/>
          <w:szCs w:val="22"/>
          <w:lang w:val="el-GR"/>
        </w:rPr>
        <w:t xml:space="preserve">. </w:t>
      </w:r>
      <w:r w:rsidR="00C12DE4">
        <w:rPr>
          <w:sz w:val="22"/>
          <w:szCs w:val="22"/>
          <w:lang w:val="el-GR"/>
        </w:rPr>
        <w:t xml:space="preserve">Επίσης στην περίπτωση επαναχρησιμοποίησης συχνότητας το 16% των χρηστών λαμβάνει δεδομένα με ρυθμό μεγαλύτερο από 3 </w:t>
      </w:r>
      <w:r w:rsidR="00C12DE4">
        <w:rPr>
          <w:sz w:val="22"/>
          <w:szCs w:val="22"/>
          <w:lang w:val="en-US"/>
        </w:rPr>
        <w:t>bps</w:t>
      </w:r>
      <w:r w:rsidR="00EF7BAE" w:rsidRPr="00EF7BAE">
        <w:rPr>
          <w:sz w:val="22"/>
          <w:szCs w:val="22"/>
          <w:lang w:val="el-GR"/>
        </w:rPr>
        <w:t xml:space="preserve"> / </w:t>
      </w:r>
      <w:r w:rsidR="00EF7BAE">
        <w:rPr>
          <w:sz w:val="22"/>
          <w:szCs w:val="22"/>
          <w:lang w:val="en-US"/>
        </w:rPr>
        <w:t>Hz</w:t>
      </w:r>
      <w:r w:rsidR="00C12DE4">
        <w:rPr>
          <w:sz w:val="22"/>
          <w:szCs w:val="22"/>
          <w:lang w:val="el-GR"/>
        </w:rPr>
        <w:t xml:space="preserve">, ενώ στην περίπτωση όπου δεν εφαρμόζεται η επαναχρησιμοποίηση συχνότητας μόλις το 4% των χρηστών λαμβάνει δεδομένα με ρυθμό μεγαλύτερο από 3 </w:t>
      </w:r>
      <w:r w:rsidR="00C12DE4">
        <w:rPr>
          <w:sz w:val="22"/>
          <w:szCs w:val="22"/>
          <w:lang w:val="en-US"/>
        </w:rPr>
        <w:t>bps</w:t>
      </w:r>
      <w:r w:rsidR="00EF7BAE" w:rsidRPr="00EF7BAE">
        <w:rPr>
          <w:sz w:val="22"/>
          <w:szCs w:val="22"/>
          <w:lang w:val="el-GR"/>
        </w:rPr>
        <w:t xml:space="preserve"> / </w:t>
      </w:r>
      <w:r w:rsidR="00EF7BAE">
        <w:rPr>
          <w:sz w:val="22"/>
          <w:szCs w:val="22"/>
          <w:lang w:val="en-US"/>
        </w:rPr>
        <w:t>Hz</w:t>
      </w:r>
      <w:r w:rsidR="00C12DE4">
        <w:rPr>
          <w:sz w:val="22"/>
          <w:szCs w:val="22"/>
          <w:lang w:val="el-GR"/>
        </w:rPr>
        <w:t xml:space="preserve">.  </w:t>
      </w:r>
      <w:r>
        <w:rPr>
          <w:sz w:val="22"/>
          <w:szCs w:val="22"/>
          <w:lang w:val="el-GR"/>
        </w:rPr>
        <w:t xml:space="preserve"> </w:t>
      </w:r>
    </w:p>
    <w:p w14:paraId="0037A5D8" w14:textId="77777777" w:rsidR="007F176A" w:rsidRDefault="004515AB" w:rsidP="004515AB">
      <w:pPr>
        <w:rPr>
          <w:sz w:val="22"/>
          <w:szCs w:val="22"/>
          <w:lang w:val="el-GR"/>
        </w:rPr>
      </w:pPr>
      <w:r>
        <w:rPr>
          <w:sz w:val="22"/>
          <w:szCs w:val="22"/>
          <w:lang w:val="el-GR"/>
        </w:rPr>
        <w:tab/>
        <w:t>Η πλέον κρίσιμη παράμετρος</w:t>
      </w:r>
      <w:r w:rsidR="00CD4AF9">
        <w:rPr>
          <w:sz w:val="22"/>
          <w:szCs w:val="22"/>
          <w:lang w:val="el-GR"/>
        </w:rPr>
        <w:t xml:space="preserve"> στην συγκεκριμένη </w:t>
      </w:r>
      <w:proofErr w:type="spellStart"/>
      <w:r w:rsidR="00CD4AF9">
        <w:rPr>
          <w:sz w:val="22"/>
          <w:szCs w:val="22"/>
          <w:lang w:val="el-GR"/>
        </w:rPr>
        <w:t>μοντελοποίηση</w:t>
      </w:r>
      <w:proofErr w:type="spellEnd"/>
      <w:r>
        <w:rPr>
          <w:sz w:val="22"/>
          <w:szCs w:val="22"/>
          <w:lang w:val="el-GR"/>
        </w:rPr>
        <w:t xml:space="preserve"> είναι ο συντελεστής επαναχρησιμοποίησης συχνότητας. </w:t>
      </w:r>
      <w:r w:rsidR="00CD4AF9">
        <w:rPr>
          <w:sz w:val="22"/>
          <w:szCs w:val="22"/>
          <w:lang w:val="el-GR"/>
        </w:rPr>
        <w:t xml:space="preserve">Έτσι τροποποιείται ο αλγόριθμος έτσι ώστε να υπολογίζει το </w:t>
      </w:r>
      <w:r w:rsidR="00CD4AF9">
        <w:rPr>
          <w:sz w:val="22"/>
          <w:szCs w:val="22"/>
          <w:lang w:val="en-US"/>
        </w:rPr>
        <w:t>SINR</w:t>
      </w:r>
      <w:r w:rsidR="00CD4AF9" w:rsidRPr="00CD4AF9">
        <w:rPr>
          <w:sz w:val="22"/>
          <w:szCs w:val="22"/>
          <w:lang w:val="el-GR"/>
        </w:rPr>
        <w:t xml:space="preserve"> </w:t>
      </w:r>
      <w:r w:rsidR="00CD4AF9">
        <w:rPr>
          <w:sz w:val="22"/>
          <w:szCs w:val="22"/>
          <w:lang w:val="el-GR"/>
        </w:rPr>
        <w:t>και τον ρυθμό μετάδοσης δεδομένων στους χρήστες για τις εξής τιμές του συντελεστή επαναχρησιμοποίησης συχνότητας</w:t>
      </w:r>
      <w:r w:rsidR="00CD4AF9" w:rsidRPr="00CD4AF9">
        <w:rPr>
          <w:sz w:val="22"/>
          <w:szCs w:val="22"/>
          <w:lang w:val="el-GR"/>
        </w:rPr>
        <w:t>: [1, 3, 5, 7, 9, 13].</w:t>
      </w:r>
    </w:p>
    <w:p w14:paraId="70060EAE" w14:textId="77777777" w:rsidR="007F176A" w:rsidRDefault="007F176A" w:rsidP="004515AB">
      <w:pPr>
        <w:rPr>
          <w:sz w:val="22"/>
          <w:szCs w:val="22"/>
          <w:lang w:val="el-GR"/>
        </w:rPr>
      </w:pPr>
      <w:r>
        <w:rPr>
          <w:sz w:val="22"/>
          <w:szCs w:val="22"/>
          <w:lang w:val="el-GR"/>
        </w:rPr>
        <w:tab/>
        <w:t>Σύμφωνα με την θεωρία, ο χαμηλός συντελεστής επαναχρησιμοποίησης συχνότητας (π.χ. 1) σημαίνει ότι όλα τα κελιά χρησιμοποιούν</w:t>
      </w:r>
      <w:r w:rsidR="00CD4AF9" w:rsidRPr="00CD4AF9">
        <w:rPr>
          <w:sz w:val="22"/>
          <w:szCs w:val="22"/>
          <w:lang w:val="el-GR"/>
        </w:rPr>
        <w:t xml:space="preserve"> </w:t>
      </w:r>
      <w:r>
        <w:rPr>
          <w:sz w:val="22"/>
          <w:szCs w:val="22"/>
          <w:lang w:val="el-GR"/>
        </w:rPr>
        <w:t xml:space="preserve">την ίδια συχνότητα, με συνέπεια να υπάρχουν ισχυρές παρεμβολές μεταξύ των γειτονικών κελιών. Οι παρεμβολές μειώνουν το </w:t>
      </w:r>
      <w:r>
        <w:rPr>
          <w:sz w:val="22"/>
          <w:szCs w:val="22"/>
          <w:lang w:val="en-US"/>
        </w:rPr>
        <w:t>SINR</w:t>
      </w:r>
      <w:r w:rsidRPr="007F176A">
        <w:rPr>
          <w:sz w:val="22"/>
          <w:szCs w:val="22"/>
          <w:lang w:val="el-GR"/>
        </w:rPr>
        <w:t xml:space="preserve"> </w:t>
      </w:r>
      <w:r>
        <w:rPr>
          <w:sz w:val="22"/>
          <w:szCs w:val="22"/>
          <w:lang w:val="el-GR"/>
        </w:rPr>
        <w:t xml:space="preserve">για τους χρηστές, ειδικά στους χρήστες που βρίσκονται στις περιοχές όπου τα σήματα από διαφορετικά κελιά επικαλύπτονται. Αν και το </w:t>
      </w:r>
      <w:r>
        <w:rPr>
          <w:sz w:val="22"/>
          <w:szCs w:val="22"/>
          <w:lang w:val="en-US"/>
        </w:rPr>
        <w:t>SINR</w:t>
      </w:r>
      <w:r w:rsidRPr="007F176A">
        <w:rPr>
          <w:sz w:val="22"/>
          <w:szCs w:val="22"/>
          <w:lang w:val="el-GR"/>
        </w:rPr>
        <w:t xml:space="preserve"> </w:t>
      </w:r>
      <w:r>
        <w:rPr>
          <w:sz w:val="22"/>
          <w:szCs w:val="22"/>
          <w:lang w:val="el-GR"/>
        </w:rPr>
        <w:t>είναι μικρό, η φασματική απόδοση είναι μεγαλύτερη επειδή περισσότεροι χρήστες έχουν πρόσβαση ταυτόχρονα στο φάσμα συχνοτήτων.</w:t>
      </w:r>
    </w:p>
    <w:p w14:paraId="18AF77EF" w14:textId="52E98050" w:rsidR="007F176A" w:rsidRDefault="007F176A" w:rsidP="004515AB">
      <w:pPr>
        <w:rPr>
          <w:sz w:val="22"/>
          <w:szCs w:val="22"/>
          <w:lang w:val="el-GR"/>
        </w:rPr>
      </w:pPr>
      <w:r>
        <w:rPr>
          <w:sz w:val="22"/>
          <w:szCs w:val="22"/>
          <w:lang w:val="el-GR"/>
        </w:rPr>
        <w:tab/>
        <w:t xml:space="preserve">Όσο αυξάνεται ο συντελεστής επαναχρησιμοποίησης συχνότητας οι παρεμβολές μειώνονται και το </w:t>
      </w:r>
      <w:r>
        <w:rPr>
          <w:sz w:val="22"/>
          <w:szCs w:val="22"/>
          <w:lang w:val="en-US"/>
        </w:rPr>
        <w:t>SINR</w:t>
      </w:r>
      <w:r w:rsidRPr="007F176A">
        <w:rPr>
          <w:sz w:val="22"/>
          <w:szCs w:val="22"/>
          <w:lang w:val="el-GR"/>
        </w:rPr>
        <w:t xml:space="preserve"> </w:t>
      </w:r>
      <w:r>
        <w:rPr>
          <w:sz w:val="22"/>
          <w:szCs w:val="22"/>
          <w:lang w:val="el-GR"/>
        </w:rPr>
        <w:t xml:space="preserve">αυξάνεται. Επιπλέον, ο ρυθμός μετάδοσης δεδομένων στους χρήστες αυξάνεται λόγω της μείωσης των παρεμβολών. Για </w:t>
      </w:r>
      <w:r w:rsidR="00A43926">
        <w:rPr>
          <w:sz w:val="22"/>
          <w:szCs w:val="22"/>
          <w:lang w:val="el-GR"/>
        </w:rPr>
        <w:t>μεγάλες</w:t>
      </w:r>
      <w:r>
        <w:rPr>
          <w:sz w:val="22"/>
          <w:szCs w:val="22"/>
          <w:lang w:val="el-GR"/>
        </w:rPr>
        <w:t xml:space="preserve"> τιμές του συντελεστή επαναχρησιμοποίησης συχνότητας, οι παρεμβολές ελαχιστοποιούνται καθώς η ίδια συχνότητα επαναχρησιμοποιείται σε μεγαλύτερες αποστάσεις, με αποτέλεσμα σημαντικά υψηλότερο </w:t>
      </w:r>
      <w:r>
        <w:rPr>
          <w:sz w:val="22"/>
          <w:szCs w:val="22"/>
          <w:lang w:val="en-US"/>
        </w:rPr>
        <w:t>SINR</w:t>
      </w:r>
      <w:r w:rsidRPr="007F176A">
        <w:rPr>
          <w:sz w:val="22"/>
          <w:szCs w:val="22"/>
          <w:lang w:val="el-GR"/>
        </w:rPr>
        <w:t xml:space="preserve"> </w:t>
      </w:r>
      <w:r>
        <w:rPr>
          <w:sz w:val="22"/>
          <w:szCs w:val="22"/>
          <w:lang w:val="el-GR"/>
        </w:rPr>
        <w:t xml:space="preserve">και υψηλό ρυθμό μετάδοσης δεδομένων για πολλούς χρηστές. </w:t>
      </w:r>
    </w:p>
    <w:p w14:paraId="3EA3F438" w14:textId="77777777" w:rsidR="00C3700B" w:rsidRDefault="00C3700B" w:rsidP="004515AB">
      <w:pPr>
        <w:rPr>
          <w:sz w:val="22"/>
          <w:szCs w:val="22"/>
          <w:lang w:val="el-GR"/>
        </w:rPr>
      </w:pPr>
    </w:p>
    <w:p w14:paraId="5DF24159" w14:textId="77777777" w:rsidR="00C3700B" w:rsidRDefault="00C3700B" w:rsidP="004515AB">
      <w:pPr>
        <w:rPr>
          <w:sz w:val="22"/>
          <w:szCs w:val="22"/>
          <w:lang w:val="el-GR"/>
        </w:rPr>
      </w:pPr>
    </w:p>
    <w:p w14:paraId="67EF3C1D" w14:textId="77777777" w:rsidR="007F176A" w:rsidRDefault="007F176A" w:rsidP="004515AB">
      <w:pPr>
        <w:rPr>
          <w:sz w:val="22"/>
          <w:szCs w:val="22"/>
          <w:lang w:val="el-GR"/>
        </w:rPr>
      </w:pPr>
    </w:p>
    <w:p w14:paraId="757886AD"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586C0"/>
          <w:sz w:val="22"/>
          <w:szCs w:val="22"/>
          <w:lang w:val="en-US" w:eastAsia="el-GR"/>
        </w:rPr>
        <w:t>import</w:t>
      </w:r>
      <w:r w:rsidRPr="007F176A">
        <w:rPr>
          <w:color w:val="CCCCCC"/>
          <w:sz w:val="22"/>
          <w:szCs w:val="22"/>
          <w:lang w:val="en-US" w:eastAsia="el-GR"/>
        </w:rPr>
        <w:t xml:space="preserve"> </w:t>
      </w:r>
      <w:proofErr w:type="spellStart"/>
      <w:r w:rsidRPr="007F176A">
        <w:rPr>
          <w:color w:val="4EC9B0"/>
          <w:sz w:val="22"/>
          <w:szCs w:val="22"/>
          <w:lang w:val="en-US" w:eastAsia="el-GR"/>
        </w:rPr>
        <w:t>numpy</w:t>
      </w:r>
      <w:proofErr w:type="spellEnd"/>
      <w:r w:rsidRPr="007F176A">
        <w:rPr>
          <w:color w:val="CCCCCC"/>
          <w:sz w:val="22"/>
          <w:szCs w:val="22"/>
          <w:lang w:val="en-US" w:eastAsia="el-GR"/>
        </w:rPr>
        <w:t xml:space="preserve"> </w:t>
      </w:r>
      <w:r w:rsidRPr="007F176A">
        <w:rPr>
          <w:color w:val="C586C0"/>
          <w:sz w:val="22"/>
          <w:szCs w:val="22"/>
          <w:lang w:val="en-US" w:eastAsia="el-GR"/>
        </w:rPr>
        <w:t>as</w:t>
      </w:r>
      <w:r w:rsidRPr="007F176A">
        <w:rPr>
          <w:color w:val="CCCCCC"/>
          <w:sz w:val="22"/>
          <w:szCs w:val="22"/>
          <w:lang w:val="en-US" w:eastAsia="el-GR"/>
        </w:rPr>
        <w:t xml:space="preserve"> </w:t>
      </w:r>
      <w:r w:rsidRPr="007F176A">
        <w:rPr>
          <w:color w:val="4EC9B0"/>
          <w:sz w:val="22"/>
          <w:szCs w:val="22"/>
          <w:lang w:val="en-US" w:eastAsia="el-GR"/>
        </w:rPr>
        <w:t>np</w:t>
      </w:r>
    </w:p>
    <w:p w14:paraId="2BD386F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586C0"/>
          <w:sz w:val="22"/>
          <w:szCs w:val="22"/>
          <w:lang w:val="en-US" w:eastAsia="el-GR"/>
        </w:rPr>
        <w:t>import</w:t>
      </w: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matplotlib</w:t>
      </w:r>
      <w:r w:rsidRPr="007F176A">
        <w:rPr>
          <w:color w:val="CCCCCC"/>
          <w:sz w:val="22"/>
          <w:szCs w:val="22"/>
          <w:lang w:val="en-US" w:eastAsia="el-GR"/>
        </w:rPr>
        <w:t>.</w:t>
      </w:r>
      <w:r w:rsidRPr="007F176A">
        <w:rPr>
          <w:color w:val="4EC9B0"/>
          <w:sz w:val="22"/>
          <w:szCs w:val="22"/>
          <w:lang w:val="en-US" w:eastAsia="el-GR"/>
        </w:rPr>
        <w:t>pyplot</w:t>
      </w:r>
      <w:proofErr w:type="spellEnd"/>
      <w:proofErr w:type="gramEnd"/>
      <w:r w:rsidRPr="007F176A">
        <w:rPr>
          <w:color w:val="CCCCCC"/>
          <w:sz w:val="22"/>
          <w:szCs w:val="22"/>
          <w:lang w:val="en-US" w:eastAsia="el-GR"/>
        </w:rPr>
        <w:t xml:space="preserve"> </w:t>
      </w:r>
      <w:r w:rsidRPr="007F176A">
        <w:rPr>
          <w:color w:val="C586C0"/>
          <w:sz w:val="22"/>
          <w:szCs w:val="22"/>
          <w:lang w:val="en-US" w:eastAsia="el-GR"/>
        </w:rPr>
        <w:t>as</w:t>
      </w:r>
      <w:r w:rsidRPr="007F176A">
        <w:rPr>
          <w:color w:val="CCCCCC"/>
          <w:sz w:val="22"/>
          <w:szCs w:val="22"/>
          <w:lang w:val="en-US" w:eastAsia="el-GR"/>
        </w:rPr>
        <w:t xml:space="preserve"> </w:t>
      </w:r>
      <w:proofErr w:type="spellStart"/>
      <w:r w:rsidRPr="007F176A">
        <w:rPr>
          <w:color w:val="4EC9B0"/>
          <w:sz w:val="22"/>
          <w:szCs w:val="22"/>
          <w:lang w:val="en-US" w:eastAsia="el-GR"/>
        </w:rPr>
        <w:t>plt</w:t>
      </w:r>
      <w:proofErr w:type="spellEnd"/>
    </w:p>
    <w:p w14:paraId="6CEDB620"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7670E840"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gramStart"/>
      <w:r w:rsidRPr="007F176A">
        <w:rPr>
          <w:color w:val="B5CEA8"/>
          <w:sz w:val="22"/>
          <w:szCs w:val="22"/>
          <w:lang w:val="en-US" w:eastAsia="el-GR"/>
        </w:rPr>
        <w:t>1000</w:t>
      </w:r>
      <w:r w:rsidRPr="007F176A">
        <w:rPr>
          <w:color w:val="CCCCCC"/>
          <w:sz w:val="22"/>
          <w:szCs w:val="22"/>
          <w:lang w:val="en-US" w:eastAsia="el-GR"/>
        </w:rPr>
        <w:t xml:space="preserve">  </w:t>
      </w:r>
      <w:r w:rsidRPr="007F176A">
        <w:rPr>
          <w:color w:val="6A9955"/>
          <w:sz w:val="22"/>
          <w:szCs w:val="22"/>
          <w:lang w:val="en-US" w:eastAsia="el-GR"/>
        </w:rPr>
        <w:t>#</w:t>
      </w:r>
      <w:proofErr w:type="gramEnd"/>
      <w:r w:rsidRPr="007F176A">
        <w:rPr>
          <w:color w:val="6A9955"/>
          <w:sz w:val="22"/>
          <w:szCs w:val="22"/>
          <w:lang w:val="en-US" w:eastAsia="el-GR"/>
        </w:rPr>
        <w:t xml:space="preserve"> 1000x1000 m</w:t>
      </w:r>
    </w:p>
    <w:p w14:paraId="648ADE8D"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macrocells_number</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 xml:space="preserve">  </w:t>
      </w:r>
    </w:p>
    <w:p w14:paraId="3E88B871"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small_cells_number</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 xml:space="preserve">   </w:t>
      </w:r>
    </w:p>
    <w:p w14:paraId="1E188C23"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grid_size</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10</w:t>
      </w:r>
      <w:r w:rsidRPr="007F176A">
        <w:rPr>
          <w:color w:val="CCCCCC"/>
          <w:sz w:val="22"/>
          <w:szCs w:val="22"/>
          <w:lang w:val="en-US" w:eastAsia="el-GR"/>
        </w:rPr>
        <w:t xml:space="preserve">   </w:t>
      </w:r>
    </w:p>
    <w:p w14:paraId="2EC4E053"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power_macrocell</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gramStart"/>
      <w:r w:rsidRPr="007F176A">
        <w:rPr>
          <w:color w:val="B5CEA8"/>
          <w:sz w:val="22"/>
          <w:szCs w:val="22"/>
          <w:lang w:val="en-US" w:eastAsia="el-GR"/>
        </w:rPr>
        <w:t>20</w:t>
      </w:r>
      <w:r w:rsidRPr="007F176A">
        <w:rPr>
          <w:color w:val="CCCCCC"/>
          <w:sz w:val="22"/>
          <w:szCs w:val="22"/>
          <w:lang w:val="en-US" w:eastAsia="el-GR"/>
        </w:rPr>
        <w:t xml:space="preserve">  </w:t>
      </w:r>
      <w:r w:rsidRPr="007F176A">
        <w:rPr>
          <w:color w:val="6A9955"/>
          <w:sz w:val="22"/>
          <w:szCs w:val="22"/>
          <w:lang w:val="en-US" w:eastAsia="el-GR"/>
        </w:rPr>
        <w:t>#</w:t>
      </w:r>
      <w:proofErr w:type="gramEnd"/>
      <w:r w:rsidRPr="007F176A">
        <w:rPr>
          <w:color w:val="6A9955"/>
          <w:sz w:val="22"/>
          <w:szCs w:val="22"/>
          <w:lang w:val="en-US" w:eastAsia="el-GR"/>
        </w:rPr>
        <w:t xml:space="preserve"> dBm</w:t>
      </w:r>
    </w:p>
    <w:p w14:paraId="51DEA02D"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power_small_cell</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5</w:t>
      </w:r>
      <w:r w:rsidRPr="007F176A">
        <w:rPr>
          <w:color w:val="CCCCCC"/>
          <w:sz w:val="22"/>
          <w:szCs w:val="22"/>
          <w:lang w:val="en-US" w:eastAsia="el-GR"/>
        </w:rPr>
        <w:t xml:space="preserve">   </w:t>
      </w:r>
      <w:r w:rsidRPr="007F176A">
        <w:rPr>
          <w:color w:val="6A9955"/>
          <w:sz w:val="22"/>
          <w:szCs w:val="22"/>
          <w:lang w:val="en-US" w:eastAsia="el-GR"/>
        </w:rPr>
        <w:t># dBm</w:t>
      </w:r>
    </w:p>
    <w:p w14:paraId="64B3B7E3"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9CDCFE"/>
          <w:sz w:val="22"/>
          <w:szCs w:val="22"/>
          <w:lang w:val="en-US" w:eastAsia="el-GR"/>
        </w:rPr>
        <w:t>noise</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1e-9</w:t>
      </w:r>
      <w:r w:rsidRPr="007F176A">
        <w:rPr>
          <w:color w:val="CCCCCC"/>
          <w:sz w:val="22"/>
          <w:szCs w:val="22"/>
          <w:lang w:val="en-US" w:eastAsia="el-GR"/>
        </w:rPr>
        <w:t xml:space="preserve">   </w:t>
      </w:r>
      <w:r w:rsidRPr="007F176A">
        <w:rPr>
          <w:color w:val="6A9955"/>
          <w:sz w:val="22"/>
          <w:szCs w:val="22"/>
          <w:lang w:val="en-US" w:eastAsia="el-GR"/>
        </w:rPr>
        <w:t># W</w:t>
      </w:r>
    </w:p>
    <w:p w14:paraId="5DA25BA0"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38A1F300"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569CD6"/>
          <w:sz w:val="22"/>
          <w:szCs w:val="22"/>
          <w:lang w:val="en-US" w:eastAsia="el-GR"/>
        </w:rPr>
        <w:t>def</w:t>
      </w:r>
      <w:r w:rsidRPr="007F176A">
        <w:rPr>
          <w:color w:val="CCCCCC"/>
          <w:sz w:val="22"/>
          <w:szCs w:val="22"/>
          <w:lang w:val="en-US" w:eastAsia="el-GR"/>
        </w:rPr>
        <w:t xml:space="preserve"> </w:t>
      </w:r>
      <w:proofErr w:type="spellStart"/>
      <w:r w:rsidRPr="007F176A">
        <w:rPr>
          <w:color w:val="DCDCAA"/>
          <w:sz w:val="22"/>
          <w:szCs w:val="22"/>
          <w:lang w:val="en-US" w:eastAsia="el-GR"/>
        </w:rPr>
        <w:t>dBm_to_Watt</w:t>
      </w:r>
      <w:proofErr w:type="spellEnd"/>
      <w:r w:rsidRPr="007F176A">
        <w:rPr>
          <w:color w:val="CCCCCC"/>
          <w:sz w:val="22"/>
          <w:szCs w:val="22"/>
          <w:lang w:val="en-US" w:eastAsia="el-GR"/>
        </w:rPr>
        <w:t>(</w:t>
      </w:r>
      <w:r w:rsidRPr="007F176A">
        <w:rPr>
          <w:color w:val="9CDCFE"/>
          <w:sz w:val="22"/>
          <w:szCs w:val="22"/>
          <w:lang w:val="en-US" w:eastAsia="el-GR"/>
        </w:rPr>
        <w:t>dBm</w:t>
      </w:r>
      <w:r w:rsidRPr="007F176A">
        <w:rPr>
          <w:color w:val="CCCCCC"/>
          <w:sz w:val="22"/>
          <w:szCs w:val="22"/>
          <w:lang w:val="en-US" w:eastAsia="el-GR"/>
        </w:rPr>
        <w:t>):</w:t>
      </w:r>
    </w:p>
    <w:p w14:paraId="37F413BA"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r w:rsidRPr="007F176A">
        <w:rPr>
          <w:color w:val="C586C0"/>
          <w:sz w:val="22"/>
          <w:szCs w:val="22"/>
          <w:lang w:val="en-US" w:eastAsia="el-GR"/>
        </w:rPr>
        <w:t>return</w:t>
      </w:r>
      <w:r w:rsidRPr="007F176A">
        <w:rPr>
          <w:color w:val="CCCCCC"/>
          <w:sz w:val="22"/>
          <w:szCs w:val="22"/>
          <w:lang w:val="en-US" w:eastAsia="el-GR"/>
        </w:rPr>
        <w:t xml:space="preserve"> </w:t>
      </w:r>
      <w:r w:rsidRPr="007F176A">
        <w:rPr>
          <w:color w:val="B5CEA8"/>
          <w:sz w:val="22"/>
          <w:szCs w:val="22"/>
          <w:lang w:val="en-US" w:eastAsia="el-GR"/>
        </w:rPr>
        <w:t>10</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9CDCFE"/>
          <w:sz w:val="22"/>
          <w:szCs w:val="22"/>
          <w:lang w:val="en-US" w:eastAsia="el-GR"/>
        </w:rPr>
        <w:t>dBm</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30</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10</w:t>
      </w:r>
      <w:r w:rsidRPr="007F176A">
        <w:rPr>
          <w:color w:val="CCCCCC"/>
          <w:sz w:val="22"/>
          <w:szCs w:val="22"/>
          <w:lang w:val="en-US" w:eastAsia="el-GR"/>
        </w:rPr>
        <w:t>)</w:t>
      </w:r>
    </w:p>
    <w:p w14:paraId="29A5A06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5207ADD1"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power_macrocell_W</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DCDCAA"/>
          <w:sz w:val="22"/>
          <w:szCs w:val="22"/>
          <w:lang w:val="en-US" w:eastAsia="el-GR"/>
        </w:rPr>
        <w:t>dBm_to_Watt</w:t>
      </w:r>
      <w:proofErr w:type="spellEnd"/>
      <w:r w:rsidRPr="007F176A">
        <w:rPr>
          <w:color w:val="CCCCCC"/>
          <w:sz w:val="22"/>
          <w:szCs w:val="22"/>
          <w:lang w:val="en-US" w:eastAsia="el-GR"/>
        </w:rPr>
        <w:t>(</w:t>
      </w:r>
      <w:proofErr w:type="spellStart"/>
      <w:r w:rsidRPr="007F176A">
        <w:rPr>
          <w:color w:val="9CDCFE"/>
          <w:sz w:val="22"/>
          <w:szCs w:val="22"/>
          <w:lang w:val="en-US" w:eastAsia="el-GR"/>
        </w:rPr>
        <w:t>power_macrocell</w:t>
      </w:r>
      <w:proofErr w:type="spellEnd"/>
      <w:r w:rsidRPr="007F176A">
        <w:rPr>
          <w:color w:val="CCCCCC"/>
          <w:sz w:val="22"/>
          <w:szCs w:val="22"/>
          <w:lang w:val="en-US" w:eastAsia="el-GR"/>
        </w:rPr>
        <w:t>)</w:t>
      </w:r>
    </w:p>
    <w:p w14:paraId="0BA40452"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power_small_cell_W</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DCDCAA"/>
          <w:sz w:val="22"/>
          <w:szCs w:val="22"/>
          <w:lang w:val="en-US" w:eastAsia="el-GR"/>
        </w:rPr>
        <w:t>dBm_to_Watt</w:t>
      </w:r>
      <w:proofErr w:type="spellEnd"/>
      <w:r w:rsidRPr="007F176A">
        <w:rPr>
          <w:color w:val="CCCCCC"/>
          <w:sz w:val="22"/>
          <w:szCs w:val="22"/>
          <w:lang w:val="en-US" w:eastAsia="el-GR"/>
        </w:rPr>
        <w:t>(</w:t>
      </w:r>
      <w:proofErr w:type="spellStart"/>
      <w:r w:rsidRPr="007F176A">
        <w:rPr>
          <w:color w:val="9CDCFE"/>
          <w:sz w:val="22"/>
          <w:szCs w:val="22"/>
          <w:lang w:val="en-US" w:eastAsia="el-GR"/>
        </w:rPr>
        <w:t>power_small_cell</w:t>
      </w:r>
      <w:proofErr w:type="spellEnd"/>
      <w:r w:rsidRPr="007F176A">
        <w:rPr>
          <w:color w:val="CCCCCC"/>
          <w:sz w:val="22"/>
          <w:szCs w:val="22"/>
          <w:lang w:val="en-US" w:eastAsia="el-GR"/>
        </w:rPr>
        <w:t>)</w:t>
      </w:r>
    </w:p>
    <w:p w14:paraId="2E4665A7"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5DB6836B"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macrocells_positions</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array</w:t>
      </w:r>
      <w:proofErr w:type="spellEnd"/>
      <w:proofErr w:type="gramEnd"/>
      <w:r w:rsidRPr="007F176A">
        <w:rPr>
          <w:color w:val="CCCCCC"/>
          <w:sz w:val="22"/>
          <w:szCs w:val="22"/>
          <w:lang w:val="en-US" w:eastAsia="el-GR"/>
        </w:rPr>
        <w:t>([[</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w:t>
      </w:r>
    </w:p>
    <w:p w14:paraId="3DDC9236"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 xml:space="preserve">, </w:t>
      </w:r>
      <w:r w:rsidRPr="007F176A">
        <w:rPr>
          <w:color w:val="B5CEA8"/>
          <w:sz w:val="22"/>
          <w:szCs w:val="22"/>
          <w:lang w:val="en-US" w:eastAsia="el-GR"/>
        </w:rPr>
        <w:t>3</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w:t>
      </w:r>
    </w:p>
    <w:p w14:paraId="51E20280"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w:t>
      </w:r>
      <w:r w:rsidRPr="007F176A">
        <w:rPr>
          <w:color w:val="B5CEA8"/>
          <w:sz w:val="22"/>
          <w:szCs w:val="22"/>
          <w:lang w:val="en-US" w:eastAsia="el-GR"/>
        </w:rPr>
        <w:t>3</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w:t>
      </w:r>
    </w:p>
    <w:p w14:paraId="6686BD04"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w:t>
      </w:r>
      <w:r w:rsidRPr="007F176A">
        <w:rPr>
          <w:color w:val="B5CEA8"/>
          <w:sz w:val="22"/>
          <w:szCs w:val="22"/>
          <w:lang w:val="en-US" w:eastAsia="el-GR"/>
        </w:rPr>
        <w:t>3</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 xml:space="preserve">, </w:t>
      </w:r>
      <w:r w:rsidRPr="007F176A">
        <w:rPr>
          <w:color w:val="B5CEA8"/>
          <w:sz w:val="22"/>
          <w:szCs w:val="22"/>
          <w:lang w:val="en-US" w:eastAsia="el-GR"/>
        </w:rPr>
        <w:t>3</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4</w:t>
      </w:r>
      <w:r w:rsidRPr="007F176A">
        <w:rPr>
          <w:color w:val="CCCCCC"/>
          <w:sz w:val="22"/>
          <w:szCs w:val="22"/>
          <w:lang w:val="en-US" w:eastAsia="el-GR"/>
        </w:rPr>
        <w:t>]])</w:t>
      </w:r>
    </w:p>
    <w:p w14:paraId="5A0E3E75"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6F7EFFF1"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569CD6"/>
          <w:sz w:val="22"/>
          <w:szCs w:val="22"/>
          <w:lang w:val="en-US" w:eastAsia="el-GR"/>
        </w:rPr>
        <w:t>def</w:t>
      </w:r>
      <w:r w:rsidRPr="007F176A">
        <w:rPr>
          <w:color w:val="CCCCCC"/>
          <w:sz w:val="22"/>
          <w:szCs w:val="22"/>
          <w:lang w:val="en-US" w:eastAsia="el-GR"/>
        </w:rPr>
        <w:t xml:space="preserve"> </w:t>
      </w:r>
      <w:proofErr w:type="spellStart"/>
      <w:r w:rsidRPr="007F176A">
        <w:rPr>
          <w:color w:val="DCDCAA"/>
          <w:sz w:val="22"/>
          <w:szCs w:val="22"/>
          <w:lang w:val="en-US" w:eastAsia="el-GR"/>
        </w:rPr>
        <w:t>small_cell_positions</w:t>
      </w:r>
      <w:proofErr w:type="spellEnd"/>
      <w:r w:rsidRPr="007F176A">
        <w:rPr>
          <w:color w:val="CCCCCC"/>
          <w:sz w:val="22"/>
          <w:szCs w:val="22"/>
          <w:lang w:val="en-US" w:eastAsia="el-GR"/>
        </w:rPr>
        <w:t>(</w:t>
      </w:r>
      <w:proofErr w:type="spellStart"/>
      <w:r w:rsidRPr="007F176A">
        <w:rPr>
          <w:color w:val="9CDCFE"/>
          <w:sz w:val="22"/>
          <w:szCs w:val="22"/>
          <w:lang w:val="en-US" w:eastAsia="el-GR"/>
        </w:rPr>
        <w:t>small_cells_number</w:t>
      </w:r>
      <w:proofErr w:type="spellEnd"/>
      <w:r w:rsidRPr="007F176A">
        <w:rPr>
          <w:color w:val="CCCCCC"/>
          <w:sz w:val="22"/>
          <w:szCs w:val="22"/>
          <w:lang w:val="en-US" w:eastAsia="el-GR"/>
        </w:rPr>
        <w:t>):</w:t>
      </w:r>
    </w:p>
    <w:p w14:paraId="762DC0E6"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r w:rsidRPr="007F176A">
        <w:rPr>
          <w:color w:val="C586C0"/>
          <w:sz w:val="22"/>
          <w:szCs w:val="22"/>
          <w:lang w:val="en-US" w:eastAsia="el-GR"/>
        </w:rPr>
        <w:t>return</w:t>
      </w: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array</w:t>
      </w:r>
      <w:proofErr w:type="spellEnd"/>
      <w:proofErr w:type="gramEnd"/>
      <w:r w:rsidRPr="007F176A">
        <w:rPr>
          <w:color w:val="CCCCCC"/>
          <w:sz w:val="22"/>
          <w:szCs w:val="22"/>
          <w:lang w:val="en-US" w:eastAsia="el-GR"/>
        </w:rPr>
        <w:t>([[</w:t>
      </w:r>
      <w:r w:rsidRPr="007F176A">
        <w:rPr>
          <w:color w:val="9CDCFE"/>
          <w:sz w:val="22"/>
          <w:szCs w:val="22"/>
          <w:lang w:val="en-US" w:eastAsia="el-GR"/>
        </w:rPr>
        <w:t>x</w:t>
      </w:r>
      <w:r w:rsidRPr="007F176A">
        <w:rPr>
          <w:color w:val="CCCCCC"/>
          <w:sz w:val="22"/>
          <w:szCs w:val="22"/>
          <w:lang w:val="en-US" w:eastAsia="el-GR"/>
        </w:rPr>
        <w:t xml:space="preserve">, </w:t>
      </w:r>
      <w:r w:rsidRPr="007F176A">
        <w:rPr>
          <w:color w:val="9CDCFE"/>
          <w:sz w:val="22"/>
          <w:szCs w:val="22"/>
          <w:lang w:val="en-US" w:eastAsia="el-GR"/>
        </w:rPr>
        <w:t>y</w:t>
      </w:r>
      <w:r w:rsidRPr="007F176A">
        <w:rPr>
          <w:color w:val="CCCCCC"/>
          <w:sz w:val="22"/>
          <w:szCs w:val="22"/>
          <w:lang w:val="en-US" w:eastAsia="el-GR"/>
        </w:rPr>
        <w:t xml:space="preserve">] </w:t>
      </w:r>
      <w:r w:rsidRPr="007F176A">
        <w:rPr>
          <w:color w:val="C586C0"/>
          <w:sz w:val="22"/>
          <w:szCs w:val="22"/>
          <w:lang w:val="en-US" w:eastAsia="el-GR"/>
        </w:rPr>
        <w:t>for</w:t>
      </w:r>
      <w:r w:rsidRPr="007F176A">
        <w:rPr>
          <w:color w:val="CCCCCC"/>
          <w:sz w:val="22"/>
          <w:szCs w:val="22"/>
          <w:lang w:val="en-US" w:eastAsia="el-GR"/>
        </w:rPr>
        <w:t xml:space="preserve"> </w:t>
      </w:r>
      <w:r w:rsidRPr="007F176A">
        <w:rPr>
          <w:color w:val="9CDCFE"/>
          <w:sz w:val="22"/>
          <w:szCs w:val="22"/>
          <w:lang w:val="en-US" w:eastAsia="el-GR"/>
        </w:rPr>
        <w:t>x</w:t>
      </w:r>
      <w:r w:rsidRPr="007F176A">
        <w:rPr>
          <w:color w:val="CCCCCC"/>
          <w:sz w:val="22"/>
          <w:szCs w:val="22"/>
          <w:lang w:val="en-US" w:eastAsia="el-GR"/>
        </w:rPr>
        <w:t xml:space="preserve"> </w:t>
      </w:r>
      <w:r w:rsidRPr="007F176A">
        <w:rPr>
          <w:color w:val="C586C0"/>
          <w:sz w:val="22"/>
          <w:szCs w:val="22"/>
          <w:lang w:val="en-US" w:eastAsia="el-GR"/>
        </w:rPr>
        <w:t>in</w:t>
      </w:r>
      <w:r w:rsidRPr="007F176A">
        <w:rPr>
          <w:color w:val="CCCCCC"/>
          <w:sz w:val="22"/>
          <w:szCs w:val="22"/>
          <w:lang w:val="en-US" w:eastAsia="el-GR"/>
        </w:rPr>
        <w:t xml:space="preserve"> </w:t>
      </w:r>
      <w:proofErr w:type="spell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linspace</w:t>
      </w:r>
      <w:proofErr w:type="spellEnd"/>
      <w:r w:rsidRPr="007F176A">
        <w:rPr>
          <w:color w:val="CCCCCC"/>
          <w:sz w:val="22"/>
          <w:szCs w:val="22"/>
          <w:lang w:val="en-US" w:eastAsia="el-GR"/>
        </w:rPr>
        <w:t>(</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2</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small_cells_number</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2</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small_cells_number</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small_cells_number</w:t>
      </w:r>
      <w:proofErr w:type="spellEnd"/>
      <w:r w:rsidRPr="007F176A">
        <w:rPr>
          <w:color w:val="CCCCCC"/>
          <w:sz w:val="22"/>
          <w:szCs w:val="22"/>
          <w:lang w:val="en-US" w:eastAsia="el-GR"/>
        </w:rPr>
        <w:t>)</w:t>
      </w:r>
    </w:p>
    <w:p w14:paraId="544E3D9A"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r w:rsidRPr="007F176A">
        <w:rPr>
          <w:color w:val="C586C0"/>
          <w:sz w:val="22"/>
          <w:szCs w:val="22"/>
          <w:lang w:val="en-US" w:eastAsia="el-GR"/>
        </w:rPr>
        <w:t>for</w:t>
      </w:r>
      <w:r w:rsidRPr="007F176A">
        <w:rPr>
          <w:color w:val="CCCCCC"/>
          <w:sz w:val="22"/>
          <w:szCs w:val="22"/>
          <w:lang w:val="en-US" w:eastAsia="el-GR"/>
        </w:rPr>
        <w:t xml:space="preserve"> </w:t>
      </w:r>
      <w:r w:rsidRPr="007F176A">
        <w:rPr>
          <w:color w:val="9CDCFE"/>
          <w:sz w:val="22"/>
          <w:szCs w:val="22"/>
          <w:lang w:val="en-US" w:eastAsia="el-GR"/>
        </w:rPr>
        <w:t>y</w:t>
      </w:r>
      <w:r w:rsidRPr="007F176A">
        <w:rPr>
          <w:color w:val="CCCCCC"/>
          <w:sz w:val="22"/>
          <w:szCs w:val="22"/>
          <w:lang w:val="en-US" w:eastAsia="el-GR"/>
        </w:rPr>
        <w:t xml:space="preserve"> </w:t>
      </w:r>
      <w:r w:rsidRPr="007F176A">
        <w:rPr>
          <w:color w:val="C586C0"/>
          <w:sz w:val="22"/>
          <w:szCs w:val="22"/>
          <w:lang w:val="en-US" w:eastAsia="el-GR"/>
        </w:rPr>
        <w:t>in</w:t>
      </w: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linspace</w:t>
      </w:r>
      <w:proofErr w:type="spellEnd"/>
      <w:proofErr w:type="gramEnd"/>
      <w:r w:rsidRPr="007F176A">
        <w:rPr>
          <w:color w:val="CCCCCC"/>
          <w:sz w:val="22"/>
          <w:szCs w:val="22"/>
          <w:lang w:val="en-US" w:eastAsia="el-GR"/>
        </w:rPr>
        <w:t>(</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2</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small_cells_number</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2</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small_cells_number</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small_cells_number</w:t>
      </w:r>
      <w:proofErr w:type="spellEnd"/>
      <w:r w:rsidRPr="007F176A">
        <w:rPr>
          <w:color w:val="CCCCCC"/>
          <w:sz w:val="22"/>
          <w:szCs w:val="22"/>
          <w:lang w:val="en-US" w:eastAsia="el-GR"/>
        </w:rPr>
        <w:t>)])</w:t>
      </w:r>
    </w:p>
    <w:p w14:paraId="589E1522"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439DB18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DCDCAA"/>
          <w:sz w:val="22"/>
          <w:szCs w:val="22"/>
          <w:lang w:val="en-US" w:eastAsia="el-GR"/>
        </w:rPr>
        <w:t>small_cell_positions</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DCDCAA"/>
          <w:sz w:val="22"/>
          <w:szCs w:val="22"/>
          <w:lang w:val="en-US" w:eastAsia="el-GR"/>
        </w:rPr>
        <w:t>small_cell_positions</w:t>
      </w:r>
      <w:proofErr w:type="spellEnd"/>
      <w:r w:rsidRPr="007F176A">
        <w:rPr>
          <w:color w:val="CCCCCC"/>
          <w:sz w:val="22"/>
          <w:szCs w:val="22"/>
          <w:lang w:val="en-US" w:eastAsia="el-GR"/>
        </w:rPr>
        <w:t>(</w:t>
      </w:r>
      <w:proofErr w:type="spellStart"/>
      <w:r w:rsidRPr="007F176A">
        <w:rPr>
          <w:color w:val="9CDCFE"/>
          <w:sz w:val="22"/>
          <w:szCs w:val="22"/>
          <w:lang w:val="en-US" w:eastAsia="el-GR"/>
        </w:rPr>
        <w:t>small_cells_number</w:t>
      </w:r>
      <w:proofErr w:type="spellEnd"/>
      <w:r w:rsidRPr="007F176A">
        <w:rPr>
          <w:color w:val="CCCCCC"/>
          <w:sz w:val="22"/>
          <w:szCs w:val="22"/>
          <w:lang w:val="en-US" w:eastAsia="el-GR"/>
        </w:rPr>
        <w:t>)</w:t>
      </w:r>
    </w:p>
    <w:p w14:paraId="13B0BC1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7E2CD110"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569CD6"/>
          <w:sz w:val="22"/>
          <w:szCs w:val="22"/>
          <w:lang w:val="en-US" w:eastAsia="el-GR"/>
        </w:rPr>
        <w:t>def</w:t>
      </w:r>
      <w:r w:rsidRPr="007F176A">
        <w:rPr>
          <w:color w:val="CCCCCC"/>
          <w:sz w:val="22"/>
          <w:szCs w:val="22"/>
          <w:lang w:val="en-US" w:eastAsia="el-GR"/>
        </w:rPr>
        <w:t xml:space="preserve"> </w:t>
      </w:r>
      <w:proofErr w:type="spellStart"/>
      <w:r w:rsidRPr="007F176A">
        <w:rPr>
          <w:color w:val="DCDCAA"/>
          <w:sz w:val="22"/>
          <w:szCs w:val="22"/>
          <w:lang w:val="en-US" w:eastAsia="el-GR"/>
        </w:rPr>
        <w:t>user_positions</w:t>
      </w:r>
      <w:proofErr w:type="spellEnd"/>
      <w:r w:rsidRPr="007F176A">
        <w:rPr>
          <w:color w:val="CCCCCC"/>
          <w:sz w:val="22"/>
          <w:szCs w:val="22"/>
          <w:lang w:val="en-US" w:eastAsia="el-GR"/>
        </w:rPr>
        <w:t>(</w:t>
      </w:r>
      <w:proofErr w:type="spellStart"/>
      <w:r w:rsidRPr="007F176A">
        <w:rPr>
          <w:color w:val="9CDCFE"/>
          <w:sz w:val="22"/>
          <w:szCs w:val="22"/>
          <w:lang w:val="en-US" w:eastAsia="el-GR"/>
        </w:rPr>
        <w:t>grid_size</w:t>
      </w:r>
      <w:proofErr w:type="spellEnd"/>
      <w:r w:rsidRPr="007F176A">
        <w:rPr>
          <w:color w:val="CCCCCC"/>
          <w:sz w:val="22"/>
          <w:szCs w:val="22"/>
          <w:lang w:val="en-US" w:eastAsia="el-GR"/>
        </w:rPr>
        <w:t>):</w:t>
      </w:r>
    </w:p>
    <w:p w14:paraId="185D45AE"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r w:rsidRPr="007F176A">
        <w:rPr>
          <w:color w:val="C586C0"/>
          <w:sz w:val="22"/>
          <w:szCs w:val="22"/>
          <w:lang w:val="en-US" w:eastAsia="el-GR"/>
        </w:rPr>
        <w:t>return</w:t>
      </w: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array</w:t>
      </w:r>
      <w:proofErr w:type="spellEnd"/>
      <w:proofErr w:type="gramEnd"/>
      <w:r w:rsidRPr="007F176A">
        <w:rPr>
          <w:color w:val="CCCCCC"/>
          <w:sz w:val="22"/>
          <w:szCs w:val="22"/>
          <w:lang w:val="en-US" w:eastAsia="el-GR"/>
        </w:rPr>
        <w:t>([[</w:t>
      </w:r>
      <w:r w:rsidRPr="007F176A">
        <w:rPr>
          <w:color w:val="9CDCFE"/>
          <w:sz w:val="22"/>
          <w:szCs w:val="22"/>
          <w:lang w:val="en-US" w:eastAsia="el-GR"/>
        </w:rPr>
        <w:t>x</w:t>
      </w:r>
      <w:r w:rsidRPr="007F176A">
        <w:rPr>
          <w:color w:val="CCCCCC"/>
          <w:sz w:val="22"/>
          <w:szCs w:val="22"/>
          <w:lang w:val="en-US" w:eastAsia="el-GR"/>
        </w:rPr>
        <w:t xml:space="preserve">, </w:t>
      </w:r>
      <w:r w:rsidRPr="007F176A">
        <w:rPr>
          <w:color w:val="9CDCFE"/>
          <w:sz w:val="22"/>
          <w:szCs w:val="22"/>
          <w:lang w:val="en-US" w:eastAsia="el-GR"/>
        </w:rPr>
        <w:t>y</w:t>
      </w:r>
      <w:r w:rsidRPr="007F176A">
        <w:rPr>
          <w:color w:val="CCCCCC"/>
          <w:sz w:val="22"/>
          <w:szCs w:val="22"/>
          <w:lang w:val="en-US" w:eastAsia="el-GR"/>
        </w:rPr>
        <w:t xml:space="preserve">] </w:t>
      </w:r>
      <w:r w:rsidRPr="007F176A">
        <w:rPr>
          <w:color w:val="C586C0"/>
          <w:sz w:val="22"/>
          <w:szCs w:val="22"/>
          <w:lang w:val="en-US" w:eastAsia="el-GR"/>
        </w:rPr>
        <w:t>for</w:t>
      </w:r>
      <w:r w:rsidRPr="007F176A">
        <w:rPr>
          <w:color w:val="CCCCCC"/>
          <w:sz w:val="22"/>
          <w:szCs w:val="22"/>
          <w:lang w:val="en-US" w:eastAsia="el-GR"/>
        </w:rPr>
        <w:t xml:space="preserve"> </w:t>
      </w:r>
      <w:r w:rsidRPr="007F176A">
        <w:rPr>
          <w:color w:val="9CDCFE"/>
          <w:sz w:val="22"/>
          <w:szCs w:val="22"/>
          <w:lang w:val="en-US" w:eastAsia="el-GR"/>
        </w:rPr>
        <w:t>x</w:t>
      </w:r>
      <w:r w:rsidRPr="007F176A">
        <w:rPr>
          <w:color w:val="CCCCCC"/>
          <w:sz w:val="22"/>
          <w:szCs w:val="22"/>
          <w:lang w:val="en-US" w:eastAsia="el-GR"/>
        </w:rPr>
        <w:t xml:space="preserve"> </w:t>
      </w:r>
      <w:r w:rsidRPr="007F176A">
        <w:rPr>
          <w:color w:val="C586C0"/>
          <w:sz w:val="22"/>
          <w:szCs w:val="22"/>
          <w:lang w:val="en-US" w:eastAsia="el-GR"/>
        </w:rPr>
        <w:t>in</w:t>
      </w:r>
      <w:r w:rsidRPr="007F176A">
        <w:rPr>
          <w:color w:val="CCCCCC"/>
          <w:sz w:val="22"/>
          <w:szCs w:val="22"/>
          <w:lang w:val="en-US" w:eastAsia="el-GR"/>
        </w:rPr>
        <w:t xml:space="preserve"> </w:t>
      </w:r>
      <w:proofErr w:type="spell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linspace</w:t>
      </w:r>
      <w:proofErr w:type="spellEnd"/>
      <w:r w:rsidRPr="007F176A">
        <w:rPr>
          <w:color w:val="CCCCCC"/>
          <w:sz w:val="22"/>
          <w:szCs w:val="22"/>
          <w:lang w:val="en-US" w:eastAsia="el-GR"/>
        </w:rPr>
        <w:t>(</w:t>
      </w:r>
      <w:r w:rsidRPr="007F176A">
        <w:rPr>
          <w:color w:val="B5CEA8"/>
          <w:sz w:val="22"/>
          <w:szCs w:val="22"/>
          <w:lang w:val="en-US" w:eastAsia="el-GR"/>
        </w:rPr>
        <w:t>0</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grid_size</w:t>
      </w:r>
      <w:proofErr w:type="spellEnd"/>
      <w:r w:rsidRPr="007F176A">
        <w:rPr>
          <w:color w:val="CCCCCC"/>
          <w:sz w:val="22"/>
          <w:szCs w:val="22"/>
          <w:lang w:val="en-US" w:eastAsia="el-GR"/>
        </w:rPr>
        <w:t xml:space="preserve">) </w:t>
      </w:r>
      <w:r w:rsidRPr="007F176A">
        <w:rPr>
          <w:color w:val="C586C0"/>
          <w:sz w:val="22"/>
          <w:szCs w:val="22"/>
          <w:lang w:val="en-US" w:eastAsia="el-GR"/>
        </w:rPr>
        <w:t>for</w:t>
      </w:r>
      <w:r w:rsidRPr="007F176A">
        <w:rPr>
          <w:color w:val="CCCCCC"/>
          <w:sz w:val="22"/>
          <w:szCs w:val="22"/>
          <w:lang w:val="en-US" w:eastAsia="el-GR"/>
        </w:rPr>
        <w:t xml:space="preserve"> </w:t>
      </w:r>
      <w:r w:rsidRPr="007F176A">
        <w:rPr>
          <w:color w:val="9CDCFE"/>
          <w:sz w:val="22"/>
          <w:szCs w:val="22"/>
          <w:lang w:val="en-US" w:eastAsia="el-GR"/>
        </w:rPr>
        <w:t>y</w:t>
      </w:r>
      <w:r w:rsidRPr="007F176A">
        <w:rPr>
          <w:color w:val="CCCCCC"/>
          <w:sz w:val="22"/>
          <w:szCs w:val="22"/>
          <w:lang w:val="en-US" w:eastAsia="el-GR"/>
        </w:rPr>
        <w:t xml:space="preserve"> </w:t>
      </w:r>
      <w:r w:rsidRPr="007F176A">
        <w:rPr>
          <w:color w:val="C586C0"/>
          <w:sz w:val="22"/>
          <w:szCs w:val="22"/>
          <w:lang w:val="en-US" w:eastAsia="el-GR"/>
        </w:rPr>
        <w:t>in</w:t>
      </w:r>
      <w:r w:rsidRPr="007F176A">
        <w:rPr>
          <w:color w:val="CCCCCC"/>
          <w:sz w:val="22"/>
          <w:szCs w:val="22"/>
          <w:lang w:val="en-US" w:eastAsia="el-GR"/>
        </w:rPr>
        <w:t xml:space="preserve"> </w:t>
      </w:r>
      <w:proofErr w:type="spell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linspace</w:t>
      </w:r>
      <w:proofErr w:type="spellEnd"/>
      <w:r w:rsidRPr="007F176A">
        <w:rPr>
          <w:color w:val="CCCCCC"/>
          <w:sz w:val="22"/>
          <w:szCs w:val="22"/>
          <w:lang w:val="en-US" w:eastAsia="el-GR"/>
        </w:rPr>
        <w:t>(</w:t>
      </w:r>
      <w:r w:rsidRPr="007F176A">
        <w:rPr>
          <w:color w:val="B5CEA8"/>
          <w:sz w:val="22"/>
          <w:szCs w:val="22"/>
          <w:lang w:val="en-US" w:eastAsia="el-GR"/>
        </w:rPr>
        <w:t>0</w:t>
      </w:r>
      <w:r w:rsidRPr="007F176A">
        <w:rPr>
          <w:color w:val="CCCCCC"/>
          <w:sz w:val="22"/>
          <w:szCs w:val="22"/>
          <w:lang w:val="en-US" w:eastAsia="el-GR"/>
        </w:rPr>
        <w:t xml:space="preserve">, </w:t>
      </w:r>
      <w:proofErr w:type="spellStart"/>
      <w:r w:rsidRPr="007F176A">
        <w:rPr>
          <w:color w:val="9CDCFE"/>
          <w:sz w:val="22"/>
          <w:szCs w:val="22"/>
          <w:lang w:val="en-US" w:eastAsia="el-GR"/>
        </w:rPr>
        <w:t>area_dim</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grid_size</w:t>
      </w:r>
      <w:proofErr w:type="spellEnd"/>
      <w:r w:rsidRPr="007F176A">
        <w:rPr>
          <w:color w:val="CCCCCC"/>
          <w:sz w:val="22"/>
          <w:szCs w:val="22"/>
          <w:lang w:val="en-US" w:eastAsia="el-GR"/>
        </w:rPr>
        <w:t>)])</w:t>
      </w:r>
    </w:p>
    <w:p w14:paraId="4D46E938"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346DEE5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DCDCAA"/>
          <w:sz w:val="22"/>
          <w:szCs w:val="22"/>
          <w:lang w:val="en-US" w:eastAsia="el-GR"/>
        </w:rPr>
        <w:t>user_positions</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DCDCAA"/>
          <w:sz w:val="22"/>
          <w:szCs w:val="22"/>
          <w:lang w:val="en-US" w:eastAsia="el-GR"/>
        </w:rPr>
        <w:t>user_positions</w:t>
      </w:r>
      <w:proofErr w:type="spellEnd"/>
      <w:r w:rsidRPr="007F176A">
        <w:rPr>
          <w:color w:val="CCCCCC"/>
          <w:sz w:val="22"/>
          <w:szCs w:val="22"/>
          <w:lang w:val="en-US" w:eastAsia="el-GR"/>
        </w:rPr>
        <w:t>(</w:t>
      </w:r>
      <w:proofErr w:type="spellStart"/>
      <w:r w:rsidRPr="007F176A">
        <w:rPr>
          <w:color w:val="9CDCFE"/>
          <w:sz w:val="22"/>
          <w:szCs w:val="22"/>
          <w:lang w:val="en-US" w:eastAsia="el-GR"/>
        </w:rPr>
        <w:t>grid_size</w:t>
      </w:r>
      <w:proofErr w:type="spellEnd"/>
      <w:r w:rsidRPr="007F176A">
        <w:rPr>
          <w:color w:val="CCCCCC"/>
          <w:sz w:val="22"/>
          <w:szCs w:val="22"/>
          <w:lang w:val="en-US" w:eastAsia="el-GR"/>
        </w:rPr>
        <w:t>)</w:t>
      </w:r>
    </w:p>
    <w:p w14:paraId="785DA07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users_number</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DCDCAA"/>
          <w:sz w:val="22"/>
          <w:szCs w:val="22"/>
          <w:lang w:val="en-US" w:eastAsia="el-GR"/>
        </w:rPr>
        <w:t>user_</w:t>
      </w:r>
      <w:proofErr w:type="gramStart"/>
      <w:r w:rsidRPr="007F176A">
        <w:rPr>
          <w:color w:val="DCDCAA"/>
          <w:sz w:val="22"/>
          <w:szCs w:val="22"/>
          <w:lang w:val="en-US" w:eastAsia="el-GR"/>
        </w:rPr>
        <w:t>positions</w:t>
      </w:r>
      <w:r w:rsidRPr="007F176A">
        <w:rPr>
          <w:color w:val="CCCCCC"/>
          <w:sz w:val="22"/>
          <w:szCs w:val="22"/>
          <w:lang w:val="en-US" w:eastAsia="el-GR"/>
        </w:rPr>
        <w:t>.shape</w:t>
      </w:r>
      <w:proofErr w:type="spellEnd"/>
      <w:proofErr w:type="gramEnd"/>
      <w:r w:rsidRPr="007F176A">
        <w:rPr>
          <w:color w:val="CCCCCC"/>
          <w:sz w:val="22"/>
          <w:szCs w:val="22"/>
          <w:lang w:val="en-US" w:eastAsia="el-GR"/>
        </w:rPr>
        <w:t>[</w:t>
      </w:r>
      <w:r w:rsidRPr="007F176A">
        <w:rPr>
          <w:color w:val="B5CEA8"/>
          <w:sz w:val="22"/>
          <w:szCs w:val="22"/>
          <w:lang w:val="en-US" w:eastAsia="el-GR"/>
        </w:rPr>
        <w:t>0</w:t>
      </w:r>
      <w:r w:rsidRPr="007F176A">
        <w:rPr>
          <w:color w:val="CCCCCC"/>
          <w:sz w:val="22"/>
          <w:szCs w:val="22"/>
          <w:lang w:val="en-US" w:eastAsia="el-GR"/>
        </w:rPr>
        <w:t>]  </w:t>
      </w:r>
    </w:p>
    <w:p w14:paraId="3AE2417C"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14F711E2"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569CD6"/>
          <w:sz w:val="22"/>
          <w:szCs w:val="22"/>
          <w:lang w:val="en-US" w:eastAsia="el-GR"/>
        </w:rPr>
        <w:t>def</w:t>
      </w:r>
      <w:r w:rsidRPr="007F176A">
        <w:rPr>
          <w:color w:val="CCCCCC"/>
          <w:sz w:val="22"/>
          <w:szCs w:val="22"/>
          <w:lang w:val="en-US" w:eastAsia="el-GR"/>
        </w:rPr>
        <w:t xml:space="preserve"> </w:t>
      </w:r>
      <w:proofErr w:type="gramStart"/>
      <w:r w:rsidRPr="007F176A">
        <w:rPr>
          <w:color w:val="DCDCAA"/>
          <w:sz w:val="22"/>
          <w:szCs w:val="22"/>
          <w:lang w:val="en-US" w:eastAsia="el-GR"/>
        </w:rPr>
        <w:t>distance</w:t>
      </w:r>
      <w:r w:rsidRPr="007F176A">
        <w:rPr>
          <w:color w:val="CCCCCC"/>
          <w:sz w:val="22"/>
          <w:szCs w:val="22"/>
          <w:lang w:val="en-US" w:eastAsia="el-GR"/>
        </w:rPr>
        <w:t>(</w:t>
      </w:r>
      <w:proofErr w:type="gramEnd"/>
      <w:r w:rsidRPr="007F176A">
        <w:rPr>
          <w:color w:val="9CDCFE"/>
          <w:sz w:val="22"/>
          <w:szCs w:val="22"/>
          <w:lang w:val="en-US" w:eastAsia="el-GR"/>
        </w:rPr>
        <w:t>p1</w:t>
      </w:r>
      <w:r w:rsidRPr="007F176A">
        <w:rPr>
          <w:color w:val="CCCCCC"/>
          <w:sz w:val="22"/>
          <w:szCs w:val="22"/>
          <w:lang w:val="en-US" w:eastAsia="el-GR"/>
        </w:rPr>
        <w:t xml:space="preserve">, </w:t>
      </w:r>
      <w:r w:rsidRPr="007F176A">
        <w:rPr>
          <w:color w:val="9CDCFE"/>
          <w:sz w:val="22"/>
          <w:szCs w:val="22"/>
          <w:lang w:val="en-US" w:eastAsia="el-GR"/>
        </w:rPr>
        <w:t>p2</w:t>
      </w:r>
      <w:r w:rsidRPr="007F176A">
        <w:rPr>
          <w:color w:val="CCCCCC"/>
          <w:sz w:val="22"/>
          <w:szCs w:val="22"/>
          <w:lang w:val="en-US" w:eastAsia="el-GR"/>
        </w:rPr>
        <w:t>):</w:t>
      </w:r>
    </w:p>
    <w:p w14:paraId="6575CACA"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r w:rsidRPr="007F176A">
        <w:rPr>
          <w:color w:val="C586C0"/>
          <w:sz w:val="22"/>
          <w:szCs w:val="22"/>
          <w:lang w:val="en-US" w:eastAsia="el-GR"/>
        </w:rPr>
        <w:t>return</w:t>
      </w: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np</w:t>
      </w:r>
      <w:r w:rsidRPr="007F176A">
        <w:rPr>
          <w:color w:val="CCCCCC"/>
          <w:sz w:val="22"/>
          <w:szCs w:val="22"/>
          <w:lang w:val="en-US" w:eastAsia="el-GR"/>
        </w:rPr>
        <w:t>.</w:t>
      </w:r>
      <w:r w:rsidRPr="007F176A">
        <w:rPr>
          <w:color w:val="9CDCFE"/>
          <w:sz w:val="22"/>
          <w:szCs w:val="22"/>
          <w:lang w:val="en-US" w:eastAsia="el-GR"/>
        </w:rPr>
        <w:t>sqrt</w:t>
      </w:r>
      <w:proofErr w:type="spellEnd"/>
      <w:proofErr w:type="gramEnd"/>
      <w:r w:rsidRPr="007F176A">
        <w:rPr>
          <w:color w:val="CCCCCC"/>
          <w:sz w:val="22"/>
          <w:szCs w:val="22"/>
          <w:lang w:val="en-US" w:eastAsia="el-GR"/>
        </w:rPr>
        <w:t>(</w:t>
      </w:r>
      <w:proofErr w:type="spell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sum</w:t>
      </w:r>
      <w:proofErr w:type="spellEnd"/>
      <w:r w:rsidRPr="007F176A">
        <w:rPr>
          <w:color w:val="CCCCCC"/>
          <w:sz w:val="22"/>
          <w:szCs w:val="22"/>
          <w:lang w:val="en-US" w:eastAsia="el-GR"/>
        </w:rPr>
        <w:t>((</w:t>
      </w:r>
      <w:r w:rsidRPr="007F176A">
        <w:rPr>
          <w:color w:val="9CDCFE"/>
          <w:sz w:val="22"/>
          <w:szCs w:val="22"/>
          <w:lang w:val="en-US" w:eastAsia="el-GR"/>
        </w:rPr>
        <w:t>p1</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9CDCFE"/>
          <w:sz w:val="22"/>
          <w:szCs w:val="22"/>
          <w:lang w:val="en-US" w:eastAsia="el-GR"/>
        </w:rPr>
        <w:t>p2</w:t>
      </w:r>
      <w:r w:rsidRPr="007F176A">
        <w:rPr>
          <w:color w:val="CCCCCC"/>
          <w:sz w:val="22"/>
          <w:szCs w:val="22"/>
          <w:lang w:val="en-US" w:eastAsia="el-GR"/>
        </w:rPr>
        <w:t>)</w:t>
      </w:r>
      <w:r w:rsidRPr="007F176A">
        <w:rPr>
          <w:color w:val="D4D4D4"/>
          <w:sz w:val="22"/>
          <w:szCs w:val="22"/>
          <w:lang w:val="en-US" w:eastAsia="el-GR"/>
        </w:rPr>
        <w:t>**</w:t>
      </w:r>
      <w:r w:rsidRPr="007F176A">
        <w:rPr>
          <w:color w:val="B5CEA8"/>
          <w:sz w:val="22"/>
          <w:szCs w:val="22"/>
          <w:lang w:val="en-US" w:eastAsia="el-GR"/>
        </w:rPr>
        <w:t>2</w:t>
      </w:r>
      <w:r w:rsidRPr="007F176A">
        <w:rPr>
          <w:color w:val="CCCCCC"/>
          <w:sz w:val="22"/>
          <w:szCs w:val="22"/>
          <w:lang w:val="en-US" w:eastAsia="el-GR"/>
        </w:rPr>
        <w:t xml:space="preserve">, </w:t>
      </w:r>
      <w:r w:rsidRPr="007F176A">
        <w:rPr>
          <w:color w:val="9CDCFE"/>
          <w:sz w:val="22"/>
          <w:szCs w:val="22"/>
          <w:lang w:val="en-US" w:eastAsia="el-GR"/>
        </w:rPr>
        <w:t>axis</w:t>
      </w:r>
      <w:r w:rsidRPr="007F176A">
        <w:rPr>
          <w:color w:val="D4D4D4"/>
          <w:sz w:val="22"/>
          <w:szCs w:val="22"/>
          <w:lang w:val="en-US" w:eastAsia="el-GR"/>
        </w:rPr>
        <w:t>=</w:t>
      </w:r>
      <w:r w:rsidRPr="007F176A">
        <w:rPr>
          <w:color w:val="B5CEA8"/>
          <w:sz w:val="22"/>
          <w:szCs w:val="22"/>
          <w:lang w:val="en-US" w:eastAsia="el-GR"/>
        </w:rPr>
        <w:t>1</w:t>
      </w:r>
      <w:r w:rsidRPr="007F176A">
        <w:rPr>
          <w:color w:val="CCCCCC"/>
          <w:sz w:val="22"/>
          <w:szCs w:val="22"/>
          <w:lang w:val="en-US" w:eastAsia="el-GR"/>
        </w:rPr>
        <w:t>))</w:t>
      </w:r>
    </w:p>
    <w:p w14:paraId="72F1905B"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383BDF41"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569CD6"/>
          <w:sz w:val="22"/>
          <w:szCs w:val="22"/>
          <w:lang w:val="en-US" w:eastAsia="el-GR"/>
        </w:rPr>
        <w:t>def</w:t>
      </w:r>
      <w:r w:rsidRPr="007F176A">
        <w:rPr>
          <w:color w:val="CCCCCC"/>
          <w:sz w:val="22"/>
          <w:szCs w:val="22"/>
          <w:lang w:val="en-US" w:eastAsia="el-GR"/>
        </w:rPr>
        <w:t xml:space="preserve"> </w:t>
      </w:r>
      <w:proofErr w:type="spellStart"/>
      <w:proofErr w:type="gramStart"/>
      <w:r w:rsidRPr="007F176A">
        <w:rPr>
          <w:color w:val="DCDCAA"/>
          <w:sz w:val="22"/>
          <w:szCs w:val="22"/>
          <w:lang w:val="en-US" w:eastAsia="el-GR"/>
        </w:rPr>
        <w:t>sinr</w:t>
      </w:r>
      <w:proofErr w:type="spellEnd"/>
      <w:r w:rsidRPr="007F176A">
        <w:rPr>
          <w:color w:val="CCCCCC"/>
          <w:sz w:val="22"/>
          <w:szCs w:val="22"/>
          <w:lang w:val="en-US" w:eastAsia="el-GR"/>
        </w:rPr>
        <w:t>(</w:t>
      </w:r>
      <w:proofErr w:type="spellStart"/>
      <w:proofErr w:type="gramEnd"/>
      <w:r w:rsidRPr="007F176A">
        <w:rPr>
          <w:color w:val="9CDCFE"/>
          <w:sz w:val="22"/>
          <w:szCs w:val="22"/>
          <w:lang w:val="en-US" w:eastAsia="el-GR"/>
        </w:rPr>
        <w:t>user_position</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cell_positions</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power_cell</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noise_power</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frequency_reuse</w:t>
      </w:r>
      <w:proofErr w:type="spellEnd"/>
      <w:r w:rsidRPr="007F176A">
        <w:rPr>
          <w:color w:val="CCCCCC"/>
          <w:sz w:val="22"/>
          <w:szCs w:val="22"/>
          <w:lang w:val="en-US" w:eastAsia="el-GR"/>
        </w:rPr>
        <w:t>):</w:t>
      </w:r>
    </w:p>
    <w:p w14:paraId="6BF0A58A"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r w:rsidRPr="007F176A">
        <w:rPr>
          <w:color w:val="9CDCFE"/>
          <w:sz w:val="22"/>
          <w:szCs w:val="22"/>
          <w:lang w:val="en-US" w:eastAsia="el-GR"/>
        </w:rPr>
        <w:t>distances</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gramStart"/>
      <w:r w:rsidRPr="007F176A">
        <w:rPr>
          <w:color w:val="DCDCAA"/>
          <w:sz w:val="22"/>
          <w:szCs w:val="22"/>
          <w:lang w:val="en-US" w:eastAsia="el-GR"/>
        </w:rPr>
        <w:t>distance</w:t>
      </w:r>
      <w:r w:rsidRPr="007F176A">
        <w:rPr>
          <w:color w:val="CCCCCC"/>
          <w:sz w:val="22"/>
          <w:szCs w:val="22"/>
          <w:lang w:val="en-US" w:eastAsia="el-GR"/>
        </w:rPr>
        <w:t>(</w:t>
      </w:r>
      <w:proofErr w:type="spellStart"/>
      <w:proofErr w:type="gramEnd"/>
      <w:r w:rsidRPr="007F176A">
        <w:rPr>
          <w:color w:val="9CDCFE"/>
          <w:sz w:val="22"/>
          <w:szCs w:val="22"/>
          <w:lang w:val="en-US" w:eastAsia="el-GR"/>
        </w:rPr>
        <w:t>user_position</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cell_positions</w:t>
      </w:r>
      <w:proofErr w:type="spellEnd"/>
      <w:r w:rsidRPr="007F176A">
        <w:rPr>
          <w:color w:val="CCCCCC"/>
          <w:sz w:val="22"/>
          <w:szCs w:val="22"/>
          <w:lang w:val="en-US" w:eastAsia="el-GR"/>
        </w:rPr>
        <w:t>)</w:t>
      </w:r>
    </w:p>
    <w:p w14:paraId="0A0B92AD"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proofErr w:type="spellStart"/>
      <w:r w:rsidRPr="007F176A">
        <w:rPr>
          <w:color w:val="9CDCFE"/>
          <w:sz w:val="22"/>
          <w:szCs w:val="22"/>
          <w:lang w:val="en-US" w:eastAsia="el-GR"/>
        </w:rPr>
        <w:t>received_powers</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power_cell</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9CDCFE"/>
          <w:sz w:val="22"/>
          <w:szCs w:val="22"/>
          <w:lang w:val="en-US" w:eastAsia="el-GR"/>
        </w:rPr>
        <w:t>distances</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2</w:t>
      </w:r>
      <w:r w:rsidRPr="007F176A">
        <w:rPr>
          <w:color w:val="CCCCCC"/>
          <w:sz w:val="22"/>
          <w:szCs w:val="22"/>
          <w:lang w:val="en-US" w:eastAsia="el-GR"/>
        </w:rPr>
        <w:t>)</w:t>
      </w:r>
    </w:p>
    <w:p w14:paraId="7906ADEB"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proofErr w:type="spellStart"/>
      <w:r w:rsidRPr="007F176A">
        <w:rPr>
          <w:color w:val="9CDCFE"/>
          <w:sz w:val="22"/>
          <w:szCs w:val="22"/>
          <w:lang w:val="en-US" w:eastAsia="el-GR"/>
        </w:rPr>
        <w:t>signal_power</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4EC9B0"/>
          <w:sz w:val="22"/>
          <w:szCs w:val="22"/>
          <w:lang w:val="en-US" w:eastAsia="el-GR"/>
        </w:rPr>
        <w:t>np</w:t>
      </w:r>
      <w:r w:rsidRPr="007F176A">
        <w:rPr>
          <w:color w:val="CCCCCC"/>
          <w:sz w:val="22"/>
          <w:szCs w:val="22"/>
          <w:lang w:val="en-US" w:eastAsia="el-GR"/>
        </w:rPr>
        <w:t>.</w:t>
      </w:r>
      <w:r w:rsidRPr="007F176A">
        <w:rPr>
          <w:color w:val="9CDCFE"/>
          <w:sz w:val="22"/>
          <w:szCs w:val="22"/>
          <w:lang w:val="en-US" w:eastAsia="el-GR"/>
        </w:rPr>
        <w:t>max</w:t>
      </w:r>
      <w:proofErr w:type="spellEnd"/>
      <w:r w:rsidRPr="007F176A">
        <w:rPr>
          <w:color w:val="CCCCCC"/>
          <w:sz w:val="22"/>
          <w:szCs w:val="22"/>
          <w:lang w:val="en-US" w:eastAsia="el-GR"/>
        </w:rPr>
        <w:t>(</w:t>
      </w:r>
      <w:proofErr w:type="spellStart"/>
      <w:r w:rsidRPr="007F176A">
        <w:rPr>
          <w:color w:val="9CDCFE"/>
          <w:sz w:val="22"/>
          <w:szCs w:val="22"/>
          <w:lang w:val="en-US" w:eastAsia="el-GR"/>
        </w:rPr>
        <w:t>received_powers</w:t>
      </w:r>
      <w:proofErr w:type="spellEnd"/>
      <w:r w:rsidRPr="007F176A">
        <w:rPr>
          <w:color w:val="CCCCCC"/>
          <w:sz w:val="22"/>
          <w:szCs w:val="22"/>
          <w:lang w:val="en-US" w:eastAsia="el-GR"/>
        </w:rPr>
        <w:t>)</w:t>
      </w:r>
    </w:p>
    <w:p w14:paraId="104AFD9F"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proofErr w:type="spellStart"/>
      <w:r w:rsidRPr="007F176A">
        <w:rPr>
          <w:color w:val="9CDCFE"/>
          <w:sz w:val="22"/>
          <w:szCs w:val="22"/>
          <w:lang w:val="en-US" w:eastAsia="el-GR"/>
        </w:rPr>
        <w:t>interference_power</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sum</w:t>
      </w:r>
      <w:proofErr w:type="spellEnd"/>
      <w:r w:rsidRPr="007F176A">
        <w:rPr>
          <w:color w:val="CCCCCC"/>
          <w:sz w:val="22"/>
          <w:szCs w:val="22"/>
          <w:lang w:val="en-US" w:eastAsia="el-GR"/>
        </w:rPr>
        <w:t>(</w:t>
      </w:r>
      <w:proofErr w:type="spellStart"/>
      <w:r w:rsidRPr="007F176A">
        <w:rPr>
          <w:color w:val="9CDCFE"/>
          <w:sz w:val="22"/>
          <w:szCs w:val="22"/>
          <w:lang w:val="en-US" w:eastAsia="el-GR"/>
        </w:rPr>
        <w:t>received_powers</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signal_power</w:t>
      </w:r>
      <w:proofErr w:type="spellEnd"/>
    </w:p>
    <w:p w14:paraId="27F069F2"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proofErr w:type="spellStart"/>
      <w:r w:rsidRPr="007F176A">
        <w:rPr>
          <w:color w:val="9CDCFE"/>
          <w:sz w:val="22"/>
          <w:szCs w:val="22"/>
          <w:lang w:val="en-US" w:eastAsia="el-GR"/>
        </w:rPr>
        <w:t>interference_power</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frequency_reuse</w:t>
      </w:r>
      <w:proofErr w:type="spellEnd"/>
    </w:p>
    <w:p w14:paraId="4D1D30B2"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proofErr w:type="spellStart"/>
      <w:r w:rsidRPr="007F176A">
        <w:rPr>
          <w:color w:val="9CDCFE"/>
          <w:sz w:val="22"/>
          <w:szCs w:val="22"/>
          <w:lang w:val="en-US" w:eastAsia="el-GR"/>
        </w:rPr>
        <w:t>sinr</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signal_power</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interference_power</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noise_power</w:t>
      </w:r>
      <w:proofErr w:type="spellEnd"/>
      <w:r w:rsidRPr="007F176A">
        <w:rPr>
          <w:color w:val="CCCCCC"/>
          <w:sz w:val="22"/>
          <w:szCs w:val="22"/>
          <w:lang w:val="en-US" w:eastAsia="el-GR"/>
        </w:rPr>
        <w:t>)</w:t>
      </w:r>
    </w:p>
    <w:p w14:paraId="73E1F6F3"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r w:rsidRPr="007F176A">
        <w:rPr>
          <w:color w:val="C586C0"/>
          <w:sz w:val="22"/>
          <w:szCs w:val="22"/>
          <w:lang w:val="en-US" w:eastAsia="el-GR"/>
        </w:rPr>
        <w:t>return</w:t>
      </w:r>
      <w:r w:rsidRPr="007F176A">
        <w:rPr>
          <w:color w:val="CCCCCC"/>
          <w:sz w:val="22"/>
          <w:szCs w:val="22"/>
          <w:lang w:val="en-US" w:eastAsia="el-GR"/>
        </w:rPr>
        <w:t xml:space="preserve"> </w:t>
      </w:r>
      <w:proofErr w:type="spellStart"/>
      <w:r w:rsidRPr="007F176A">
        <w:rPr>
          <w:color w:val="9CDCFE"/>
          <w:sz w:val="22"/>
          <w:szCs w:val="22"/>
          <w:lang w:val="en-US" w:eastAsia="el-GR"/>
        </w:rPr>
        <w:t>sinr</w:t>
      </w:r>
      <w:proofErr w:type="spellEnd"/>
    </w:p>
    <w:p w14:paraId="3ECBC3C2"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2A21D081"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frequency_reuse_factors</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r w:rsidRPr="007F176A">
        <w:rPr>
          <w:color w:val="B5CEA8"/>
          <w:sz w:val="22"/>
          <w:szCs w:val="22"/>
          <w:lang w:val="en-US" w:eastAsia="el-GR"/>
        </w:rPr>
        <w:t>1</w:t>
      </w:r>
      <w:r w:rsidRPr="007F176A">
        <w:rPr>
          <w:color w:val="CCCCCC"/>
          <w:sz w:val="22"/>
          <w:szCs w:val="22"/>
          <w:lang w:val="en-US" w:eastAsia="el-GR"/>
        </w:rPr>
        <w:t xml:space="preserve">, </w:t>
      </w:r>
      <w:r w:rsidRPr="007F176A">
        <w:rPr>
          <w:color w:val="B5CEA8"/>
          <w:sz w:val="22"/>
          <w:szCs w:val="22"/>
          <w:lang w:val="en-US" w:eastAsia="el-GR"/>
        </w:rPr>
        <w:t>3</w:t>
      </w:r>
      <w:r w:rsidRPr="007F176A">
        <w:rPr>
          <w:color w:val="CCCCCC"/>
          <w:sz w:val="22"/>
          <w:szCs w:val="22"/>
          <w:lang w:val="en-US" w:eastAsia="el-GR"/>
        </w:rPr>
        <w:t xml:space="preserve">, </w:t>
      </w:r>
      <w:r w:rsidRPr="007F176A">
        <w:rPr>
          <w:color w:val="B5CEA8"/>
          <w:sz w:val="22"/>
          <w:szCs w:val="22"/>
          <w:lang w:val="en-US" w:eastAsia="el-GR"/>
        </w:rPr>
        <w:t>5</w:t>
      </w:r>
      <w:r w:rsidRPr="007F176A">
        <w:rPr>
          <w:color w:val="CCCCCC"/>
          <w:sz w:val="22"/>
          <w:szCs w:val="22"/>
          <w:lang w:val="en-US" w:eastAsia="el-GR"/>
        </w:rPr>
        <w:t xml:space="preserve">, </w:t>
      </w:r>
      <w:r w:rsidRPr="007F176A">
        <w:rPr>
          <w:color w:val="B5CEA8"/>
          <w:sz w:val="22"/>
          <w:szCs w:val="22"/>
          <w:lang w:val="en-US" w:eastAsia="el-GR"/>
        </w:rPr>
        <w:t>7</w:t>
      </w:r>
      <w:r w:rsidRPr="007F176A">
        <w:rPr>
          <w:color w:val="CCCCCC"/>
          <w:sz w:val="22"/>
          <w:szCs w:val="22"/>
          <w:lang w:val="en-US" w:eastAsia="el-GR"/>
        </w:rPr>
        <w:t xml:space="preserve">, </w:t>
      </w:r>
      <w:r w:rsidRPr="007F176A">
        <w:rPr>
          <w:color w:val="B5CEA8"/>
          <w:sz w:val="22"/>
          <w:szCs w:val="22"/>
          <w:lang w:val="en-US" w:eastAsia="el-GR"/>
        </w:rPr>
        <w:t>9</w:t>
      </w:r>
      <w:r w:rsidRPr="007F176A">
        <w:rPr>
          <w:color w:val="CCCCCC"/>
          <w:sz w:val="22"/>
          <w:szCs w:val="22"/>
          <w:lang w:val="en-US" w:eastAsia="el-GR"/>
        </w:rPr>
        <w:t xml:space="preserve">, </w:t>
      </w:r>
      <w:r w:rsidRPr="007F176A">
        <w:rPr>
          <w:color w:val="B5CEA8"/>
          <w:sz w:val="22"/>
          <w:szCs w:val="22"/>
          <w:lang w:val="en-US" w:eastAsia="el-GR"/>
        </w:rPr>
        <w:t>13</w:t>
      </w:r>
      <w:r w:rsidRPr="007F176A">
        <w:rPr>
          <w:color w:val="CCCCCC"/>
          <w:sz w:val="22"/>
          <w:szCs w:val="22"/>
          <w:lang w:val="en-US" w:eastAsia="el-GR"/>
        </w:rPr>
        <w:t>]</w:t>
      </w:r>
    </w:p>
    <w:p w14:paraId="6E48B555"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7661813A"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sinr_values</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zeros</w:t>
      </w:r>
      <w:proofErr w:type="spellEnd"/>
      <w:proofErr w:type="gramEnd"/>
      <w:r w:rsidRPr="007F176A">
        <w:rPr>
          <w:color w:val="CCCCCC"/>
          <w:sz w:val="22"/>
          <w:szCs w:val="22"/>
          <w:lang w:val="en-US" w:eastAsia="el-GR"/>
        </w:rPr>
        <w:t>((</w:t>
      </w:r>
      <w:proofErr w:type="spellStart"/>
      <w:r w:rsidRPr="007F176A">
        <w:rPr>
          <w:color w:val="DCDCAA"/>
          <w:sz w:val="22"/>
          <w:szCs w:val="22"/>
          <w:lang w:val="en-US" w:eastAsia="el-GR"/>
        </w:rPr>
        <w:t>len</w:t>
      </w:r>
      <w:proofErr w:type="spellEnd"/>
      <w:r w:rsidRPr="007F176A">
        <w:rPr>
          <w:color w:val="CCCCCC"/>
          <w:sz w:val="22"/>
          <w:szCs w:val="22"/>
          <w:lang w:val="en-US" w:eastAsia="el-GR"/>
        </w:rPr>
        <w:t>(</w:t>
      </w:r>
      <w:proofErr w:type="spellStart"/>
      <w:r w:rsidRPr="007F176A">
        <w:rPr>
          <w:color w:val="9CDCFE"/>
          <w:sz w:val="22"/>
          <w:szCs w:val="22"/>
          <w:lang w:val="en-US" w:eastAsia="el-GR"/>
        </w:rPr>
        <w:t>frequency_reuse_factors</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users_number</w:t>
      </w:r>
      <w:proofErr w:type="spellEnd"/>
      <w:r w:rsidRPr="007F176A">
        <w:rPr>
          <w:color w:val="CCCCCC"/>
          <w:sz w:val="22"/>
          <w:szCs w:val="22"/>
          <w:lang w:val="en-US" w:eastAsia="el-GR"/>
        </w:rPr>
        <w:t>))</w:t>
      </w:r>
    </w:p>
    <w:p w14:paraId="15A777F2"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r w:rsidRPr="007F176A">
        <w:rPr>
          <w:color w:val="9CDCFE"/>
          <w:sz w:val="22"/>
          <w:szCs w:val="22"/>
          <w:lang w:val="en-US" w:eastAsia="el-GR"/>
        </w:rPr>
        <w:t>throughput_values</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zeros</w:t>
      </w:r>
      <w:proofErr w:type="spellEnd"/>
      <w:proofErr w:type="gramEnd"/>
      <w:r w:rsidRPr="007F176A">
        <w:rPr>
          <w:color w:val="CCCCCC"/>
          <w:sz w:val="22"/>
          <w:szCs w:val="22"/>
          <w:lang w:val="en-US" w:eastAsia="el-GR"/>
        </w:rPr>
        <w:t>((</w:t>
      </w:r>
      <w:proofErr w:type="spellStart"/>
      <w:r w:rsidRPr="007F176A">
        <w:rPr>
          <w:color w:val="DCDCAA"/>
          <w:sz w:val="22"/>
          <w:szCs w:val="22"/>
          <w:lang w:val="en-US" w:eastAsia="el-GR"/>
        </w:rPr>
        <w:t>len</w:t>
      </w:r>
      <w:proofErr w:type="spellEnd"/>
      <w:r w:rsidRPr="007F176A">
        <w:rPr>
          <w:color w:val="CCCCCC"/>
          <w:sz w:val="22"/>
          <w:szCs w:val="22"/>
          <w:lang w:val="en-US" w:eastAsia="el-GR"/>
        </w:rPr>
        <w:t>(</w:t>
      </w:r>
      <w:proofErr w:type="spellStart"/>
      <w:r w:rsidRPr="007F176A">
        <w:rPr>
          <w:color w:val="9CDCFE"/>
          <w:sz w:val="22"/>
          <w:szCs w:val="22"/>
          <w:lang w:val="en-US" w:eastAsia="el-GR"/>
        </w:rPr>
        <w:t>frequency_reuse_factors</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users_number</w:t>
      </w:r>
      <w:proofErr w:type="spellEnd"/>
      <w:r w:rsidRPr="007F176A">
        <w:rPr>
          <w:color w:val="CCCCCC"/>
          <w:sz w:val="22"/>
          <w:szCs w:val="22"/>
          <w:lang w:val="en-US" w:eastAsia="el-GR"/>
        </w:rPr>
        <w:t>))</w:t>
      </w:r>
    </w:p>
    <w:p w14:paraId="54B14BB7"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
    <w:p w14:paraId="30B28C4A"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586C0"/>
          <w:sz w:val="22"/>
          <w:szCs w:val="22"/>
          <w:lang w:val="en-US" w:eastAsia="el-GR"/>
        </w:rPr>
        <w:t>for</w:t>
      </w:r>
      <w:r w:rsidRPr="007F176A">
        <w:rPr>
          <w:color w:val="CCCCCC"/>
          <w:sz w:val="22"/>
          <w:szCs w:val="22"/>
          <w:lang w:val="en-US" w:eastAsia="el-GR"/>
        </w:rPr>
        <w:t xml:space="preserve"> </w:t>
      </w:r>
      <w:r w:rsidRPr="007F176A">
        <w:rPr>
          <w:color w:val="9CDCFE"/>
          <w:sz w:val="22"/>
          <w:szCs w:val="22"/>
          <w:lang w:val="en-US" w:eastAsia="el-GR"/>
        </w:rPr>
        <w:t>j</w:t>
      </w:r>
      <w:r w:rsidRPr="007F176A">
        <w:rPr>
          <w:color w:val="CCCCCC"/>
          <w:sz w:val="22"/>
          <w:szCs w:val="22"/>
          <w:lang w:val="en-US" w:eastAsia="el-GR"/>
        </w:rPr>
        <w:t xml:space="preserve">, </w:t>
      </w:r>
      <w:proofErr w:type="spellStart"/>
      <w:r w:rsidRPr="007F176A">
        <w:rPr>
          <w:color w:val="9CDCFE"/>
          <w:sz w:val="22"/>
          <w:szCs w:val="22"/>
          <w:lang w:val="en-US" w:eastAsia="el-GR"/>
        </w:rPr>
        <w:t>reuse_factor</w:t>
      </w:r>
      <w:proofErr w:type="spellEnd"/>
      <w:r w:rsidRPr="007F176A">
        <w:rPr>
          <w:color w:val="CCCCCC"/>
          <w:sz w:val="22"/>
          <w:szCs w:val="22"/>
          <w:lang w:val="en-US" w:eastAsia="el-GR"/>
        </w:rPr>
        <w:t xml:space="preserve"> </w:t>
      </w:r>
      <w:r w:rsidRPr="007F176A">
        <w:rPr>
          <w:color w:val="C586C0"/>
          <w:sz w:val="22"/>
          <w:szCs w:val="22"/>
          <w:lang w:val="en-US" w:eastAsia="el-GR"/>
        </w:rPr>
        <w:t>in</w:t>
      </w:r>
      <w:r w:rsidRPr="007F176A">
        <w:rPr>
          <w:color w:val="CCCCCC"/>
          <w:sz w:val="22"/>
          <w:szCs w:val="22"/>
          <w:lang w:val="en-US" w:eastAsia="el-GR"/>
        </w:rPr>
        <w:t xml:space="preserve"> </w:t>
      </w:r>
      <w:r w:rsidRPr="007F176A">
        <w:rPr>
          <w:color w:val="4EC9B0"/>
          <w:sz w:val="22"/>
          <w:szCs w:val="22"/>
          <w:lang w:val="en-US" w:eastAsia="el-GR"/>
        </w:rPr>
        <w:t>enumerate</w:t>
      </w:r>
      <w:r w:rsidRPr="007F176A">
        <w:rPr>
          <w:color w:val="CCCCCC"/>
          <w:sz w:val="22"/>
          <w:szCs w:val="22"/>
          <w:lang w:val="en-US" w:eastAsia="el-GR"/>
        </w:rPr>
        <w:t>(</w:t>
      </w:r>
      <w:proofErr w:type="spellStart"/>
      <w:r w:rsidRPr="007F176A">
        <w:rPr>
          <w:color w:val="9CDCFE"/>
          <w:sz w:val="22"/>
          <w:szCs w:val="22"/>
          <w:lang w:val="en-US" w:eastAsia="el-GR"/>
        </w:rPr>
        <w:t>frequency_reuse_factors</w:t>
      </w:r>
      <w:proofErr w:type="spellEnd"/>
      <w:r w:rsidRPr="007F176A">
        <w:rPr>
          <w:color w:val="CCCCCC"/>
          <w:sz w:val="22"/>
          <w:szCs w:val="22"/>
          <w:lang w:val="en-US" w:eastAsia="el-GR"/>
        </w:rPr>
        <w:t>):</w:t>
      </w:r>
    </w:p>
    <w:p w14:paraId="4CBCC06F"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r w:rsidRPr="007F176A">
        <w:rPr>
          <w:color w:val="C586C0"/>
          <w:sz w:val="22"/>
          <w:szCs w:val="22"/>
          <w:lang w:val="en-US" w:eastAsia="el-GR"/>
        </w:rPr>
        <w:t>for</w:t>
      </w:r>
      <w:r w:rsidRPr="007F176A">
        <w:rPr>
          <w:color w:val="CCCCCC"/>
          <w:sz w:val="22"/>
          <w:szCs w:val="22"/>
          <w:lang w:val="en-US" w:eastAsia="el-GR"/>
        </w:rPr>
        <w:t xml:space="preserve"> </w:t>
      </w:r>
      <w:proofErr w:type="spellStart"/>
      <w:r w:rsidRPr="007F176A">
        <w:rPr>
          <w:color w:val="9CDCFE"/>
          <w:sz w:val="22"/>
          <w:szCs w:val="22"/>
          <w:lang w:val="en-US" w:eastAsia="el-GR"/>
        </w:rPr>
        <w:t>i</w:t>
      </w:r>
      <w:proofErr w:type="spellEnd"/>
      <w:r w:rsidRPr="007F176A">
        <w:rPr>
          <w:color w:val="CCCCCC"/>
          <w:sz w:val="22"/>
          <w:szCs w:val="22"/>
          <w:lang w:val="en-US" w:eastAsia="el-GR"/>
        </w:rPr>
        <w:t xml:space="preserve"> </w:t>
      </w:r>
      <w:r w:rsidRPr="007F176A">
        <w:rPr>
          <w:color w:val="C586C0"/>
          <w:sz w:val="22"/>
          <w:szCs w:val="22"/>
          <w:lang w:val="en-US" w:eastAsia="el-GR"/>
        </w:rPr>
        <w:t>in</w:t>
      </w:r>
      <w:r w:rsidRPr="007F176A">
        <w:rPr>
          <w:color w:val="CCCCCC"/>
          <w:sz w:val="22"/>
          <w:szCs w:val="22"/>
          <w:lang w:val="en-US" w:eastAsia="el-GR"/>
        </w:rPr>
        <w:t xml:space="preserve"> </w:t>
      </w:r>
      <w:r w:rsidRPr="007F176A">
        <w:rPr>
          <w:color w:val="4EC9B0"/>
          <w:sz w:val="22"/>
          <w:szCs w:val="22"/>
          <w:lang w:val="en-US" w:eastAsia="el-GR"/>
        </w:rPr>
        <w:t>range</w:t>
      </w:r>
      <w:r w:rsidRPr="007F176A">
        <w:rPr>
          <w:color w:val="CCCCCC"/>
          <w:sz w:val="22"/>
          <w:szCs w:val="22"/>
          <w:lang w:val="en-US" w:eastAsia="el-GR"/>
        </w:rPr>
        <w:t>(</w:t>
      </w:r>
      <w:proofErr w:type="spellStart"/>
      <w:r w:rsidRPr="007F176A">
        <w:rPr>
          <w:color w:val="9CDCFE"/>
          <w:sz w:val="22"/>
          <w:szCs w:val="22"/>
          <w:lang w:val="en-US" w:eastAsia="el-GR"/>
        </w:rPr>
        <w:t>users_number</w:t>
      </w:r>
      <w:proofErr w:type="spellEnd"/>
      <w:r w:rsidRPr="007F176A">
        <w:rPr>
          <w:color w:val="CCCCCC"/>
          <w:sz w:val="22"/>
          <w:szCs w:val="22"/>
          <w:lang w:val="en-US" w:eastAsia="el-GR"/>
        </w:rPr>
        <w:t>):</w:t>
      </w:r>
    </w:p>
    <w:p w14:paraId="002F3C18"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proofErr w:type="spellStart"/>
      <w:r w:rsidRPr="007F176A">
        <w:rPr>
          <w:color w:val="9CDCFE"/>
          <w:sz w:val="22"/>
          <w:szCs w:val="22"/>
          <w:lang w:val="en-US" w:eastAsia="el-GR"/>
        </w:rPr>
        <w:t>sinr_</w:t>
      </w:r>
      <w:proofErr w:type="gramStart"/>
      <w:r w:rsidRPr="007F176A">
        <w:rPr>
          <w:color w:val="9CDCFE"/>
          <w:sz w:val="22"/>
          <w:szCs w:val="22"/>
          <w:lang w:val="en-US" w:eastAsia="el-GR"/>
        </w:rPr>
        <w:t>values</w:t>
      </w:r>
      <w:proofErr w:type="spellEnd"/>
      <w:r w:rsidRPr="007F176A">
        <w:rPr>
          <w:color w:val="CCCCCC"/>
          <w:sz w:val="22"/>
          <w:szCs w:val="22"/>
          <w:lang w:val="en-US" w:eastAsia="el-GR"/>
        </w:rPr>
        <w:t>[</w:t>
      </w:r>
      <w:proofErr w:type="gramEnd"/>
      <w:r w:rsidRPr="007F176A">
        <w:rPr>
          <w:color w:val="9CDCFE"/>
          <w:sz w:val="22"/>
          <w:szCs w:val="22"/>
          <w:lang w:val="en-US" w:eastAsia="el-GR"/>
        </w:rPr>
        <w:t>j</w:t>
      </w:r>
      <w:r w:rsidRPr="007F176A">
        <w:rPr>
          <w:color w:val="CCCCCC"/>
          <w:sz w:val="22"/>
          <w:szCs w:val="22"/>
          <w:lang w:val="en-US" w:eastAsia="el-GR"/>
        </w:rPr>
        <w:t xml:space="preserve">, </w:t>
      </w:r>
      <w:proofErr w:type="spellStart"/>
      <w:r w:rsidRPr="007F176A">
        <w:rPr>
          <w:color w:val="9CDCFE"/>
          <w:sz w:val="22"/>
          <w:szCs w:val="22"/>
          <w:lang w:val="en-US" w:eastAsia="el-GR"/>
        </w:rPr>
        <w:t>i</w:t>
      </w:r>
      <w:proofErr w:type="spellEnd"/>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DCDCAA"/>
          <w:sz w:val="22"/>
          <w:szCs w:val="22"/>
          <w:lang w:val="en-US" w:eastAsia="el-GR"/>
        </w:rPr>
        <w:t>sinr</w:t>
      </w:r>
      <w:proofErr w:type="spellEnd"/>
      <w:r w:rsidRPr="007F176A">
        <w:rPr>
          <w:color w:val="CCCCCC"/>
          <w:sz w:val="22"/>
          <w:szCs w:val="22"/>
          <w:lang w:val="en-US" w:eastAsia="el-GR"/>
        </w:rPr>
        <w:t>(</w:t>
      </w:r>
      <w:proofErr w:type="spellStart"/>
      <w:r w:rsidRPr="007F176A">
        <w:rPr>
          <w:color w:val="DCDCAA"/>
          <w:sz w:val="22"/>
          <w:szCs w:val="22"/>
          <w:lang w:val="en-US" w:eastAsia="el-GR"/>
        </w:rPr>
        <w:t>user_positions</w:t>
      </w:r>
      <w:proofErr w:type="spellEnd"/>
      <w:r w:rsidRPr="007F176A">
        <w:rPr>
          <w:color w:val="CCCCCC"/>
          <w:sz w:val="22"/>
          <w:szCs w:val="22"/>
          <w:lang w:val="en-US" w:eastAsia="el-GR"/>
        </w:rPr>
        <w:t>[</w:t>
      </w:r>
      <w:proofErr w:type="spellStart"/>
      <w:r w:rsidRPr="007F176A">
        <w:rPr>
          <w:color w:val="9CDCFE"/>
          <w:sz w:val="22"/>
          <w:szCs w:val="22"/>
          <w:lang w:val="en-US" w:eastAsia="el-GR"/>
        </w:rPr>
        <w:t>i</w:t>
      </w:r>
      <w:proofErr w:type="spellEnd"/>
      <w:r w:rsidRPr="007F176A">
        <w:rPr>
          <w:color w:val="CCCCCC"/>
          <w:sz w:val="22"/>
          <w:szCs w:val="22"/>
          <w:lang w:val="en-US" w:eastAsia="el-GR"/>
        </w:rPr>
        <w:t xml:space="preserve">], </w:t>
      </w:r>
      <w:proofErr w:type="spellStart"/>
      <w:r w:rsidRPr="007F176A">
        <w:rPr>
          <w:color w:val="4EC9B0"/>
          <w:sz w:val="22"/>
          <w:szCs w:val="22"/>
          <w:lang w:val="en-US" w:eastAsia="el-GR"/>
        </w:rPr>
        <w:t>np</w:t>
      </w:r>
      <w:r w:rsidRPr="007F176A">
        <w:rPr>
          <w:color w:val="CCCCCC"/>
          <w:sz w:val="22"/>
          <w:szCs w:val="22"/>
          <w:lang w:val="en-US" w:eastAsia="el-GR"/>
        </w:rPr>
        <w:t>.</w:t>
      </w:r>
      <w:r w:rsidRPr="007F176A">
        <w:rPr>
          <w:color w:val="DCDCAA"/>
          <w:sz w:val="22"/>
          <w:szCs w:val="22"/>
          <w:lang w:val="en-US" w:eastAsia="el-GR"/>
        </w:rPr>
        <w:t>vstack</w:t>
      </w:r>
      <w:proofErr w:type="spellEnd"/>
      <w:r w:rsidRPr="007F176A">
        <w:rPr>
          <w:color w:val="CCCCCC"/>
          <w:sz w:val="22"/>
          <w:szCs w:val="22"/>
          <w:lang w:val="en-US" w:eastAsia="el-GR"/>
        </w:rPr>
        <w:t>([</w:t>
      </w:r>
      <w:proofErr w:type="spellStart"/>
      <w:r w:rsidRPr="007F176A">
        <w:rPr>
          <w:color w:val="9CDCFE"/>
          <w:sz w:val="22"/>
          <w:szCs w:val="22"/>
          <w:lang w:val="en-US" w:eastAsia="el-GR"/>
        </w:rPr>
        <w:t>macrocells_positions</w:t>
      </w:r>
      <w:proofErr w:type="spellEnd"/>
      <w:r w:rsidRPr="007F176A">
        <w:rPr>
          <w:color w:val="CCCCCC"/>
          <w:sz w:val="22"/>
          <w:szCs w:val="22"/>
          <w:lang w:val="en-US" w:eastAsia="el-GR"/>
        </w:rPr>
        <w:t xml:space="preserve">, </w:t>
      </w:r>
      <w:proofErr w:type="spellStart"/>
      <w:r w:rsidRPr="007F176A">
        <w:rPr>
          <w:color w:val="DCDCAA"/>
          <w:sz w:val="22"/>
          <w:szCs w:val="22"/>
          <w:lang w:val="en-US" w:eastAsia="el-GR"/>
        </w:rPr>
        <w:t>small_cell_positions</w:t>
      </w:r>
      <w:proofErr w:type="spellEnd"/>
      <w:r w:rsidRPr="007F176A">
        <w:rPr>
          <w:color w:val="CCCCCC"/>
          <w:sz w:val="22"/>
          <w:szCs w:val="22"/>
          <w:lang w:val="en-US" w:eastAsia="el-GR"/>
        </w:rPr>
        <w:t xml:space="preserve">]), </w:t>
      </w:r>
      <w:proofErr w:type="spellStart"/>
      <w:r w:rsidRPr="007F176A">
        <w:rPr>
          <w:color w:val="9CDCFE"/>
          <w:sz w:val="22"/>
          <w:szCs w:val="22"/>
          <w:lang w:val="en-US" w:eastAsia="el-GR"/>
        </w:rPr>
        <w:t>power_small_cell_W</w:t>
      </w:r>
      <w:proofErr w:type="spellEnd"/>
      <w:r w:rsidRPr="007F176A">
        <w:rPr>
          <w:color w:val="CCCCCC"/>
          <w:sz w:val="22"/>
          <w:szCs w:val="22"/>
          <w:lang w:val="en-US" w:eastAsia="el-GR"/>
        </w:rPr>
        <w:t xml:space="preserve">, </w:t>
      </w:r>
      <w:r w:rsidRPr="007F176A">
        <w:rPr>
          <w:color w:val="9CDCFE"/>
          <w:sz w:val="22"/>
          <w:szCs w:val="22"/>
          <w:lang w:val="en-US" w:eastAsia="el-GR"/>
        </w:rPr>
        <w:t>noise</w:t>
      </w:r>
      <w:r w:rsidRPr="007F176A">
        <w:rPr>
          <w:color w:val="CCCCCC"/>
          <w:sz w:val="22"/>
          <w:szCs w:val="22"/>
          <w:lang w:val="en-US" w:eastAsia="el-GR"/>
        </w:rPr>
        <w:t xml:space="preserve">, </w:t>
      </w:r>
      <w:proofErr w:type="spellStart"/>
      <w:r w:rsidRPr="007F176A">
        <w:rPr>
          <w:color w:val="9CDCFE"/>
          <w:sz w:val="22"/>
          <w:szCs w:val="22"/>
          <w:lang w:val="en-US" w:eastAsia="el-GR"/>
        </w:rPr>
        <w:t>reuse_factor</w:t>
      </w:r>
      <w:proofErr w:type="spellEnd"/>
      <w:r w:rsidRPr="007F176A">
        <w:rPr>
          <w:color w:val="CCCCCC"/>
          <w:sz w:val="22"/>
          <w:szCs w:val="22"/>
          <w:lang w:val="en-US" w:eastAsia="el-GR"/>
        </w:rPr>
        <w:t>)</w:t>
      </w:r>
    </w:p>
    <w:p w14:paraId="2F21090F"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proofErr w:type="spellStart"/>
      <w:r w:rsidRPr="007F176A">
        <w:rPr>
          <w:color w:val="9CDCFE"/>
          <w:sz w:val="22"/>
          <w:szCs w:val="22"/>
          <w:lang w:val="en-US" w:eastAsia="el-GR"/>
        </w:rPr>
        <w:t>throughput_</w:t>
      </w:r>
      <w:proofErr w:type="gramStart"/>
      <w:r w:rsidRPr="007F176A">
        <w:rPr>
          <w:color w:val="9CDCFE"/>
          <w:sz w:val="22"/>
          <w:szCs w:val="22"/>
          <w:lang w:val="en-US" w:eastAsia="el-GR"/>
        </w:rPr>
        <w:t>values</w:t>
      </w:r>
      <w:proofErr w:type="spellEnd"/>
      <w:r w:rsidRPr="007F176A">
        <w:rPr>
          <w:color w:val="CCCCCC"/>
          <w:sz w:val="22"/>
          <w:szCs w:val="22"/>
          <w:lang w:val="en-US" w:eastAsia="el-GR"/>
        </w:rPr>
        <w:t>[</w:t>
      </w:r>
      <w:proofErr w:type="gramEnd"/>
      <w:r w:rsidRPr="007F176A">
        <w:rPr>
          <w:color w:val="9CDCFE"/>
          <w:sz w:val="22"/>
          <w:szCs w:val="22"/>
          <w:lang w:val="en-US" w:eastAsia="el-GR"/>
        </w:rPr>
        <w:t>j</w:t>
      </w:r>
      <w:r w:rsidRPr="007F176A">
        <w:rPr>
          <w:color w:val="CCCCCC"/>
          <w:sz w:val="22"/>
          <w:szCs w:val="22"/>
          <w:lang w:val="en-US" w:eastAsia="el-GR"/>
        </w:rPr>
        <w:t xml:space="preserve">, :] </w:t>
      </w:r>
      <w:r w:rsidRPr="007F176A">
        <w:rPr>
          <w:color w:val="D4D4D4"/>
          <w:sz w:val="22"/>
          <w:szCs w:val="22"/>
          <w:lang w:val="en-US" w:eastAsia="el-GR"/>
        </w:rPr>
        <w:t>=</w:t>
      </w:r>
      <w:r w:rsidRPr="007F176A">
        <w:rPr>
          <w:color w:val="CCCCCC"/>
          <w:sz w:val="22"/>
          <w:szCs w:val="22"/>
          <w:lang w:val="en-US" w:eastAsia="el-GR"/>
        </w:rPr>
        <w:t xml:space="preserve"> </w:t>
      </w:r>
      <w:r w:rsidRPr="007F176A">
        <w:rPr>
          <w:color w:val="4EC9B0"/>
          <w:sz w:val="22"/>
          <w:szCs w:val="22"/>
          <w:lang w:val="en-US" w:eastAsia="el-GR"/>
        </w:rPr>
        <w:t>np</w:t>
      </w:r>
      <w:r w:rsidRPr="007F176A">
        <w:rPr>
          <w:color w:val="CCCCCC"/>
          <w:sz w:val="22"/>
          <w:szCs w:val="22"/>
          <w:lang w:val="en-US" w:eastAsia="el-GR"/>
        </w:rPr>
        <w:t>.</w:t>
      </w:r>
      <w:r w:rsidRPr="007F176A">
        <w:rPr>
          <w:color w:val="9CDCFE"/>
          <w:sz w:val="22"/>
          <w:szCs w:val="22"/>
          <w:lang w:val="en-US" w:eastAsia="el-GR"/>
        </w:rPr>
        <w:t>log2</w:t>
      </w:r>
      <w:r w:rsidRPr="007F176A">
        <w:rPr>
          <w:color w:val="CCCCCC"/>
          <w:sz w:val="22"/>
          <w:szCs w:val="22"/>
          <w:lang w:val="en-US" w:eastAsia="el-GR"/>
        </w:rPr>
        <w:t>(</w:t>
      </w:r>
      <w:r w:rsidRPr="007F176A">
        <w:rPr>
          <w:color w:val="B5CEA8"/>
          <w:sz w:val="22"/>
          <w:szCs w:val="22"/>
          <w:lang w:val="en-US" w:eastAsia="el-GR"/>
        </w:rPr>
        <w:t>1</w:t>
      </w:r>
      <w:r w:rsidRPr="007F176A">
        <w:rPr>
          <w:color w:val="CCCCCC"/>
          <w:sz w:val="22"/>
          <w:szCs w:val="22"/>
          <w:lang w:val="en-US" w:eastAsia="el-GR"/>
        </w:rPr>
        <w:t xml:space="preserve"> </w:t>
      </w:r>
      <w:r w:rsidRPr="007F176A">
        <w:rPr>
          <w:color w:val="D4D4D4"/>
          <w:sz w:val="22"/>
          <w:szCs w:val="22"/>
          <w:lang w:val="en-US" w:eastAsia="el-GR"/>
        </w:rPr>
        <w:t>+</w:t>
      </w:r>
      <w:r w:rsidRPr="007F176A">
        <w:rPr>
          <w:color w:val="CCCCCC"/>
          <w:sz w:val="22"/>
          <w:szCs w:val="22"/>
          <w:lang w:val="en-US" w:eastAsia="el-GR"/>
        </w:rPr>
        <w:t xml:space="preserve"> </w:t>
      </w:r>
      <w:proofErr w:type="spellStart"/>
      <w:r w:rsidRPr="007F176A">
        <w:rPr>
          <w:color w:val="9CDCFE"/>
          <w:sz w:val="22"/>
          <w:szCs w:val="22"/>
          <w:lang w:val="en-US" w:eastAsia="el-GR"/>
        </w:rPr>
        <w:t>sinr_values</w:t>
      </w:r>
      <w:proofErr w:type="spellEnd"/>
      <w:r w:rsidRPr="007F176A">
        <w:rPr>
          <w:color w:val="CCCCCC"/>
          <w:sz w:val="22"/>
          <w:szCs w:val="22"/>
          <w:lang w:val="en-US" w:eastAsia="el-GR"/>
        </w:rPr>
        <w:t>[</w:t>
      </w:r>
      <w:r w:rsidRPr="007F176A">
        <w:rPr>
          <w:color w:val="9CDCFE"/>
          <w:sz w:val="22"/>
          <w:szCs w:val="22"/>
          <w:lang w:val="en-US" w:eastAsia="el-GR"/>
        </w:rPr>
        <w:t>j</w:t>
      </w:r>
      <w:r w:rsidRPr="007F176A">
        <w:rPr>
          <w:color w:val="CCCCCC"/>
          <w:sz w:val="22"/>
          <w:szCs w:val="22"/>
          <w:lang w:val="en-US" w:eastAsia="el-GR"/>
        </w:rPr>
        <w:t>, :])</w:t>
      </w:r>
    </w:p>
    <w:p w14:paraId="216561F7" w14:textId="77777777" w:rsidR="007F176A" w:rsidRPr="007F176A" w:rsidRDefault="007F176A" w:rsidP="007F176A">
      <w:pPr>
        <w:shd w:val="clear" w:color="auto" w:fill="1F1F1F"/>
        <w:suppressAutoHyphens w:val="0"/>
        <w:spacing w:after="240" w:line="285" w:lineRule="atLeast"/>
        <w:jc w:val="left"/>
        <w:rPr>
          <w:color w:val="CCCCCC"/>
          <w:sz w:val="22"/>
          <w:szCs w:val="22"/>
          <w:lang w:val="en-US" w:eastAsia="el-GR"/>
        </w:rPr>
      </w:pPr>
    </w:p>
    <w:p w14:paraId="496BF69B"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figure</w:t>
      </w:r>
      <w:proofErr w:type="spellEnd"/>
      <w:proofErr w:type="gramEnd"/>
      <w:r w:rsidRPr="007F176A">
        <w:rPr>
          <w:color w:val="CCCCCC"/>
          <w:sz w:val="22"/>
          <w:szCs w:val="22"/>
          <w:lang w:val="en-US" w:eastAsia="el-GR"/>
        </w:rPr>
        <w:t>(</w:t>
      </w:r>
      <w:proofErr w:type="spellStart"/>
      <w:r w:rsidRPr="007F176A">
        <w:rPr>
          <w:color w:val="9CDCFE"/>
          <w:sz w:val="22"/>
          <w:szCs w:val="22"/>
          <w:lang w:val="en-US" w:eastAsia="el-GR"/>
        </w:rPr>
        <w:t>figsize</w:t>
      </w:r>
      <w:proofErr w:type="spellEnd"/>
      <w:r w:rsidRPr="007F176A">
        <w:rPr>
          <w:color w:val="D4D4D4"/>
          <w:sz w:val="22"/>
          <w:szCs w:val="22"/>
          <w:lang w:val="en-US" w:eastAsia="el-GR"/>
        </w:rPr>
        <w:t>=</w:t>
      </w:r>
      <w:r w:rsidRPr="007F176A">
        <w:rPr>
          <w:color w:val="CCCCCC"/>
          <w:sz w:val="22"/>
          <w:szCs w:val="22"/>
          <w:lang w:val="en-US" w:eastAsia="el-GR"/>
        </w:rPr>
        <w:t>(</w:t>
      </w:r>
      <w:r w:rsidRPr="007F176A">
        <w:rPr>
          <w:color w:val="B5CEA8"/>
          <w:sz w:val="22"/>
          <w:szCs w:val="22"/>
          <w:lang w:val="en-US" w:eastAsia="el-GR"/>
        </w:rPr>
        <w:t>16</w:t>
      </w:r>
      <w:r w:rsidRPr="007F176A">
        <w:rPr>
          <w:color w:val="CCCCCC"/>
          <w:sz w:val="22"/>
          <w:szCs w:val="22"/>
          <w:lang w:val="en-US" w:eastAsia="el-GR"/>
        </w:rPr>
        <w:t xml:space="preserve">, </w:t>
      </w:r>
      <w:r w:rsidRPr="007F176A">
        <w:rPr>
          <w:color w:val="B5CEA8"/>
          <w:sz w:val="22"/>
          <w:szCs w:val="22"/>
          <w:lang w:val="en-US" w:eastAsia="el-GR"/>
        </w:rPr>
        <w:t>8</w:t>
      </w:r>
      <w:r w:rsidRPr="007F176A">
        <w:rPr>
          <w:color w:val="CCCCCC"/>
          <w:sz w:val="22"/>
          <w:szCs w:val="22"/>
          <w:lang w:val="en-US" w:eastAsia="el-GR"/>
        </w:rPr>
        <w:t>))</w:t>
      </w:r>
    </w:p>
    <w:p w14:paraId="4DE062C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subplot</w:t>
      </w:r>
      <w:proofErr w:type="spellEnd"/>
      <w:proofErr w:type="gramEnd"/>
      <w:r w:rsidRPr="007F176A">
        <w:rPr>
          <w:color w:val="CCCCCC"/>
          <w:sz w:val="22"/>
          <w:szCs w:val="22"/>
          <w:lang w:val="en-US" w:eastAsia="el-GR"/>
        </w:rPr>
        <w:t>(</w:t>
      </w:r>
      <w:r w:rsidRPr="007F176A">
        <w:rPr>
          <w:color w:val="B5CEA8"/>
          <w:sz w:val="22"/>
          <w:szCs w:val="22"/>
          <w:lang w:val="en-US" w:eastAsia="el-GR"/>
        </w:rPr>
        <w:t>1</w:t>
      </w:r>
      <w:r w:rsidRPr="007F176A">
        <w:rPr>
          <w:color w:val="CCCCCC"/>
          <w:sz w:val="22"/>
          <w:szCs w:val="22"/>
          <w:lang w:val="en-US" w:eastAsia="el-GR"/>
        </w:rPr>
        <w:t xml:space="preserve">, </w:t>
      </w:r>
      <w:r w:rsidRPr="007F176A">
        <w:rPr>
          <w:color w:val="B5CEA8"/>
          <w:sz w:val="22"/>
          <w:szCs w:val="22"/>
          <w:lang w:val="en-US" w:eastAsia="el-GR"/>
        </w:rPr>
        <w:t>2</w:t>
      </w:r>
      <w:r w:rsidRPr="007F176A">
        <w:rPr>
          <w:color w:val="CCCCCC"/>
          <w:sz w:val="22"/>
          <w:szCs w:val="22"/>
          <w:lang w:val="en-US" w:eastAsia="el-GR"/>
        </w:rPr>
        <w:t xml:space="preserve">, </w:t>
      </w:r>
      <w:r w:rsidRPr="007F176A">
        <w:rPr>
          <w:color w:val="B5CEA8"/>
          <w:sz w:val="22"/>
          <w:szCs w:val="22"/>
          <w:lang w:val="en-US" w:eastAsia="el-GR"/>
        </w:rPr>
        <w:t>1</w:t>
      </w:r>
      <w:r w:rsidRPr="007F176A">
        <w:rPr>
          <w:color w:val="CCCCCC"/>
          <w:sz w:val="22"/>
          <w:szCs w:val="22"/>
          <w:lang w:val="en-US" w:eastAsia="el-GR"/>
        </w:rPr>
        <w:t>)</w:t>
      </w:r>
    </w:p>
    <w:p w14:paraId="343AA7FD"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586C0"/>
          <w:sz w:val="22"/>
          <w:szCs w:val="22"/>
          <w:lang w:val="en-US" w:eastAsia="el-GR"/>
        </w:rPr>
        <w:t>for</w:t>
      </w:r>
      <w:r w:rsidRPr="007F176A">
        <w:rPr>
          <w:color w:val="CCCCCC"/>
          <w:sz w:val="22"/>
          <w:szCs w:val="22"/>
          <w:lang w:val="en-US" w:eastAsia="el-GR"/>
        </w:rPr>
        <w:t xml:space="preserve"> </w:t>
      </w:r>
      <w:r w:rsidRPr="007F176A">
        <w:rPr>
          <w:color w:val="9CDCFE"/>
          <w:sz w:val="22"/>
          <w:szCs w:val="22"/>
          <w:lang w:val="en-US" w:eastAsia="el-GR"/>
        </w:rPr>
        <w:t>j</w:t>
      </w:r>
      <w:r w:rsidRPr="007F176A">
        <w:rPr>
          <w:color w:val="CCCCCC"/>
          <w:sz w:val="22"/>
          <w:szCs w:val="22"/>
          <w:lang w:val="en-US" w:eastAsia="el-GR"/>
        </w:rPr>
        <w:t xml:space="preserve">, </w:t>
      </w:r>
      <w:proofErr w:type="spellStart"/>
      <w:r w:rsidRPr="007F176A">
        <w:rPr>
          <w:color w:val="9CDCFE"/>
          <w:sz w:val="22"/>
          <w:szCs w:val="22"/>
          <w:lang w:val="en-US" w:eastAsia="el-GR"/>
        </w:rPr>
        <w:t>reuse_factor</w:t>
      </w:r>
      <w:proofErr w:type="spellEnd"/>
      <w:r w:rsidRPr="007F176A">
        <w:rPr>
          <w:color w:val="CCCCCC"/>
          <w:sz w:val="22"/>
          <w:szCs w:val="22"/>
          <w:lang w:val="en-US" w:eastAsia="el-GR"/>
        </w:rPr>
        <w:t xml:space="preserve"> </w:t>
      </w:r>
      <w:r w:rsidRPr="007F176A">
        <w:rPr>
          <w:color w:val="C586C0"/>
          <w:sz w:val="22"/>
          <w:szCs w:val="22"/>
          <w:lang w:val="en-US" w:eastAsia="el-GR"/>
        </w:rPr>
        <w:t>in</w:t>
      </w:r>
      <w:r w:rsidRPr="007F176A">
        <w:rPr>
          <w:color w:val="CCCCCC"/>
          <w:sz w:val="22"/>
          <w:szCs w:val="22"/>
          <w:lang w:val="en-US" w:eastAsia="el-GR"/>
        </w:rPr>
        <w:t xml:space="preserve"> </w:t>
      </w:r>
      <w:r w:rsidRPr="007F176A">
        <w:rPr>
          <w:color w:val="4EC9B0"/>
          <w:sz w:val="22"/>
          <w:szCs w:val="22"/>
          <w:lang w:val="en-US" w:eastAsia="el-GR"/>
        </w:rPr>
        <w:t>enumerate</w:t>
      </w:r>
      <w:r w:rsidRPr="007F176A">
        <w:rPr>
          <w:color w:val="CCCCCC"/>
          <w:sz w:val="22"/>
          <w:szCs w:val="22"/>
          <w:lang w:val="en-US" w:eastAsia="el-GR"/>
        </w:rPr>
        <w:t>(</w:t>
      </w:r>
      <w:proofErr w:type="spellStart"/>
      <w:r w:rsidRPr="007F176A">
        <w:rPr>
          <w:color w:val="9CDCFE"/>
          <w:sz w:val="22"/>
          <w:szCs w:val="22"/>
          <w:lang w:val="en-US" w:eastAsia="el-GR"/>
        </w:rPr>
        <w:t>frequency_reuse_factors</w:t>
      </w:r>
      <w:proofErr w:type="spellEnd"/>
      <w:r w:rsidRPr="007F176A">
        <w:rPr>
          <w:color w:val="CCCCCC"/>
          <w:sz w:val="22"/>
          <w:szCs w:val="22"/>
          <w:lang w:val="en-US" w:eastAsia="el-GR"/>
        </w:rPr>
        <w:t>):</w:t>
      </w:r>
    </w:p>
    <w:p w14:paraId="494B6F20"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hist</w:t>
      </w:r>
      <w:proofErr w:type="spellEnd"/>
      <w:proofErr w:type="gramEnd"/>
      <w:r w:rsidRPr="007F176A">
        <w:rPr>
          <w:color w:val="CCCCCC"/>
          <w:sz w:val="22"/>
          <w:szCs w:val="22"/>
          <w:lang w:val="en-US" w:eastAsia="el-GR"/>
        </w:rPr>
        <w:t>(</w:t>
      </w:r>
      <w:proofErr w:type="spellStart"/>
      <w:r w:rsidRPr="007F176A">
        <w:rPr>
          <w:color w:val="9CDCFE"/>
          <w:sz w:val="22"/>
          <w:szCs w:val="22"/>
          <w:lang w:val="en-US" w:eastAsia="el-GR"/>
        </w:rPr>
        <w:t>sinr_values</w:t>
      </w:r>
      <w:proofErr w:type="spellEnd"/>
      <w:r w:rsidRPr="007F176A">
        <w:rPr>
          <w:color w:val="CCCCCC"/>
          <w:sz w:val="22"/>
          <w:szCs w:val="22"/>
          <w:lang w:val="en-US" w:eastAsia="el-GR"/>
        </w:rPr>
        <w:t>[</w:t>
      </w:r>
      <w:r w:rsidRPr="007F176A">
        <w:rPr>
          <w:color w:val="9CDCFE"/>
          <w:sz w:val="22"/>
          <w:szCs w:val="22"/>
          <w:lang w:val="en-US" w:eastAsia="el-GR"/>
        </w:rPr>
        <w:t>j</w:t>
      </w:r>
      <w:r w:rsidRPr="007F176A">
        <w:rPr>
          <w:color w:val="CCCCCC"/>
          <w:sz w:val="22"/>
          <w:szCs w:val="22"/>
          <w:lang w:val="en-US" w:eastAsia="el-GR"/>
        </w:rPr>
        <w:t xml:space="preserve">, :], </w:t>
      </w:r>
      <w:r w:rsidRPr="007F176A">
        <w:rPr>
          <w:color w:val="9CDCFE"/>
          <w:sz w:val="22"/>
          <w:szCs w:val="22"/>
          <w:lang w:val="en-US" w:eastAsia="el-GR"/>
        </w:rPr>
        <w:t>bins</w:t>
      </w:r>
      <w:r w:rsidRPr="007F176A">
        <w:rPr>
          <w:color w:val="D4D4D4"/>
          <w:sz w:val="22"/>
          <w:szCs w:val="22"/>
          <w:lang w:val="en-US" w:eastAsia="el-GR"/>
        </w:rPr>
        <w:t>=</w:t>
      </w:r>
      <w:r w:rsidRPr="007F176A">
        <w:rPr>
          <w:color w:val="B5CEA8"/>
          <w:sz w:val="22"/>
          <w:szCs w:val="22"/>
          <w:lang w:val="en-US" w:eastAsia="el-GR"/>
        </w:rPr>
        <w:t>30</w:t>
      </w:r>
      <w:r w:rsidRPr="007F176A">
        <w:rPr>
          <w:color w:val="CCCCCC"/>
          <w:sz w:val="22"/>
          <w:szCs w:val="22"/>
          <w:lang w:val="en-US" w:eastAsia="el-GR"/>
        </w:rPr>
        <w:t xml:space="preserve">, </w:t>
      </w:r>
      <w:r w:rsidRPr="007F176A">
        <w:rPr>
          <w:color w:val="9CDCFE"/>
          <w:sz w:val="22"/>
          <w:szCs w:val="22"/>
          <w:lang w:val="en-US" w:eastAsia="el-GR"/>
        </w:rPr>
        <w:t>alpha</w:t>
      </w:r>
      <w:r w:rsidRPr="007F176A">
        <w:rPr>
          <w:color w:val="D4D4D4"/>
          <w:sz w:val="22"/>
          <w:szCs w:val="22"/>
          <w:lang w:val="en-US" w:eastAsia="el-GR"/>
        </w:rPr>
        <w:t>=</w:t>
      </w:r>
      <w:r w:rsidRPr="007F176A">
        <w:rPr>
          <w:color w:val="B5CEA8"/>
          <w:sz w:val="22"/>
          <w:szCs w:val="22"/>
          <w:lang w:val="en-US" w:eastAsia="el-GR"/>
        </w:rPr>
        <w:t>0.7</w:t>
      </w:r>
      <w:r w:rsidRPr="007F176A">
        <w:rPr>
          <w:color w:val="CCCCCC"/>
          <w:sz w:val="22"/>
          <w:szCs w:val="22"/>
          <w:lang w:val="en-US" w:eastAsia="el-GR"/>
        </w:rPr>
        <w:t xml:space="preserve">, </w:t>
      </w:r>
      <w:r w:rsidRPr="007F176A">
        <w:rPr>
          <w:color w:val="9CDCFE"/>
          <w:sz w:val="22"/>
          <w:szCs w:val="22"/>
          <w:lang w:val="en-US" w:eastAsia="el-GR"/>
        </w:rPr>
        <w:t>label</w:t>
      </w:r>
      <w:r w:rsidRPr="007F176A">
        <w:rPr>
          <w:color w:val="D4D4D4"/>
          <w:sz w:val="22"/>
          <w:szCs w:val="22"/>
          <w:lang w:val="en-US" w:eastAsia="el-GR"/>
        </w:rPr>
        <w:t>=</w:t>
      </w:r>
      <w:proofErr w:type="spellStart"/>
      <w:r w:rsidRPr="007F176A">
        <w:rPr>
          <w:color w:val="569CD6"/>
          <w:sz w:val="22"/>
          <w:szCs w:val="22"/>
          <w:lang w:val="en-US" w:eastAsia="el-GR"/>
        </w:rPr>
        <w:t>f</w:t>
      </w:r>
      <w:r w:rsidRPr="007F176A">
        <w:rPr>
          <w:color w:val="CE9178"/>
          <w:sz w:val="22"/>
          <w:szCs w:val="22"/>
          <w:lang w:val="en-US" w:eastAsia="el-GR"/>
        </w:rPr>
        <w:t>'Reuse</w:t>
      </w:r>
      <w:proofErr w:type="spellEnd"/>
      <w:r w:rsidRPr="007F176A">
        <w:rPr>
          <w:color w:val="CE9178"/>
          <w:sz w:val="22"/>
          <w:szCs w:val="22"/>
          <w:lang w:val="en-US" w:eastAsia="el-GR"/>
        </w:rPr>
        <w:t xml:space="preserve"> Factor = </w:t>
      </w:r>
      <w:r w:rsidRPr="007F176A">
        <w:rPr>
          <w:color w:val="569CD6"/>
          <w:sz w:val="22"/>
          <w:szCs w:val="22"/>
          <w:lang w:val="en-US" w:eastAsia="el-GR"/>
        </w:rPr>
        <w:t>{</w:t>
      </w:r>
      <w:proofErr w:type="spellStart"/>
      <w:r w:rsidRPr="007F176A">
        <w:rPr>
          <w:color w:val="9CDCFE"/>
          <w:sz w:val="22"/>
          <w:szCs w:val="22"/>
          <w:lang w:val="en-US" w:eastAsia="el-GR"/>
        </w:rPr>
        <w:t>reuse_factor</w:t>
      </w:r>
      <w:proofErr w:type="spellEnd"/>
      <w:r w:rsidRPr="007F176A">
        <w:rPr>
          <w:color w:val="569CD6"/>
          <w:sz w:val="22"/>
          <w:szCs w:val="22"/>
          <w:lang w:val="en-US" w:eastAsia="el-GR"/>
        </w:rPr>
        <w:t>}</w:t>
      </w:r>
      <w:r w:rsidRPr="007F176A">
        <w:rPr>
          <w:color w:val="CE9178"/>
          <w:sz w:val="22"/>
          <w:szCs w:val="22"/>
          <w:lang w:val="en-US" w:eastAsia="el-GR"/>
        </w:rPr>
        <w:t>'</w:t>
      </w:r>
      <w:r w:rsidRPr="007F176A">
        <w:rPr>
          <w:color w:val="CCCCCC"/>
          <w:sz w:val="22"/>
          <w:szCs w:val="22"/>
          <w:lang w:val="en-US" w:eastAsia="el-GR"/>
        </w:rPr>
        <w:t>)</w:t>
      </w:r>
    </w:p>
    <w:p w14:paraId="6DF2ECC6" w14:textId="77777777" w:rsidR="007F176A" w:rsidRPr="007F176A" w:rsidRDefault="007F176A" w:rsidP="007F176A">
      <w:pPr>
        <w:shd w:val="clear" w:color="auto" w:fill="1F1F1F"/>
        <w:suppressAutoHyphens w:val="0"/>
        <w:spacing w:line="285" w:lineRule="atLeast"/>
        <w:jc w:val="left"/>
        <w:rPr>
          <w:color w:val="CCCCCC"/>
          <w:sz w:val="22"/>
          <w:szCs w:val="22"/>
          <w:lang w:val="el-GR" w:eastAsia="el-GR"/>
        </w:rPr>
      </w:pPr>
      <w:proofErr w:type="spellStart"/>
      <w:r w:rsidRPr="007F176A">
        <w:rPr>
          <w:color w:val="4EC9B0"/>
          <w:sz w:val="22"/>
          <w:szCs w:val="22"/>
          <w:lang w:val="el-GR" w:eastAsia="el-GR"/>
        </w:rPr>
        <w:t>plt</w:t>
      </w:r>
      <w:r w:rsidRPr="007F176A">
        <w:rPr>
          <w:color w:val="CCCCCC"/>
          <w:sz w:val="22"/>
          <w:szCs w:val="22"/>
          <w:lang w:val="el-GR" w:eastAsia="el-GR"/>
        </w:rPr>
        <w:t>.</w:t>
      </w:r>
      <w:r w:rsidRPr="007F176A">
        <w:rPr>
          <w:color w:val="DCDCAA"/>
          <w:sz w:val="22"/>
          <w:szCs w:val="22"/>
          <w:lang w:val="el-GR" w:eastAsia="el-GR"/>
        </w:rPr>
        <w:t>title</w:t>
      </w:r>
      <w:proofErr w:type="spellEnd"/>
      <w:r w:rsidRPr="007F176A">
        <w:rPr>
          <w:color w:val="CCCCCC"/>
          <w:sz w:val="22"/>
          <w:szCs w:val="22"/>
          <w:lang w:val="el-GR" w:eastAsia="el-GR"/>
        </w:rPr>
        <w:t>(</w:t>
      </w:r>
      <w:r w:rsidRPr="007F176A">
        <w:rPr>
          <w:color w:val="CE9178"/>
          <w:sz w:val="22"/>
          <w:szCs w:val="22"/>
          <w:lang w:val="el-GR" w:eastAsia="el-GR"/>
        </w:rPr>
        <w:t>'Κατανομή SINR για διαφορετικούς συντελεστές επαναχρησιμοποίησης συχνότητας'</w:t>
      </w:r>
      <w:r w:rsidRPr="007F176A">
        <w:rPr>
          <w:color w:val="CCCCCC"/>
          <w:sz w:val="22"/>
          <w:szCs w:val="22"/>
          <w:lang w:val="el-GR" w:eastAsia="el-GR"/>
        </w:rPr>
        <w:t>)</w:t>
      </w:r>
    </w:p>
    <w:p w14:paraId="1B725314"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xlabel</w:t>
      </w:r>
      <w:proofErr w:type="spellEnd"/>
      <w:proofErr w:type="gramEnd"/>
      <w:r w:rsidRPr="007F176A">
        <w:rPr>
          <w:color w:val="CCCCCC"/>
          <w:sz w:val="22"/>
          <w:szCs w:val="22"/>
          <w:lang w:val="en-US" w:eastAsia="el-GR"/>
        </w:rPr>
        <w:t>(</w:t>
      </w:r>
      <w:r w:rsidRPr="007F176A">
        <w:rPr>
          <w:color w:val="CE9178"/>
          <w:sz w:val="22"/>
          <w:szCs w:val="22"/>
          <w:lang w:val="en-US" w:eastAsia="el-GR"/>
        </w:rPr>
        <w:t>'SINR (dB)'</w:t>
      </w:r>
      <w:r w:rsidRPr="007F176A">
        <w:rPr>
          <w:color w:val="CCCCCC"/>
          <w:sz w:val="22"/>
          <w:szCs w:val="22"/>
          <w:lang w:val="en-US" w:eastAsia="el-GR"/>
        </w:rPr>
        <w:t>)</w:t>
      </w:r>
    </w:p>
    <w:p w14:paraId="0BE9F684"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ylabel</w:t>
      </w:r>
      <w:proofErr w:type="spellEnd"/>
      <w:proofErr w:type="gramEnd"/>
      <w:r w:rsidRPr="007F176A">
        <w:rPr>
          <w:color w:val="CCCCCC"/>
          <w:sz w:val="22"/>
          <w:szCs w:val="22"/>
          <w:lang w:val="en-US" w:eastAsia="el-GR"/>
        </w:rPr>
        <w:t>(</w:t>
      </w:r>
      <w:r w:rsidRPr="007F176A">
        <w:rPr>
          <w:color w:val="CE9178"/>
          <w:sz w:val="22"/>
          <w:szCs w:val="22"/>
          <w:lang w:val="en-US" w:eastAsia="el-GR"/>
        </w:rPr>
        <w:t>'</w:t>
      </w:r>
      <w:r w:rsidRPr="007F176A">
        <w:rPr>
          <w:color w:val="CE9178"/>
          <w:sz w:val="22"/>
          <w:szCs w:val="22"/>
          <w:lang w:val="el-GR" w:eastAsia="el-GR"/>
        </w:rPr>
        <w:t>Αριθμός</w:t>
      </w:r>
      <w:r w:rsidRPr="007F176A">
        <w:rPr>
          <w:color w:val="CE9178"/>
          <w:sz w:val="22"/>
          <w:szCs w:val="22"/>
          <w:lang w:val="en-US" w:eastAsia="el-GR"/>
        </w:rPr>
        <w:t xml:space="preserve"> </w:t>
      </w:r>
      <w:r w:rsidRPr="007F176A">
        <w:rPr>
          <w:color w:val="CE9178"/>
          <w:sz w:val="22"/>
          <w:szCs w:val="22"/>
          <w:lang w:val="el-GR" w:eastAsia="el-GR"/>
        </w:rPr>
        <w:t>χρηστών</w:t>
      </w:r>
      <w:r w:rsidRPr="007F176A">
        <w:rPr>
          <w:color w:val="CE9178"/>
          <w:sz w:val="22"/>
          <w:szCs w:val="22"/>
          <w:lang w:val="en-US" w:eastAsia="el-GR"/>
        </w:rPr>
        <w:t>'</w:t>
      </w:r>
      <w:r w:rsidRPr="007F176A">
        <w:rPr>
          <w:color w:val="CCCCCC"/>
          <w:sz w:val="22"/>
          <w:szCs w:val="22"/>
          <w:lang w:val="en-US" w:eastAsia="el-GR"/>
        </w:rPr>
        <w:t>)</w:t>
      </w:r>
    </w:p>
    <w:p w14:paraId="29A2EE0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lastRenderedPageBreak/>
        <w:t>plt</w:t>
      </w:r>
      <w:r w:rsidRPr="007F176A">
        <w:rPr>
          <w:color w:val="CCCCCC"/>
          <w:sz w:val="22"/>
          <w:szCs w:val="22"/>
          <w:lang w:val="en-US" w:eastAsia="el-GR"/>
        </w:rPr>
        <w:t>.</w:t>
      </w:r>
      <w:r w:rsidRPr="007F176A">
        <w:rPr>
          <w:color w:val="DCDCAA"/>
          <w:sz w:val="22"/>
          <w:szCs w:val="22"/>
          <w:lang w:val="en-US" w:eastAsia="el-GR"/>
        </w:rPr>
        <w:t>legend</w:t>
      </w:r>
      <w:proofErr w:type="spellEnd"/>
      <w:proofErr w:type="gramEnd"/>
      <w:r w:rsidRPr="007F176A">
        <w:rPr>
          <w:color w:val="CCCCCC"/>
          <w:sz w:val="22"/>
          <w:szCs w:val="22"/>
          <w:lang w:val="en-US" w:eastAsia="el-GR"/>
        </w:rPr>
        <w:t>()</w:t>
      </w:r>
    </w:p>
    <w:p w14:paraId="6A929F11"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grid</w:t>
      </w:r>
      <w:proofErr w:type="spellEnd"/>
      <w:proofErr w:type="gramEnd"/>
      <w:r w:rsidRPr="007F176A">
        <w:rPr>
          <w:color w:val="CCCCCC"/>
          <w:sz w:val="22"/>
          <w:szCs w:val="22"/>
          <w:lang w:val="en-US" w:eastAsia="el-GR"/>
        </w:rPr>
        <w:t>(</w:t>
      </w:r>
      <w:r w:rsidRPr="007F176A">
        <w:rPr>
          <w:color w:val="569CD6"/>
          <w:sz w:val="22"/>
          <w:szCs w:val="22"/>
          <w:lang w:val="en-US" w:eastAsia="el-GR"/>
        </w:rPr>
        <w:t>True</w:t>
      </w:r>
      <w:r w:rsidRPr="007F176A">
        <w:rPr>
          <w:color w:val="CCCCCC"/>
          <w:sz w:val="22"/>
          <w:szCs w:val="22"/>
          <w:lang w:val="en-US" w:eastAsia="el-GR"/>
        </w:rPr>
        <w:t>)</w:t>
      </w:r>
    </w:p>
    <w:p w14:paraId="15ED3A2D"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subplot</w:t>
      </w:r>
      <w:proofErr w:type="spellEnd"/>
      <w:proofErr w:type="gramEnd"/>
      <w:r w:rsidRPr="007F176A">
        <w:rPr>
          <w:color w:val="CCCCCC"/>
          <w:sz w:val="22"/>
          <w:szCs w:val="22"/>
          <w:lang w:val="en-US" w:eastAsia="el-GR"/>
        </w:rPr>
        <w:t>(</w:t>
      </w:r>
      <w:r w:rsidRPr="007F176A">
        <w:rPr>
          <w:color w:val="B5CEA8"/>
          <w:sz w:val="22"/>
          <w:szCs w:val="22"/>
          <w:lang w:val="en-US" w:eastAsia="el-GR"/>
        </w:rPr>
        <w:t>1</w:t>
      </w:r>
      <w:r w:rsidRPr="007F176A">
        <w:rPr>
          <w:color w:val="CCCCCC"/>
          <w:sz w:val="22"/>
          <w:szCs w:val="22"/>
          <w:lang w:val="en-US" w:eastAsia="el-GR"/>
        </w:rPr>
        <w:t xml:space="preserve">, </w:t>
      </w:r>
      <w:r w:rsidRPr="007F176A">
        <w:rPr>
          <w:color w:val="B5CEA8"/>
          <w:sz w:val="22"/>
          <w:szCs w:val="22"/>
          <w:lang w:val="en-US" w:eastAsia="el-GR"/>
        </w:rPr>
        <w:t>2</w:t>
      </w:r>
      <w:r w:rsidRPr="007F176A">
        <w:rPr>
          <w:color w:val="CCCCCC"/>
          <w:sz w:val="22"/>
          <w:szCs w:val="22"/>
          <w:lang w:val="en-US" w:eastAsia="el-GR"/>
        </w:rPr>
        <w:t xml:space="preserve">, </w:t>
      </w:r>
      <w:r w:rsidRPr="007F176A">
        <w:rPr>
          <w:color w:val="B5CEA8"/>
          <w:sz w:val="22"/>
          <w:szCs w:val="22"/>
          <w:lang w:val="en-US" w:eastAsia="el-GR"/>
        </w:rPr>
        <w:t>2</w:t>
      </w:r>
      <w:r w:rsidRPr="007F176A">
        <w:rPr>
          <w:color w:val="CCCCCC"/>
          <w:sz w:val="22"/>
          <w:szCs w:val="22"/>
          <w:lang w:val="en-US" w:eastAsia="el-GR"/>
        </w:rPr>
        <w:t>)</w:t>
      </w:r>
    </w:p>
    <w:p w14:paraId="48DD9282"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586C0"/>
          <w:sz w:val="22"/>
          <w:szCs w:val="22"/>
          <w:lang w:val="en-US" w:eastAsia="el-GR"/>
        </w:rPr>
        <w:t>for</w:t>
      </w:r>
      <w:r w:rsidRPr="007F176A">
        <w:rPr>
          <w:color w:val="CCCCCC"/>
          <w:sz w:val="22"/>
          <w:szCs w:val="22"/>
          <w:lang w:val="en-US" w:eastAsia="el-GR"/>
        </w:rPr>
        <w:t xml:space="preserve"> </w:t>
      </w:r>
      <w:r w:rsidRPr="007F176A">
        <w:rPr>
          <w:color w:val="9CDCFE"/>
          <w:sz w:val="22"/>
          <w:szCs w:val="22"/>
          <w:lang w:val="en-US" w:eastAsia="el-GR"/>
        </w:rPr>
        <w:t>j</w:t>
      </w:r>
      <w:r w:rsidRPr="007F176A">
        <w:rPr>
          <w:color w:val="CCCCCC"/>
          <w:sz w:val="22"/>
          <w:szCs w:val="22"/>
          <w:lang w:val="en-US" w:eastAsia="el-GR"/>
        </w:rPr>
        <w:t xml:space="preserve">, </w:t>
      </w:r>
      <w:proofErr w:type="spellStart"/>
      <w:r w:rsidRPr="007F176A">
        <w:rPr>
          <w:color w:val="9CDCFE"/>
          <w:sz w:val="22"/>
          <w:szCs w:val="22"/>
          <w:lang w:val="en-US" w:eastAsia="el-GR"/>
        </w:rPr>
        <w:t>reuse_factor</w:t>
      </w:r>
      <w:proofErr w:type="spellEnd"/>
      <w:r w:rsidRPr="007F176A">
        <w:rPr>
          <w:color w:val="CCCCCC"/>
          <w:sz w:val="22"/>
          <w:szCs w:val="22"/>
          <w:lang w:val="en-US" w:eastAsia="el-GR"/>
        </w:rPr>
        <w:t xml:space="preserve"> </w:t>
      </w:r>
      <w:r w:rsidRPr="007F176A">
        <w:rPr>
          <w:color w:val="C586C0"/>
          <w:sz w:val="22"/>
          <w:szCs w:val="22"/>
          <w:lang w:val="en-US" w:eastAsia="el-GR"/>
        </w:rPr>
        <w:t>in</w:t>
      </w:r>
      <w:r w:rsidRPr="007F176A">
        <w:rPr>
          <w:color w:val="CCCCCC"/>
          <w:sz w:val="22"/>
          <w:szCs w:val="22"/>
          <w:lang w:val="en-US" w:eastAsia="el-GR"/>
        </w:rPr>
        <w:t xml:space="preserve"> </w:t>
      </w:r>
      <w:r w:rsidRPr="007F176A">
        <w:rPr>
          <w:color w:val="4EC9B0"/>
          <w:sz w:val="22"/>
          <w:szCs w:val="22"/>
          <w:lang w:val="en-US" w:eastAsia="el-GR"/>
        </w:rPr>
        <w:t>enumerate</w:t>
      </w:r>
      <w:r w:rsidRPr="007F176A">
        <w:rPr>
          <w:color w:val="CCCCCC"/>
          <w:sz w:val="22"/>
          <w:szCs w:val="22"/>
          <w:lang w:val="en-US" w:eastAsia="el-GR"/>
        </w:rPr>
        <w:t>(</w:t>
      </w:r>
      <w:proofErr w:type="spellStart"/>
      <w:r w:rsidRPr="007F176A">
        <w:rPr>
          <w:color w:val="9CDCFE"/>
          <w:sz w:val="22"/>
          <w:szCs w:val="22"/>
          <w:lang w:val="en-US" w:eastAsia="el-GR"/>
        </w:rPr>
        <w:t>frequency_reuse_factors</w:t>
      </w:r>
      <w:proofErr w:type="spellEnd"/>
      <w:r w:rsidRPr="007F176A">
        <w:rPr>
          <w:color w:val="CCCCCC"/>
          <w:sz w:val="22"/>
          <w:szCs w:val="22"/>
          <w:lang w:val="en-US" w:eastAsia="el-GR"/>
        </w:rPr>
        <w:t>):</w:t>
      </w:r>
    </w:p>
    <w:p w14:paraId="774A6DF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r w:rsidRPr="007F176A">
        <w:rPr>
          <w:color w:val="CCCCCC"/>
          <w:sz w:val="22"/>
          <w:szCs w:val="22"/>
          <w:lang w:val="en-US" w:eastAsia="el-GR"/>
        </w:rPr>
        <w:t xml:space="preserve">    </w:t>
      </w: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hist</w:t>
      </w:r>
      <w:proofErr w:type="spellEnd"/>
      <w:proofErr w:type="gramEnd"/>
      <w:r w:rsidRPr="007F176A">
        <w:rPr>
          <w:color w:val="CCCCCC"/>
          <w:sz w:val="22"/>
          <w:szCs w:val="22"/>
          <w:lang w:val="en-US" w:eastAsia="el-GR"/>
        </w:rPr>
        <w:t>(</w:t>
      </w:r>
      <w:proofErr w:type="spellStart"/>
      <w:r w:rsidRPr="007F176A">
        <w:rPr>
          <w:color w:val="9CDCFE"/>
          <w:sz w:val="22"/>
          <w:szCs w:val="22"/>
          <w:lang w:val="en-US" w:eastAsia="el-GR"/>
        </w:rPr>
        <w:t>throughput_values</w:t>
      </w:r>
      <w:proofErr w:type="spellEnd"/>
      <w:r w:rsidRPr="007F176A">
        <w:rPr>
          <w:color w:val="CCCCCC"/>
          <w:sz w:val="22"/>
          <w:szCs w:val="22"/>
          <w:lang w:val="en-US" w:eastAsia="el-GR"/>
        </w:rPr>
        <w:t>[</w:t>
      </w:r>
      <w:r w:rsidRPr="007F176A">
        <w:rPr>
          <w:color w:val="9CDCFE"/>
          <w:sz w:val="22"/>
          <w:szCs w:val="22"/>
          <w:lang w:val="en-US" w:eastAsia="el-GR"/>
        </w:rPr>
        <w:t>j</w:t>
      </w:r>
      <w:r w:rsidRPr="007F176A">
        <w:rPr>
          <w:color w:val="CCCCCC"/>
          <w:sz w:val="22"/>
          <w:szCs w:val="22"/>
          <w:lang w:val="en-US" w:eastAsia="el-GR"/>
        </w:rPr>
        <w:t xml:space="preserve">, :], </w:t>
      </w:r>
      <w:r w:rsidRPr="007F176A">
        <w:rPr>
          <w:color w:val="9CDCFE"/>
          <w:sz w:val="22"/>
          <w:szCs w:val="22"/>
          <w:lang w:val="en-US" w:eastAsia="el-GR"/>
        </w:rPr>
        <w:t>bins</w:t>
      </w:r>
      <w:r w:rsidRPr="007F176A">
        <w:rPr>
          <w:color w:val="D4D4D4"/>
          <w:sz w:val="22"/>
          <w:szCs w:val="22"/>
          <w:lang w:val="en-US" w:eastAsia="el-GR"/>
        </w:rPr>
        <w:t>=</w:t>
      </w:r>
      <w:r w:rsidRPr="007F176A">
        <w:rPr>
          <w:color w:val="B5CEA8"/>
          <w:sz w:val="22"/>
          <w:szCs w:val="22"/>
          <w:lang w:val="en-US" w:eastAsia="el-GR"/>
        </w:rPr>
        <w:t>30</w:t>
      </w:r>
      <w:r w:rsidRPr="007F176A">
        <w:rPr>
          <w:color w:val="CCCCCC"/>
          <w:sz w:val="22"/>
          <w:szCs w:val="22"/>
          <w:lang w:val="en-US" w:eastAsia="el-GR"/>
        </w:rPr>
        <w:t xml:space="preserve">, </w:t>
      </w:r>
      <w:r w:rsidRPr="007F176A">
        <w:rPr>
          <w:color w:val="9CDCFE"/>
          <w:sz w:val="22"/>
          <w:szCs w:val="22"/>
          <w:lang w:val="en-US" w:eastAsia="el-GR"/>
        </w:rPr>
        <w:t>alpha</w:t>
      </w:r>
      <w:r w:rsidRPr="007F176A">
        <w:rPr>
          <w:color w:val="D4D4D4"/>
          <w:sz w:val="22"/>
          <w:szCs w:val="22"/>
          <w:lang w:val="en-US" w:eastAsia="el-GR"/>
        </w:rPr>
        <w:t>=</w:t>
      </w:r>
      <w:r w:rsidRPr="007F176A">
        <w:rPr>
          <w:color w:val="B5CEA8"/>
          <w:sz w:val="22"/>
          <w:szCs w:val="22"/>
          <w:lang w:val="en-US" w:eastAsia="el-GR"/>
        </w:rPr>
        <w:t>0.7</w:t>
      </w:r>
      <w:r w:rsidRPr="007F176A">
        <w:rPr>
          <w:color w:val="CCCCCC"/>
          <w:sz w:val="22"/>
          <w:szCs w:val="22"/>
          <w:lang w:val="en-US" w:eastAsia="el-GR"/>
        </w:rPr>
        <w:t xml:space="preserve">, </w:t>
      </w:r>
      <w:r w:rsidRPr="007F176A">
        <w:rPr>
          <w:color w:val="9CDCFE"/>
          <w:sz w:val="22"/>
          <w:szCs w:val="22"/>
          <w:lang w:val="en-US" w:eastAsia="el-GR"/>
        </w:rPr>
        <w:t>label</w:t>
      </w:r>
      <w:r w:rsidRPr="007F176A">
        <w:rPr>
          <w:color w:val="D4D4D4"/>
          <w:sz w:val="22"/>
          <w:szCs w:val="22"/>
          <w:lang w:val="en-US" w:eastAsia="el-GR"/>
        </w:rPr>
        <w:t>=</w:t>
      </w:r>
      <w:proofErr w:type="spellStart"/>
      <w:r w:rsidRPr="007F176A">
        <w:rPr>
          <w:color w:val="569CD6"/>
          <w:sz w:val="22"/>
          <w:szCs w:val="22"/>
          <w:lang w:val="en-US" w:eastAsia="el-GR"/>
        </w:rPr>
        <w:t>f</w:t>
      </w:r>
      <w:r w:rsidRPr="007F176A">
        <w:rPr>
          <w:color w:val="CE9178"/>
          <w:sz w:val="22"/>
          <w:szCs w:val="22"/>
          <w:lang w:val="en-US" w:eastAsia="el-GR"/>
        </w:rPr>
        <w:t>'Reuse</w:t>
      </w:r>
      <w:proofErr w:type="spellEnd"/>
      <w:r w:rsidRPr="007F176A">
        <w:rPr>
          <w:color w:val="CE9178"/>
          <w:sz w:val="22"/>
          <w:szCs w:val="22"/>
          <w:lang w:val="en-US" w:eastAsia="el-GR"/>
        </w:rPr>
        <w:t xml:space="preserve"> Factor = </w:t>
      </w:r>
      <w:r w:rsidRPr="007F176A">
        <w:rPr>
          <w:color w:val="569CD6"/>
          <w:sz w:val="22"/>
          <w:szCs w:val="22"/>
          <w:lang w:val="en-US" w:eastAsia="el-GR"/>
        </w:rPr>
        <w:t>{</w:t>
      </w:r>
      <w:proofErr w:type="spellStart"/>
      <w:r w:rsidRPr="007F176A">
        <w:rPr>
          <w:color w:val="9CDCFE"/>
          <w:sz w:val="22"/>
          <w:szCs w:val="22"/>
          <w:lang w:val="en-US" w:eastAsia="el-GR"/>
        </w:rPr>
        <w:t>reuse_factor</w:t>
      </w:r>
      <w:proofErr w:type="spellEnd"/>
      <w:r w:rsidRPr="007F176A">
        <w:rPr>
          <w:color w:val="569CD6"/>
          <w:sz w:val="22"/>
          <w:szCs w:val="22"/>
          <w:lang w:val="en-US" w:eastAsia="el-GR"/>
        </w:rPr>
        <w:t>}</w:t>
      </w:r>
      <w:r w:rsidRPr="007F176A">
        <w:rPr>
          <w:color w:val="CE9178"/>
          <w:sz w:val="22"/>
          <w:szCs w:val="22"/>
          <w:lang w:val="en-US" w:eastAsia="el-GR"/>
        </w:rPr>
        <w:t>'</w:t>
      </w:r>
      <w:r w:rsidRPr="007F176A">
        <w:rPr>
          <w:color w:val="CCCCCC"/>
          <w:sz w:val="22"/>
          <w:szCs w:val="22"/>
          <w:lang w:val="en-US" w:eastAsia="el-GR"/>
        </w:rPr>
        <w:t>)</w:t>
      </w:r>
    </w:p>
    <w:p w14:paraId="7D69E71C" w14:textId="77777777" w:rsidR="007F176A" w:rsidRPr="007F176A" w:rsidRDefault="007F176A" w:rsidP="007F176A">
      <w:pPr>
        <w:shd w:val="clear" w:color="auto" w:fill="1F1F1F"/>
        <w:suppressAutoHyphens w:val="0"/>
        <w:spacing w:line="285" w:lineRule="atLeast"/>
        <w:jc w:val="left"/>
        <w:rPr>
          <w:color w:val="CCCCCC"/>
          <w:sz w:val="22"/>
          <w:szCs w:val="22"/>
          <w:lang w:val="el-GR" w:eastAsia="el-GR"/>
        </w:rPr>
      </w:pPr>
      <w:proofErr w:type="spellStart"/>
      <w:r w:rsidRPr="007F176A">
        <w:rPr>
          <w:color w:val="4EC9B0"/>
          <w:sz w:val="22"/>
          <w:szCs w:val="22"/>
          <w:lang w:val="el-GR" w:eastAsia="el-GR"/>
        </w:rPr>
        <w:t>plt</w:t>
      </w:r>
      <w:r w:rsidRPr="007F176A">
        <w:rPr>
          <w:color w:val="CCCCCC"/>
          <w:sz w:val="22"/>
          <w:szCs w:val="22"/>
          <w:lang w:val="el-GR" w:eastAsia="el-GR"/>
        </w:rPr>
        <w:t>.</w:t>
      </w:r>
      <w:r w:rsidRPr="007F176A">
        <w:rPr>
          <w:color w:val="DCDCAA"/>
          <w:sz w:val="22"/>
          <w:szCs w:val="22"/>
          <w:lang w:val="el-GR" w:eastAsia="el-GR"/>
        </w:rPr>
        <w:t>title</w:t>
      </w:r>
      <w:proofErr w:type="spellEnd"/>
      <w:r w:rsidRPr="007F176A">
        <w:rPr>
          <w:color w:val="CCCCCC"/>
          <w:sz w:val="22"/>
          <w:szCs w:val="22"/>
          <w:lang w:val="el-GR" w:eastAsia="el-GR"/>
        </w:rPr>
        <w:t>(</w:t>
      </w:r>
      <w:r w:rsidRPr="007F176A">
        <w:rPr>
          <w:color w:val="CE9178"/>
          <w:sz w:val="22"/>
          <w:szCs w:val="22"/>
          <w:lang w:val="el-GR" w:eastAsia="el-GR"/>
        </w:rPr>
        <w:t xml:space="preserve">'Κατανομή </w:t>
      </w:r>
      <w:proofErr w:type="spellStart"/>
      <w:r w:rsidRPr="007F176A">
        <w:rPr>
          <w:color w:val="CE9178"/>
          <w:sz w:val="22"/>
          <w:szCs w:val="22"/>
          <w:lang w:val="el-GR" w:eastAsia="el-GR"/>
        </w:rPr>
        <w:t>Throughput</w:t>
      </w:r>
      <w:proofErr w:type="spellEnd"/>
      <w:r w:rsidRPr="007F176A">
        <w:rPr>
          <w:color w:val="CE9178"/>
          <w:sz w:val="22"/>
          <w:szCs w:val="22"/>
          <w:lang w:val="el-GR" w:eastAsia="el-GR"/>
        </w:rPr>
        <w:t xml:space="preserve"> για διαφορετικούς συντελεστές επαναχρησιμοποίησης συχνότητας'</w:t>
      </w:r>
      <w:r w:rsidRPr="007F176A">
        <w:rPr>
          <w:color w:val="CCCCCC"/>
          <w:sz w:val="22"/>
          <w:szCs w:val="22"/>
          <w:lang w:val="el-GR" w:eastAsia="el-GR"/>
        </w:rPr>
        <w:t>)</w:t>
      </w:r>
    </w:p>
    <w:p w14:paraId="62D40E8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xlabel</w:t>
      </w:r>
      <w:proofErr w:type="spellEnd"/>
      <w:proofErr w:type="gramEnd"/>
      <w:r w:rsidRPr="007F176A">
        <w:rPr>
          <w:color w:val="CCCCCC"/>
          <w:sz w:val="22"/>
          <w:szCs w:val="22"/>
          <w:lang w:val="en-US" w:eastAsia="el-GR"/>
        </w:rPr>
        <w:t>(</w:t>
      </w:r>
      <w:r w:rsidRPr="007F176A">
        <w:rPr>
          <w:color w:val="CE9178"/>
          <w:sz w:val="22"/>
          <w:szCs w:val="22"/>
          <w:lang w:val="en-US" w:eastAsia="el-GR"/>
        </w:rPr>
        <w:t>'Throughput (bps/Hz)'</w:t>
      </w:r>
      <w:r w:rsidRPr="007F176A">
        <w:rPr>
          <w:color w:val="CCCCCC"/>
          <w:sz w:val="22"/>
          <w:szCs w:val="22"/>
          <w:lang w:val="en-US" w:eastAsia="el-GR"/>
        </w:rPr>
        <w:t>)</w:t>
      </w:r>
    </w:p>
    <w:p w14:paraId="7C3E973A"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ylabel</w:t>
      </w:r>
      <w:proofErr w:type="spellEnd"/>
      <w:proofErr w:type="gramEnd"/>
      <w:r w:rsidRPr="007F176A">
        <w:rPr>
          <w:color w:val="CCCCCC"/>
          <w:sz w:val="22"/>
          <w:szCs w:val="22"/>
          <w:lang w:val="en-US" w:eastAsia="el-GR"/>
        </w:rPr>
        <w:t>(</w:t>
      </w:r>
      <w:r w:rsidRPr="007F176A">
        <w:rPr>
          <w:color w:val="CE9178"/>
          <w:sz w:val="22"/>
          <w:szCs w:val="22"/>
          <w:lang w:val="en-US" w:eastAsia="el-GR"/>
        </w:rPr>
        <w:t>'</w:t>
      </w:r>
      <w:r w:rsidRPr="007F176A">
        <w:rPr>
          <w:color w:val="CE9178"/>
          <w:sz w:val="22"/>
          <w:szCs w:val="22"/>
          <w:lang w:val="el-GR" w:eastAsia="el-GR"/>
        </w:rPr>
        <w:t>Αριθμός</w:t>
      </w:r>
      <w:r w:rsidRPr="007F176A">
        <w:rPr>
          <w:color w:val="CE9178"/>
          <w:sz w:val="22"/>
          <w:szCs w:val="22"/>
          <w:lang w:val="en-US" w:eastAsia="el-GR"/>
        </w:rPr>
        <w:t xml:space="preserve"> </w:t>
      </w:r>
      <w:r w:rsidRPr="007F176A">
        <w:rPr>
          <w:color w:val="CE9178"/>
          <w:sz w:val="22"/>
          <w:szCs w:val="22"/>
          <w:lang w:val="el-GR" w:eastAsia="el-GR"/>
        </w:rPr>
        <w:t>χρηστών</w:t>
      </w:r>
      <w:r w:rsidRPr="007F176A">
        <w:rPr>
          <w:color w:val="CE9178"/>
          <w:sz w:val="22"/>
          <w:szCs w:val="22"/>
          <w:lang w:val="en-US" w:eastAsia="el-GR"/>
        </w:rPr>
        <w:t>'</w:t>
      </w:r>
      <w:r w:rsidRPr="007F176A">
        <w:rPr>
          <w:color w:val="CCCCCC"/>
          <w:sz w:val="22"/>
          <w:szCs w:val="22"/>
          <w:lang w:val="en-US" w:eastAsia="el-GR"/>
        </w:rPr>
        <w:t>)</w:t>
      </w:r>
    </w:p>
    <w:p w14:paraId="083C76C6"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legend</w:t>
      </w:r>
      <w:proofErr w:type="spellEnd"/>
      <w:proofErr w:type="gramEnd"/>
      <w:r w:rsidRPr="007F176A">
        <w:rPr>
          <w:color w:val="CCCCCC"/>
          <w:sz w:val="22"/>
          <w:szCs w:val="22"/>
          <w:lang w:val="en-US" w:eastAsia="el-GR"/>
        </w:rPr>
        <w:t>()</w:t>
      </w:r>
    </w:p>
    <w:p w14:paraId="12A53039"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grid</w:t>
      </w:r>
      <w:proofErr w:type="spellEnd"/>
      <w:proofErr w:type="gramEnd"/>
      <w:r w:rsidRPr="007F176A">
        <w:rPr>
          <w:color w:val="CCCCCC"/>
          <w:sz w:val="22"/>
          <w:szCs w:val="22"/>
          <w:lang w:val="en-US" w:eastAsia="el-GR"/>
        </w:rPr>
        <w:t>(</w:t>
      </w:r>
      <w:r w:rsidRPr="007F176A">
        <w:rPr>
          <w:color w:val="569CD6"/>
          <w:sz w:val="22"/>
          <w:szCs w:val="22"/>
          <w:lang w:val="en-US" w:eastAsia="el-GR"/>
        </w:rPr>
        <w:t>True</w:t>
      </w:r>
      <w:r w:rsidRPr="007F176A">
        <w:rPr>
          <w:color w:val="CCCCCC"/>
          <w:sz w:val="22"/>
          <w:szCs w:val="22"/>
          <w:lang w:val="en-US" w:eastAsia="el-GR"/>
        </w:rPr>
        <w:t>)</w:t>
      </w:r>
    </w:p>
    <w:p w14:paraId="6637A736" w14:textId="77777777" w:rsidR="007F176A" w:rsidRPr="007F176A" w:rsidRDefault="007F176A" w:rsidP="007F176A">
      <w:pPr>
        <w:shd w:val="clear" w:color="auto" w:fill="1F1F1F"/>
        <w:suppressAutoHyphens w:val="0"/>
        <w:spacing w:line="285" w:lineRule="atLeast"/>
        <w:jc w:val="left"/>
        <w:rPr>
          <w:color w:val="CCCCCC"/>
          <w:sz w:val="22"/>
          <w:szCs w:val="22"/>
          <w:lang w:val="en-US" w:eastAsia="el-GR"/>
        </w:rPr>
      </w:pPr>
      <w:proofErr w:type="spellStart"/>
      <w:proofErr w:type="gramStart"/>
      <w:r w:rsidRPr="007F176A">
        <w:rPr>
          <w:color w:val="4EC9B0"/>
          <w:sz w:val="22"/>
          <w:szCs w:val="22"/>
          <w:lang w:val="en-US" w:eastAsia="el-GR"/>
        </w:rPr>
        <w:t>plt</w:t>
      </w:r>
      <w:r w:rsidRPr="007F176A">
        <w:rPr>
          <w:color w:val="CCCCCC"/>
          <w:sz w:val="22"/>
          <w:szCs w:val="22"/>
          <w:lang w:val="en-US" w:eastAsia="el-GR"/>
        </w:rPr>
        <w:t>.</w:t>
      </w:r>
      <w:r w:rsidRPr="007F176A">
        <w:rPr>
          <w:color w:val="DCDCAA"/>
          <w:sz w:val="22"/>
          <w:szCs w:val="22"/>
          <w:lang w:val="en-US" w:eastAsia="el-GR"/>
        </w:rPr>
        <w:t>tight</w:t>
      </w:r>
      <w:proofErr w:type="gramEnd"/>
      <w:r w:rsidRPr="007F176A">
        <w:rPr>
          <w:color w:val="DCDCAA"/>
          <w:sz w:val="22"/>
          <w:szCs w:val="22"/>
          <w:lang w:val="en-US" w:eastAsia="el-GR"/>
        </w:rPr>
        <w:t>_layout</w:t>
      </w:r>
      <w:proofErr w:type="spellEnd"/>
      <w:r w:rsidRPr="007F176A">
        <w:rPr>
          <w:color w:val="CCCCCC"/>
          <w:sz w:val="22"/>
          <w:szCs w:val="22"/>
          <w:lang w:val="en-US" w:eastAsia="el-GR"/>
        </w:rPr>
        <w:t>()</w:t>
      </w:r>
    </w:p>
    <w:p w14:paraId="0016BEC7" w14:textId="77777777" w:rsidR="007F176A" w:rsidRPr="007F176A" w:rsidRDefault="007F176A" w:rsidP="007F176A">
      <w:pPr>
        <w:shd w:val="clear" w:color="auto" w:fill="1F1F1F"/>
        <w:suppressAutoHyphens w:val="0"/>
        <w:spacing w:line="285" w:lineRule="atLeast"/>
        <w:jc w:val="left"/>
        <w:rPr>
          <w:color w:val="CCCCCC"/>
          <w:sz w:val="22"/>
          <w:szCs w:val="22"/>
          <w:lang w:val="el-GR" w:eastAsia="el-GR"/>
        </w:rPr>
      </w:pPr>
      <w:proofErr w:type="spellStart"/>
      <w:r w:rsidRPr="007F176A">
        <w:rPr>
          <w:color w:val="4EC9B0"/>
          <w:sz w:val="22"/>
          <w:szCs w:val="22"/>
          <w:lang w:val="el-GR" w:eastAsia="el-GR"/>
        </w:rPr>
        <w:t>plt</w:t>
      </w:r>
      <w:r w:rsidRPr="007F176A">
        <w:rPr>
          <w:color w:val="CCCCCC"/>
          <w:sz w:val="22"/>
          <w:szCs w:val="22"/>
          <w:lang w:val="el-GR" w:eastAsia="el-GR"/>
        </w:rPr>
        <w:t>.</w:t>
      </w:r>
      <w:r w:rsidRPr="007F176A">
        <w:rPr>
          <w:color w:val="DCDCAA"/>
          <w:sz w:val="22"/>
          <w:szCs w:val="22"/>
          <w:lang w:val="el-GR" w:eastAsia="el-GR"/>
        </w:rPr>
        <w:t>show</w:t>
      </w:r>
      <w:proofErr w:type="spellEnd"/>
      <w:r w:rsidRPr="007F176A">
        <w:rPr>
          <w:color w:val="CCCCCC"/>
          <w:sz w:val="22"/>
          <w:szCs w:val="22"/>
          <w:lang w:val="el-GR" w:eastAsia="el-GR"/>
        </w:rPr>
        <w:t>()</w:t>
      </w:r>
    </w:p>
    <w:p w14:paraId="03A18AF3" w14:textId="77777777" w:rsidR="007F176A" w:rsidRPr="007F176A" w:rsidRDefault="007F176A" w:rsidP="007F176A">
      <w:pPr>
        <w:shd w:val="clear" w:color="auto" w:fill="1F1F1F"/>
        <w:suppressAutoHyphens w:val="0"/>
        <w:spacing w:line="285" w:lineRule="atLeast"/>
        <w:jc w:val="left"/>
        <w:rPr>
          <w:color w:val="CCCCCC"/>
          <w:sz w:val="22"/>
          <w:szCs w:val="22"/>
          <w:lang w:val="el-GR" w:eastAsia="el-GR"/>
        </w:rPr>
      </w:pPr>
    </w:p>
    <w:p w14:paraId="1FA986EB" w14:textId="1E98D34F" w:rsidR="004515AB" w:rsidRPr="007F176A" w:rsidRDefault="007F176A" w:rsidP="004515AB">
      <w:pPr>
        <w:rPr>
          <w:sz w:val="22"/>
          <w:szCs w:val="22"/>
          <w:lang w:val="el-GR"/>
        </w:rPr>
      </w:pPr>
      <w:r>
        <w:rPr>
          <w:sz w:val="22"/>
          <w:szCs w:val="22"/>
          <w:lang w:val="el-GR"/>
        </w:rPr>
        <w:t xml:space="preserve">   </w:t>
      </w:r>
    </w:p>
    <w:p w14:paraId="4ECFC652" w14:textId="57A783BC" w:rsidR="00CD4AF9" w:rsidRPr="00CD4AF9" w:rsidRDefault="002F08CD" w:rsidP="004515AB">
      <w:pPr>
        <w:rPr>
          <w:sz w:val="22"/>
          <w:szCs w:val="22"/>
          <w:lang w:val="el-GR"/>
        </w:rPr>
      </w:pPr>
      <w:r>
        <w:rPr>
          <w:sz w:val="22"/>
          <w:szCs w:val="22"/>
          <w:lang w:val="el-GR"/>
        </w:rPr>
        <w:tab/>
      </w:r>
    </w:p>
    <w:p w14:paraId="716BB6FB" w14:textId="77777777" w:rsidR="00421792" w:rsidRDefault="00421792" w:rsidP="00421792">
      <w:pPr>
        <w:keepNext/>
        <w:jc w:val="center"/>
      </w:pPr>
      <w:r w:rsidRPr="00421792">
        <w:rPr>
          <w:noProof/>
          <w:sz w:val="22"/>
          <w:szCs w:val="22"/>
          <w:lang w:val="el-GR" w:eastAsia="el-GR"/>
        </w:rPr>
        <w:drawing>
          <wp:inline distT="0" distB="0" distL="0" distR="0" wp14:anchorId="289F3DA9" wp14:editId="4C6C152B">
            <wp:extent cx="4604385" cy="4557686"/>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09122" cy="4562375"/>
                    </a:xfrm>
                    <a:prstGeom prst="rect">
                      <a:avLst/>
                    </a:prstGeom>
                  </pic:spPr>
                </pic:pic>
              </a:graphicData>
            </a:graphic>
          </wp:inline>
        </w:drawing>
      </w:r>
    </w:p>
    <w:p w14:paraId="6995D5C6" w14:textId="74045684" w:rsidR="00236AB0" w:rsidRPr="00421792" w:rsidRDefault="00421792" w:rsidP="00421792">
      <w:pPr>
        <w:pStyle w:val="a8"/>
        <w:jc w:val="center"/>
        <w:rPr>
          <w:sz w:val="22"/>
          <w:szCs w:val="22"/>
          <w:lang w:val="el-GR"/>
        </w:rPr>
      </w:pPr>
      <w:bookmarkStart w:id="102" w:name="_Toc177045574"/>
      <w:r w:rsidRPr="00421792">
        <w:rPr>
          <w:sz w:val="22"/>
          <w:szCs w:val="22"/>
          <w:lang w:val="el-GR"/>
        </w:rPr>
        <w:t xml:space="preserve">Σχήμα </w:t>
      </w:r>
      <w:r w:rsidRPr="00421792">
        <w:rPr>
          <w:sz w:val="22"/>
          <w:szCs w:val="22"/>
        </w:rPr>
        <w:fldChar w:fldCharType="begin"/>
      </w:r>
      <w:r w:rsidRPr="00421792">
        <w:rPr>
          <w:sz w:val="22"/>
          <w:szCs w:val="22"/>
          <w:lang w:val="el-GR"/>
        </w:rPr>
        <w:instrText xml:space="preserve"> </w:instrText>
      </w:r>
      <w:r w:rsidRPr="00421792">
        <w:rPr>
          <w:sz w:val="22"/>
          <w:szCs w:val="22"/>
        </w:rPr>
        <w:instrText>SEQ</w:instrText>
      </w:r>
      <w:r w:rsidRPr="00421792">
        <w:rPr>
          <w:sz w:val="22"/>
          <w:szCs w:val="22"/>
          <w:lang w:val="el-GR"/>
        </w:rPr>
        <w:instrText xml:space="preserve"> Σχήμα \* </w:instrText>
      </w:r>
      <w:r w:rsidRPr="00421792">
        <w:rPr>
          <w:sz w:val="22"/>
          <w:szCs w:val="22"/>
        </w:rPr>
        <w:instrText>ARABIC</w:instrText>
      </w:r>
      <w:r w:rsidRPr="00421792">
        <w:rPr>
          <w:sz w:val="22"/>
          <w:szCs w:val="22"/>
          <w:lang w:val="el-GR"/>
        </w:rPr>
        <w:instrText xml:space="preserve"> </w:instrText>
      </w:r>
      <w:r w:rsidRPr="00421792">
        <w:rPr>
          <w:sz w:val="22"/>
          <w:szCs w:val="22"/>
        </w:rPr>
        <w:fldChar w:fldCharType="separate"/>
      </w:r>
      <w:r w:rsidR="00EA7DE2" w:rsidRPr="00EA7DE2">
        <w:rPr>
          <w:noProof/>
          <w:sz w:val="22"/>
          <w:szCs w:val="22"/>
          <w:lang w:val="el-GR"/>
        </w:rPr>
        <w:t>46</w:t>
      </w:r>
      <w:r w:rsidRPr="00421792">
        <w:rPr>
          <w:sz w:val="22"/>
          <w:szCs w:val="22"/>
        </w:rPr>
        <w:fldChar w:fldCharType="end"/>
      </w:r>
      <w:r w:rsidRPr="00421792">
        <w:rPr>
          <w:sz w:val="22"/>
          <w:szCs w:val="22"/>
          <w:lang w:val="el-GR"/>
        </w:rPr>
        <w:t xml:space="preserve"> Κατανομή </w:t>
      </w:r>
      <w:r w:rsidRPr="00421792">
        <w:rPr>
          <w:sz w:val="22"/>
          <w:szCs w:val="22"/>
          <w:lang w:val="en-US"/>
        </w:rPr>
        <w:t>SINR</w:t>
      </w:r>
      <w:r w:rsidRPr="00421792">
        <w:rPr>
          <w:sz w:val="22"/>
          <w:szCs w:val="22"/>
          <w:lang w:val="el-GR"/>
        </w:rPr>
        <w:t xml:space="preserve"> στους χρήστες στο ετερογενές δίκτυο με </w:t>
      </w:r>
      <w:proofErr w:type="spellStart"/>
      <w:r w:rsidRPr="00421792">
        <w:rPr>
          <w:sz w:val="22"/>
          <w:szCs w:val="22"/>
          <w:lang w:val="el-GR"/>
        </w:rPr>
        <w:t>macrocells</w:t>
      </w:r>
      <w:proofErr w:type="spellEnd"/>
      <w:r w:rsidRPr="00421792">
        <w:rPr>
          <w:sz w:val="22"/>
          <w:szCs w:val="22"/>
          <w:lang w:val="el-GR"/>
        </w:rPr>
        <w:t xml:space="preserve"> και </w:t>
      </w:r>
      <w:proofErr w:type="spellStart"/>
      <w:r w:rsidRPr="00421792">
        <w:rPr>
          <w:sz w:val="22"/>
          <w:szCs w:val="22"/>
          <w:lang w:val="el-GR"/>
        </w:rPr>
        <w:t>small</w:t>
      </w:r>
      <w:proofErr w:type="spellEnd"/>
      <w:r w:rsidRPr="00421792">
        <w:rPr>
          <w:sz w:val="22"/>
          <w:szCs w:val="22"/>
          <w:lang w:val="el-GR"/>
        </w:rPr>
        <w:t xml:space="preserve"> για διαφορετικές τιμές του συντελεστή επαναχρησιμοποίησης συχνότητας</w:t>
      </w:r>
      <w:bookmarkEnd w:id="102"/>
    </w:p>
    <w:p w14:paraId="2279D90F" w14:textId="77777777" w:rsidR="00EB5D85" w:rsidRPr="00BE7EC1" w:rsidRDefault="00EB5D85" w:rsidP="00EB5D85">
      <w:pPr>
        <w:rPr>
          <w:lang w:val="el-GR"/>
        </w:rPr>
      </w:pPr>
    </w:p>
    <w:p w14:paraId="15BDFD06" w14:textId="77777777" w:rsidR="00EB5D85" w:rsidRPr="00BE7EC1" w:rsidRDefault="00EB5D85" w:rsidP="00EB5D85">
      <w:pPr>
        <w:rPr>
          <w:lang w:val="el-GR"/>
        </w:rPr>
      </w:pPr>
    </w:p>
    <w:p w14:paraId="0C06611D" w14:textId="77777777" w:rsidR="00EB5D85" w:rsidRPr="00BE7EC1" w:rsidRDefault="00EB5D85" w:rsidP="00EB5D85">
      <w:pPr>
        <w:rPr>
          <w:lang w:val="el-GR"/>
        </w:rPr>
      </w:pPr>
    </w:p>
    <w:p w14:paraId="3820E27D" w14:textId="77777777" w:rsidR="00421792" w:rsidRDefault="00421792" w:rsidP="00421792">
      <w:pPr>
        <w:keepNext/>
        <w:jc w:val="center"/>
      </w:pPr>
      <w:r w:rsidRPr="00421792">
        <w:rPr>
          <w:noProof/>
          <w:lang w:val="el-GR" w:eastAsia="el-GR"/>
        </w:rPr>
        <w:lastRenderedPageBreak/>
        <w:drawing>
          <wp:inline distT="0" distB="0" distL="0" distR="0" wp14:anchorId="460B4A82" wp14:editId="700DA9BF">
            <wp:extent cx="4382135" cy="4315468"/>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87853" cy="4321099"/>
                    </a:xfrm>
                    <a:prstGeom prst="rect">
                      <a:avLst/>
                    </a:prstGeom>
                  </pic:spPr>
                </pic:pic>
              </a:graphicData>
            </a:graphic>
          </wp:inline>
        </w:drawing>
      </w:r>
    </w:p>
    <w:p w14:paraId="7D7AABB3" w14:textId="38C6B4E2" w:rsidR="00EB5D85" w:rsidRPr="00421792" w:rsidRDefault="00421792" w:rsidP="00421792">
      <w:pPr>
        <w:pStyle w:val="a8"/>
        <w:jc w:val="center"/>
        <w:rPr>
          <w:sz w:val="22"/>
          <w:szCs w:val="22"/>
          <w:lang w:val="el-GR"/>
        </w:rPr>
      </w:pPr>
      <w:bookmarkStart w:id="103" w:name="_Toc177045575"/>
      <w:r w:rsidRPr="00421792">
        <w:rPr>
          <w:sz w:val="22"/>
          <w:szCs w:val="22"/>
          <w:lang w:val="el-GR"/>
        </w:rPr>
        <w:t xml:space="preserve">Σχήμα </w:t>
      </w:r>
      <w:r w:rsidRPr="00421792">
        <w:rPr>
          <w:sz w:val="22"/>
          <w:szCs w:val="22"/>
        </w:rPr>
        <w:fldChar w:fldCharType="begin"/>
      </w:r>
      <w:r w:rsidRPr="00421792">
        <w:rPr>
          <w:sz w:val="22"/>
          <w:szCs w:val="22"/>
          <w:lang w:val="el-GR"/>
        </w:rPr>
        <w:instrText xml:space="preserve"> </w:instrText>
      </w:r>
      <w:r w:rsidRPr="00421792">
        <w:rPr>
          <w:sz w:val="22"/>
          <w:szCs w:val="22"/>
        </w:rPr>
        <w:instrText>SEQ</w:instrText>
      </w:r>
      <w:r w:rsidRPr="00421792">
        <w:rPr>
          <w:sz w:val="22"/>
          <w:szCs w:val="22"/>
          <w:lang w:val="el-GR"/>
        </w:rPr>
        <w:instrText xml:space="preserve"> Σχήμα \* </w:instrText>
      </w:r>
      <w:r w:rsidRPr="00421792">
        <w:rPr>
          <w:sz w:val="22"/>
          <w:szCs w:val="22"/>
        </w:rPr>
        <w:instrText>ARABIC</w:instrText>
      </w:r>
      <w:r w:rsidRPr="00421792">
        <w:rPr>
          <w:sz w:val="22"/>
          <w:szCs w:val="22"/>
          <w:lang w:val="el-GR"/>
        </w:rPr>
        <w:instrText xml:space="preserve"> </w:instrText>
      </w:r>
      <w:r w:rsidRPr="00421792">
        <w:rPr>
          <w:sz w:val="22"/>
          <w:szCs w:val="22"/>
        </w:rPr>
        <w:fldChar w:fldCharType="separate"/>
      </w:r>
      <w:r w:rsidR="00EA7DE2" w:rsidRPr="00EA7DE2">
        <w:rPr>
          <w:noProof/>
          <w:sz w:val="22"/>
          <w:szCs w:val="22"/>
          <w:lang w:val="el-GR"/>
        </w:rPr>
        <w:t>47</w:t>
      </w:r>
      <w:r w:rsidRPr="00421792">
        <w:rPr>
          <w:sz w:val="22"/>
          <w:szCs w:val="22"/>
        </w:rPr>
        <w:fldChar w:fldCharType="end"/>
      </w:r>
      <w:r w:rsidRPr="00421792">
        <w:rPr>
          <w:sz w:val="22"/>
          <w:szCs w:val="22"/>
          <w:lang w:val="el-GR"/>
        </w:rPr>
        <w:t xml:space="preserve"> Κατανομή ρυθμού μετάδοσης δεδομένων στους χρήστες στο ετερογενές δίκτυο με </w:t>
      </w:r>
      <w:proofErr w:type="spellStart"/>
      <w:r w:rsidRPr="00421792">
        <w:rPr>
          <w:sz w:val="22"/>
          <w:szCs w:val="22"/>
        </w:rPr>
        <w:t>macrocells</w:t>
      </w:r>
      <w:proofErr w:type="spellEnd"/>
      <w:r w:rsidRPr="00421792">
        <w:rPr>
          <w:sz w:val="22"/>
          <w:szCs w:val="22"/>
          <w:lang w:val="el-GR"/>
        </w:rPr>
        <w:t xml:space="preserve"> και </w:t>
      </w:r>
      <w:r w:rsidRPr="00421792">
        <w:rPr>
          <w:sz w:val="22"/>
          <w:szCs w:val="22"/>
        </w:rPr>
        <w:t>small</w:t>
      </w:r>
      <w:r w:rsidRPr="00421792">
        <w:rPr>
          <w:sz w:val="22"/>
          <w:szCs w:val="22"/>
          <w:lang w:val="el-GR"/>
        </w:rPr>
        <w:t xml:space="preserve"> για διαφορετικές τιμές του συντελεστή επαναχρησιμοποίησης συχνότητας</w:t>
      </w:r>
      <w:bookmarkEnd w:id="103"/>
    </w:p>
    <w:p w14:paraId="0A242D91" w14:textId="77777777" w:rsidR="00EB5D85" w:rsidRPr="00BE7EC1" w:rsidRDefault="00EB5D85" w:rsidP="00EB5D85">
      <w:pPr>
        <w:rPr>
          <w:lang w:val="el-GR"/>
        </w:rPr>
      </w:pPr>
    </w:p>
    <w:p w14:paraId="52048F47" w14:textId="77777777" w:rsidR="00EB5D85" w:rsidRPr="00BE7EC1" w:rsidRDefault="00EB5D85" w:rsidP="00EB5D85">
      <w:pPr>
        <w:rPr>
          <w:lang w:val="el-GR"/>
        </w:rPr>
      </w:pPr>
    </w:p>
    <w:p w14:paraId="65821014" w14:textId="447398D0" w:rsidR="00EB5D85" w:rsidRDefault="00421792" w:rsidP="00421792">
      <w:pPr>
        <w:ind w:firstLine="720"/>
        <w:rPr>
          <w:sz w:val="22"/>
          <w:szCs w:val="22"/>
          <w:lang w:val="el-GR"/>
        </w:rPr>
      </w:pPr>
      <w:r>
        <w:rPr>
          <w:sz w:val="22"/>
          <w:szCs w:val="22"/>
          <w:lang w:val="el-GR"/>
        </w:rPr>
        <w:t>Από τα αποτελέσματα του αλγορίθμου</w:t>
      </w:r>
      <w:r w:rsidR="00CC5655">
        <w:rPr>
          <w:sz w:val="22"/>
          <w:szCs w:val="22"/>
          <w:lang w:val="el-GR"/>
        </w:rPr>
        <w:t xml:space="preserve"> (Σχήμα 46-47)</w:t>
      </w:r>
      <w:r>
        <w:rPr>
          <w:sz w:val="22"/>
          <w:szCs w:val="22"/>
          <w:lang w:val="el-GR"/>
        </w:rPr>
        <w:t xml:space="preserve"> παρατηρείται ότι η επαναχρησιμοποίηση συχνότητας για οποιαδήποτε τιμή του συντελεστή επαναχρησιμοποίησης συχνότητας μεγαλύτερου της μονάδας έχει ως αποτέλεσμα βελτιωμένο </w:t>
      </w:r>
      <w:r>
        <w:rPr>
          <w:sz w:val="22"/>
          <w:szCs w:val="22"/>
          <w:lang w:val="en-US"/>
        </w:rPr>
        <w:t>SINR</w:t>
      </w:r>
      <w:r w:rsidRPr="00421792">
        <w:rPr>
          <w:sz w:val="22"/>
          <w:szCs w:val="22"/>
          <w:lang w:val="el-GR"/>
        </w:rPr>
        <w:t xml:space="preserve"> </w:t>
      </w:r>
      <w:r>
        <w:rPr>
          <w:sz w:val="22"/>
          <w:szCs w:val="22"/>
          <w:lang w:val="el-GR"/>
        </w:rPr>
        <w:t>και διακριτά αυξημένο ρυθμό μετάδοσης δεδομένων στους χρήστες του ετερογενούς δικτύου. Μάλιστα για τιμές του συντελεστή μεγαλύτερες του 3, όλο και μεγαλύτερο ποσοστό των χρηστών λαμβάνουν τα δεδομένα με ιδιαίτερα υψηλούς ρυθμούς μετάδοσης (</w:t>
      </w:r>
      <w:r w:rsidR="00D250ED">
        <w:rPr>
          <w:sz w:val="22"/>
          <w:szCs w:val="22"/>
          <w:lang w:val="el-GR"/>
        </w:rPr>
        <w:t xml:space="preserve"> &gt; 4 </w:t>
      </w:r>
      <w:r w:rsidR="00D250ED">
        <w:rPr>
          <w:sz w:val="22"/>
          <w:szCs w:val="22"/>
          <w:lang w:val="en-US"/>
        </w:rPr>
        <w:t>bps</w:t>
      </w:r>
      <w:r w:rsidR="00D250ED" w:rsidRPr="00D250ED">
        <w:rPr>
          <w:sz w:val="22"/>
          <w:szCs w:val="22"/>
          <w:lang w:val="el-GR"/>
        </w:rPr>
        <w:t xml:space="preserve"> / </w:t>
      </w:r>
      <w:r w:rsidR="00D250ED">
        <w:rPr>
          <w:sz w:val="22"/>
          <w:szCs w:val="22"/>
          <w:lang w:val="en-US"/>
        </w:rPr>
        <w:t>Hz</w:t>
      </w:r>
      <w:r w:rsidR="00D250ED" w:rsidRPr="00D250ED">
        <w:rPr>
          <w:sz w:val="22"/>
          <w:szCs w:val="22"/>
          <w:lang w:val="el-GR"/>
        </w:rPr>
        <w:t>).</w:t>
      </w:r>
    </w:p>
    <w:p w14:paraId="69106DA9" w14:textId="4CDCD77C" w:rsidR="00D250ED" w:rsidRPr="00DA71E7" w:rsidRDefault="00DA71E7" w:rsidP="00421792">
      <w:pPr>
        <w:ind w:firstLine="720"/>
        <w:rPr>
          <w:sz w:val="22"/>
          <w:szCs w:val="22"/>
          <w:lang w:val="el-GR"/>
        </w:rPr>
      </w:pPr>
      <w:r>
        <w:rPr>
          <w:sz w:val="22"/>
          <w:szCs w:val="22"/>
          <w:lang w:val="el-GR"/>
        </w:rPr>
        <w:t>Συνεπώς οι υψηλοί συντελεστές επαναχρησιμοποίησης συχνότητας εξασφαλίζουν καλύτερη εμπειρία στους χρήστες. Ωστόσο, πρέπει να λαμβάνεται υπόψη ότι όσο μεγαλύτερος είναι ο συντελεστής επαναχρησιμοποίησης συχνότητας τόσο περισσότερο περιορίζονται ο αριθμός των χρηστών που μπορούν να έχουν πρόσβαση στο φάσμα συχνοτήτων ταυτόχρονα.</w:t>
      </w:r>
    </w:p>
    <w:p w14:paraId="76E83516" w14:textId="77777777" w:rsidR="00EB5D85" w:rsidRPr="00BE7EC1" w:rsidRDefault="00EB5D85" w:rsidP="00EB5D85">
      <w:pPr>
        <w:rPr>
          <w:lang w:val="el-GR"/>
        </w:rPr>
      </w:pPr>
    </w:p>
    <w:p w14:paraId="2D9B984D" w14:textId="77777777" w:rsidR="00EB5D85" w:rsidRPr="00BE7EC1" w:rsidRDefault="00EB5D85" w:rsidP="00EB5D85">
      <w:pPr>
        <w:rPr>
          <w:lang w:val="el-GR"/>
        </w:rPr>
      </w:pPr>
    </w:p>
    <w:p w14:paraId="24BB132A" w14:textId="77777777" w:rsidR="00EB5D85" w:rsidRPr="00BE7EC1" w:rsidRDefault="00EB5D85" w:rsidP="00EB5D85">
      <w:pPr>
        <w:rPr>
          <w:lang w:val="el-GR"/>
        </w:rPr>
      </w:pPr>
    </w:p>
    <w:p w14:paraId="658679A1" w14:textId="77777777" w:rsidR="00EB5D85" w:rsidRPr="00BE7EC1" w:rsidRDefault="00EB5D85" w:rsidP="00EB5D85">
      <w:pPr>
        <w:rPr>
          <w:lang w:val="el-GR"/>
        </w:rPr>
      </w:pPr>
    </w:p>
    <w:p w14:paraId="5A9A4DF2" w14:textId="77777777" w:rsidR="00A839FC" w:rsidRPr="00BE7EC1" w:rsidRDefault="00A839FC" w:rsidP="00CF73E0">
      <w:pPr>
        <w:rPr>
          <w:lang w:val="el-GR"/>
        </w:rPr>
      </w:pPr>
    </w:p>
    <w:p w14:paraId="4BC6C850" w14:textId="77777777" w:rsidR="00A839FC" w:rsidRPr="00BE7EC1" w:rsidRDefault="00A839FC" w:rsidP="00CF73E0">
      <w:pPr>
        <w:rPr>
          <w:lang w:val="el-GR"/>
        </w:rPr>
      </w:pPr>
    </w:p>
    <w:p w14:paraId="1D0D2613" w14:textId="77777777" w:rsidR="00A839FC" w:rsidRPr="00BE7EC1" w:rsidRDefault="00A839FC" w:rsidP="00CF73E0">
      <w:pPr>
        <w:rPr>
          <w:lang w:val="el-GR"/>
        </w:rPr>
      </w:pPr>
    </w:p>
    <w:p w14:paraId="1D79C672" w14:textId="77777777" w:rsidR="00A839FC" w:rsidRPr="00BE7EC1" w:rsidRDefault="00A839FC" w:rsidP="00CF73E0">
      <w:pPr>
        <w:rPr>
          <w:lang w:val="el-GR"/>
        </w:rPr>
      </w:pPr>
    </w:p>
    <w:p w14:paraId="2A0771A2" w14:textId="77777777" w:rsidR="00A839FC" w:rsidRPr="00BE7EC1" w:rsidRDefault="00A839FC" w:rsidP="00CF73E0">
      <w:pPr>
        <w:rPr>
          <w:lang w:val="el-GR"/>
        </w:rPr>
      </w:pPr>
    </w:p>
    <w:p w14:paraId="47E7EE21" w14:textId="77777777" w:rsidR="00A839FC" w:rsidRPr="00BE7EC1" w:rsidRDefault="00A839FC" w:rsidP="00CF73E0">
      <w:pPr>
        <w:rPr>
          <w:lang w:val="el-GR"/>
        </w:rPr>
      </w:pPr>
    </w:p>
    <w:p w14:paraId="546D4C84" w14:textId="77777777" w:rsidR="00A839FC" w:rsidRPr="00BE7EC1" w:rsidRDefault="00A839FC" w:rsidP="00CF73E0">
      <w:pPr>
        <w:rPr>
          <w:lang w:val="el-GR"/>
        </w:rPr>
      </w:pPr>
    </w:p>
    <w:p w14:paraId="005EFDD0" w14:textId="77777777" w:rsidR="00A839FC" w:rsidRPr="00BE7EC1" w:rsidRDefault="00A839FC" w:rsidP="00CF73E0">
      <w:pPr>
        <w:rPr>
          <w:lang w:val="el-GR"/>
        </w:rPr>
      </w:pPr>
    </w:p>
    <w:p w14:paraId="2CF1769C" w14:textId="13A2D671" w:rsidR="00A839FC" w:rsidRPr="00692BBD" w:rsidRDefault="000575E9" w:rsidP="00727ADE">
      <w:pPr>
        <w:pStyle w:val="2"/>
        <w:tabs>
          <w:tab w:val="clear" w:pos="576"/>
          <w:tab w:val="num" w:pos="709"/>
        </w:tabs>
        <w:spacing w:after="60"/>
        <w:ind w:left="709" w:hanging="709"/>
        <w:jc w:val="left"/>
      </w:pPr>
      <w:bookmarkStart w:id="104" w:name="_Toc177045641"/>
      <w:r>
        <w:lastRenderedPageBreak/>
        <w:t xml:space="preserve">Απόδοση δικτύου με εφαρμογή της τεχνολογίας </w:t>
      </w:r>
      <w:r>
        <w:rPr>
          <w:lang w:val="en-US"/>
        </w:rPr>
        <w:t>massive</w:t>
      </w:r>
      <w:r w:rsidRPr="000575E9">
        <w:t xml:space="preserve"> </w:t>
      </w:r>
      <w:r>
        <w:rPr>
          <w:lang w:val="en-US"/>
        </w:rPr>
        <w:t>MIMO</w:t>
      </w:r>
      <w:bookmarkEnd w:id="104"/>
    </w:p>
    <w:p w14:paraId="2BAE5FD7" w14:textId="77777777" w:rsidR="000575E9" w:rsidRPr="00692BBD" w:rsidRDefault="000575E9" w:rsidP="000575E9">
      <w:pPr>
        <w:rPr>
          <w:lang w:val="el-GR"/>
        </w:rPr>
      </w:pPr>
    </w:p>
    <w:p w14:paraId="51D2BE48" w14:textId="77777777" w:rsidR="00F84223" w:rsidRDefault="00EA6904" w:rsidP="00A54626">
      <w:pPr>
        <w:ind w:firstLine="709"/>
        <w:rPr>
          <w:iCs/>
          <w:sz w:val="22"/>
          <w:szCs w:val="22"/>
          <w:lang w:val="el-GR"/>
        </w:rPr>
      </w:pPr>
      <w:r>
        <w:rPr>
          <w:iCs/>
          <w:sz w:val="22"/>
          <w:szCs w:val="22"/>
          <w:lang w:val="el-GR"/>
        </w:rPr>
        <w:t>Ο αλγόριθμος αυτής της ενότητας προσομοιώνει ένα δίκτυο 5</w:t>
      </w:r>
      <w:r>
        <w:rPr>
          <w:iCs/>
          <w:sz w:val="22"/>
          <w:szCs w:val="22"/>
          <w:lang w:val="en-US"/>
        </w:rPr>
        <w:t>G</w:t>
      </w:r>
      <w:r w:rsidRPr="00EA6904">
        <w:rPr>
          <w:iCs/>
          <w:sz w:val="22"/>
          <w:szCs w:val="22"/>
          <w:lang w:val="el-GR"/>
        </w:rPr>
        <w:t xml:space="preserve"> </w:t>
      </w:r>
      <w:r>
        <w:rPr>
          <w:iCs/>
          <w:sz w:val="22"/>
          <w:szCs w:val="22"/>
          <w:lang w:val="el-GR"/>
        </w:rPr>
        <w:t xml:space="preserve">με </w:t>
      </w:r>
      <w:r>
        <w:rPr>
          <w:iCs/>
          <w:sz w:val="22"/>
          <w:szCs w:val="22"/>
          <w:lang w:val="en-US"/>
        </w:rPr>
        <w:t>small</w:t>
      </w:r>
      <w:r w:rsidRPr="00EA6904">
        <w:rPr>
          <w:iCs/>
          <w:sz w:val="22"/>
          <w:szCs w:val="22"/>
          <w:lang w:val="el-GR"/>
        </w:rPr>
        <w:t xml:space="preserve"> </w:t>
      </w:r>
      <w:r>
        <w:rPr>
          <w:iCs/>
          <w:sz w:val="22"/>
          <w:szCs w:val="22"/>
          <w:lang w:val="en-US"/>
        </w:rPr>
        <w:t>cell</w:t>
      </w:r>
      <w:r w:rsidRPr="00EA6904">
        <w:rPr>
          <w:iCs/>
          <w:sz w:val="22"/>
          <w:szCs w:val="22"/>
          <w:lang w:val="el-GR"/>
        </w:rPr>
        <w:t xml:space="preserve"> </w:t>
      </w:r>
      <w:r>
        <w:rPr>
          <w:iCs/>
          <w:sz w:val="22"/>
          <w:szCs w:val="22"/>
          <w:lang w:val="el-GR"/>
        </w:rPr>
        <w:t xml:space="preserve">στο οποίο οι χρήστες εξυπηρετούνται από το </w:t>
      </w:r>
      <w:r>
        <w:rPr>
          <w:iCs/>
          <w:sz w:val="22"/>
          <w:szCs w:val="22"/>
          <w:lang w:val="en-US"/>
        </w:rPr>
        <w:t>small</w:t>
      </w:r>
      <w:r w:rsidRPr="00EA6904">
        <w:rPr>
          <w:iCs/>
          <w:sz w:val="22"/>
          <w:szCs w:val="22"/>
          <w:lang w:val="el-GR"/>
        </w:rPr>
        <w:t xml:space="preserve"> </w:t>
      </w:r>
      <w:r>
        <w:rPr>
          <w:iCs/>
          <w:sz w:val="22"/>
          <w:szCs w:val="22"/>
          <w:lang w:val="en-US"/>
        </w:rPr>
        <w:t>cells</w:t>
      </w:r>
      <w:r w:rsidRPr="00EA6904">
        <w:rPr>
          <w:iCs/>
          <w:sz w:val="22"/>
          <w:szCs w:val="22"/>
          <w:lang w:val="el-GR"/>
        </w:rPr>
        <w:t xml:space="preserve"> </w:t>
      </w:r>
      <w:r>
        <w:rPr>
          <w:iCs/>
          <w:sz w:val="22"/>
          <w:szCs w:val="22"/>
          <w:lang w:val="el-GR"/>
        </w:rPr>
        <w:t xml:space="preserve">που αποτελεί τον σταθμό βάσης με πολλές κεραίες. Ο σκοπός της προσομοίωσης είναι να εξεταστεί η απόδοση του δικτύου αναφορικά με το </w:t>
      </w:r>
      <w:r>
        <w:rPr>
          <w:iCs/>
          <w:sz w:val="22"/>
          <w:szCs w:val="22"/>
          <w:lang w:val="en-US"/>
        </w:rPr>
        <w:t>SINR</w:t>
      </w:r>
      <w:r w:rsidRPr="00EA6904">
        <w:rPr>
          <w:iCs/>
          <w:sz w:val="22"/>
          <w:szCs w:val="22"/>
          <w:lang w:val="el-GR"/>
        </w:rPr>
        <w:t xml:space="preserve"> </w:t>
      </w:r>
      <w:r>
        <w:rPr>
          <w:iCs/>
          <w:sz w:val="22"/>
          <w:szCs w:val="22"/>
          <w:lang w:val="el-GR"/>
        </w:rPr>
        <w:t>και την συνολική χωρητικότητα του δικτύου καθώς αυξάνεται ο αριθμός των κεραιών.</w:t>
      </w:r>
    </w:p>
    <w:p w14:paraId="420B4F7B" w14:textId="49DAE6C0" w:rsidR="009A1223" w:rsidRDefault="009A1223" w:rsidP="00A54626">
      <w:pPr>
        <w:ind w:firstLine="709"/>
        <w:rPr>
          <w:iCs/>
          <w:sz w:val="22"/>
          <w:szCs w:val="22"/>
          <w:lang w:val="el-GR"/>
        </w:rPr>
      </w:pPr>
      <w:r>
        <w:rPr>
          <w:iCs/>
          <w:sz w:val="22"/>
          <w:szCs w:val="22"/>
          <w:lang w:val="el-GR"/>
        </w:rPr>
        <w:t xml:space="preserve">Ο αλγόριθμος έχει ως εισόδους τον αριθμό χρηστών, την λίστα με τον αριθμό των κεραιών, την ακτίνα κάλυψης του </w:t>
      </w:r>
      <w:r>
        <w:rPr>
          <w:iCs/>
          <w:sz w:val="22"/>
          <w:szCs w:val="22"/>
          <w:lang w:val="en-US"/>
        </w:rPr>
        <w:t>small</w:t>
      </w:r>
      <w:r w:rsidRPr="009A1223">
        <w:rPr>
          <w:iCs/>
          <w:sz w:val="22"/>
          <w:szCs w:val="22"/>
          <w:lang w:val="el-GR"/>
        </w:rPr>
        <w:t xml:space="preserve"> </w:t>
      </w:r>
      <w:r>
        <w:rPr>
          <w:iCs/>
          <w:sz w:val="22"/>
          <w:szCs w:val="22"/>
          <w:lang w:val="en-US"/>
        </w:rPr>
        <w:t>cell</w:t>
      </w:r>
      <w:r w:rsidRPr="009A1223">
        <w:rPr>
          <w:iCs/>
          <w:sz w:val="22"/>
          <w:szCs w:val="22"/>
          <w:lang w:val="el-GR"/>
        </w:rPr>
        <w:t xml:space="preserve">, </w:t>
      </w:r>
      <w:r>
        <w:rPr>
          <w:iCs/>
          <w:sz w:val="22"/>
          <w:szCs w:val="22"/>
          <w:lang w:val="el-GR"/>
        </w:rPr>
        <w:t xml:space="preserve">το </w:t>
      </w:r>
      <w:r>
        <w:rPr>
          <w:iCs/>
          <w:sz w:val="22"/>
          <w:szCs w:val="22"/>
          <w:lang w:val="en-US"/>
        </w:rPr>
        <w:t>bandwidth</w:t>
      </w:r>
      <w:r w:rsidRPr="009A1223">
        <w:rPr>
          <w:iCs/>
          <w:sz w:val="22"/>
          <w:szCs w:val="22"/>
          <w:lang w:val="el-GR"/>
        </w:rPr>
        <w:t xml:space="preserve"> </w:t>
      </w:r>
      <w:r>
        <w:rPr>
          <w:iCs/>
          <w:sz w:val="22"/>
          <w:szCs w:val="22"/>
          <w:lang w:val="el-GR"/>
        </w:rPr>
        <w:t xml:space="preserve">και την ισχύ θορύβου. Οι χρήστες </w:t>
      </w:r>
      <w:proofErr w:type="spellStart"/>
      <w:r>
        <w:rPr>
          <w:iCs/>
          <w:sz w:val="22"/>
          <w:szCs w:val="22"/>
          <w:lang w:val="el-GR"/>
        </w:rPr>
        <w:t>χωροθετούνται</w:t>
      </w:r>
      <w:proofErr w:type="spellEnd"/>
      <w:r>
        <w:rPr>
          <w:iCs/>
          <w:sz w:val="22"/>
          <w:szCs w:val="22"/>
          <w:lang w:val="el-GR"/>
        </w:rPr>
        <w:t xml:space="preserve"> σε τυχαίες θέσεις στον χώρο. Η συνάρτηση υπολογίζει τον πίνακα καναλιού με χρήση της σχέσης </w:t>
      </w:r>
      <w:r w:rsidRPr="009A1223">
        <w:rPr>
          <w:iCs/>
          <w:sz w:val="22"/>
          <w:szCs w:val="22"/>
          <w:lang w:val="el-GR"/>
        </w:rPr>
        <w:t>(3.13).</w:t>
      </w:r>
      <w:r>
        <w:rPr>
          <w:iCs/>
          <w:sz w:val="22"/>
          <w:szCs w:val="22"/>
          <w:lang w:val="el-GR"/>
        </w:rPr>
        <w:t xml:space="preserve"> Στον βρόγχο </w:t>
      </w:r>
      <w:r w:rsidR="009229C8">
        <w:rPr>
          <w:iCs/>
          <w:sz w:val="22"/>
          <w:szCs w:val="22"/>
          <w:lang w:val="el-GR"/>
        </w:rPr>
        <w:t>επανάληψης</w:t>
      </w:r>
      <w:r>
        <w:rPr>
          <w:iCs/>
          <w:sz w:val="22"/>
          <w:szCs w:val="22"/>
          <w:lang w:val="el-GR"/>
        </w:rPr>
        <w:t xml:space="preserve"> υπολογίζεται αρχικά ο πίνακας καναλιού για τον δεδομένο αριθμό κεραιών. Ο πίνακας διαμόρφωσης υπολογίζεται βάσει της σχέσης (3.14). Τα διαγώνια στοιχεία του γινομένου του πίνακα Η και του πίνακα διαμόρφωσης δέσμης αναπαριστούν την ισχύ σήματος που λαμβάνεται από κάθε χρήστη. Για την εύρεση του </w:t>
      </w:r>
      <w:r>
        <w:rPr>
          <w:iCs/>
          <w:sz w:val="22"/>
          <w:szCs w:val="22"/>
          <w:lang w:val="en-US"/>
        </w:rPr>
        <w:t>SINR</w:t>
      </w:r>
      <w:r w:rsidRPr="009A1223">
        <w:rPr>
          <w:iCs/>
          <w:sz w:val="22"/>
          <w:szCs w:val="22"/>
          <w:lang w:val="el-GR"/>
        </w:rPr>
        <w:t xml:space="preserve"> </w:t>
      </w:r>
      <w:r>
        <w:rPr>
          <w:iCs/>
          <w:sz w:val="22"/>
          <w:szCs w:val="22"/>
          <w:lang w:val="el-GR"/>
        </w:rPr>
        <w:t xml:space="preserve">κάθε χρήστη υπολογίζεται αρχικά η συνολική ισχύς παρεμβολών που λαμβάνεται από κάθε χρήστη και κατόπιν υπολογίζεται η χωρητικότητα ανά χρήστη. Τελικά υπολογίζεται με την μεταβλητή </w:t>
      </w:r>
      <w:r>
        <w:rPr>
          <w:iCs/>
          <w:sz w:val="22"/>
          <w:szCs w:val="22"/>
          <w:lang w:val="en-US"/>
        </w:rPr>
        <w:t>sum</w:t>
      </w:r>
      <w:r w:rsidRPr="009A1223">
        <w:rPr>
          <w:iCs/>
          <w:sz w:val="22"/>
          <w:szCs w:val="22"/>
          <w:lang w:val="el-GR"/>
        </w:rPr>
        <w:t>_</w:t>
      </w:r>
      <w:proofErr w:type="spellStart"/>
      <w:r>
        <w:rPr>
          <w:iCs/>
          <w:sz w:val="22"/>
          <w:szCs w:val="22"/>
          <w:lang w:val="en-US"/>
        </w:rPr>
        <w:t>sinr</w:t>
      </w:r>
      <w:proofErr w:type="spellEnd"/>
      <w:r w:rsidRPr="009A1223">
        <w:rPr>
          <w:iCs/>
          <w:sz w:val="22"/>
          <w:szCs w:val="22"/>
          <w:lang w:val="el-GR"/>
        </w:rPr>
        <w:t xml:space="preserve"> </w:t>
      </w:r>
      <w:r>
        <w:rPr>
          <w:iCs/>
          <w:sz w:val="22"/>
          <w:szCs w:val="22"/>
          <w:lang w:val="el-GR"/>
        </w:rPr>
        <w:t xml:space="preserve">το συνολικό </w:t>
      </w:r>
      <w:r>
        <w:rPr>
          <w:iCs/>
          <w:sz w:val="22"/>
          <w:szCs w:val="22"/>
          <w:lang w:val="en-US"/>
        </w:rPr>
        <w:t>SINR</w:t>
      </w:r>
      <w:r w:rsidRPr="009A1223">
        <w:rPr>
          <w:iCs/>
          <w:sz w:val="22"/>
          <w:szCs w:val="22"/>
          <w:lang w:val="el-GR"/>
        </w:rPr>
        <w:t xml:space="preserve"> </w:t>
      </w:r>
      <w:r>
        <w:rPr>
          <w:iCs/>
          <w:sz w:val="22"/>
          <w:szCs w:val="22"/>
          <w:lang w:val="el-GR"/>
        </w:rPr>
        <w:t xml:space="preserve">και με την μεταβλητή </w:t>
      </w:r>
      <w:r>
        <w:rPr>
          <w:iCs/>
          <w:sz w:val="22"/>
          <w:szCs w:val="22"/>
          <w:lang w:val="en-US"/>
        </w:rPr>
        <w:t>sum</w:t>
      </w:r>
      <w:r w:rsidRPr="009A1223">
        <w:rPr>
          <w:iCs/>
          <w:sz w:val="22"/>
          <w:szCs w:val="22"/>
          <w:lang w:val="el-GR"/>
        </w:rPr>
        <w:t>_</w:t>
      </w:r>
      <w:r>
        <w:rPr>
          <w:iCs/>
          <w:sz w:val="22"/>
          <w:szCs w:val="22"/>
          <w:lang w:val="en-US"/>
        </w:rPr>
        <w:t>capacity</w:t>
      </w:r>
      <w:r w:rsidRPr="009A1223">
        <w:rPr>
          <w:iCs/>
          <w:sz w:val="22"/>
          <w:szCs w:val="22"/>
          <w:lang w:val="el-GR"/>
        </w:rPr>
        <w:t xml:space="preserve"> </w:t>
      </w:r>
      <w:r>
        <w:rPr>
          <w:iCs/>
          <w:sz w:val="22"/>
          <w:szCs w:val="22"/>
          <w:lang w:val="el-GR"/>
        </w:rPr>
        <w:t xml:space="preserve">η συνολική χωρητικότητα. </w:t>
      </w:r>
    </w:p>
    <w:p w14:paraId="1DEAAA4D" w14:textId="0E791776" w:rsidR="0010627B" w:rsidRDefault="0010627B" w:rsidP="00A54626">
      <w:pPr>
        <w:ind w:firstLine="709"/>
        <w:rPr>
          <w:iCs/>
          <w:sz w:val="22"/>
          <w:szCs w:val="22"/>
          <w:lang w:val="el-GR"/>
        </w:rPr>
      </w:pPr>
      <w:r>
        <w:rPr>
          <w:iCs/>
          <w:sz w:val="22"/>
          <w:szCs w:val="22"/>
          <w:lang w:val="el-GR"/>
        </w:rPr>
        <w:t xml:space="preserve">Τα αποτελέσματα </w:t>
      </w:r>
      <w:proofErr w:type="spellStart"/>
      <w:r>
        <w:rPr>
          <w:iCs/>
          <w:sz w:val="22"/>
          <w:szCs w:val="22"/>
          <w:lang w:val="el-GR"/>
        </w:rPr>
        <w:t>οπτικοποιούνται</w:t>
      </w:r>
      <w:proofErr w:type="spellEnd"/>
      <w:r>
        <w:rPr>
          <w:iCs/>
          <w:sz w:val="22"/>
          <w:szCs w:val="22"/>
          <w:lang w:val="el-GR"/>
        </w:rPr>
        <w:t xml:space="preserve"> με ένα διάγραμμα διασποράς που απεικονίζει το λαμβανόμενο </w:t>
      </w:r>
      <w:r>
        <w:rPr>
          <w:iCs/>
          <w:sz w:val="22"/>
          <w:szCs w:val="22"/>
          <w:lang w:val="en-US"/>
        </w:rPr>
        <w:t>SINR</w:t>
      </w:r>
      <w:r w:rsidRPr="0010627B">
        <w:rPr>
          <w:iCs/>
          <w:sz w:val="22"/>
          <w:szCs w:val="22"/>
          <w:lang w:val="el-GR"/>
        </w:rPr>
        <w:t xml:space="preserve"> </w:t>
      </w:r>
      <w:r>
        <w:rPr>
          <w:iCs/>
          <w:sz w:val="22"/>
          <w:szCs w:val="22"/>
          <w:lang w:val="el-GR"/>
        </w:rPr>
        <w:t>και την χωρητικότητα ανά χρήστη</w:t>
      </w:r>
      <w:r w:rsidR="00CC5655">
        <w:rPr>
          <w:iCs/>
          <w:sz w:val="22"/>
          <w:szCs w:val="22"/>
          <w:lang w:val="el-GR"/>
        </w:rPr>
        <w:t xml:space="preserve"> (Σχήμα 48)</w:t>
      </w:r>
      <w:r>
        <w:rPr>
          <w:iCs/>
          <w:sz w:val="22"/>
          <w:szCs w:val="22"/>
          <w:lang w:val="el-GR"/>
        </w:rPr>
        <w:t xml:space="preserve">. Επιπλέον, σε ένα γράφημα απεικονίζεται το συνολικό </w:t>
      </w:r>
      <w:r>
        <w:rPr>
          <w:iCs/>
          <w:sz w:val="22"/>
          <w:szCs w:val="22"/>
          <w:lang w:val="en-US"/>
        </w:rPr>
        <w:t>SINR</w:t>
      </w:r>
      <w:r w:rsidRPr="0010627B">
        <w:rPr>
          <w:iCs/>
          <w:sz w:val="22"/>
          <w:szCs w:val="22"/>
          <w:lang w:val="el-GR"/>
        </w:rPr>
        <w:t xml:space="preserve"> </w:t>
      </w:r>
      <w:r>
        <w:rPr>
          <w:iCs/>
          <w:sz w:val="22"/>
          <w:szCs w:val="22"/>
          <w:lang w:val="el-GR"/>
        </w:rPr>
        <w:t>συναρτήσει του αριθμού των κεραιών</w:t>
      </w:r>
      <w:r w:rsidR="00CC5655">
        <w:rPr>
          <w:iCs/>
          <w:sz w:val="22"/>
          <w:szCs w:val="22"/>
          <w:lang w:val="el-GR"/>
        </w:rPr>
        <w:t xml:space="preserve"> (Σχήμα 49)</w:t>
      </w:r>
      <w:r>
        <w:rPr>
          <w:iCs/>
          <w:sz w:val="22"/>
          <w:szCs w:val="22"/>
          <w:lang w:val="el-GR"/>
        </w:rPr>
        <w:t xml:space="preserve"> και σε ένα ακόμα γράφημα απεικονίζεται η συνολική χωρητικότητα συναρτήσει του αριθμού κεραιών</w:t>
      </w:r>
      <w:r w:rsidR="00CC5655">
        <w:rPr>
          <w:iCs/>
          <w:sz w:val="22"/>
          <w:szCs w:val="22"/>
          <w:lang w:val="el-GR"/>
        </w:rPr>
        <w:t xml:space="preserve"> (Σχήμα 50)</w:t>
      </w:r>
      <w:r>
        <w:rPr>
          <w:iCs/>
          <w:sz w:val="22"/>
          <w:szCs w:val="22"/>
          <w:lang w:val="el-GR"/>
        </w:rPr>
        <w:t>.</w:t>
      </w:r>
    </w:p>
    <w:p w14:paraId="38349995" w14:textId="77777777" w:rsidR="0010627B" w:rsidRDefault="0010627B" w:rsidP="00A54626">
      <w:pPr>
        <w:ind w:firstLine="709"/>
        <w:rPr>
          <w:iCs/>
          <w:sz w:val="22"/>
          <w:szCs w:val="22"/>
          <w:lang w:val="el-GR"/>
        </w:rPr>
      </w:pPr>
    </w:p>
    <w:p w14:paraId="267C53AD"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r w:rsidRPr="00545FF9">
        <w:rPr>
          <w:rFonts w:ascii="Consolas" w:hAnsi="Consolas"/>
          <w:color w:val="C586C0"/>
          <w:sz w:val="21"/>
          <w:szCs w:val="21"/>
          <w:lang w:val="en-US" w:eastAsia="el-GR"/>
        </w:rPr>
        <w:t>import</w:t>
      </w:r>
      <w:r w:rsidRPr="00545FF9">
        <w:rPr>
          <w:rFonts w:ascii="Consolas" w:hAnsi="Consolas"/>
          <w:color w:val="CCCCCC"/>
          <w:sz w:val="21"/>
          <w:szCs w:val="21"/>
          <w:lang w:val="en-US" w:eastAsia="el-GR"/>
        </w:rPr>
        <w:t xml:space="preserve"> </w:t>
      </w:r>
      <w:proofErr w:type="spellStart"/>
      <w:r w:rsidRPr="00545FF9">
        <w:rPr>
          <w:rFonts w:ascii="Consolas" w:hAnsi="Consolas"/>
          <w:color w:val="4EC9B0"/>
          <w:sz w:val="21"/>
          <w:szCs w:val="21"/>
          <w:lang w:val="en-US" w:eastAsia="el-GR"/>
        </w:rPr>
        <w:t>numpy</w:t>
      </w:r>
      <w:proofErr w:type="spellEnd"/>
      <w:r w:rsidRPr="00545FF9">
        <w:rPr>
          <w:rFonts w:ascii="Consolas" w:hAnsi="Consolas"/>
          <w:color w:val="CCCCCC"/>
          <w:sz w:val="21"/>
          <w:szCs w:val="21"/>
          <w:lang w:val="en-US" w:eastAsia="el-GR"/>
        </w:rPr>
        <w:t xml:space="preserve"> </w:t>
      </w:r>
      <w:r w:rsidRPr="00545FF9">
        <w:rPr>
          <w:rFonts w:ascii="Consolas" w:hAnsi="Consolas"/>
          <w:color w:val="C586C0"/>
          <w:sz w:val="21"/>
          <w:szCs w:val="21"/>
          <w:lang w:val="en-US" w:eastAsia="el-GR"/>
        </w:rPr>
        <w:t>as</w:t>
      </w:r>
      <w:r w:rsidRPr="00545FF9">
        <w:rPr>
          <w:rFonts w:ascii="Consolas" w:hAnsi="Consolas"/>
          <w:color w:val="CCCCCC"/>
          <w:sz w:val="21"/>
          <w:szCs w:val="21"/>
          <w:lang w:val="en-US" w:eastAsia="el-GR"/>
        </w:rPr>
        <w:t xml:space="preserve"> </w:t>
      </w:r>
      <w:r w:rsidRPr="00545FF9">
        <w:rPr>
          <w:rFonts w:ascii="Consolas" w:hAnsi="Consolas"/>
          <w:color w:val="4EC9B0"/>
          <w:sz w:val="21"/>
          <w:szCs w:val="21"/>
          <w:lang w:val="en-US" w:eastAsia="el-GR"/>
        </w:rPr>
        <w:t>np</w:t>
      </w:r>
    </w:p>
    <w:p w14:paraId="0AA2E932"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r w:rsidRPr="00545FF9">
        <w:rPr>
          <w:rFonts w:ascii="Consolas" w:hAnsi="Consolas"/>
          <w:color w:val="C586C0"/>
          <w:sz w:val="21"/>
          <w:szCs w:val="21"/>
          <w:lang w:val="en-US" w:eastAsia="el-GR"/>
        </w:rPr>
        <w:t>import</w:t>
      </w:r>
      <w:r w:rsidRPr="00545FF9">
        <w:rPr>
          <w:rFonts w:ascii="Consolas" w:hAnsi="Consolas"/>
          <w:color w:val="CCCCCC"/>
          <w:sz w:val="21"/>
          <w:szCs w:val="21"/>
          <w:lang w:val="en-US" w:eastAsia="el-GR"/>
        </w:rPr>
        <w:t xml:space="preserve"> </w:t>
      </w:r>
      <w:proofErr w:type="spellStart"/>
      <w:proofErr w:type="gramStart"/>
      <w:r w:rsidRPr="00545FF9">
        <w:rPr>
          <w:rFonts w:ascii="Consolas" w:hAnsi="Consolas"/>
          <w:color w:val="4EC9B0"/>
          <w:sz w:val="21"/>
          <w:szCs w:val="21"/>
          <w:lang w:val="en-US" w:eastAsia="el-GR"/>
        </w:rPr>
        <w:t>matplotlib</w:t>
      </w:r>
      <w:r w:rsidRPr="00545FF9">
        <w:rPr>
          <w:rFonts w:ascii="Consolas" w:hAnsi="Consolas"/>
          <w:color w:val="CCCCCC"/>
          <w:sz w:val="21"/>
          <w:szCs w:val="21"/>
          <w:lang w:val="en-US" w:eastAsia="el-GR"/>
        </w:rPr>
        <w:t>.</w:t>
      </w:r>
      <w:r w:rsidRPr="00545FF9">
        <w:rPr>
          <w:rFonts w:ascii="Consolas" w:hAnsi="Consolas"/>
          <w:color w:val="4EC9B0"/>
          <w:sz w:val="21"/>
          <w:szCs w:val="21"/>
          <w:lang w:val="en-US" w:eastAsia="el-GR"/>
        </w:rPr>
        <w:t>pyplot</w:t>
      </w:r>
      <w:proofErr w:type="spellEnd"/>
      <w:proofErr w:type="gramEnd"/>
      <w:r w:rsidRPr="00545FF9">
        <w:rPr>
          <w:rFonts w:ascii="Consolas" w:hAnsi="Consolas"/>
          <w:color w:val="CCCCCC"/>
          <w:sz w:val="21"/>
          <w:szCs w:val="21"/>
          <w:lang w:val="en-US" w:eastAsia="el-GR"/>
        </w:rPr>
        <w:t xml:space="preserve"> </w:t>
      </w:r>
      <w:r w:rsidRPr="00545FF9">
        <w:rPr>
          <w:rFonts w:ascii="Consolas" w:hAnsi="Consolas"/>
          <w:color w:val="C586C0"/>
          <w:sz w:val="21"/>
          <w:szCs w:val="21"/>
          <w:lang w:val="en-US" w:eastAsia="el-GR"/>
        </w:rPr>
        <w:t>as</w:t>
      </w:r>
      <w:r w:rsidRPr="00545FF9">
        <w:rPr>
          <w:rFonts w:ascii="Consolas" w:hAnsi="Consolas"/>
          <w:color w:val="CCCCCC"/>
          <w:sz w:val="21"/>
          <w:szCs w:val="21"/>
          <w:lang w:val="en-US" w:eastAsia="el-GR"/>
        </w:rPr>
        <w:t xml:space="preserve"> </w:t>
      </w:r>
      <w:proofErr w:type="spellStart"/>
      <w:r w:rsidRPr="00545FF9">
        <w:rPr>
          <w:rFonts w:ascii="Consolas" w:hAnsi="Consolas"/>
          <w:color w:val="4EC9B0"/>
          <w:sz w:val="21"/>
          <w:szCs w:val="21"/>
          <w:lang w:val="en-US" w:eastAsia="el-GR"/>
        </w:rPr>
        <w:t>plt</w:t>
      </w:r>
      <w:proofErr w:type="spellEnd"/>
    </w:p>
    <w:p w14:paraId="26D8D25F"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p>
    <w:p w14:paraId="670B4A9F"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proofErr w:type="spellStart"/>
      <w:r w:rsidRPr="00545FF9">
        <w:rPr>
          <w:rFonts w:ascii="Consolas" w:hAnsi="Consolas"/>
          <w:color w:val="9CDCFE"/>
          <w:sz w:val="21"/>
          <w:szCs w:val="21"/>
          <w:lang w:val="en-US" w:eastAsia="el-GR"/>
        </w:rPr>
        <w:t>num_users</w:t>
      </w:r>
      <w:proofErr w:type="spellEnd"/>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10</w:t>
      </w:r>
      <w:r w:rsidRPr="00545FF9">
        <w:rPr>
          <w:rFonts w:ascii="Consolas" w:hAnsi="Consolas"/>
          <w:color w:val="CCCCCC"/>
          <w:sz w:val="21"/>
          <w:szCs w:val="21"/>
          <w:lang w:val="en-US" w:eastAsia="el-GR"/>
        </w:rPr>
        <w:t xml:space="preserve">         </w:t>
      </w:r>
    </w:p>
    <w:p w14:paraId="373A93DF"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proofErr w:type="spellStart"/>
      <w:r w:rsidRPr="00545FF9">
        <w:rPr>
          <w:rFonts w:ascii="Consolas" w:hAnsi="Consolas"/>
          <w:color w:val="9CDCFE"/>
          <w:sz w:val="21"/>
          <w:szCs w:val="21"/>
          <w:lang w:val="en-US" w:eastAsia="el-GR"/>
        </w:rPr>
        <w:t>num_antennas_list</w:t>
      </w:r>
      <w:proofErr w:type="spellEnd"/>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8</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16</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32</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64</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128</w:t>
      </w:r>
      <w:r w:rsidRPr="00545FF9">
        <w:rPr>
          <w:rFonts w:ascii="Consolas" w:hAnsi="Consolas"/>
          <w:color w:val="CCCCCC"/>
          <w:sz w:val="21"/>
          <w:szCs w:val="21"/>
          <w:lang w:val="en-US" w:eastAsia="el-GR"/>
        </w:rPr>
        <w:t xml:space="preserve">] </w:t>
      </w:r>
    </w:p>
    <w:p w14:paraId="5D47B13E"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proofErr w:type="spellStart"/>
      <w:r w:rsidRPr="00545FF9">
        <w:rPr>
          <w:rFonts w:ascii="Consolas" w:hAnsi="Consolas"/>
          <w:color w:val="9CDCFE"/>
          <w:sz w:val="21"/>
          <w:szCs w:val="21"/>
          <w:lang w:val="en-US" w:eastAsia="el-GR"/>
        </w:rPr>
        <w:t>cell_radius</w:t>
      </w:r>
      <w:proofErr w:type="spellEnd"/>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100</w:t>
      </w:r>
      <w:r w:rsidRPr="00545FF9">
        <w:rPr>
          <w:rFonts w:ascii="Consolas" w:hAnsi="Consolas"/>
          <w:color w:val="CCCCCC"/>
          <w:sz w:val="21"/>
          <w:szCs w:val="21"/>
          <w:lang w:val="en-US" w:eastAsia="el-GR"/>
        </w:rPr>
        <w:t xml:space="preserve">            </w:t>
      </w:r>
      <w:r w:rsidRPr="00545FF9">
        <w:rPr>
          <w:rFonts w:ascii="Consolas" w:hAnsi="Consolas"/>
          <w:color w:val="6A9955"/>
          <w:sz w:val="21"/>
          <w:szCs w:val="21"/>
          <w:lang w:val="en-US" w:eastAsia="el-GR"/>
        </w:rPr>
        <w:t># m</w:t>
      </w:r>
    </w:p>
    <w:p w14:paraId="2267928F"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r w:rsidRPr="00545FF9">
        <w:rPr>
          <w:rFonts w:ascii="Consolas" w:hAnsi="Consolas"/>
          <w:color w:val="9CDCFE"/>
          <w:sz w:val="21"/>
          <w:szCs w:val="21"/>
          <w:lang w:val="en-US" w:eastAsia="el-GR"/>
        </w:rPr>
        <w:t>bandwidth</w:t>
      </w:r>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20e6</w:t>
      </w:r>
      <w:r w:rsidRPr="00545FF9">
        <w:rPr>
          <w:rFonts w:ascii="Consolas" w:hAnsi="Consolas"/>
          <w:color w:val="CCCCCC"/>
          <w:sz w:val="21"/>
          <w:szCs w:val="21"/>
          <w:lang w:val="en-US" w:eastAsia="el-GR"/>
        </w:rPr>
        <w:t xml:space="preserve">             </w:t>
      </w:r>
      <w:r w:rsidRPr="00545FF9">
        <w:rPr>
          <w:rFonts w:ascii="Consolas" w:hAnsi="Consolas"/>
          <w:color w:val="6A9955"/>
          <w:sz w:val="21"/>
          <w:szCs w:val="21"/>
          <w:lang w:val="en-US" w:eastAsia="el-GR"/>
        </w:rPr>
        <w:t xml:space="preserve"># Hz </w:t>
      </w:r>
    </w:p>
    <w:p w14:paraId="7A6E352A"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proofErr w:type="spellStart"/>
      <w:r w:rsidRPr="00545FF9">
        <w:rPr>
          <w:rFonts w:ascii="Consolas" w:hAnsi="Consolas"/>
          <w:color w:val="9CDCFE"/>
          <w:sz w:val="21"/>
          <w:szCs w:val="21"/>
          <w:lang w:val="en-US" w:eastAsia="el-GR"/>
        </w:rPr>
        <w:t>noise_power</w:t>
      </w:r>
      <w:proofErr w:type="spellEnd"/>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1e-9</w:t>
      </w:r>
      <w:r w:rsidRPr="00545FF9">
        <w:rPr>
          <w:rFonts w:ascii="Consolas" w:hAnsi="Consolas"/>
          <w:color w:val="CCCCCC"/>
          <w:sz w:val="21"/>
          <w:szCs w:val="21"/>
          <w:lang w:val="en-US" w:eastAsia="el-GR"/>
        </w:rPr>
        <w:t xml:space="preserve">           </w:t>
      </w:r>
      <w:r w:rsidRPr="00545FF9">
        <w:rPr>
          <w:rFonts w:ascii="Consolas" w:hAnsi="Consolas"/>
          <w:color w:val="6A9955"/>
          <w:sz w:val="21"/>
          <w:szCs w:val="21"/>
          <w:lang w:val="en-US" w:eastAsia="el-GR"/>
        </w:rPr>
        <w:t xml:space="preserve"># W </w:t>
      </w:r>
    </w:p>
    <w:p w14:paraId="70FA7574"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p>
    <w:p w14:paraId="5378E43E"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proofErr w:type="spellStart"/>
      <w:r w:rsidRPr="00545FF9">
        <w:rPr>
          <w:rFonts w:ascii="Consolas" w:hAnsi="Consolas"/>
          <w:color w:val="9CDCFE"/>
          <w:sz w:val="21"/>
          <w:szCs w:val="21"/>
          <w:lang w:val="en-US" w:eastAsia="el-GR"/>
        </w:rPr>
        <w:t>user_positions</w:t>
      </w:r>
      <w:proofErr w:type="spellEnd"/>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CCCCCC"/>
          <w:sz w:val="21"/>
          <w:szCs w:val="21"/>
          <w:lang w:val="en-US" w:eastAsia="el-GR"/>
        </w:rPr>
        <w:t xml:space="preserve"> </w:t>
      </w:r>
      <w:proofErr w:type="spellStart"/>
      <w:proofErr w:type="gramStart"/>
      <w:r w:rsidRPr="00545FF9">
        <w:rPr>
          <w:rFonts w:ascii="Consolas" w:hAnsi="Consolas"/>
          <w:color w:val="4EC9B0"/>
          <w:sz w:val="21"/>
          <w:szCs w:val="21"/>
          <w:lang w:val="en-US" w:eastAsia="el-GR"/>
        </w:rPr>
        <w:t>np</w:t>
      </w:r>
      <w:r w:rsidRPr="00545FF9">
        <w:rPr>
          <w:rFonts w:ascii="Consolas" w:hAnsi="Consolas"/>
          <w:color w:val="CCCCCC"/>
          <w:sz w:val="21"/>
          <w:szCs w:val="21"/>
          <w:lang w:val="en-US" w:eastAsia="el-GR"/>
        </w:rPr>
        <w:t>.</w:t>
      </w:r>
      <w:r w:rsidRPr="00545FF9">
        <w:rPr>
          <w:rFonts w:ascii="Consolas" w:hAnsi="Consolas"/>
          <w:color w:val="DCDCAA"/>
          <w:sz w:val="21"/>
          <w:szCs w:val="21"/>
          <w:lang w:val="en-US" w:eastAsia="el-GR"/>
        </w:rPr>
        <w:t>array</w:t>
      </w:r>
      <w:proofErr w:type="spellEnd"/>
      <w:proofErr w:type="gramEnd"/>
      <w:r w:rsidRPr="00545FF9">
        <w:rPr>
          <w:rFonts w:ascii="Consolas" w:hAnsi="Consolas"/>
          <w:color w:val="CCCCCC"/>
          <w:sz w:val="21"/>
          <w:szCs w:val="21"/>
          <w:lang w:val="en-US" w:eastAsia="el-GR"/>
        </w:rPr>
        <w:t>([[</w:t>
      </w:r>
      <w:r w:rsidRPr="00545FF9">
        <w:rPr>
          <w:rFonts w:ascii="Consolas" w:hAnsi="Consolas"/>
          <w:color w:val="B5CEA8"/>
          <w:sz w:val="21"/>
          <w:szCs w:val="21"/>
          <w:lang w:val="en-US" w:eastAsia="el-GR"/>
        </w:rPr>
        <w:t>20</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30</w:t>
      </w:r>
      <w:r w:rsidRPr="00545FF9">
        <w:rPr>
          <w:rFonts w:ascii="Consolas" w:hAnsi="Consolas"/>
          <w:color w:val="CCCCCC"/>
          <w:sz w:val="21"/>
          <w:szCs w:val="21"/>
          <w:lang w:val="en-US" w:eastAsia="el-GR"/>
        </w:rPr>
        <w:t>],[</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50</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25</w:t>
      </w:r>
      <w:r w:rsidRPr="00545FF9">
        <w:rPr>
          <w:rFonts w:ascii="Consolas" w:hAnsi="Consolas"/>
          <w:color w:val="CCCCCC"/>
          <w:sz w:val="21"/>
          <w:szCs w:val="21"/>
          <w:lang w:val="en-US" w:eastAsia="el-GR"/>
        </w:rPr>
        <w:t>],[</w:t>
      </w:r>
      <w:r w:rsidRPr="00545FF9">
        <w:rPr>
          <w:rFonts w:ascii="Consolas" w:hAnsi="Consolas"/>
          <w:color w:val="B5CEA8"/>
          <w:sz w:val="21"/>
          <w:szCs w:val="21"/>
          <w:lang w:val="en-US" w:eastAsia="el-GR"/>
        </w:rPr>
        <w:t>40</w:t>
      </w:r>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40</w:t>
      </w:r>
      <w:r w:rsidRPr="00545FF9">
        <w:rPr>
          <w:rFonts w:ascii="Consolas" w:hAnsi="Consolas"/>
          <w:color w:val="CCCCCC"/>
          <w:sz w:val="21"/>
          <w:szCs w:val="21"/>
          <w:lang w:val="en-US" w:eastAsia="el-GR"/>
        </w:rPr>
        <w:t>],[</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60</w:t>
      </w:r>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30</w:t>
      </w:r>
      <w:r w:rsidRPr="00545FF9">
        <w:rPr>
          <w:rFonts w:ascii="Consolas" w:hAnsi="Consolas"/>
          <w:color w:val="CCCCCC"/>
          <w:sz w:val="21"/>
          <w:szCs w:val="21"/>
          <w:lang w:val="en-US" w:eastAsia="el-GR"/>
        </w:rPr>
        <w:t>],[</w:t>
      </w:r>
      <w:r w:rsidRPr="00545FF9">
        <w:rPr>
          <w:rFonts w:ascii="Consolas" w:hAnsi="Consolas"/>
          <w:color w:val="B5CEA8"/>
          <w:sz w:val="21"/>
          <w:szCs w:val="21"/>
          <w:lang w:val="en-US" w:eastAsia="el-GR"/>
        </w:rPr>
        <w:t>10</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70</w:t>
      </w:r>
      <w:r w:rsidRPr="00545FF9">
        <w:rPr>
          <w:rFonts w:ascii="Consolas" w:hAnsi="Consolas"/>
          <w:color w:val="CCCCCC"/>
          <w:sz w:val="21"/>
          <w:szCs w:val="21"/>
          <w:lang w:val="en-US" w:eastAsia="el-GR"/>
        </w:rPr>
        <w:t>],[</w:t>
      </w:r>
      <w:r w:rsidRPr="00545FF9">
        <w:rPr>
          <w:rFonts w:ascii="Consolas" w:hAnsi="Consolas"/>
          <w:color w:val="B5CEA8"/>
          <w:sz w:val="21"/>
          <w:szCs w:val="21"/>
          <w:lang w:val="en-US" w:eastAsia="el-GR"/>
        </w:rPr>
        <w:t>30</w:t>
      </w:r>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70</w:t>
      </w:r>
      <w:r w:rsidRPr="00545FF9">
        <w:rPr>
          <w:rFonts w:ascii="Consolas" w:hAnsi="Consolas"/>
          <w:color w:val="CCCCCC"/>
          <w:sz w:val="21"/>
          <w:szCs w:val="21"/>
          <w:lang w:val="en-US" w:eastAsia="el-GR"/>
        </w:rPr>
        <w:t>],[</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70</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60</w:t>
      </w:r>
      <w:r w:rsidRPr="00545FF9">
        <w:rPr>
          <w:rFonts w:ascii="Consolas" w:hAnsi="Consolas"/>
          <w:color w:val="CCCCCC"/>
          <w:sz w:val="21"/>
          <w:szCs w:val="21"/>
          <w:lang w:val="en-US" w:eastAsia="el-GR"/>
        </w:rPr>
        <w:t>],[</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80</w:t>
      </w:r>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10</w:t>
      </w:r>
      <w:r w:rsidRPr="00545FF9">
        <w:rPr>
          <w:rFonts w:ascii="Consolas" w:hAnsi="Consolas"/>
          <w:color w:val="CCCCCC"/>
          <w:sz w:val="21"/>
          <w:szCs w:val="21"/>
          <w:lang w:val="en-US" w:eastAsia="el-GR"/>
        </w:rPr>
        <w:t>],[</w:t>
      </w:r>
      <w:r w:rsidRPr="00545FF9">
        <w:rPr>
          <w:rFonts w:ascii="Consolas" w:hAnsi="Consolas"/>
          <w:color w:val="B5CEA8"/>
          <w:sz w:val="21"/>
          <w:szCs w:val="21"/>
          <w:lang w:val="en-US" w:eastAsia="el-GR"/>
        </w:rPr>
        <w:t>60</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80</w:t>
      </w:r>
      <w:r w:rsidRPr="00545FF9">
        <w:rPr>
          <w:rFonts w:ascii="Consolas" w:hAnsi="Consolas"/>
          <w:color w:val="CCCCCC"/>
          <w:sz w:val="21"/>
          <w:szCs w:val="21"/>
          <w:lang w:val="en-US" w:eastAsia="el-GR"/>
        </w:rPr>
        <w:t>],[</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20</w:t>
      </w:r>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B5CEA8"/>
          <w:sz w:val="21"/>
          <w:szCs w:val="21"/>
          <w:lang w:val="en-US" w:eastAsia="el-GR"/>
        </w:rPr>
        <w:t>60</w:t>
      </w:r>
      <w:r w:rsidRPr="00545FF9">
        <w:rPr>
          <w:rFonts w:ascii="Consolas" w:hAnsi="Consolas"/>
          <w:color w:val="CCCCCC"/>
          <w:sz w:val="21"/>
          <w:szCs w:val="21"/>
          <w:lang w:val="en-US" w:eastAsia="el-GR"/>
        </w:rPr>
        <w:t>]])</w:t>
      </w:r>
    </w:p>
    <w:p w14:paraId="5FD8F729"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p>
    <w:p w14:paraId="218EDB87"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r w:rsidRPr="00545FF9">
        <w:rPr>
          <w:rFonts w:ascii="Consolas" w:hAnsi="Consolas"/>
          <w:color w:val="569CD6"/>
          <w:sz w:val="21"/>
          <w:szCs w:val="21"/>
          <w:lang w:val="en-US" w:eastAsia="el-GR"/>
        </w:rPr>
        <w:t>def</w:t>
      </w:r>
      <w:r w:rsidRPr="00545FF9">
        <w:rPr>
          <w:rFonts w:ascii="Consolas" w:hAnsi="Consolas"/>
          <w:color w:val="CCCCCC"/>
          <w:sz w:val="21"/>
          <w:szCs w:val="21"/>
          <w:lang w:val="en-US" w:eastAsia="el-GR"/>
        </w:rPr>
        <w:t xml:space="preserve"> </w:t>
      </w:r>
      <w:proofErr w:type="spellStart"/>
      <w:r w:rsidRPr="00545FF9">
        <w:rPr>
          <w:rFonts w:ascii="Consolas" w:hAnsi="Consolas"/>
          <w:color w:val="DCDCAA"/>
          <w:sz w:val="21"/>
          <w:szCs w:val="21"/>
          <w:lang w:val="en-US" w:eastAsia="el-GR"/>
        </w:rPr>
        <w:t>channel_</w:t>
      </w:r>
      <w:proofErr w:type="gramStart"/>
      <w:r w:rsidRPr="00545FF9">
        <w:rPr>
          <w:rFonts w:ascii="Consolas" w:hAnsi="Consolas"/>
          <w:color w:val="DCDCAA"/>
          <w:sz w:val="21"/>
          <w:szCs w:val="21"/>
          <w:lang w:val="en-US" w:eastAsia="el-GR"/>
        </w:rPr>
        <w:t>matrix</w:t>
      </w:r>
      <w:proofErr w:type="spellEnd"/>
      <w:r w:rsidRPr="00545FF9">
        <w:rPr>
          <w:rFonts w:ascii="Consolas" w:hAnsi="Consolas"/>
          <w:color w:val="CCCCCC"/>
          <w:sz w:val="21"/>
          <w:szCs w:val="21"/>
          <w:lang w:val="en-US" w:eastAsia="el-GR"/>
        </w:rPr>
        <w:t>(</w:t>
      </w:r>
      <w:proofErr w:type="spellStart"/>
      <w:proofErr w:type="gramEnd"/>
      <w:r w:rsidRPr="00545FF9">
        <w:rPr>
          <w:rFonts w:ascii="Consolas" w:hAnsi="Consolas"/>
          <w:color w:val="9CDCFE"/>
          <w:sz w:val="21"/>
          <w:szCs w:val="21"/>
          <w:lang w:val="en-US" w:eastAsia="el-GR"/>
        </w:rPr>
        <w:t>num_users</w:t>
      </w:r>
      <w:proofErr w:type="spellEnd"/>
      <w:r w:rsidRPr="00545FF9">
        <w:rPr>
          <w:rFonts w:ascii="Consolas" w:hAnsi="Consolas"/>
          <w:color w:val="CCCCCC"/>
          <w:sz w:val="21"/>
          <w:szCs w:val="21"/>
          <w:lang w:val="en-US" w:eastAsia="el-GR"/>
        </w:rPr>
        <w:t xml:space="preserve">, </w:t>
      </w:r>
      <w:proofErr w:type="spellStart"/>
      <w:r w:rsidRPr="00545FF9">
        <w:rPr>
          <w:rFonts w:ascii="Consolas" w:hAnsi="Consolas"/>
          <w:color w:val="9CDCFE"/>
          <w:sz w:val="21"/>
          <w:szCs w:val="21"/>
          <w:lang w:val="en-US" w:eastAsia="el-GR"/>
        </w:rPr>
        <w:t>num_antennas</w:t>
      </w:r>
      <w:proofErr w:type="spellEnd"/>
      <w:r w:rsidRPr="00545FF9">
        <w:rPr>
          <w:rFonts w:ascii="Consolas" w:hAnsi="Consolas"/>
          <w:color w:val="CCCCCC"/>
          <w:sz w:val="21"/>
          <w:szCs w:val="21"/>
          <w:lang w:val="en-US" w:eastAsia="el-GR"/>
        </w:rPr>
        <w:t>):</w:t>
      </w:r>
    </w:p>
    <w:p w14:paraId="008898A6"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r w:rsidRPr="00545FF9">
        <w:rPr>
          <w:rFonts w:ascii="Consolas" w:hAnsi="Consolas"/>
          <w:color w:val="CCCCCC"/>
          <w:sz w:val="21"/>
          <w:szCs w:val="21"/>
          <w:lang w:val="en-US" w:eastAsia="el-GR"/>
        </w:rPr>
        <w:t xml:space="preserve">    </w:t>
      </w:r>
      <w:r w:rsidRPr="00545FF9">
        <w:rPr>
          <w:rFonts w:ascii="Consolas" w:hAnsi="Consolas"/>
          <w:color w:val="4FC1FF"/>
          <w:sz w:val="21"/>
          <w:szCs w:val="21"/>
          <w:lang w:val="en-US" w:eastAsia="el-GR"/>
        </w:rPr>
        <w:t>H</w:t>
      </w:r>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CCCCCC"/>
          <w:sz w:val="21"/>
          <w:szCs w:val="21"/>
          <w:lang w:val="en-US" w:eastAsia="el-GR"/>
        </w:rPr>
        <w:t xml:space="preserve"> (</w:t>
      </w:r>
      <w:proofErr w:type="spellStart"/>
      <w:proofErr w:type="gramStart"/>
      <w:r w:rsidRPr="00545FF9">
        <w:rPr>
          <w:rFonts w:ascii="Consolas" w:hAnsi="Consolas"/>
          <w:color w:val="4EC9B0"/>
          <w:sz w:val="21"/>
          <w:szCs w:val="21"/>
          <w:lang w:val="en-US" w:eastAsia="el-GR"/>
        </w:rPr>
        <w:t>np</w:t>
      </w:r>
      <w:r w:rsidRPr="00545FF9">
        <w:rPr>
          <w:rFonts w:ascii="Consolas" w:hAnsi="Consolas"/>
          <w:color w:val="CCCCCC"/>
          <w:sz w:val="21"/>
          <w:szCs w:val="21"/>
          <w:lang w:val="en-US" w:eastAsia="el-GR"/>
        </w:rPr>
        <w:t>.</w:t>
      </w:r>
      <w:r w:rsidRPr="00545FF9">
        <w:rPr>
          <w:rFonts w:ascii="Consolas" w:hAnsi="Consolas"/>
          <w:color w:val="4EC9B0"/>
          <w:sz w:val="21"/>
          <w:szCs w:val="21"/>
          <w:lang w:val="en-US" w:eastAsia="el-GR"/>
        </w:rPr>
        <w:t>random</w:t>
      </w:r>
      <w:proofErr w:type="gramEnd"/>
      <w:r w:rsidRPr="00545FF9">
        <w:rPr>
          <w:rFonts w:ascii="Consolas" w:hAnsi="Consolas"/>
          <w:color w:val="CCCCCC"/>
          <w:sz w:val="21"/>
          <w:szCs w:val="21"/>
          <w:lang w:val="en-US" w:eastAsia="el-GR"/>
        </w:rPr>
        <w:t>.</w:t>
      </w:r>
      <w:r w:rsidRPr="00545FF9">
        <w:rPr>
          <w:rFonts w:ascii="Consolas" w:hAnsi="Consolas"/>
          <w:color w:val="9CDCFE"/>
          <w:sz w:val="21"/>
          <w:szCs w:val="21"/>
          <w:lang w:val="en-US" w:eastAsia="el-GR"/>
        </w:rPr>
        <w:t>randn</w:t>
      </w:r>
      <w:proofErr w:type="spellEnd"/>
      <w:r w:rsidRPr="00545FF9">
        <w:rPr>
          <w:rFonts w:ascii="Consolas" w:hAnsi="Consolas"/>
          <w:color w:val="CCCCCC"/>
          <w:sz w:val="21"/>
          <w:szCs w:val="21"/>
          <w:lang w:val="en-US" w:eastAsia="el-GR"/>
        </w:rPr>
        <w:t>(</w:t>
      </w:r>
      <w:proofErr w:type="spellStart"/>
      <w:r w:rsidRPr="00545FF9">
        <w:rPr>
          <w:rFonts w:ascii="Consolas" w:hAnsi="Consolas"/>
          <w:color w:val="9CDCFE"/>
          <w:sz w:val="21"/>
          <w:szCs w:val="21"/>
          <w:lang w:val="en-US" w:eastAsia="el-GR"/>
        </w:rPr>
        <w:t>num_users</w:t>
      </w:r>
      <w:proofErr w:type="spellEnd"/>
      <w:r w:rsidRPr="00545FF9">
        <w:rPr>
          <w:rFonts w:ascii="Consolas" w:hAnsi="Consolas"/>
          <w:color w:val="CCCCCC"/>
          <w:sz w:val="21"/>
          <w:szCs w:val="21"/>
          <w:lang w:val="en-US" w:eastAsia="el-GR"/>
        </w:rPr>
        <w:t xml:space="preserve">, </w:t>
      </w:r>
      <w:proofErr w:type="spellStart"/>
      <w:r w:rsidRPr="00545FF9">
        <w:rPr>
          <w:rFonts w:ascii="Consolas" w:hAnsi="Consolas"/>
          <w:color w:val="9CDCFE"/>
          <w:sz w:val="21"/>
          <w:szCs w:val="21"/>
          <w:lang w:val="en-US" w:eastAsia="el-GR"/>
        </w:rPr>
        <w:t>num_antennas</w:t>
      </w:r>
      <w:proofErr w:type="spellEnd"/>
      <w:r w:rsidRPr="00545FF9">
        <w:rPr>
          <w:rFonts w:ascii="Consolas" w:hAnsi="Consolas"/>
          <w:color w:val="CCCCCC"/>
          <w:sz w:val="21"/>
          <w:szCs w:val="21"/>
          <w:lang w:val="en-US" w:eastAsia="el-GR"/>
        </w:rPr>
        <w:t xml:space="preserve">) </w:t>
      </w:r>
      <w:r w:rsidRPr="00545FF9">
        <w:rPr>
          <w:rFonts w:ascii="Consolas" w:hAnsi="Consolas"/>
          <w:color w:val="DCDCAA"/>
          <w:sz w:val="21"/>
          <w:szCs w:val="21"/>
          <w:lang w:val="en-US" w:eastAsia="el-GR"/>
        </w:rPr>
        <w:t>+</w:t>
      </w:r>
      <w:r w:rsidRPr="00545FF9">
        <w:rPr>
          <w:rFonts w:ascii="Consolas" w:hAnsi="Consolas"/>
          <w:color w:val="CCCCCC"/>
          <w:sz w:val="21"/>
          <w:szCs w:val="21"/>
          <w:lang w:val="en-US" w:eastAsia="el-GR"/>
        </w:rPr>
        <w:t xml:space="preserve"> </w:t>
      </w:r>
      <w:r w:rsidRPr="00545FF9">
        <w:rPr>
          <w:rFonts w:ascii="Consolas" w:hAnsi="Consolas"/>
          <w:color w:val="B5CEA8"/>
          <w:sz w:val="21"/>
          <w:szCs w:val="21"/>
          <w:lang w:val="en-US" w:eastAsia="el-GR"/>
        </w:rPr>
        <w:t>1</w:t>
      </w:r>
      <w:r w:rsidRPr="00545FF9">
        <w:rPr>
          <w:rFonts w:ascii="Consolas" w:hAnsi="Consolas"/>
          <w:color w:val="569CD6"/>
          <w:sz w:val="21"/>
          <w:szCs w:val="21"/>
          <w:lang w:val="en-US" w:eastAsia="el-GR"/>
        </w:rPr>
        <w:t>j</w:t>
      </w:r>
      <w:r w:rsidRPr="00545FF9">
        <w:rPr>
          <w:rFonts w:ascii="Consolas" w:hAnsi="Consolas"/>
          <w:color w:val="CCCCCC"/>
          <w:sz w:val="21"/>
          <w:szCs w:val="21"/>
          <w:lang w:val="en-US" w:eastAsia="el-GR"/>
        </w:rPr>
        <w:t xml:space="preserve"> </w:t>
      </w:r>
      <w:r w:rsidRPr="00545FF9">
        <w:rPr>
          <w:rFonts w:ascii="Consolas" w:hAnsi="Consolas"/>
          <w:color w:val="D4D4D4"/>
          <w:sz w:val="21"/>
          <w:szCs w:val="21"/>
          <w:lang w:val="en-US" w:eastAsia="el-GR"/>
        </w:rPr>
        <w:t>*</w:t>
      </w:r>
      <w:r w:rsidRPr="00545FF9">
        <w:rPr>
          <w:rFonts w:ascii="Consolas" w:hAnsi="Consolas"/>
          <w:color w:val="CCCCCC"/>
          <w:sz w:val="21"/>
          <w:szCs w:val="21"/>
          <w:lang w:val="en-US" w:eastAsia="el-GR"/>
        </w:rPr>
        <w:t xml:space="preserve"> </w:t>
      </w:r>
      <w:proofErr w:type="spellStart"/>
      <w:r w:rsidRPr="00545FF9">
        <w:rPr>
          <w:rFonts w:ascii="Consolas" w:hAnsi="Consolas"/>
          <w:color w:val="4EC9B0"/>
          <w:sz w:val="21"/>
          <w:szCs w:val="21"/>
          <w:lang w:val="en-US" w:eastAsia="el-GR"/>
        </w:rPr>
        <w:t>np</w:t>
      </w:r>
      <w:r w:rsidRPr="00545FF9">
        <w:rPr>
          <w:rFonts w:ascii="Consolas" w:hAnsi="Consolas"/>
          <w:color w:val="CCCCCC"/>
          <w:sz w:val="21"/>
          <w:szCs w:val="21"/>
          <w:lang w:val="en-US" w:eastAsia="el-GR"/>
        </w:rPr>
        <w:t>.</w:t>
      </w:r>
      <w:r w:rsidRPr="00545FF9">
        <w:rPr>
          <w:rFonts w:ascii="Consolas" w:hAnsi="Consolas"/>
          <w:color w:val="4EC9B0"/>
          <w:sz w:val="21"/>
          <w:szCs w:val="21"/>
          <w:lang w:val="en-US" w:eastAsia="el-GR"/>
        </w:rPr>
        <w:t>random</w:t>
      </w:r>
      <w:r w:rsidRPr="00545FF9">
        <w:rPr>
          <w:rFonts w:ascii="Consolas" w:hAnsi="Consolas"/>
          <w:color w:val="CCCCCC"/>
          <w:sz w:val="21"/>
          <w:szCs w:val="21"/>
          <w:lang w:val="en-US" w:eastAsia="el-GR"/>
        </w:rPr>
        <w:t>.</w:t>
      </w:r>
      <w:r w:rsidRPr="00545FF9">
        <w:rPr>
          <w:rFonts w:ascii="Consolas" w:hAnsi="Consolas"/>
          <w:color w:val="9CDCFE"/>
          <w:sz w:val="21"/>
          <w:szCs w:val="21"/>
          <w:lang w:val="en-US" w:eastAsia="el-GR"/>
        </w:rPr>
        <w:t>randn</w:t>
      </w:r>
      <w:proofErr w:type="spellEnd"/>
      <w:r w:rsidRPr="00545FF9">
        <w:rPr>
          <w:rFonts w:ascii="Consolas" w:hAnsi="Consolas"/>
          <w:color w:val="CCCCCC"/>
          <w:sz w:val="21"/>
          <w:szCs w:val="21"/>
          <w:lang w:val="en-US" w:eastAsia="el-GR"/>
        </w:rPr>
        <w:t>(</w:t>
      </w:r>
      <w:proofErr w:type="spellStart"/>
      <w:r w:rsidRPr="00545FF9">
        <w:rPr>
          <w:rFonts w:ascii="Consolas" w:hAnsi="Consolas"/>
          <w:color w:val="9CDCFE"/>
          <w:sz w:val="21"/>
          <w:szCs w:val="21"/>
          <w:lang w:val="en-US" w:eastAsia="el-GR"/>
        </w:rPr>
        <w:t>num_users</w:t>
      </w:r>
      <w:proofErr w:type="spellEnd"/>
      <w:r w:rsidRPr="00545FF9">
        <w:rPr>
          <w:rFonts w:ascii="Consolas" w:hAnsi="Consolas"/>
          <w:color w:val="CCCCCC"/>
          <w:sz w:val="21"/>
          <w:szCs w:val="21"/>
          <w:lang w:val="en-US" w:eastAsia="el-GR"/>
        </w:rPr>
        <w:t xml:space="preserve">, </w:t>
      </w:r>
      <w:proofErr w:type="spellStart"/>
      <w:r w:rsidRPr="00545FF9">
        <w:rPr>
          <w:rFonts w:ascii="Consolas" w:hAnsi="Consolas"/>
          <w:color w:val="9CDCFE"/>
          <w:sz w:val="21"/>
          <w:szCs w:val="21"/>
          <w:lang w:val="en-US" w:eastAsia="el-GR"/>
        </w:rPr>
        <w:t>num_antennas</w:t>
      </w:r>
      <w:proofErr w:type="spellEnd"/>
      <w:r w:rsidRPr="00545FF9">
        <w:rPr>
          <w:rFonts w:ascii="Consolas" w:hAnsi="Consolas"/>
          <w:color w:val="CCCCCC"/>
          <w:sz w:val="21"/>
          <w:szCs w:val="21"/>
          <w:lang w:val="en-US" w:eastAsia="el-GR"/>
        </w:rPr>
        <w:t xml:space="preserve">)) </w:t>
      </w:r>
      <w:r w:rsidRPr="00545FF9">
        <w:rPr>
          <w:rFonts w:ascii="Consolas" w:hAnsi="Consolas"/>
          <w:color w:val="DCDCAA"/>
          <w:sz w:val="21"/>
          <w:szCs w:val="21"/>
          <w:lang w:val="en-US" w:eastAsia="el-GR"/>
        </w:rPr>
        <w:t>/</w:t>
      </w:r>
      <w:r w:rsidRPr="00545FF9">
        <w:rPr>
          <w:rFonts w:ascii="Consolas" w:hAnsi="Consolas"/>
          <w:color w:val="CCCCCC"/>
          <w:sz w:val="21"/>
          <w:szCs w:val="21"/>
          <w:lang w:val="en-US" w:eastAsia="el-GR"/>
        </w:rPr>
        <w:t xml:space="preserve"> </w:t>
      </w:r>
      <w:proofErr w:type="spellStart"/>
      <w:r w:rsidRPr="00545FF9">
        <w:rPr>
          <w:rFonts w:ascii="Consolas" w:hAnsi="Consolas"/>
          <w:color w:val="4EC9B0"/>
          <w:sz w:val="21"/>
          <w:szCs w:val="21"/>
          <w:lang w:val="en-US" w:eastAsia="el-GR"/>
        </w:rPr>
        <w:t>np</w:t>
      </w:r>
      <w:r w:rsidRPr="00545FF9">
        <w:rPr>
          <w:rFonts w:ascii="Consolas" w:hAnsi="Consolas"/>
          <w:color w:val="CCCCCC"/>
          <w:sz w:val="21"/>
          <w:szCs w:val="21"/>
          <w:lang w:val="en-US" w:eastAsia="el-GR"/>
        </w:rPr>
        <w:t>.</w:t>
      </w:r>
      <w:r w:rsidRPr="00545FF9">
        <w:rPr>
          <w:rFonts w:ascii="Consolas" w:hAnsi="Consolas"/>
          <w:color w:val="9CDCFE"/>
          <w:sz w:val="21"/>
          <w:szCs w:val="21"/>
          <w:lang w:val="en-US" w:eastAsia="el-GR"/>
        </w:rPr>
        <w:t>sqrt</w:t>
      </w:r>
      <w:proofErr w:type="spellEnd"/>
      <w:r w:rsidRPr="00545FF9">
        <w:rPr>
          <w:rFonts w:ascii="Consolas" w:hAnsi="Consolas"/>
          <w:color w:val="CCCCCC"/>
          <w:sz w:val="21"/>
          <w:szCs w:val="21"/>
          <w:lang w:val="en-US" w:eastAsia="el-GR"/>
        </w:rPr>
        <w:t>(</w:t>
      </w:r>
      <w:r w:rsidRPr="00545FF9">
        <w:rPr>
          <w:rFonts w:ascii="Consolas" w:hAnsi="Consolas"/>
          <w:color w:val="B5CEA8"/>
          <w:sz w:val="21"/>
          <w:szCs w:val="21"/>
          <w:lang w:val="en-US" w:eastAsia="el-GR"/>
        </w:rPr>
        <w:t>2</w:t>
      </w:r>
      <w:r w:rsidRPr="00545FF9">
        <w:rPr>
          <w:rFonts w:ascii="Consolas" w:hAnsi="Consolas"/>
          <w:color w:val="CCCCCC"/>
          <w:sz w:val="21"/>
          <w:szCs w:val="21"/>
          <w:lang w:val="en-US" w:eastAsia="el-GR"/>
        </w:rPr>
        <w:t>)</w:t>
      </w:r>
    </w:p>
    <w:p w14:paraId="1354BA2D"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r w:rsidRPr="00545FF9">
        <w:rPr>
          <w:rFonts w:ascii="Consolas" w:hAnsi="Consolas"/>
          <w:color w:val="CCCCCC"/>
          <w:sz w:val="21"/>
          <w:szCs w:val="21"/>
          <w:lang w:val="en-US" w:eastAsia="el-GR"/>
        </w:rPr>
        <w:t xml:space="preserve">    </w:t>
      </w:r>
      <w:r w:rsidRPr="00545FF9">
        <w:rPr>
          <w:rFonts w:ascii="Consolas" w:hAnsi="Consolas"/>
          <w:color w:val="C586C0"/>
          <w:sz w:val="21"/>
          <w:szCs w:val="21"/>
          <w:lang w:val="en-US" w:eastAsia="el-GR"/>
        </w:rPr>
        <w:t>return</w:t>
      </w:r>
      <w:r w:rsidRPr="00545FF9">
        <w:rPr>
          <w:rFonts w:ascii="Consolas" w:hAnsi="Consolas"/>
          <w:color w:val="CCCCCC"/>
          <w:sz w:val="21"/>
          <w:szCs w:val="21"/>
          <w:lang w:val="en-US" w:eastAsia="el-GR"/>
        </w:rPr>
        <w:t xml:space="preserve"> </w:t>
      </w:r>
      <w:r w:rsidRPr="00545FF9">
        <w:rPr>
          <w:rFonts w:ascii="Consolas" w:hAnsi="Consolas"/>
          <w:color w:val="4FC1FF"/>
          <w:sz w:val="21"/>
          <w:szCs w:val="21"/>
          <w:lang w:val="en-US" w:eastAsia="el-GR"/>
        </w:rPr>
        <w:t>H</w:t>
      </w:r>
    </w:p>
    <w:p w14:paraId="347707B9"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n-US" w:eastAsia="el-GR"/>
        </w:rPr>
      </w:pPr>
    </w:p>
    <w:p w14:paraId="55700C1A"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r w:rsidRPr="00545FF9">
        <w:rPr>
          <w:color w:val="9CDCFE"/>
          <w:sz w:val="22"/>
          <w:szCs w:val="22"/>
          <w:lang w:val="en-US" w:eastAsia="el-GR"/>
        </w:rPr>
        <w:t>sum_sinr_per_antenna</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
    <w:p w14:paraId="468D1301"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r w:rsidRPr="00545FF9">
        <w:rPr>
          <w:color w:val="9CDCFE"/>
          <w:sz w:val="22"/>
          <w:szCs w:val="22"/>
          <w:lang w:val="en-US" w:eastAsia="el-GR"/>
        </w:rPr>
        <w:t>average_capacity_per_antenna</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
    <w:p w14:paraId="2D1EEF85"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
    <w:p w14:paraId="16D79936"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586C0"/>
          <w:sz w:val="22"/>
          <w:szCs w:val="22"/>
          <w:lang w:val="en-US" w:eastAsia="el-GR"/>
        </w:rPr>
        <w:t>for</w:t>
      </w:r>
      <w:r w:rsidRPr="00545FF9">
        <w:rPr>
          <w:color w:val="CCCCCC"/>
          <w:sz w:val="22"/>
          <w:szCs w:val="22"/>
          <w:lang w:val="en-US" w:eastAsia="el-GR"/>
        </w:rPr>
        <w:t xml:space="preserve"> </w:t>
      </w:r>
      <w:proofErr w:type="spellStart"/>
      <w:r w:rsidRPr="00545FF9">
        <w:rPr>
          <w:color w:val="9CDCFE"/>
          <w:sz w:val="22"/>
          <w:szCs w:val="22"/>
          <w:lang w:val="en-US" w:eastAsia="el-GR"/>
        </w:rPr>
        <w:t>num_antennas</w:t>
      </w:r>
      <w:proofErr w:type="spellEnd"/>
      <w:r w:rsidRPr="00545FF9">
        <w:rPr>
          <w:color w:val="CCCCCC"/>
          <w:sz w:val="22"/>
          <w:szCs w:val="22"/>
          <w:lang w:val="en-US" w:eastAsia="el-GR"/>
        </w:rPr>
        <w:t xml:space="preserve"> </w:t>
      </w:r>
      <w:r w:rsidRPr="00545FF9">
        <w:rPr>
          <w:color w:val="C586C0"/>
          <w:sz w:val="22"/>
          <w:szCs w:val="22"/>
          <w:lang w:val="en-US" w:eastAsia="el-GR"/>
        </w:rPr>
        <w:t>in</w:t>
      </w:r>
      <w:r w:rsidRPr="00545FF9">
        <w:rPr>
          <w:color w:val="CCCCCC"/>
          <w:sz w:val="22"/>
          <w:szCs w:val="22"/>
          <w:lang w:val="en-US" w:eastAsia="el-GR"/>
        </w:rPr>
        <w:t xml:space="preserve"> </w:t>
      </w:r>
      <w:proofErr w:type="spellStart"/>
      <w:r w:rsidRPr="00545FF9">
        <w:rPr>
          <w:color w:val="9CDCFE"/>
          <w:sz w:val="22"/>
          <w:szCs w:val="22"/>
          <w:lang w:val="en-US" w:eastAsia="el-GR"/>
        </w:rPr>
        <w:t>num_antennas_list</w:t>
      </w:r>
      <w:proofErr w:type="spellEnd"/>
      <w:r w:rsidRPr="00545FF9">
        <w:rPr>
          <w:color w:val="CCCCCC"/>
          <w:sz w:val="22"/>
          <w:szCs w:val="22"/>
          <w:lang w:val="en-US" w:eastAsia="el-GR"/>
        </w:rPr>
        <w:t>:</w:t>
      </w:r>
    </w:p>
    <w:p w14:paraId="681D6290"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r w:rsidRPr="00545FF9">
        <w:rPr>
          <w:color w:val="4FC1FF"/>
          <w:sz w:val="22"/>
          <w:szCs w:val="22"/>
          <w:lang w:val="en-US" w:eastAsia="el-GR"/>
        </w:rPr>
        <w:t>H</w:t>
      </w:r>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r w:rsidRPr="00545FF9">
        <w:rPr>
          <w:color w:val="DCDCAA"/>
          <w:sz w:val="22"/>
          <w:szCs w:val="22"/>
          <w:lang w:val="en-US" w:eastAsia="el-GR"/>
        </w:rPr>
        <w:t>channel_</w:t>
      </w:r>
      <w:proofErr w:type="gramStart"/>
      <w:r w:rsidRPr="00545FF9">
        <w:rPr>
          <w:color w:val="DCDCAA"/>
          <w:sz w:val="22"/>
          <w:szCs w:val="22"/>
          <w:lang w:val="en-US" w:eastAsia="el-GR"/>
        </w:rPr>
        <w:t>matrix</w:t>
      </w:r>
      <w:proofErr w:type="spellEnd"/>
      <w:r w:rsidRPr="00545FF9">
        <w:rPr>
          <w:color w:val="CCCCCC"/>
          <w:sz w:val="22"/>
          <w:szCs w:val="22"/>
          <w:lang w:val="en-US" w:eastAsia="el-GR"/>
        </w:rPr>
        <w:t>(</w:t>
      </w:r>
      <w:proofErr w:type="spellStart"/>
      <w:proofErr w:type="gramEnd"/>
      <w:r w:rsidRPr="00545FF9">
        <w:rPr>
          <w:color w:val="9CDCFE"/>
          <w:sz w:val="22"/>
          <w:szCs w:val="22"/>
          <w:lang w:val="en-US" w:eastAsia="el-GR"/>
        </w:rPr>
        <w:t>num_users</w:t>
      </w:r>
      <w:proofErr w:type="spellEnd"/>
      <w:r w:rsidRPr="00545FF9">
        <w:rPr>
          <w:color w:val="CCCCCC"/>
          <w:sz w:val="22"/>
          <w:szCs w:val="22"/>
          <w:lang w:val="en-US" w:eastAsia="el-GR"/>
        </w:rPr>
        <w:t xml:space="preserve">, </w:t>
      </w:r>
      <w:proofErr w:type="spellStart"/>
      <w:r w:rsidRPr="00545FF9">
        <w:rPr>
          <w:color w:val="9CDCFE"/>
          <w:sz w:val="22"/>
          <w:szCs w:val="22"/>
          <w:lang w:val="en-US" w:eastAsia="el-GR"/>
        </w:rPr>
        <w:t>num_antennas</w:t>
      </w:r>
      <w:proofErr w:type="spellEnd"/>
      <w:r w:rsidRPr="00545FF9">
        <w:rPr>
          <w:color w:val="CCCCCC"/>
          <w:sz w:val="22"/>
          <w:szCs w:val="22"/>
          <w:lang w:val="en-US" w:eastAsia="el-GR"/>
        </w:rPr>
        <w:t>)</w:t>
      </w:r>
    </w:p>
    <w:p w14:paraId="4A5B261F"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9CDCFE"/>
          <w:sz w:val="22"/>
          <w:szCs w:val="22"/>
          <w:lang w:val="en-US" w:eastAsia="el-GR"/>
        </w:rPr>
        <w:t>beamforming_matrix</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proofErr w:type="gramStart"/>
      <w:r w:rsidRPr="00545FF9">
        <w:rPr>
          <w:color w:val="4FC1FF"/>
          <w:sz w:val="22"/>
          <w:szCs w:val="22"/>
          <w:lang w:val="en-US" w:eastAsia="el-GR"/>
        </w:rPr>
        <w:t>H</w:t>
      </w:r>
      <w:r w:rsidRPr="00545FF9">
        <w:rPr>
          <w:color w:val="CCCCCC"/>
          <w:sz w:val="22"/>
          <w:szCs w:val="22"/>
          <w:lang w:val="en-US" w:eastAsia="el-GR"/>
        </w:rPr>
        <w:t>.conj</w:t>
      </w:r>
      <w:proofErr w:type="spellEnd"/>
      <w:proofErr w:type="gramEnd"/>
      <w:r w:rsidRPr="00545FF9">
        <w:rPr>
          <w:color w:val="CCCCCC"/>
          <w:sz w:val="22"/>
          <w:szCs w:val="22"/>
          <w:lang w:val="en-US" w:eastAsia="el-GR"/>
        </w:rPr>
        <w:t xml:space="preserve">().T </w:t>
      </w:r>
      <w:r w:rsidRPr="00545FF9">
        <w:rPr>
          <w:color w:val="D4D4D4"/>
          <w:sz w:val="22"/>
          <w:szCs w:val="22"/>
          <w:lang w:val="en-US" w:eastAsia="el-GR"/>
        </w:rPr>
        <w:t>/</w:t>
      </w:r>
      <w:r w:rsidRPr="00545FF9">
        <w:rPr>
          <w:color w:val="CCCCCC"/>
          <w:sz w:val="22"/>
          <w:szCs w:val="22"/>
          <w:lang w:val="en-US" w:eastAsia="el-GR"/>
        </w:rPr>
        <w:t xml:space="preserve"> </w:t>
      </w:r>
      <w:proofErr w:type="spellStart"/>
      <w:r w:rsidRPr="00545FF9">
        <w:rPr>
          <w:color w:val="4EC9B0"/>
          <w:sz w:val="22"/>
          <w:szCs w:val="22"/>
          <w:lang w:val="en-US" w:eastAsia="el-GR"/>
        </w:rPr>
        <w:t>np</w:t>
      </w:r>
      <w:r w:rsidRPr="00545FF9">
        <w:rPr>
          <w:color w:val="CCCCCC"/>
          <w:sz w:val="22"/>
          <w:szCs w:val="22"/>
          <w:lang w:val="en-US" w:eastAsia="el-GR"/>
        </w:rPr>
        <w:t>.</w:t>
      </w:r>
      <w:r w:rsidRPr="00545FF9">
        <w:rPr>
          <w:color w:val="4EC9B0"/>
          <w:sz w:val="22"/>
          <w:szCs w:val="22"/>
          <w:lang w:val="en-US" w:eastAsia="el-GR"/>
        </w:rPr>
        <w:t>linalg</w:t>
      </w:r>
      <w:r w:rsidRPr="00545FF9">
        <w:rPr>
          <w:color w:val="CCCCCC"/>
          <w:sz w:val="22"/>
          <w:szCs w:val="22"/>
          <w:lang w:val="en-US" w:eastAsia="el-GR"/>
        </w:rPr>
        <w:t>.</w:t>
      </w:r>
      <w:r w:rsidRPr="00545FF9">
        <w:rPr>
          <w:color w:val="DCDCAA"/>
          <w:sz w:val="22"/>
          <w:szCs w:val="22"/>
          <w:lang w:val="en-US" w:eastAsia="el-GR"/>
        </w:rPr>
        <w:t>norm</w:t>
      </w:r>
      <w:proofErr w:type="spellEnd"/>
      <w:r w:rsidRPr="00545FF9">
        <w:rPr>
          <w:color w:val="CCCCCC"/>
          <w:sz w:val="22"/>
          <w:szCs w:val="22"/>
          <w:lang w:val="en-US" w:eastAsia="el-GR"/>
        </w:rPr>
        <w:t>(</w:t>
      </w:r>
      <w:proofErr w:type="spellStart"/>
      <w:r w:rsidRPr="00545FF9">
        <w:rPr>
          <w:color w:val="4FC1FF"/>
          <w:sz w:val="22"/>
          <w:szCs w:val="22"/>
          <w:lang w:val="en-US" w:eastAsia="el-GR"/>
        </w:rPr>
        <w:t>H</w:t>
      </w:r>
      <w:r w:rsidRPr="00545FF9">
        <w:rPr>
          <w:color w:val="CCCCCC"/>
          <w:sz w:val="22"/>
          <w:szCs w:val="22"/>
          <w:lang w:val="en-US" w:eastAsia="el-GR"/>
        </w:rPr>
        <w:t>.conj</w:t>
      </w:r>
      <w:proofErr w:type="spellEnd"/>
      <w:r w:rsidRPr="00545FF9">
        <w:rPr>
          <w:color w:val="CCCCCC"/>
          <w:sz w:val="22"/>
          <w:szCs w:val="22"/>
          <w:lang w:val="en-US" w:eastAsia="el-GR"/>
        </w:rPr>
        <w:t xml:space="preserve">().T, </w:t>
      </w:r>
      <w:r w:rsidRPr="00545FF9">
        <w:rPr>
          <w:color w:val="9CDCFE"/>
          <w:sz w:val="22"/>
          <w:szCs w:val="22"/>
          <w:lang w:val="en-US" w:eastAsia="el-GR"/>
        </w:rPr>
        <w:t>axis</w:t>
      </w:r>
      <w:r w:rsidRPr="00545FF9">
        <w:rPr>
          <w:color w:val="D4D4D4"/>
          <w:sz w:val="22"/>
          <w:szCs w:val="22"/>
          <w:lang w:val="en-US" w:eastAsia="el-GR"/>
        </w:rPr>
        <w:t>=</w:t>
      </w:r>
      <w:r w:rsidRPr="00545FF9">
        <w:rPr>
          <w:color w:val="B5CEA8"/>
          <w:sz w:val="22"/>
          <w:szCs w:val="22"/>
          <w:lang w:val="en-US" w:eastAsia="el-GR"/>
        </w:rPr>
        <w:t>0</w:t>
      </w:r>
      <w:r w:rsidRPr="00545FF9">
        <w:rPr>
          <w:color w:val="CCCCCC"/>
          <w:sz w:val="22"/>
          <w:szCs w:val="22"/>
          <w:lang w:val="en-US" w:eastAsia="el-GR"/>
        </w:rPr>
        <w:t>)</w:t>
      </w:r>
    </w:p>
    <w:p w14:paraId="25D25E1D"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9CDCFE"/>
          <w:sz w:val="22"/>
          <w:szCs w:val="22"/>
          <w:lang w:val="en-US" w:eastAsia="el-GR"/>
        </w:rPr>
        <w:t>received_signal_power</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proofErr w:type="gramStart"/>
      <w:r w:rsidRPr="00545FF9">
        <w:rPr>
          <w:color w:val="4EC9B0"/>
          <w:sz w:val="22"/>
          <w:szCs w:val="22"/>
          <w:lang w:val="en-US" w:eastAsia="el-GR"/>
        </w:rPr>
        <w:t>np</w:t>
      </w:r>
      <w:r w:rsidRPr="00545FF9">
        <w:rPr>
          <w:color w:val="CCCCCC"/>
          <w:sz w:val="22"/>
          <w:szCs w:val="22"/>
          <w:lang w:val="en-US" w:eastAsia="el-GR"/>
        </w:rPr>
        <w:t>.</w:t>
      </w:r>
      <w:r w:rsidRPr="00545FF9">
        <w:rPr>
          <w:color w:val="9CDCFE"/>
          <w:sz w:val="22"/>
          <w:szCs w:val="22"/>
          <w:lang w:val="en-US" w:eastAsia="el-GR"/>
        </w:rPr>
        <w:t>abs</w:t>
      </w:r>
      <w:proofErr w:type="spellEnd"/>
      <w:r w:rsidRPr="00545FF9">
        <w:rPr>
          <w:color w:val="CCCCCC"/>
          <w:sz w:val="22"/>
          <w:szCs w:val="22"/>
          <w:lang w:val="en-US" w:eastAsia="el-GR"/>
        </w:rPr>
        <w:t>(</w:t>
      </w:r>
      <w:proofErr w:type="spellStart"/>
      <w:proofErr w:type="gramEnd"/>
      <w:r w:rsidRPr="00545FF9">
        <w:rPr>
          <w:color w:val="4EC9B0"/>
          <w:sz w:val="22"/>
          <w:szCs w:val="22"/>
          <w:lang w:val="en-US" w:eastAsia="el-GR"/>
        </w:rPr>
        <w:t>np</w:t>
      </w:r>
      <w:r w:rsidRPr="00545FF9">
        <w:rPr>
          <w:color w:val="CCCCCC"/>
          <w:sz w:val="22"/>
          <w:szCs w:val="22"/>
          <w:lang w:val="en-US" w:eastAsia="el-GR"/>
        </w:rPr>
        <w:t>.</w:t>
      </w:r>
      <w:r w:rsidRPr="00545FF9">
        <w:rPr>
          <w:color w:val="DCDCAA"/>
          <w:sz w:val="22"/>
          <w:szCs w:val="22"/>
          <w:lang w:val="en-US" w:eastAsia="el-GR"/>
        </w:rPr>
        <w:t>diag</w:t>
      </w:r>
      <w:proofErr w:type="spellEnd"/>
      <w:r w:rsidRPr="00545FF9">
        <w:rPr>
          <w:color w:val="CCCCCC"/>
          <w:sz w:val="22"/>
          <w:szCs w:val="22"/>
          <w:lang w:val="en-US" w:eastAsia="el-GR"/>
        </w:rPr>
        <w:t>(</w:t>
      </w:r>
      <w:r w:rsidRPr="00545FF9">
        <w:rPr>
          <w:color w:val="4FC1FF"/>
          <w:sz w:val="22"/>
          <w:szCs w:val="22"/>
          <w:lang w:val="en-US" w:eastAsia="el-GR"/>
        </w:rPr>
        <w:t>H</w:t>
      </w:r>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r w:rsidRPr="00545FF9">
        <w:rPr>
          <w:color w:val="9CDCFE"/>
          <w:sz w:val="22"/>
          <w:szCs w:val="22"/>
          <w:lang w:val="en-US" w:eastAsia="el-GR"/>
        </w:rPr>
        <w:t>beamforming_matrix</w:t>
      </w:r>
      <w:proofErr w:type="spellEnd"/>
      <w:r w:rsidRPr="00545FF9">
        <w:rPr>
          <w:color w:val="CCCCCC"/>
          <w:sz w:val="22"/>
          <w:szCs w:val="22"/>
          <w:lang w:val="en-US" w:eastAsia="el-GR"/>
        </w:rPr>
        <w:t xml:space="preserve">)) </w:t>
      </w:r>
      <w:r w:rsidRPr="00545FF9">
        <w:rPr>
          <w:color w:val="DCDCAA"/>
          <w:sz w:val="22"/>
          <w:szCs w:val="22"/>
          <w:lang w:val="en-US" w:eastAsia="el-GR"/>
        </w:rPr>
        <w:t>**</w:t>
      </w:r>
      <w:r w:rsidRPr="00545FF9">
        <w:rPr>
          <w:color w:val="CCCCCC"/>
          <w:sz w:val="22"/>
          <w:szCs w:val="22"/>
          <w:lang w:val="en-US" w:eastAsia="el-GR"/>
        </w:rPr>
        <w:t xml:space="preserve"> </w:t>
      </w:r>
      <w:r w:rsidRPr="00545FF9">
        <w:rPr>
          <w:color w:val="B5CEA8"/>
          <w:sz w:val="22"/>
          <w:szCs w:val="22"/>
          <w:lang w:val="en-US" w:eastAsia="el-GR"/>
        </w:rPr>
        <w:t>2</w:t>
      </w:r>
    </w:p>
    <w:p w14:paraId="127132C3"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9CDCFE"/>
          <w:sz w:val="22"/>
          <w:szCs w:val="22"/>
          <w:lang w:val="en-US" w:eastAsia="el-GR"/>
        </w:rPr>
        <w:t>interference_power</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proofErr w:type="gramStart"/>
      <w:r w:rsidRPr="00545FF9">
        <w:rPr>
          <w:color w:val="4EC9B0"/>
          <w:sz w:val="22"/>
          <w:szCs w:val="22"/>
          <w:lang w:val="en-US" w:eastAsia="el-GR"/>
        </w:rPr>
        <w:t>np</w:t>
      </w:r>
      <w:r w:rsidRPr="00545FF9">
        <w:rPr>
          <w:color w:val="CCCCCC"/>
          <w:sz w:val="22"/>
          <w:szCs w:val="22"/>
          <w:lang w:val="en-US" w:eastAsia="el-GR"/>
        </w:rPr>
        <w:t>.</w:t>
      </w:r>
      <w:r w:rsidRPr="00545FF9">
        <w:rPr>
          <w:color w:val="DCDCAA"/>
          <w:sz w:val="22"/>
          <w:szCs w:val="22"/>
          <w:lang w:val="en-US" w:eastAsia="el-GR"/>
        </w:rPr>
        <w:t>sum</w:t>
      </w:r>
      <w:proofErr w:type="spellEnd"/>
      <w:r w:rsidRPr="00545FF9">
        <w:rPr>
          <w:color w:val="CCCCCC"/>
          <w:sz w:val="22"/>
          <w:szCs w:val="22"/>
          <w:lang w:val="en-US" w:eastAsia="el-GR"/>
        </w:rPr>
        <w:t>(</w:t>
      </w:r>
      <w:proofErr w:type="spellStart"/>
      <w:proofErr w:type="gramEnd"/>
      <w:r w:rsidRPr="00545FF9">
        <w:rPr>
          <w:color w:val="4EC9B0"/>
          <w:sz w:val="22"/>
          <w:szCs w:val="22"/>
          <w:lang w:val="en-US" w:eastAsia="el-GR"/>
        </w:rPr>
        <w:t>np</w:t>
      </w:r>
      <w:r w:rsidRPr="00545FF9">
        <w:rPr>
          <w:color w:val="CCCCCC"/>
          <w:sz w:val="22"/>
          <w:szCs w:val="22"/>
          <w:lang w:val="en-US" w:eastAsia="el-GR"/>
        </w:rPr>
        <w:t>.</w:t>
      </w:r>
      <w:r w:rsidRPr="00545FF9">
        <w:rPr>
          <w:color w:val="9CDCFE"/>
          <w:sz w:val="22"/>
          <w:szCs w:val="22"/>
          <w:lang w:val="en-US" w:eastAsia="el-GR"/>
        </w:rPr>
        <w:t>abs</w:t>
      </w:r>
      <w:proofErr w:type="spellEnd"/>
      <w:r w:rsidRPr="00545FF9">
        <w:rPr>
          <w:color w:val="CCCCCC"/>
          <w:sz w:val="22"/>
          <w:szCs w:val="22"/>
          <w:lang w:val="en-US" w:eastAsia="el-GR"/>
        </w:rPr>
        <w:t>(</w:t>
      </w:r>
      <w:r w:rsidRPr="00545FF9">
        <w:rPr>
          <w:color w:val="4FC1FF"/>
          <w:sz w:val="22"/>
          <w:szCs w:val="22"/>
          <w:lang w:val="en-US" w:eastAsia="el-GR"/>
        </w:rPr>
        <w:t>H</w:t>
      </w:r>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r w:rsidRPr="00545FF9">
        <w:rPr>
          <w:color w:val="9CDCFE"/>
          <w:sz w:val="22"/>
          <w:szCs w:val="22"/>
          <w:lang w:val="en-US" w:eastAsia="el-GR"/>
        </w:rPr>
        <w:t>beamforming_matrix</w:t>
      </w:r>
      <w:proofErr w:type="spellEnd"/>
      <w:r w:rsidRPr="00545FF9">
        <w:rPr>
          <w:color w:val="CCCCCC"/>
          <w:sz w:val="22"/>
          <w:szCs w:val="22"/>
          <w:lang w:val="en-US" w:eastAsia="el-GR"/>
        </w:rPr>
        <w:t>)</w:t>
      </w:r>
      <w:r w:rsidRPr="00545FF9">
        <w:rPr>
          <w:color w:val="D4D4D4"/>
          <w:sz w:val="22"/>
          <w:szCs w:val="22"/>
          <w:lang w:val="en-US" w:eastAsia="el-GR"/>
        </w:rPr>
        <w:t>**</w:t>
      </w:r>
      <w:r w:rsidRPr="00545FF9">
        <w:rPr>
          <w:color w:val="B5CEA8"/>
          <w:sz w:val="22"/>
          <w:szCs w:val="22"/>
          <w:lang w:val="en-US" w:eastAsia="el-GR"/>
        </w:rPr>
        <w:t>2</w:t>
      </w:r>
      <w:r w:rsidRPr="00545FF9">
        <w:rPr>
          <w:color w:val="CCCCCC"/>
          <w:sz w:val="22"/>
          <w:szCs w:val="22"/>
          <w:lang w:val="en-US" w:eastAsia="el-GR"/>
        </w:rPr>
        <w:t xml:space="preserve">, </w:t>
      </w:r>
      <w:r w:rsidRPr="00545FF9">
        <w:rPr>
          <w:color w:val="9CDCFE"/>
          <w:sz w:val="22"/>
          <w:szCs w:val="22"/>
          <w:lang w:val="en-US" w:eastAsia="el-GR"/>
        </w:rPr>
        <w:t>axis</w:t>
      </w:r>
      <w:r w:rsidRPr="00545FF9">
        <w:rPr>
          <w:color w:val="D4D4D4"/>
          <w:sz w:val="22"/>
          <w:szCs w:val="22"/>
          <w:lang w:val="en-US" w:eastAsia="el-GR"/>
        </w:rPr>
        <w:t>=</w:t>
      </w:r>
      <w:r w:rsidRPr="00545FF9">
        <w:rPr>
          <w:color w:val="B5CEA8"/>
          <w:sz w:val="22"/>
          <w:szCs w:val="22"/>
          <w:lang w:val="en-US" w:eastAsia="el-GR"/>
        </w:rPr>
        <w:t>1</w:t>
      </w:r>
      <w:r w:rsidRPr="00545FF9">
        <w:rPr>
          <w:color w:val="CCCCCC"/>
          <w:sz w:val="22"/>
          <w:szCs w:val="22"/>
          <w:lang w:val="en-US" w:eastAsia="el-GR"/>
        </w:rPr>
        <w:t xml:space="preserve">) </w:t>
      </w:r>
      <w:r w:rsidRPr="00545FF9">
        <w:rPr>
          <w:color w:val="DCDCAA"/>
          <w:sz w:val="22"/>
          <w:szCs w:val="22"/>
          <w:lang w:val="en-US" w:eastAsia="el-GR"/>
        </w:rPr>
        <w:t>-</w:t>
      </w:r>
      <w:r w:rsidRPr="00545FF9">
        <w:rPr>
          <w:color w:val="CCCCCC"/>
          <w:sz w:val="22"/>
          <w:szCs w:val="22"/>
          <w:lang w:val="en-US" w:eastAsia="el-GR"/>
        </w:rPr>
        <w:t xml:space="preserve"> </w:t>
      </w:r>
      <w:proofErr w:type="spellStart"/>
      <w:r w:rsidRPr="00545FF9">
        <w:rPr>
          <w:color w:val="9CDCFE"/>
          <w:sz w:val="22"/>
          <w:szCs w:val="22"/>
          <w:lang w:val="en-US" w:eastAsia="el-GR"/>
        </w:rPr>
        <w:t>received_signal_power</w:t>
      </w:r>
      <w:proofErr w:type="spellEnd"/>
    </w:p>
    <w:p w14:paraId="1BB52D79"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lastRenderedPageBreak/>
        <w:t xml:space="preserve">    </w:t>
      </w:r>
      <w:proofErr w:type="spellStart"/>
      <w:r w:rsidRPr="00545FF9">
        <w:rPr>
          <w:color w:val="9CDCFE"/>
          <w:sz w:val="22"/>
          <w:szCs w:val="22"/>
          <w:lang w:val="en-US" w:eastAsia="el-GR"/>
        </w:rPr>
        <w:t>sinr</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r w:rsidRPr="00545FF9">
        <w:rPr>
          <w:color w:val="9CDCFE"/>
          <w:sz w:val="22"/>
          <w:szCs w:val="22"/>
          <w:lang w:val="en-US" w:eastAsia="el-GR"/>
        </w:rPr>
        <w:t>received_signal_power</w:t>
      </w:r>
      <w:proofErr w:type="spellEnd"/>
      <w:r w:rsidRPr="00545FF9">
        <w:rPr>
          <w:color w:val="CCCCCC"/>
          <w:sz w:val="22"/>
          <w:szCs w:val="22"/>
          <w:lang w:val="en-US" w:eastAsia="el-GR"/>
        </w:rPr>
        <w:t xml:space="preserve"> </w:t>
      </w:r>
      <w:r w:rsidRPr="00545FF9">
        <w:rPr>
          <w:color w:val="DCDCAA"/>
          <w:sz w:val="22"/>
          <w:szCs w:val="22"/>
          <w:lang w:val="en-US" w:eastAsia="el-GR"/>
        </w:rPr>
        <w:t>/</w:t>
      </w:r>
      <w:r w:rsidRPr="00545FF9">
        <w:rPr>
          <w:color w:val="CCCCCC"/>
          <w:sz w:val="22"/>
          <w:szCs w:val="22"/>
          <w:lang w:val="en-US" w:eastAsia="el-GR"/>
        </w:rPr>
        <w:t xml:space="preserve"> (</w:t>
      </w:r>
      <w:proofErr w:type="spellStart"/>
      <w:r w:rsidRPr="00545FF9">
        <w:rPr>
          <w:color w:val="9CDCFE"/>
          <w:sz w:val="22"/>
          <w:szCs w:val="22"/>
          <w:lang w:val="en-US" w:eastAsia="el-GR"/>
        </w:rPr>
        <w:t>interference_power</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r w:rsidRPr="00545FF9">
        <w:rPr>
          <w:color w:val="9CDCFE"/>
          <w:sz w:val="22"/>
          <w:szCs w:val="22"/>
          <w:lang w:val="en-US" w:eastAsia="el-GR"/>
        </w:rPr>
        <w:t>noise_power</w:t>
      </w:r>
      <w:proofErr w:type="spellEnd"/>
      <w:r w:rsidRPr="00545FF9">
        <w:rPr>
          <w:color w:val="CCCCCC"/>
          <w:sz w:val="22"/>
          <w:szCs w:val="22"/>
          <w:lang w:val="en-US" w:eastAsia="el-GR"/>
        </w:rPr>
        <w:t>)</w:t>
      </w:r>
    </w:p>
    <w:p w14:paraId="109E2B24"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9CDCFE"/>
          <w:sz w:val="22"/>
          <w:szCs w:val="22"/>
          <w:lang w:val="en-US" w:eastAsia="el-GR"/>
        </w:rPr>
        <w:t>sum_sinr</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r w:rsidRPr="00545FF9">
        <w:rPr>
          <w:color w:val="4EC9B0"/>
          <w:sz w:val="22"/>
          <w:szCs w:val="22"/>
          <w:lang w:val="en-US" w:eastAsia="el-GR"/>
        </w:rPr>
        <w:t>np</w:t>
      </w:r>
      <w:r w:rsidRPr="00545FF9">
        <w:rPr>
          <w:color w:val="CCCCCC"/>
          <w:sz w:val="22"/>
          <w:szCs w:val="22"/>
          <w:lang w:val="en-US" w:eastAsia="el-GR"/>
        </w:rPr>
        <w:t>.</w:t>
      </w:r>
      <w:r w:rsidRPr="00545FF9">
        <w:rPr>
          <w:color w:val="DCDCAA"/>
          <w:sz w:val="22"/>
          <w:szCs w:val="22"/>
          <w:lang w:val="en-US" w:eastAsia="el-GR"/>
        </w:rPr>
        <w:t>sum</w:t>
      </w:r>
      <w:proofErr w:type="spellEnd"/>
      <w:r w:rsidRPr="00545FF9">
        <w:rPr>
          <w:color w:val="CCCCCC"/>
          <w:sz w:val="22"/>
          <w:szCs w:val="22"/>
          <w:lang w:val="en-US" w:eastAsia="el-GR"/>
        </w:rPr>
        <w:t>(</w:t>
      </w:r>
      <w:proofErr w:type="spellStart"/>
      <w:r w:rsidRPr="00545FF9">
        <w:rPr>
          <w:color w:val="9CDCFE"/>
          <w:sz w:val="22"/>
          <w:szCs w:val="22"/>
          <w:lang w:val="en-US" w:eastAsia="el-GR"/>
        </w:rPr>
        <w:t>sinr</w:t>
      </w:r>
      <w:proofErr w:type="spellEnd"/>
      <w:r w:rsidRPr="00545FF9">
        <w:rPr>
          <w:color w:val="CCCCCC"/>
          <w:sz w:val="22"/>
          <w:szCs w:val="22"/>
          <w:lang w:val="en-US" w:eastAsia="el-GR"/>
        </w:rPr>
        <w:t>)</w:t>
      </w:r>
    </w:p>
    <w:p w14:paraId="1EE9AFB0"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9CDCFE"/>
          <w:sz w:val="22"/>
          <w:szCs w:val="22"/>
          <w:lang w:val="en-US" w:eastAsia="el-GR"/>
        </w:rPr>
        <w:t>sum_sinr_per_</w:t>
      </w:r>
      <w:proofErr w:type="gramStart"/>
      <w:r w:rsidRPr="00545FF9">
        <w:rPr>
          <w:color w:val="9CDCFE"/>
          <w:sz w:val="22"/>
          <w:szCs w:val="22"/>
          <w:lang w:val="en-US" w:eastAsia="el-GR"/>
        </w:rPr>
        <w:t>antenna</w:t>
      </w:r>
      <w:r w:rsidRPr="00545FF9">
        <w:rPr>
          <w:color w:val="CCCCCC"/>
          <w:sz w:val="22"/>
          <w:szCs w:val="22"/>
          <w:lang w:val="en-US" w:eastAsia="el-GR"/>
        </w:rPr>
        <w:t>.</w:t>
      </w:r>
      <w:r w:rsidRPr="00545FF9">
        <w:rPr>
          <w:color w:val="DCDCAA"/>
          <w:sz w:val="22"/>
          <w:szCs w:val="22"/>
          <w:lang w:val="en-US" w:eastAsia="el-GR"/>
        </w:rPr>
        <w:t>append</w:t>
      </w:r>
      <w:proofErr w:type="spellEnd"/>
      <w:proofErr w:type="gramEnd"/>
      <w:r w:rsidRPr="00545FF9">
        <w:rPr>
          <w:color w:val="CCCCCC"/>
          <w:sz w:val="22"/>
          <w:szCs w:val="22"/>
          <w:lang w:val="en-US" w:eastAsia="el-GR"/>
        </w:rPr>
        <w:t>(</w:t>
      </w:r>
      <w:proofErr w:type="spellStart"/>
      <w:r w:rsidRPr="00545FF9">
        <w:rPr>
          <w:color w:val="9CDCFE"/>
          <w:sz w:val="22"/>
          <w:szCs w:val="22"/>
          <w:lang w:val="en-US" w:eastAsia="el-GR"/>
        </w:rPr>
        <w:t>sum_sinr</w:t>
      </w:r>
      <w:proofErr w:type="spellEnd"/>
      <w:r w:rsidRPr="00545FF9">
        <w:rPr>
          <w:color w:val="CCCCCC"/>
          <w:sz w:val="22"/>
          <w:szCs w:val="22"/>
          <w:lang w:val="en-US" w:eastAsia="el-GR"/>
        </w:rPr>
        <w:t>)</w:t>
      </w:r>
    </w:p>
    <w:p w14:paraId="0605C1D7"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9CDCFE"/>
          <w:sz w:val="22"/>
          <w:szCs w:val="22"/>
          <w:lang w:val="en-US" w:eastAsia="el-GR"/>
        </w:rPr>
        <w:t>capacity_per_user</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r w:rsidRPr="00545FF9">
        <w:rPr>
          <w:color w:val="9CDCFE"/>
          <w:sz w:val="22"/>
          <w:szCs w:val="22"/>
          <w:lang w:val="en-US" w:eastAsia="el-GR"/>
        </w:rPr>
        <w:t>bandwidth</w:t>
      </w:r>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r w:rsidRPr="00545FF9">
        <w:rPr>
          <w:color w:val="4EC9B0"/>
          <w:sz w:val="22"/>
          <w:szCs w:val="22"/>
          <w:lang w:val="en-US" w:eastAsia="el-GR"/>
        </w:rPr>
        <w:t>np</w:t>
      </w:r>
      <w:r w:rsidRPr="00545FF9">
        <w:rPr>
          <w:color w:val="CCCCCC"/>
          <w:sz w:val="22"/>
          <w:szCs w:val="22"/>
          <w:lang w:val="en-US" w:eastAsia="el-GR"/>
        </w:rPr>
        <w:t>.</w:t>
      </w:r>
      <w:r w:rsidRPr="00545FF9">
        <w:rPr>
          <w:color w:val="9CDCFE"/>
          <w:sz w:val="22"/>
          <w:szCs w:val="22"/>
          <w:lang w:val="en-US" w:eastAsia="el-GR"/>
        </w:rPr>
        <w:t>log2</w:t>
      </w:r>
      <w:r w:rsidRPr="00545FF9">
        <w:rPr>
          <w:color w:val="CCCCCC"/>
          <w:sz w:val="22"/>
          <w:szCs w:val="22"/>
          <w:lang w:val="en-US" w:eastAsia="el-GR"/>
        </w:rPr>
        <w:t>(</w:t>
      </w:r>
      <w:r w:rsidRPr="00545FF9">
        <w:rPr>
          <w:color w:val="B5CEA8"/>
          <w:sz w:val="22"/>
          <w:szCs w:val="22"/>
          <w:lang w:val="en-US" w:eastAsia="el-GR"/>
        </w:rPr>
        <w:t>1</w:t>
      </w:r>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r w:rsidRPr="00545FF9">
        <w:rPr>
          <w:color w:val="9CDCFE"/>
          <w:sz w:val="22"/>
          <w:szCs w:val="22"/>
          <w:lang w:val="en-US" w:eastAsia="el-GR"/>
        </w:rPr>
        <w:t>sinr</w:t>
      </w:r>
      <w:proofErr w:type="spellEnd"/>
      <w:r w:rsidRPr="00545FF9">
        <w:rPr>
          <w:color w:val="CCCCCC"/>
          <w:sz w:val="22"/>
          <w:szCs w:val="22"/>
          <w:lang w:val="en-US" w:eastAsia="el-GR"/>
        </w:rPr>
        <w:t>)</w:t>
      </w:r>
    </w:p>
    <w:p w14:paraId="25EA12D9"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9CDCFE"/>
          <w:sz w:val="22"/>
          <w:szCs w:val="22"/>
          <w:lang w:val="en-US" w:eastAsia="el-GR"/>
        </w:rPr>
        <w:t>sum_capacity</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proofErr w:type="spellStart"/>
      <w:r w:rsidRPr="00545FF9">
        <w:rPr>
          <w:color w:val="4EC9B0"/>
          <w:sz w:val="22"/>
          <w:szCs w:val="22"/>
          <w:lang w:val="en-US" w:eastAsia="el-GR"/>
        </w:rPr>
        <w:t>np</w:t>
      </w:r>
      <w:r w:rsidRPr="00545FF9">
        <w:rPr>
          <w:color w:val="CCCCCC"/>
          <w:sz w:val="22"/>
          <w:szCs w:val="22"/>
          <w:lang w:val="en-US" w:eastAsia="el-GR"/>
        </w:rPr>
        <w:t>.</w:t>
      </w:r>
      <w:r w:rsidRPr="00545FF9">
        <w:rPr>
          <w:color w:val="DCDCAA"/>
          <w:sz w:val="22"/>
          <w:szCs w:val="22"/>
          <w:lang w:val="en-US" w:eastAsia="el-GR"/>
        </w:rPr>
        <w:t>sum</w:t>
      </w:r>
      <w:proofErr w:type="spellEnd"/>
      <w:r w:rsidRPr="00545FF9">
        <w:rPr>
          <w:color w:val="CCCCCC"/>
          <w:sz w:val="22"/>
          <w:szCs w:val="22"/>
          <w:lang w:val="en-US" w:eastAsia="el-GR"/>
        </w:rPr>
        <w:t>(</w:t>
      </w:r>
      <w:proofErr w:type="spellStart"/>
      <w:r w:rsidRPr="00545FF9">
        <w:rPr>
          <w:color w:val="9CDCFE"/>
          <w:sz w:val="22"/>
          <w:szCs w:val="22"/>
          <w:lang w:val="en-US" w:eastAsia="el-GR"/>
        </w:rPr>
        <w:t>capacity_per_user</w:t>
      </w:r>
      <w:proofErr w:type="spellEnd"/>
      <w:r w:rsidRPr="00545FF9">
        <w:rPr>
          <w:color w:val="CCCCCC"/>
          <w:sz w:val="22"/>
          <w:szCs w:val="22"/>
          <w:lang w:val="en-US" w:eastAsia="el-GR"/>
        </w:rPr>
        <w:t>)</w:t>
      </w:r>
    </w:p>
    <w:p w14:paraId="1FE1DC16"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9CDCFE"/>
          <w:sz w:val="22"/>
          <w:szCs w:val="22"/>
          <w:lang w:val="en-US" w:eastAsia="el-GR"/>
        </w:rPr>
        <w:t>average_capacity_per_</w:t>
      </w:r>
      <w:proofErr w:type="gramStart"/>
      <w:r w:rsidRPr="00545FF9">
        <w:rPr>
          <w:color w:val="9CDCFE"/>
          <w:sz w:val="22"/>
          <w:szCs w:val="22"/>
          <w:lang w:val="en-US" w:eastAsia="el-GR"/>
        </w:rPr>
        <w:t>antenna</w:t>
      </w:r>
      <w:r w:rsidRPr="00545FF9">
        <w:rPr>
          <w:color w:val="CCCCCC"/>
          <w:sz w:val="22"/>
          <w:szCs w:val="22"/>
          <w:lang w:val="en-US" w:eastAsia="el-GR"/>
        </w:rPr>
        <w:t>.</w:t>
      </w:r>
      <w:r w:rsidRPr="00545FF9">
        <w:rPr>
          <w:color w:val="DCDCAA"/>
          <w:sz w:val="22"/>
          <w:szCs w:val="22"/>
          <w:lang w:val="en-US" w:eastAsia="el-GR"/>
        </w:rPr>
        <w:t>append</w:t>
      </w:r>
      <w:proofErr w:type="spellEnd"/>
      <w:proofErr w:type="gramEnd"/>
      <w:r w:rsidRPr="00545FF9">
        <w:rPr>
          <w:color w:val="CCCCCC"/>
          <w:sz w:val="22"/>
          <w:szCs w:val="22"/>
          <w:lang w:val="en-US" w:eastAsia="el-GR"/>
        </w:rPr>
        <w:t>(</w:t>
      </w:r>
      <w:proofErr w:type="spellStart"/>
      <w:r w:rsidRPr="00545FF9">
        <w:rPr>
          <w:color w:val="9CDCFE"/>
          <w:sz w:val="22"/>
          <w:szCs w:val="22"/>
          <w:lang w:val="en-US" w:eastAsia="el-GR"/>
        </w:rPr>
        <w:t>sum_capacity</w:t>
      </w:r>
      <w:proofErr w:type="spellEnd"/>
      <w:r w:rsidRPr="00545FF9">
        <w:rPr>
          <w:color w:val="CCCCCC"/>
          <w:sz w:val="22"/>
          <w:szCs w:val="22"/>
          <w:lang w:val="en-US" w:eastAsia="el-GR"/>
        </w:rPr>
        <w:t>)</w:t>
      </w:r>
    </w:p>
    <w:p w14:paraId="36C4F5E2" w14:textId="77777777" w:rsidR="00545FF9" w:rsidRPr="00545FF9" w:rsidRDefault="00545FF9" w:rsidP="00545FF9">
      <w:pPr>
        <w:shd w:val="clear" w:color="auto" w:fill="1F1F1F"/>
        <w:suppressAutoHyphens w:val="0"/>
        <w:spacing w:after="240" w:line="285" w:lineRule="atLeast"/>
        <w:jc w:val="left"/>
        <w:rPr>
          <w:color w:val="CCCCCC"/>
          <w:sz w:val="22"/>
          <w:szCs w:val="22"/>
          <w:lang w:val="en-US" w:eastAsia="el-GR"/>
        </w:rPr>
      </w:pPr>
    </w:p>
    <w:p w14:paraId="3D19BA4A"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.figure</w:t>
      </w:r>
      <w:proofErr w:type="spellEnd"/>
      <w:proofErr w:type="gramEnd"/>
      <w:r w:rsidRPr="00545FF9">
        <w:rPr>
          <w:color w:val="CCCCCC"/>
          <w:sz w:val="22"/>
          <w:szCs w:val="22"/>
          <w:lang w:val="en-US" w:eastAsia="el-GR"/>
        </w:rPr>
        <w:t>(</w:t>
      </w:r>
      <w:proofErr w:type="spellStart"/>
      <w:r w:rsidRPr="00545FF9">
        <w:rPr>
          <w:color w:val="9CDCFE"/>
          <w:sz w:val="22"/>
          <w:szCs w:val="22"/>
          <w:lang w:val="en-US" w:eastAsia="el-GR"/>
        </w:rPr>
        <w:t>figsize</w:t>
      </w:r>
      <w:proofErr w:type="spellEnd"/>
      <w:r w:rsidRPr="00545FF9">
        <w:rPr>
          <w:color w:val="D4D4D4"/>
          <w:sz w:val="22"/>
          <w:szCs w:val="22"/>
          <w:lang w:val="en-US" w:eastAsia="el-GR"/>
        </w:rPr>
        <w:t>=</w:t>
      </w:r>
      <w:r w:rsidRPr="00545FF9">
        <w:rPr>
          <w:color w:val="CCCCCC"/>
          <w:sz w:val="22"/>
          <w:szCs w:val="22"/>
          <w:lang w:val="en-US" w:eastAsia="el-GR"/>
        </w:rPr>
        <w:t>(</w:t>
      </w:r>
      <w:r w:rsidRPr="00545FF9">
        <w:rPr>
          <w:color w:val="B5CEA8"/>
          <w:sz w:val="22"/>
          <w:szCs w:val="22"/>
          <w:lang w:val="en-US" w:eastAsia="el-GR"/>
        </w:rPr>
        <w:t>12</w:t>
      </w:r>
      <w:r w:rsidRPr="00545FF9">
        <w:rPr>
          <w:color w:val="CCCCCC"/>
          <w:sz w:val="22"/>
          <w:szCs w:val="22"/>
          <w:lang w:val="en-US" w:eastAsia="el-GR"/>
        </w:rPr>
        <w:t xml:space="preserve">, </w:t>
      </w:r>
      <w:r w:rsidRPr="00545FF9">
        <w:rPr>
          <w:color w:val="B5CEA8"/>
          <w:sz w:val="22"/>
          <w:szCs w:val="22"/>
          <w:lang w:val="en-US" w:eastAsia="el-GR"/>
        </w:rPr>
        <w:t>10</w:t>
      </w:r>
      <w:r w:rsidRPr="00545FF9">
        <w:rPr>
          <w:color w:val="CCCCCC"/>
          <w:sz w:val="22"/>
          <w:szCs w:val="22"/>
          <w:lang w:val="en-US" w:eastAsia="el-GR"/>
        </w:rPr>
        <w:t>))</w:t>
      </w:r>
    </w:p>
    <w:p w14:paraId="1F0C84E6"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.scatter</w:t>
      </w:r>
      <w:proofErr w:type="spellEnd"/>
      <w:proofErr w:type="gramEnd"/>
      <w:r w:rsidRPr="00545FF9">
        <w:rPr>
          <w:color w:val="CCCCCC"/>
          <w:sz w:val="22"/>
          <w:szCs w:val="22"/>
          <w:lang w:val="en-US" w:eastAsia="el-GR"/>
        </w:rPr>
        <w:t>(</w:t>
      </w:r>
      <w:r w:rsidRPr="00545FF9">
        <w:rPr>
          <w:color w:val="B5CEA8"/>
          <w:sz w:val="22"/>
          <w:szCs w:val="22"/>
          <w:lang w:val="en-US" w:eastAsia="el-GR"/>
        </w:rPr>
        <w:t>0</w:t>
      </w:r>
      <w:r w:rsidRPr="00545FF9">
        <w:rPr>
          <w:color w:val="CCCCCC"/>
          <w:sz w:val="22"/>
          <w:szCs w:val="22"/>
          <w:lang w:val="en-US" w:eastAsia="el-GR"/>
        </w:rPr>
        <w:t xml:space="preserve">, </w:t>
      </w:r>
      <w:r w:rsidRPr="00545FF9">
        <w:rPr>
          <w:color w:val="B5CEA8"/>
          <w:sz w:val="22"/>
          <w:szCs w:val="22"/>
          <w:lang w:val="en-US" w:eastAsia="el-GR"/>
        </w:rPr>
        <w:t>0</w:t>
      </w:r>
      <w:r w:rsidRPr="00545FF9">
        <w:rPr>
          <w:color w:val="CCCCCC"/>
          <w:sz w:val="22"/>
          <w:szCs w:val="22"/>
          <w:lang w:val="en-US" w:eastAsia="el-GR"/>
        </w:rPr>
        <w:t xml:space="preserve">, </w:t>
      </w:r>
      <w:r w:rsidRPr="00545FF9">
        <w:rPr>
          <w:color w:val="9CDCFE"/>
          <w:sz w:val="22"/>
          <w:szCs w:val="22"/>
          <w:lang w:val="en-US" w:eastAsia="el-GR"/>
        </w:rPr>
        <w:t>c</w:t>
      </w:r>
      <w:r w:rsidRPr="00545FF9">
        <w:rPr>
          <w:color w:val="D4D4D4"/>
          <w:sz w:val="22"/>
          <w:szCs w:val="22"/>
          <w:lang w:val="en-US" w:eastAsia="el-GR"/>
        </w:rPr>
        <w:t>=</w:t>
      </w:r>
      <w:r w:rsidRPr="00545FF9">
        <w:rPr>
          <w:color w:val="CE9178"/>
          <w:sz w:val="22"/>
          <w:szCs w:val="22"/>
          <w:lang w:val="en-US" w:eastAsia="el-GR"/>
        </w:rPr>
        <w:t>'blue'</w:t>
      </w:r>
      <w:r w:rsidRPr="00545FF9">
        <w:rPr>
          <w:color w:val="CCCCCC"/>
          <w:sz w:val="22"/>
          <w:szCs w:val="22"/>
          <w:lang w:val="en-US" w:eastAsia="el-GR"/>
        </w:rPr>
        <w:t xml:space="preserve">, </w:t>
      </w:r>
      <w:r w:rsidRPr="00545FF9">
        <w:rPr>
          <w:color w:val="9CDCFE"/>
          <w:sz w:val="22"/>
          <w:szCs w:val="22"/>
          <w:lang w:val="en-US" w:eastAsia="el-GR"/>
        </w:rPr>
        <w:t>marker</w:t>
      </w:r>
      <w:r w:rsidRPr="00545FF9">
        <w:rPr>
          <w:color w:val="D4D4D4"/>
          <w:sz w:val="22"/>
          <w:szCs w:val="22"/>
          <w:lang w:val="en-US" w:eastAsia="el-GR"/>
        </w:rPr>
        <w:t>=</w:t>
      </w:r>
      <w:r w:rsidRPr="00545FF9">
        <w:rPr>
          <w:color w:val="CE9178"/>
          <w:sz w:val="22"/>
          <w:szCs w:val="22"/>
          <w:lang w:val="en-US" w:eastAsia="el-GR"/>
        </w:rPr>
        <w:t>'x'</w:t>
      </w:r>
      <w:r w:rsidRPr="00545FF9">
        <w:rPr>
          <w:color w:val="CCCCCC"/>
          <w:sz w:val="22"/>
          <w:szCs w:val="22"/>
          <w:lang w:val="en-US" w:eastAsia="el-GR"/>
        </w:rPr>
        <w:t xml:space="preserve">, </w:t>
      </w:r>
      <w:r w:rsidRPr="00545FF9">
        <w:rPr>
          <w:color w:val="9CDCFE"/>
          <w:sz w:val="22"/>
          <w:szCs w:val="22"/>
          <w:lang w:val="en-US" w:eastAsia="el-GR"/>
        </w:rPr>
        <w:t>s</w:t>
      </w:r>
      <w:r w:rsidRPr="00545FF9">
        <w:rPr>
          <w:color w:val="D4D4D4"/>
          <w:sz w:val="22"/>
          <w:szCs w:val="22"/>
          <w:lang w:val="en-US" w:eastAsia="el-GR"/>
        </w:rPr>
        <w:t>=</w:t>
      </w:r>
      <w:r w:rsidRPr="00545FF9">
        <w:rPr>
          <w:color w:val="B5CEA8"/>
          <w:sz w:val="22"/>
          <w:szCs w:val="22"/>
          <w:lang w:val="en-US" w:eastAsia="el-GR"/>
        </w:rPr>
        <w:t>100</w:t>
      </w:r>
      <w:r w:rsidRPr="00545FF9">
        <w:rPr>
          <w:color w:val="CCCCCC"/>
          <w:sz w:val="22"/>
          <w:szCs w:val="22"/>
          <w:lang w:val="en-US" w:eastAsia="el-GR"/>
        </w:rPr>
        <w:t xml:space="preserve">, </w:t>
      </w:r>
      <w:r w:rsidRPr="00545FF9">
        <w:rPr>
          <w:color w:val="9CDCFE"/>
          <w:sz w:val="22"/>
          <w:szCs w:val="22"/>
          <w:lang w:val="en-US" w:eastAsia="el-GR"/>
        </w:rPr>
        <w:t>label</w:t>
      </w:r>
      <w:r w:rsidRPr="00545FF9">
        <w:rPr>
          <w:color w:val="D4D4D4"/>
          <w:sz w:val="22"/>
          <w:szCs w:val="22"/>
          <w:lang w:val="en-US" w:eastAsia="el-GR"/>
        </w:rPr>
        <w:t>=</w:t>
      </w:r>
      <w:r w:rsidRPr="00545FF9">
        <w:rPr>
          <w:color w:val="CE9178"/>
          <w:sz w:val="22"/>
          <w:szCs w:val="22"/>
          <w:lang w:val="en-US" w:eastAsia="el-GR"/>
        </w:rPr>
        <w:t>'</w:t>
      </w:r>
      <w:r w:rsidRPr="00545FF9">
        <w:rPr>
          <w:color w:val="CE9178"/>
          <w:sz w:val="22"/>
          <w:szCs w:val="22"/>
          <w:lang w:val="el-GR" w:eastAsia="el-GR"/>
        </w:rPr>
        <w:t>Σταθμός</w:t>
      </w:r>
      <w:r w:rsidRPr="00545FF9">
        <w:rPr>
          <w:color w:val="CE9178"/>
          <w:sz w:val="22"/>
          <w:szCs w:val="22"/>
          <w:lang w:val="en-US" w:eastAsia="el-GR"/>
        </w:rPr>
        <w:t xml:space="preserve"> </w:t>
      </w:r>
      <w:r w:rsidRPr="00545FF9">
        <w:rPr>
          <w:color w:val="CE9178"/>
          <w:sz w:val="22"/>
          <w:szCs w:val="22"/>
          <w:lang w:val="el-GR" w:eastAsia="el-GR"/>
        </w:rPr>
        <w:t>βάσης</w:t>
      </w:r>
      <w:r w:rsidRPr="00545FF9">
        <w:rPr>
          <w:color w:val="CE9178"/>
          <w:sz w:val="22"/>
          <w:szCs w:val="22"/>
          <w:lang w:val="en-US" w:eastAsia="el-GR"/>
        </w:rPr>
        <w:t>'</w:t>
      </w:r>
      <w:r w:rsidRPr="00545FF9">
        <w:rPr>
          <w:color w:val="CCCCCC"/>
          <w:sz w:val="22"/>
          <w:szCs w:val="22"/>
          <w:lang w:val="en-US" w:eastAsia="el-GR"/>
        </w:rPr>
        <w:t>)</w:t>
      </w:r>
    </w:p>
    <w:p w14:paraId="3E532121"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.scatter</w:t>
      </w:r>
      <w:proofErr w:type="spellEnd"/>
      <w:proofErr w:type="gramEnd"/>
      <w:r w:rsidRPr="00545FF9">
        <w:rPr>
          <w:color w:val="CCCCCC"/>
          <w:sz w:val="22"/>
          <w:szCs w:val="22"/>
          <w:lang w:val="en-US" w:eastAsia="el-GR"/>
        </w:rPr>
        <w:t>(</w:t>
      </w:r>
      <w:proofErr w:type="spellStart"/>
      <w:r w:rsidRPr="00545FF9">
        <w:rPr>
          <w:color w:val="9CDCFE"/>
          <w:sz w:val="22"/>
          <w:szCs w:val="22"/>
          <w:lang w:val="en-US" w:eastAsia="el-GR"/>
        </w:rPr>
        <w:t>user_positions</w:t>
      </w:r>
      <w:proofErr w:type="spellEnd"/>
      <w:r w:rsidRPr="00545FF9">
        <w:rPr>
          <w:color w:val="CCCCCC"/>
          <w:sz w:val="22"/>
          <w:szCs w:val="22"/>
          <w:lang w:val="en-US" w:eastAsia="el-GR"/>
        </w:rPr>
        <w:t xml:space="preserve">[:, </w:t>
      </w:r>
      <w:r w:rsidRPr="00545FF9">
        <w:rPr>
          <w:color w:val="B5CEA8"/>
          <w:sz w:val="22"/>
          <w:szCs w:val="22"/>
          <w:lang w:val="en-US" w:eastAsia="el-GR"/>
        </w:rPr>
        <w:t>0</w:t>
      </w:r>
      <w:r w:rsidRPr="00545FF9">
        <w:rPr>
          <w:color w:val="CCCCCC"/>
          <w:sz w:val="22"/>
          <w:szCs w:val="22"/>
          <w:lang w:val="en-US" w:eastAsia="el-GR"/>
        </w:rPr>
        <w:t xml:space="preserve">], </w:t>
      </w:r>
      <w:proofErr w:type="spellStart"/>
      <w:r w:rsidRPr="00545FF9">
        <w:rPr>
          <w:color w:val="9CDCFE"/>
          <w:sz w:val="22"/>
          <w:szCs w:val="22"/>
          <w:lang w:val="en-US" w:eastAsia="el-GR"/>
        </w:rPr>
        <w:t>user_positions</w:t>
      </w:r>
      <w:proofErr w:type="spellEnd"/>
      <w:r w:rsidRPr="00545FF9">
        <w:rPr>
          <w:color w:val="CCCCCC"/>
          <w:sz w:val="22"/>
          <w:szCs w:val="22"/>
          <w:lang w:val="en-US" w:eastAsia="el-GR"/>
        </w:rPr>
        <w:t xml:space="preserve">[:, </w:t>
      </w:r>
      <w:r w:rsidRPr="00545FF9">
        <w:rPr>
          <w:color w:val="B5CEA8"/>
          <w:sz w:val="22"/>
          <w:szCs w:val="22"/>
          <w:lang w:val="en-US" w:eastAsia="el-GR"/>
        </w:rPr>
        <w:t>1</w:t>
      </w:r>
      <w:r w:rsidRPr="00545FF9">
        <w:rPr>
          <w:color w:val="CCCCCC"/>
          <w:sz w:val="22"/>
          <w:szCs w:val="22"/>
          <w:lang w:val="en-US" w:eastAsia="el-GR"/>
        </w:rPr>
        <w:t xml:space="preserve">], </w:t>
      </w:r>
      <w:r w:rsidRPr="00545FF9">
        <w:rPr>
          <w:color w:val="9CDCFE"/>
          <w:sz w:val="22"/>
          <w:szCs w:val="22"/>
          <w:lang w:val="en-US" w:eastAsia="el-GR"/>
        </w:rPr>
        <w:t>c</w:t>
      </w:r>
      <w:r w:rsidRPr="00545FF9">
        <w:rPr>
          <w:color w:val="D4D4D4"/>
          <w:sz w:val="22"/>
          <w:szCs w:val="22"/>
          <w:lang w:val="en-US" w:eastAsia="el-GR"/>
        </w:rPr>
        <w:t>=</w:t>
      </w:r>
      <w:r w:rsidRPr="00545FF9">
        <w:rPr>
          <w:color w:val="CE9178"/>
          <w:sz w:val="22"/>
          <w:szCs w:val="22"/>
          <w:lang w:val="en-US" w:eastAsia="el-GR"/>
        </w:rPr>
        <w:t>'red'</w:t>
      </w:r>
      <w:r w:rsidRPr="00545FF9">
        <w:rPr>
          <w:color w:val="CCCCCC"/>
          <w:sz w:val="22"/>
          <w:szCs w:val="22"/>
          <w:lang w:val="en-US" w:eastAsia="el-GR"/>
        </w:rPr>
        <w:t xml:space="preserve">, </w:t>
      </w:r>
      <w:r w:rsidRPr="00545FF9">
        <w:rPr>
          <w:color w:val="9CDCFE"/>
          <w:sz w:val="22"/>
          <w:szCs w:val="22"/>
          <w:lang w:val="en-US" w:eastAsia="el-GR"/>
        </w:rPr>
        <w:t>marker</w:t>
      </w:r>
      <w:r w:rsidRPr="00545FF9">
        <w:rPr>
          <w:color w:val="D4D4D4"/>
          <w:sz w:val="22"/>
          <w:szCs w:val="22"/>
          <w:lang w:val="en-US" w:eastAsia="el-GR"/>
        </w:rPr>
        <w:t>=</w:t>
      </w:r>
      <w:r w:rsidRPr="00545FF9">
        <w:rPr>
          <w:color w:val="CE9178"/>
          <w:sz w:val="22"/>
          <w:szCs w:val="22"/>
          <w:lang w:val="en-US" w:eastAsia="el-GR"/>
        </w:rPr>
        <w:t>'o'</w:t>
      </w:r>
      <w:r w:rsidRPr="00545FF9">
        <w:rPr>
          <w:color w:val="CCCCCC"/>
          <w:sz w:val="22"/>
          <w:szCs w:val="22"/>
          <w:lang w:val="en-US" w:eastAsia="el-GR"/>
        </w:rPr>
        <w:t xml:space="preserve">, </w:t>
      </w:r>
      <w:r w:rsidRPr="00545FF9">
        <w:rPr>
          <w:color w:val="9CDCFE"/>
          <w:sz w:val="22"/>
          <w:szCs w:val="22"/>
          <w:lang w:val="en-US" w:eastAsia="el-GR"/>
        </w:rPr>
        <w:t>s</w:t>
      </w:r>
      <w:r w:rsidRPr="00545FF9">
        <w:rPr>
          <w:color w:val="D4D4D4"/>
          <w:sz w:val="22"/>
          <w:szCs w:val="22"/>
          <w:lang w:val="en-US" w:eastAsia="el-GR"/>
        </w:rPr>
        <w:t>=</w:t>
      </w:r>
      <w:r w:rsidRPr="00545FF9">
        <w:rPr>
          <w:color w:val="B5CEA8"/>
          <w:sz w:val="22"/>
          <w:szCs w:val="22"/>
          <w:lang w:val="en-US" w:eastAsia="el-GR"/>
        </w:rPr>
        <w:t>100</w:t>
      </w:r>
      <w:r w:rsidRPr="00545FF9">
        <w:rPr>
          <w:color w:val="CCCCCC"/>
          <w:sz w:val="22"/>
          <w:szCs w:val="22"/>
          <w:lang w:val="en-US" w:eastAsia="el-GR"/>
        </w:rPr>
        <w:t xml:space="preserve">, </w:t>
      </w:r>
      <w:r w:rsidRPr="00545FF9">
        <w:rPr>
          <w:color w:val="9CDCFE"/>
          <w:sz w:val="22"/>
          <w:szCs w:val="22"/>
          <w:lang w:val="en-US" w:eastAsia="el-GR"/>
        </w:rPr>
        <w:t>label</w:t>
      </w:r>
      <w:r w:rsidRPr="00545FF9">
        <w:rPr>
          <w:color w:val="D4D4D4"/>
          <w:sz w:val="22"/>
          <w:szCs w:val="22"/>
          <w:lang w:val="en-US" w:eastAsia="el-GR"/>
        </w:rPr>
        <w:t>=</w:t>
      </w:r>
      <w:r w:rsidRPr="00545FF9">
        <w:rPr>
          <w:color w:val="CE9178"/>
          <w:sz w:val="22"/>
          <w:szCs w:val="22"/>
          <w:lang w:val="en-US" w:eastAsia="el-GR"/>
        </w:rPr>
        <w:t>'</w:t>
      </w:r>
      <w:r w:rsidRPr="00545FF9">
        <w:rPr>
          <w:color w:val="CE9178"/>
          <w:sz w:val="22"/>
          <w:szCs w:val="22"/>
          <w:lang w:val="el-GR" w:eastAsia="el-GR"/>
        </w:rPr>
        <w:t>Χρήστες</w:t>
      </w:r>
      <w:r w:rsidRPr="00545FF9">
        <w:rPr>
          <w:color w:val="CE9178"/>
          <w:sz w:val="22"/>
          <w:szCs w:val="22"/>
          <w:lang w:val="en-US" w:eastAsia="el-GR"/>
        </w:rPr>
        <w:t>'</w:t>
      </w:r>
      <w:r w:rsidRPr="00545FF9">
        <w:rPr>
          <w:color w:val="CCCCCC"/>
          <w:sz w:val="22"/>
          <w:szCs w:val="22"/>
          <w:lang w:val="en-US" w:eastAsia="el-GR"/>
        </w:rPr>
        <w:t>)</w:t>
      </w:r>
    </w:p>
    <w:p w14:paraId="162AC3F6"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586C0"/>
          <w:sz w:val="22"/>
          <w:szCs w:val="22"/>
          <w:lang w:val="en-US" w:eastAsia="el-GR"/>
        </w:rPr>
        <w:t>for</w:t>
      </w:r>
      <w:r w:rsidRPr="00545FF9">
        <w:rPr>
          <w:color w:val="CCCCCC"/>
          <w:sz w:val="22"/>
          <w:szCs w:val="22"/>
          <w:lang w:val="en-US" w:eastAsia="el-GR"/>
        </w:rPr>
        <w:t xml:space="preserve"> </w:t>
      </w:r>
      <w:proofErr w:type="spellStart"/>
      <w:r w:rsidRPr="00545FF9">
        <w:rPr>
          <w:color w:val="9CDCFE"/>
          <w:sz w:val="22"/>
          <w:szCs w:val="22"/>
          <w:lang w:val="en-US" w:eastAsia="el-GR"/>
        </w:rPr>
        <w:t>i</w:t>
      </w:r>
      <w:proofErr w:type="spellEnd"/>
      <w:r w:rsidRPr="00545FF9">
        <w:rPr>
          <w:color w:val="CCCCCC"/>
          <w:sz w:val="22"/>
          <w:szCs w:val="22"/>
          <w:lang w:val="en-US" w:eastAsia="el-GR"/>
        </w:rPr>
        <w:t>, (</w:t>
      </w:r>
      <w:r w:rsidRPr="00545FF9">
        <w:rPr>
          <w:color w:val="9CDCFE"/>
          <w:sz w:val="22"/>
          <w:szCs w:val="22"/>
          <w:lang w:val="en-US" w:eastAsia="el-GR"/>
        </w:rPr>
        <w:t>x</w:t>
      </w:r>
      <w:r w:rsidRPr="00545FF9">
        <w:rPr>
          <w:color w:val="CCCCCC"/>
          <w:sz w:val="22"/>
          <w:szCs w:val="22"/>
          <w:lang w:val="en-US" w:eastAsia="el-GR"/>
        </w:rPr>
        <w:t xml:space="preserve">, </w:t>
      </w:r>
      <w:r w:rsidRPr="00545FF9">
        <w:rPr>
          <w:color w:val="9CDCFE"/>
          <w:sz w:val="22"/>
          <w:szCs w:val="22"/>
          <w:lang w:val="en-US" w:eastAsia="el-GR"/>
        </w:rPr>
        <w:t>y</w:t>
      </w:r>
      <w:r w:rsidRPr="00545FF9">
        <w:rPr>
          <w:color w:val="CCCCCC"/>
          <w:sz w:val="22"/>
          <w:szCs w:val="22"/>
          <w:lang w:val="en-US" w:eastAsia="el-GR"/>
        </w:rPr>
        <w:t xml:space="preserve">) </w:t>
      </w:r>
      <w:r w:rsidRPr="00545FF9">
        <w:rPr>
          <w:color w:val="C586C0"/>
          <w:sz w:val="22"/>
          <w:szCs w:val="22"/>
          <w:lang w:val="en-US" w:eastAsia="el-GR"/>
        </w:rPr>
        <w:t>in</w:t>
      </w:r>
      <w:r w:rsidRPr="00545FF9">
        <w:rPr>
          <w:color w:val="CCCCCC"/>
          <w:sz w:val="22"/>
          <w:szCs w:val="22"/>
          <w:lang w:val="en-US" w:eastAsia="el-GR"/>
        </w:rPr>
        <w:t xml:space="preserve"> </w:t>
      </w:r>
      <w:r w:rsidRPr="00545FF9">
        <w:rPr>
          <w:color w:val="4EC9B0"/>
          <w:sz w:val="22"/>
          <w:szCs w:val="22"/>
          <w:lang w:val="en-US" w:eastAsia="el-GR"/>
        </w:rPr>
        <w:t>enumerate</w:t>
      </w:r>
      <w:r w:rsidRPr="00545FF9">
        <w:rPr>
          <w:color w:val="CCCCCC"/>
          <w:sz w:val="22"/>
          <w:szCs w:val="22"/>
          <w:lang w:val="en-US" w:eastAsia="el-GR"/>
        </w:rPr>
        <w:t>(</w:t>
      </w:r>
      <w:proofErr w:type="spellStart"/>
      <w:r w:rsidRPr="00545FF9">
        <w:rPr>
          <w:color w:val="9CDCFE"/>
          <w:sz w:val="22"/>
          <w:szCs w:val="22"/>
          <w:lang w:val="en-US" w:eastAsia="el-GR"/>
        </w:rPr>
        <w:t>user_positions</w:t>
      </w:r>
      <w:proofErr w:type="spellEnd"/>
      <w:r w:rsidRPr="00545FF9">
        <w:rPr>
          <w:color w:val="CCCCCC"/>
          <w:sz w:val="22"/>
          <w:szCs w:val="22"/>
          <w:lang w:val="en-US" w:eastAsia="el-GR"/>
        </w:rPr>
        <w:t>):</w:t>
      </w:r>
    </w:p>
    <w:p w14:paraId="01AC6719"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9CDCFE"/>
          <w:sz w:val="22"/>
          <w:szCs w:val="22"/>
          <w:lang w:val="en-US" w:eastAsia="el-GR"/>
        </w:rPr>
        <w:t>sinr_db</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r w:rsidRPr="00545FF9">
        <w:rPr>
          <w:color w:val="B5CEA8"/>
          <w:sz w:val="22"/>
          <w:szCs w:val="22"/>
          <w:lang w:val="en-US" w:eastAsia="el-GR"/>
        </w:rPr>
        <w:t>10</w:t>
      </w:r>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r w:rsidRPr="00545FF9">
        <w:rPr>
          <w:color w:val="4EC9B0"/>
          <w:sz w:val="22"/>
          <w:szCs w:val="22"/>
          <w:lang w:val="en-US" w:eastAsia="el-GR"/>
        </w:rPr>
        <w:t>np</w:t>
      </w:r>
      <w:r w:rsidRPr="00545FF9">
        <w:rPr>
          <w:color w:val="CCCCCC"/>
          <w:sz w:val="22"/>
          <w:szCs w:val="22"/>
          <w:lang w:val="en-US" w:eastAsia="el-GR"/>
        </w:rPr>
        <w:t>.</w:t>
      </w:r>
      <w:r w:rsidRPr="00545FF9">
        <w:rPr>
          <w:color w:val="9CDCFE"/>
          <w:sz w:val="22"/>
          <w:szCs w:val="22"/>
          <w:lang w:val="en-US" w:eastAsia="el-GR"/>
        </w:rPr>
        <w:t>log10</w:t>
      </w:r>
      <w:r w:rsidRPr="00545FF9">
        <w:rPr>
          <w:color w:val="CCCCCC"/>
          <w:sz w:val="22"/>
          <w:szCs w:val="22"/>
          <w:lang w:val="en-US" w:eastAsia="el-GR"/>
        </w:rPr>
        <w:t>(</w:t>
      </w:r>
      <w:proofErr w:type="spellStart"/>
      <w:r w:rsidRPr="00545FF9">
        <w:rPr>
          <w:color w:val="9CDCFE"/>
          <w:sz w:val="22"/>
          <w:szCs w:val="22"/>
          <w:lang w:val="en-US" w:eastAsia="el-GR"/>
        </w:rPr>
        <w:t>sinr</w:t>
      </w:r>
      <w:proofErr w:type="spellEnd"/>
      <w:r w:rsidRPr="00545FF9">
        <w:rPr>
          <w:color w:val="CCCCCC"/>
          <w:sz w:val="22"/>
          <w:szCs w:val="22"/>
          <w:lang w:val="en-US" w:eastAsia="el-GR"/>
        </w:rPr>
        <w:t>[</w:t>
      </w:r>
      <w:proofErr w:type="spellStart"/>
      <w:r w:rsidRPr="00545FF9">
        <w:rPr>
          <w:color w:val="9CDCFE"/>
          <w:sz w:val="22"/>
          <w:szCs w:val="22"/>
          <w:lang w:val="en-US" w:eastAsia="el-GR"/>
        </w:rPr>
        <w:t>i</w:t>
      </w:r>
      <w:proofErr w:type="spellEnd"/>
      <w:r w:rsidRPr="00545FF9">
        <w:rPr>
          <w:color w:val="CCCCCC"/>
          <w:sz w:val="22"/>
          <w:szCs w:val="22"/>
          <w:lang w:val="en-US" w:eastAsia="el-GR"/>
        </w:rPr>
        <w:t>])</w:t>
      </w:r>
    </w:p>
    <w:p w14:paraId="4DFBDC6F"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xml:space="preserve">    </w:t>
      </w:r>
      <w:proofErr w:type="spellStart"/>
      <w:r w:rsidRPr="00545FF9">
        <w:rPr>
          <w:color w:val="4EC9B0"/>
          <w:sz w:val="22"/>
          <w:szCs w:val="22"/>
          <w:lang w:val="en-US" w:eastAsia="el-GR"/>
        </w:rPr>
        <w:t>plt</w:t>
      </w:r>
      <w:r w:rsidRPr="00545FF9">
        <w:rPr>
          <w:color w:val="CCCCCC"/>
          <w:sz w:val="22"/>
          <w:szCs w:val="22"/>
          <w:lang w:val="en-US" w:eastAsia="el-GR"/>
        </w:rPr>
        <w:t>.</w:t>
      </w:r>
      <w:proofErr w:type="gramStart"/>
      <w:r w:rsidRPr="00545FF9">
        <w:rPr>
          <w:color w:val="CCCCCC"/>
          <w:sz w:val="22"/>
          <w:szCs w:val="22"/>
          <w:lang w:val="en-US" w:eastAsia="el-GR"/>
        </w:rPr>
        <w:t>text</w:t>
      </w:r>
      <w:proofErr w:type="spellEnd"/>
      <w:r w:rsidRPr="00545FF9">
        <w:rPr>
          <w:color w:val="CCCCCC"/>
          <w:sz w:val="22"/>
          <w:szCs w:val="22"/>
          <w:lang w:val="en-US" w:eastAsia="el-GR"/>
        </w:rPr>
        <w:t>(</w:t>
      </w:r>
      <w:proofErr w:type="gramEnd"/>
      <w:r w:rsidRPr="00545FF9">
        <w:rPr>
          <w:color w:val="9CDCFE"/>
          <w:sz w:val="22"/>
          <w:szCs w:val="22"/>
          <w:lang w:val="en-US" w:eastAsia="el-GR"/>
        </w:rPr>
        <w:t>x</w:t>
      </w:r>
      <w:r w:rsidRPr="00545FF9">
        <w:rPr>
          <w:color w:val="CCCCCC"/>
          <w:sz w:val="22"/>
          <w:szCs w:val="22"/>
          <w:lang w:val="en-US" w:eastAsia="el-GR"/>
        </w:rPr>
        <w:t xml:space="preserve">, </w:t>
      </w:r>
      <w:r w:rsidRPr="00545FF9">
        <w:rPr>
          <w:color w:val="9CDCFE"/>
          <w:sz w:val="22"/>
          <w:szCs w:val="22"/>
          <w:lang w:val="en-US" w:eastAsia="el-GR"/>
        </w:rPr>
        <w:t>y</w:t>
      </w:r>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r w:rsidRPr="00545FF9">
        <w:rPr>
          <w:color w:val="B5CEA8"/>
          <w:sz w:val="22"/>
          <w:szCs w:val="22"/>
          <w:lang w:val="en-US" w:eastAsia="el-GR"/>
        </w:rPr>
        <w:t>5</w:t>
      </w:r>
      <w:r w:rsidRPr="00545FF9">
        <w:rPr>
          <w:color w:val="CCCCCC"/>
          <w:sz w:val="22"/>
          <w:szCs w:val="22"/>
          <w:lang w:val="en-US" w:eastAsia="el-GR"/>
        </w:rPr>
        <w:t xml:space="preserve">, </w:t>
      </w:r>
      <w:proofErr w:type="spellStart"/>
      <w:r w:rsidRPr="00545FF9">
        <w:rPr>
          <w:color w:val="569CD6"/>
          <w:sz w:val="22"/>
          <w:szCs w:val="22"/>
          <w:lang w:val="en-US" w:eastAsia="el-GR"/>
        </w:rPr>
        <w:t>f</w:t>
      </w:r>
      <w:r w:rsidRPr="00545FF9">
        <w:rPr>
          <w:color w:val="CE9178"/>
          <w:sz w:val="22"/>
          <w:szCs w:val="22"/>
          <w:lang w:val="en-US" w:eastAsia="el-GR"/>
        </w:rPr>
        <w:t>'SINR</w:t>
      </w:r>
      <w:proofErr w:type="spellEnd"/>
      <w:r w:rsidRPr="00545FF9">
        <w:rPr>
          <w:color w:val="CE9178"/>
          <w:sz w:val="22"/>
          <w:szCs w:val="22"/>
          <w:lang w:val="en-US" w:eastAsia="el-GR"/>
        </w:rPr>
        <w:t xml:space="preserve">: </w:t>
      </w:r>
      <w:r w:rsidRPr="00545FF9">
        <w:rPr>
          <w:color w:val="569CD6"/>
          <w:sz w:val="22"/>
          <w:szCs w:val="22"/>
          <w:lang w:val="en-US" w:eastAsia="el-GR"/>
        </w:rPr>
        <w:t>{</w:t>
      </w:r>
      <w:r w:rsidRPr="00545FF9">
        <w:rPr>
          <w:color w:val="9CDCFE"/>
          <w:sz w:val="22"/>
          <w:szCs w:val="22"/>
          <w:lang w:val="en-US" w:eastAsia="el-GR"/>
        </w:rPr>
        <w:t>sinr_db</w:t>
      </w:r>
      <w:r w:rsidRPr="00545FF9">
        <w:rPr>
          <w:color w:val="569CD6"/>
          <w:sz w:val="22"/>
          <w:szCs w:val="22"/>
          <w:lang w:val="en-US" w:eastAsia="el-GR"/>
        </w:rPr>
        <w:t>:.2f}</w:t>
      </w:r>
      <w:r w:rsidRPr="00545FF9">
        <w:rPr>
          <w:color w:val="CE9178"/>
          <w:sz w:val="22"/>
          <w:szCs w:val="22"/>
          <w:lang w:val="en-US" w:eastAsia="el-GR"/>
        </w:rPr>
        <w:t xml:space="preserve"> dB</w:t>
      </w:r>
      <w:r w:rsidRPr="00545FF9">
        <w:rPr>
          <w:color w:val="D7BA7D"/>
          <w:sz w:val="22"/>
          <w:szCs w:val="22"/>
          <w:lang w:val="en-US" w:eastAsia="el-GR"/>
        </w:rPr>
        <w:t>\n</w:t>
      </w:r>
      <w:r w:rsidRPr="00545FF9">
        <w:rPr>
          <w:color w:val="CE9178"/>
          <w:sz w:val="22"/>
          <w:szCs w:val="22"/>
          <w:lang w:val="en-US" w:eastAsia="el-GR"/>
        </w:rPr>
        <w:t xml:space="preserve"> </w:t>
      </w:r>
      <w:r w:rsidRPr="00545FF9">
        <w:rPr>
          <w:color w:val="CE9178"/>
          <w:sz w:val="22"/>
          <w:szCs w:val="22"/>
          <w:lang w:val="el-GR" w:eastAsia="el-GR"/>
        </w:rPr>
        <w:t>Χωρητικότητα</w:t>
      </w:r>
      <w:r w:rsidRPr="00545FF9">
        <w:rPr>
          <w:color w:val="CE9178"/>
          <w:sz w:val="22"/>
          <w:szCs w:val="22"/>
          <w:lang w:val="en-US" w:eastAsia="el-GR"/>
        </w:rPr>
        <w:t xml:space="preserve">: </w:t>
      </w:r>
      <w:r w:rsidRPr="00545FF9">
        <w:rPr>
          <w:color w:val="569CD6"/>
          <w:sz w:val="22"/>
          <w:szCs w:val="22"/>
          <w:lang w:val="en-US" w:eastAsia="el-GR"/>
        </w:rPr>
        <w:t>{</w:t>
      </w:r>
      <w:proofErr w:type="spellStart"/>
      <w:r w:rsidRPr="00545FF9">
        <w:rPr>
          <w:color w:val="9CDCFE"/>
          <w:sz w:val="22"/>
          <w:szCs w:val="22"/>
          <w:lang w:val="en-US" w:eastAsia="el-GR"/>
        </w:rPr>
        <w:t>capacity_per_user</w:t>
      </w:r>
      <w:proofErr w:type="spellEnd"/>
      <w:r w:rsidRPr="00545FF9">
        <w:rPr>
          <w:color w:val="CCCCCC"/>
          <w:sz w:val="22"/>
          <w:szCs w:val="22"/>
          <w:lang w:val="en-US" w:eastAsia="el-GR"/>
        </w:rPr>
        <w:t>[</w:t>
      </w:r>
      <w:proofErr w:type="spellStart"/>
      <w:r w:rsidRPr="00545FF9">
        <w:rPr>
          <w:color w:val="9CDCFE"/>
          <w:sz w:val="22"/>
          <w:szCs w:val="22"/>
          <w:lang w:val="en-US" w:eastAsia="el-GR"/>
        </w:rPr>
        <w:t>i</w:t>
      </w:r>
      <w:proofErr w:type="spellEnd"/>
      <w:r w:rsidRPr="00545FF9">
        <w:rPr>
          <w:color w:val="CCCCCC"/>
          <w:sz w:val="22"/>
          <w:szCs w:val="22"/>
          <w:lang w:val="en-US" w:eastAsia="el-GR"/>
        </w:rPr>
        <w:t>]</w:t>
      </w:r>
      <w:r w:rsidRPr="00545FF9">
        <w:rPr>
          <w:color w:val="D4D4D4"/>
          <w:sz w:val="22"/>
          <w:szCs w:val="22"/>
          <w:lang w:val="en-US" w:eastAsia="el-GR"/>
        </w:rPr>
        <w:t>/</w:t>
      </w:r>
      <w:r w:rsidRPr="00545FF9">
        <w:rPr>
          <w:color w:val="B5CEA8"/>
          <w:sz w:val="22"/>
          <w:szCs w:val="22"/>
          <w:lang w:val="en-US" w:eastAsia="el-GR"/>
        </w:rPr>
        <w:t>1e6</w:t>
      </w:r>
      <w:r w:rsidRPr="00545FF9">
        <w:rPr>
          <w:color w:val="569CD6"/>
          <w:sz w:val="22"/>
          <w:szCs w:val="22"/>
          <w:lang w:val="en-US" w:eastAsia="el-GR"/>
        </w:rPr>
        <w:t>:.2f}</w:t>
      </w:r>
      <w:r w:rsidRPr="00545FF9">
        <w:rPr>
          <w:color w:val="CE9178"/>
          <w:sz w:val="22"/>
          <w:szCs w:val="22"/>
          <w:lang w:val="en-US" w:eastAsia="el-GR"/>
        </w:rPr>
        <w:t xml:space="preserve"> Mbps'</w:t>
      </w:r>
      <w:r w:rsidRPr="00545FF9">
        <w:rPr>
          <w:color w:val="CCCCCC"/>
          <w:sz w:val="22"/>
          <w:szCs w:val="22"/>
          <w:lang w:val="en-US" w:eastAsia="el-GR"/>
        </w:rPr>
        <w:t>,</w:t>
      </w:r>
    </w:p>
    <w:p w14:paraId="52446A90"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r w:rsidRPr="00545FF9">
        <w:rPr>
          <w:color w:val="CCCCCC"/>
          <w:sz w:val="22"/>
          <w:szCs w:val="22"/>
          <w:lang w:val="en-US" w:eastAsia="el-GR"/>
        </w:rPr>
        <w:t>             </w:t>
      </w:r>
      <w:r w:rsidRPr="00545FF9">
        <w:rPr>
          <w:color w:val="9CDCFE"/>
          <w:sz w:val="22"/>
          <w:szCs w:val="22"/>
          <w:lang w:val="en-US" w:eastAsia="el-GR"/>
        </w:rPr>
        <w:t>ha</w:t>
      </w:r>
      <w:r w:rsidRPr="00545FF9">
        <w:rPr>
          <w:color w:val="D4D4D4"/>
          <w:sz w:val="22"/>
          <w:szCs w:val="22"/>
          <w:lang w:val="en-US" w:eastAsia="el-GR"/>
        </w:rPr>
        <w:t>=</w:t>
      </w:r>
      <w:r w:rsidRPr="00545FF9">
        <w:rPr>
          <w:color w:val="CE9178"/>
          <w:sz w:val="22"/>
          <w:szCs w:val="22"/>
          <w:lang w:val="en-US" w:eastAsia="el-GR"/>
        </w:rPr>
        <w:t>'center'</w:t>
      </w:r>
      <w:r w:rsidRPr="00545FF9">
        <w:rPr>
          <w:color w:val="CCCCCC"/>
          <w:sz w:val="22"/>
          <w:szCs w:val="22"/>
          <w:lang w:val="en-US" w:eastAsia="el-GR"/>
        </w:rPr>
        <w:t xml:space="preserve">, </w:t>
      </w:r>
      <w:proofErr w:type="spellStart"/>
      <w:r w:rsidRPr="00545FF9">
        <w:rPr>
          <w:color w:val="9CDCFE"/>
          <w:sz w:val="22"/>
          <w:szCs w:val="22"/>
          <w:lang w:val="en-US" w:eastAsia="el-GR"/>
        </w:rPr>
        <w:t>fontsize</w:t>
      </w:r>
      <w:proofErr w:type="spellEnd"/>
      <w:r w:rsidRPr="00545FF9">
        <w:rPr>
          <w:color w:val="D4D4D4"/>
          <w:sz w:val="22"/>
          <w:szCs w:val="22"/>
          <w:lang w:val="en-US" w:eastAsia="el-GR"/>
        </w:rPr>
        <w:t>=</w:t>
      </w:r>
      <w:r w:rsidRPr="00545FF9">
        <w:rPr>
          <w:color w:val="B5CEA8"/>
          <w:sz w:val="22"/>
          <w:szCs w:val="22"/>
          <w:lang w:val="en-US" w:eastAsia="el-GR"/>
        </w:rPr>
        <w:t>9</w:t>
      </w:r>
      <w:r w:rsidRPr="00545FF9">
        <w:rPr>
          <w:color w:val="CCCCCC"/>
          <w:sz w:val="22"/>
          <w:szCs w:val="22"/>
          <w:lang w:val="en-US" w:eastAsia="el-GR"/>
        </w:rPr>
        <w:t xml:space="preserve">, </w:t>
      </w:r>
      <w:proofErr w:type="spellStart"/>
      <w:r w:rsidRPr="00545FF9">
        <w:rPr>
          <w:color w:val="9CDCFE"/>
          <w:sz w:val="22"/>
          <w:szCs w:val="22"/>
          <w:lang w:val="en-US" w:eastAsia="el-GR"/>
        </w:rPr>
        <w:t>bbox</w:t>
      </w:r>
      <w:proofErr w:type="spellEnd"/>
      <w:r w:rsidRPr="00545FF9">
        <w:rPr>
          <w:color w:val="D4D4D4"/>
          <w:sz w:val="22"/>
          <w:szCs w:val="22"/>
          <w:lang w:val="en-US" w:eastAsia="el-GR"/>
        </w:rPr>
        <w:t>=</w:t>
      </w:r>
      <w:proofErr w:type="spellStart"/>
      <w:proofErr w:type="gramStart"/>
      <w:r w:rsidRPr="00545FF9">
        <w:rPr>
          <w:color w:val="4EC9B0"/>
          <w:sz w:val="22"/>
          <w:szCs w:val="22"/>
          <w:lang w:val="en-US" w:eastAsia="el-GR"/>
        </w:rPr>
        <w:t>dict</w:t>
      </w:r>
      <w:proofErr w:type="spellEnd"/>
      <w:r w:rsidRPr="00545FF9">
        <w:rPr>
          <w:color w:val="CCCCCC"/>
          <w:sz w:val="22"/>
          <w:szCs w:val="22"/>
          <w:lang w:val="en-US" w:eastAsia="el-GR"/>
        </w:rPr>
        <w:t>(</w:t>
      </w:r>
      <w:proofErr w:type="spellStart"/>
      <w:proofErr w:type="gramEnd"/>
      <w:r w:rsidRPr="00545FF9">
        <w:rPr>
          <w:color w:val="9CDCFE"/>
          <w:sz w:val="22"/>
          <w:szCs w:val="22"/>
          <w:lang w:val="en-US" w:eastAsia="el-GR"/>
        </w:rPr>
        <w:t>facecolor</w:t>
      </w:r>
      <w:proofErr w:type="spellEnd"/>
      <w:r w:rsidRPr="00545FF9">
        <w:rPr>
          <w:color w:val="D4D4D4"/>
          <w:sz w:val="22"/>
          <w:szCs w:val="22"/>
          <w:lang w:val="en-US" w:eastAsia="el-GR"/>
        </w:rPr>
        <w:t>=</w:t>
      </w:r>
      <w:r w:rsidRPr="00545FF9">
        <w:rPr>
          <w:color w:val="CE9178"/>
          <w:sz w:val="22"/>
          <w:szCs w:val="22"/>
          <w:lang w:val="en-US" w:eastAsia="el-GR"/>
        </w:rPr>
        <w:t>'white'</w:t>
      </w:r>
      <w:r w:rsidRPr="00545FF9">
        <w:rPr>
          <w:color w:val="CCCCCC"/>
          <w:sz w:val="22"/>
          <w:szCs w:val="22"/>
          <w:lang w:val="en-US" w:eastAsia="el-GR"/>
        </w:rPr>
        <w:t xml:space="preserve">, </w:t>
      </w:r>
      <w:r w:rsidRPr="00545FF9">
        <w:rPr>
          <w:color w:val="9CDCFE"/>
          <w:sz w:val="22"/>
          <w:szCs w:val="22"/>
          <w:lang w:val="en-US" w:eastAsia="el-GR"/>
        </w:rPr>
        <w:t>alpha</w:t>
      </w:r>
      <w:r w:rsidRPr="00545FF9">
        <w:rPr>
          <w:color w:val="D4D4D4"/>
          <w:sz w:val="22"/>
          <w:szCs w:val="22"/>
          <w:lang w:val="en-US" w:eastAsia="el-GR"/>
        </w:rPr>
        <w:t>=</w:t>
      </w:r>
      <w:r w:rsidRPr="00545FF9">
        <w:rPr>
          <w:color w:val="B5CEA8"/>
          <w:sz w:val="22"/>
          <w:szCs w:val="22"/>
          <w:lang w:val="en-US" w:eastAsia="el-GR"/>
        </w:rPr>
        <w:t>0.7</w:t>
      </w:r>
      <w:r w:rsidRPr="00545FF9">
        <w:rPr>
          <w:color w:val="CCCCCC"/>
          <w:sz w:val="22"/>
          <w:szCs w:val="22"/>
          <w:lang w:val="en-US" w:eastAsia="el-GR"/>
        </w:rPr>
        <w:t xml:space="preserve">, </w:t>
      </w:r>
      <w:proofErr w:type="spellStart"/>
      <w:r w:rsidRPr="00545FF9">
        <w:rPr>
          <w:color w:val="9CDCFE"/>
          <w:sz w:val="22"/>
          <w:szCs w:val="22"/>
          <w:lang w:val="en-US" w:eastAsia="el-GR"/>
        </w:rPr>
        <w:t>edgecolor</w:t>
      </w:r>
      <w:proofErr w:type="spellEnd"/>
      <w:r w:rsidRPr="00545FF9">
        <w:rPr>
          <w:color w:val="D4D4D4"/>
          <w:sz w:val="22"/>
          <w:szCs w:val="22"/>
          <w:lang w:val="en-US" w:eastAsia="el-GR"/>
        </w:rPr>
        <w:t>=</w:t>
      </w:r>
      <w:r w:rsidRPr="00545FF9">
        <w:rPr>
          <w:color w:val="CE9178"/>
          <w:sz w:val="22"/>
          <w:szCs w:val="22"/>
          <w:lang w:val="en-US" w:eastAsia="el-GR"/>
        </w:rPr>
        <w:t>'gray'</w:t>
      </w:r>
      <w:r w:rsidRPr="00545FF9">
        <w:rPr>
          <w:color w:val="CCCCCC"/>
          <w:sz w:val="22"/>
          <w:szCs w:val="22"/>
          <w:lang w:val="en-US" w:eastAsia="el-GR"/>
        </w:rPr>
        <w:t>))</w:t>
      </w:r>
    </w:p>
    <w:p w14:paraId="25B8F7CC"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.xlim</w:t>
      </w:r>
      <w:proofErr w:type="spellEnd"/>
      <w:proofErr w:type="gramEnd"/>
      <w:r w:rsidRPr="00545FF9">
        <w:rPr>
          <w:color w:val="CCCCCC"/>
          <w:sz w:val="22"/>
          <w:szCs w:val="22"/>
          <w:lang w:val="en-US" w:eastAsia="el-GR"/>
        </w:rPr>
        <w:t>(</w:t>
      </w:r>
      <w:r w:rsidRPr="00545FF9">
        <w:rPr>
          <w:color w:val="D4D4D4"/>
          <w:sz w:val="22"/>
          <w:szCs w:val="22"/>
          <w:lang w:val="en-US" w:eastAsia="el-GR"/>
        </w:rPr>
        <w:t>-</w:t>
      </w:r>
      <w:proofErr w:type="spellStart"/>
      <w:r w:rsidRPr="00545FF9">
        <w:rPr>
          <w:color w:val="9CDCFE"/>
          <w:sz w:val="22"/>
          <w:szCs w:val="22"/>
          <w:lang w:val="en-US" w:eastAsia="el-GR"/>
        </w:rPr>
        <w:t>cell_radius</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r w:rsidRPr="00545FF9">
        <w:rPr>
          <w:color w:val="B5CEA8"/>
          <w:sz w:val="22"/>
          <w:szCs w:val="22"/>
          <w:lang w:val="en-US" w:eastAsia="el-GR"/>
        </w:rPr>
        <w:t>20</w:t>
      </w:r>
      <w:r w:rsidRPr="00545FF9">
        <w:rPr>
          <w:color w:val="CCCCCC"/>
          <w:sz w:val="22"/>
          <w:szCs w:val="22"/>
          <w:lang w:val="en-US" w:eastAsia="el-GR"/>
        </w:rPr>
        <w:t xml:space="preserve">, </w:t>
      </w:r>
      <w:proofErr w:type="spellStart"/>
      <w:r w:rsidRPr="00545FF9">
        <w:rPr>
          <w:color w:val="9CDCFE"/>
          <w:sz w:val="22"/>
          <w:szCs w:val="22"/>
          <w:lang w:val="en-US" w:eastAsia="el-GR"/>
        </w:rPr>
        <w:t>cell_radius</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r w:rsidRPr="00545FF9">
        <w:rPr>
          <w:color w:val="B5CEA8"/>
          <w:sz w:val="22"/>
          <w:szCs w:val="22"/>
          <w:lang w:val="en-US" w:eastAsia="el-GR"/>
        </w:rPr>
        <w:t>20</w:t>
      </w:r>
      <w:r w:rsidRPr="00545FF9">
        <w:rPr>
          <w:color w:val="CCCCCC"/>
          <w:sz w:val="22"/>
          <w:szCs w:val="22"/>
          <w:lang w:val="en-US" w:eastAsia="el-GR"/>
        </w:rPr>
        <w:t>)</w:t>
      </w:r>
    </w:p>
    <w:p w14:paraId="44070CA6"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.ylim</w:t>
      </w:r>
      <w:proofErr w:type="spellEnd"/>
      <w:proofErr w:type="gramEnd"/>
      <w:r w:rsidRPr="00545FF9">
        <w:rPr>
          <w:color w:val="CCCCCC"/>
          <w:sz w:val="22"/>
          <w:szCs w:val="22"/>
          <w:lang w:val="en-US" w:eastAsia="el-GR"/>
        </w:rPr>
        <w:t>(</w:t>
      </w:r>
      <w:r w:rsidRPr="00545FF9">
        <w:rPr>
          <w:color w:val="D4D4D4"/>
          <w:sz w:val="22"/>
          <w:szCs w:val="22"/>
          <w:lang w:val="en-US" w:eastAsia="el-GR"/>
        </w:rPr>
        <w:t>-</w:t>
      </w:r>
      <w:proofErr w:type="spellStart"/>
      <w:r w:rsidRPr="00545FF9">
        <w:rPr>
          <w:color w:val="9CDCFE"/>
          <w:sz w:val="22"/>
          <w:szCs w:val="22"/>
          <w:lang w:val="en-US" w:eastAsia="el-GR"/>
        </w:rPr>
        <w:t>cell_radius</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r w:rsidRPr="00545FF9">
        <w:rPr>
          <w:color w:val="B5CEA8"/>
          <w:sz w:val="22"/>
          <w:szCs w:val="22"/>
          <w:lang w:val="en-US" w:eastAsia="el-GR"/>
        </w:rPr>
        <w:t>20</w:t>
      </w:r>
      <w:r w:rsidRPr="00545FF9">
        <w:rPr>
          <w:color w:val="CCCCCC"/>
          <w:sz w:val="22"/>
          <w:szCs w:val="22"/>
          <w:lang w:val="en-US" w:eastAsia="el-GR"/>
        </w:rPr>
        <w:t xml:space="preserve">, </w:t>
      </w:r>
      <w:proofErr w:type="spellStart"/>
      <w:r w:rsidRPr="00545FF9">
        <w:rPr>
          <w:color w:val="9CDCFE"/>
          <w:sz w:val="22"/>
          <w:szCs w:val="22"/>
          <w:lang w:val="en-US" w:eastAsia="el-GR"/>
        </w:rPr>
        <w:t>cell_radius</w:t>
      </w:r>
      <w:proofErr w:type="spellEnd"/>
      <w:r w:rsidRPr="00545FF9">
        <w:rPr>
          <w:color w:val="CCCCCC"/>
          <w:sz w:val="22"/>
          <w:szCs w:val="22"/>
          <w:lang w:val="en-US" w:eastAsia="el-GR"/>
        </w:rPr>
        <w:t xml:space="preserve"> </w:t>
      </w:r>
      <w:r w:rsidRPr="00545FF9">
        <w:rPr>
          <w:color w:val="D4D4D4"/>
          <w:sz w:val="22"/>
          <w:szCs w:val="22"/>
          <w:lang w:val="en-US" w:eastAsia="el-GR"/>
        </w:rPr>
        <w:t>+</w:t>
      </w:r>
      <w:r w:rsidRPr="00545FF9">
        <w:rPr>
          <w:color w:val="CCCCCC"/>
          <w:sz w:val="22"/>
          <w:szCs w:val="22"/>
          <w:lang w:val="en-US" w:eastAsia="el-GR"/>
        </w:rPr>
        <w:t xml:space="preserve"> </w:t>
      </w:r>
      <w:r w:rsidRPr="00545FF9">
        <w:rPr>
          <w:color w:val="B5CEA8"/>
          <w:sz w:val="22"/>
          <w:szCs w:val="22"/>
          <w:lang w:val="en-US" w:eastAsia="el-GR"/>
        </w:rPr>
        <w:t>20</w:t>
      </w:r>
      <w:r w:rsidRPr="00545FF9">
        <w:rPr>
          <w:color w:val="CCCCCC"/>
          <w:sz w:val="22"/>
          <w:szCs w:val="22"/>
          <w:lang w:val="en-US" w:eastAsia="el-GR"/>
        </w:rPr>
        <w:t>)</w:t>
      </w:r>
    </w:p>
    <w:p w14:paraId="5D7D1757"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.xlabel</w:t>
      </w:r>
      <w:proofErr w:type="spellEnd"/>
      <w:proofErr w:type="gramEnd"/>
      <w:r w:rsidRPr="00545FF9">
        <w:rPr>
          <w:color w:val="CCCCCC"/>
          <w:sz w:val="22"/>
          <w:szCs w:val="22"/>
          <w:lang w:val="en-US" w:eastAsia="el-GR"/>
        </w:rPr>
        <w:t>(</w:t>
      </w:r>
      <w:r w:rsidRPr="00545FF9">
        <w:rPr>
          <w:color w:val="CE9178"/>
          <w:sz w:val="22"/>
          <w:szCs w:val="22"/>
          <w:lang w:val="en-US" w:eastAsia="el-GR"/>
        </w:rPr>
        <w:t>'X (m)'</w:t>
      </w:r>
      <w:r w:rsidRPr="00545FF9">
        <w:rPr>
          <w:color w:val="CCCCCC"/>
          <w:sz w:val="22"/>
          <w:szCs w:val="22"/>
          <w:lang w:val="en-US" w:eastAsia="el-GR"/>
        </w:rPr>
        <w:t>)</w:t>
      </w:r>
    </w:p>
    <w:p w14:paraId="22F5590C"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.ylabel</w:t>
      </w:r>
      <w:proofErr w:type="spellEnd"/>
      <w:proofErr w:type="gramEnd"/>
      <w:r w:rsidRPr="00545FF9">
        <w:rPr>
          <w:color w:val="CCCCCC"/>
          <w:sz w:val="22"/>
          <w:szCs w:val="22"/>
          <w:lang w:val="en-US" w:eastAsia="el-GR"/>
        </w:rPr>
        <w:t>(</w:t>
      </w:r>
      <w:r w:rsidRPr="00545FF9">
        <w:rPr>
          <w:color w:val="CE9178"/>
          <w:sz w:val="22"/>
          <w:szCs w:val="22"/>
          <w:lang w:val="en-US" w:eastAsia="el-GR"/>
        </w:rPr>
        <w:t>'Y (m)'</w:t>
      </w:r>
      <w:r w:rsidRPr="00545FF9">
        <w:rPr>
          <w:color w:val="CCCCCC"/>
          <w:sz w:val="22"/>
          <w:szCs w:val="22"/>
          <w:lang w:val="en-US" w:eastAsia="el-GR"/>
        </w:rPr>
        <w:t>)</w:t>
      </w:r>
    </w:p>
    <w:p w14:paraId="3965DF2D"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.title</w:t>
      </w:r>
      <w:proofErr w:type="spellEnd"/>
      <w:proofErr w:type="gramEnd"/>
      <w:r w:rsidRPr="00545FF9">
        <w:rPr>
          <w:color w:val="CCCCCC"/>
          <w:sz w:val="22"/>
          <w:szCs w:val="22"/>
          <w:lang w:val="en-US" w:eastAsia="el-GR"/>
        </w:rPr>
        <w:t>(</w:t>
      </w:r>
      <w:r w:rsidRPr="00545FF9">
        <w:rPr>
          <w:color w:val="569CD6"/>
          <w:sz w:val="22"/>
          <w:szCs w:val="22"/>
          <w:lang w:val="en-US" w:eastAsia="el-GR"/>
        </w:rPr>
        <w:t>f</w:t>
      </w:r>
      <w:r w:rsidRPr="00545FF9">
        <w:rPr>
          <w:color w:val="CE9178"/>
          <w:sz w:val="22"/>
          <w:szCs w:val="22"/>
          <w:lang w:val="en-US" w:eastAsia="el-GR"/>
        </w:rPr>
        <w:t>'</w:t>
      </w:r>
      <w:r w:rsidRPr="00545FF9">
        <w:rPr>
          <w:color w:val="CE9178"/>
          <w:sz w:val="22"/>
          <w:szCs w:val="22"/>
          <w:lang w:val="el-GR" w:eastAsia="el-GR"/>
        </w:rPr>
        <w:t>Αριθμός</w:t>
      </w:r>
      <w:r w:rsidRPr="00545FF9">
        <w:rPr>
          <w:color w:val="CE9178"/>
          <w:sz w:val="22"/>
          <w:szCs w:val="22"/>
          <w:lang w:val="en-US" w:eastAsia="el-GR"/>
        </w:rPr>
        <w:t xml:space="preserve"> </w:t>
      </w:r>
      <w:r w:rsidRPr="00545FF9">
        <w:rPr>
          <w:color w:val="CE9178"/>
          <w:sz w:val="22"/>
          <w:szCs w:val="22"/>
          <w:lang w:val="el-GR" w:eastAsia="el-GR"/>
        </w:rPr>
        <w:t>κεραιών</w:t>
      </w:r>
      <w:r w:rsidRPr="00545FF9">
        <w:rPr>
          <w:color w:val="CE9178"/>
          <w:sz w:val="22"/>
          <w:szCs w:val="22"/>
          <w:lang w:val="en-US" w:eastAsia="el-GR"/>
        </w:rPr>
        <w:t xml:space="preserve">: </w:t>
      </w:r>
      <w:r w:rsidRPr="00545FF9">
        <w:rPr>
          <w:color w:val="569CD6"/>
          <w:sz w:val="22"/>
          <w:szCs w:val="22"/>
          <w:lang w:val="en-US" w:eastAsia="el-GR"/>
        </w:rPr>
        <w:t>{</w:t>
      </w:r>
      <w:proofErr w:type="spellStart"/>
      <w:r w:rsidRPr="00545FF9">
        <w:rPr>
          <w:color w:val="9CDCFE"/>
          <w:sz w:val="22"/>
          <w:szCs w:val="22"/>
          <w:lang w:val="en-US" w:eastAsia="el-GR"/>
        </w:rPr>
        <w:t>num_antennas_list</w:t>
      </w:r>
      <w:proofErr w:type="spellEnd"/>
      <w:r w:rsidRPr="00545FF9">
        <w:rPr>
          <w:color w:val="CCCCCC"/>
          <w:sz w:val="22"/>
          <w:szCs w:val="22"/>
          <w:lang w:val="en-US" w:eastAsia="el-GR"/>
        </w:rPr>
        <w:t>[</w:t>
      </w:r>
      <w:r w:rsidRPr="00545FF9">
        <w:rPr>
          <w:color w:val="D4D4D4"/>
          <w:sz w:val="22"/>
          <w:szCs w:val="22"/>
          <w:lang w:val="en-US" w:eastAsia="el-GR"/>
        </w:rPr>
        <w:t>-</w:t>
      </w:r>
      <w:r w:rsidRPr="00545FF9">
        <w:rPr>
          <w:color w:val="B5CEA8"/>
          <w:sz w:val="22"/>
          <w:szCs w:val="22"/>
          <w:lang w:val="en-US" w:eastAsia="el-GR"/>
        </w:rPr>
        <w:t>1</w:t>
      </w:r>
      <w:r w:rsidRPr="00545FF9">
        <w:rPr>
          <w:color w:val="CCCCCC"/>
          <w:sz w:val="22"/>
          <w:szCs w:val="22"/>
          <w:lang w:val="en-US" w:eastAsia="el-GR"/>
        </w:rPr>
        <w:t>]</w:t>
      </w:r>
      <w:r w:rsidRPr="00545FF9">
        <w:rPr>
          <w:color w:val="569CD6"/>
          <w:sz w:val="22"/>
          <w:szCs w:val="22"/>
          <w:lang w:val="en-US" w:eastAsia="el-GR"/>
        </w:rPr>
        <w:t>}</w:t>
      </w:r>
      <w:r w:rsidRPr="00545FF9">
        <w:rPr>
          <w:color w:val="CE9178"/>
          <w:sz w:val="22"/>
          <w:szCs w:val="22"/>
          <w:lang w:val="en-US" w:eastAsia="el-GR"/>
        </w:rPr>
        <w:t>'</w:t>
      </w:r>
      <w:r w:rsidRPr="00545FF9">
        <w:rPr>
          <w:color w:val="CCCCCC"/>
          <w:sz w:val="22"/>
          <w:szCs w:val="22"/>
          <w:lang w:val="en-US" w:eastAsia="el-GR"/>
        </w:rPr>
        <w:t>)</w:t>
      </w:r>
    </w:p>
    <w:p w14:paraId="142F9592"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.grid</w:t>
      </w:r>
      <w:proofErr w:type="spellEnd"/>
      <w:proofErr w:type="gramEnd"/>
      <w:r w:rsidRPr="00545FF9">
        <w:rPr>
          <w:color w:val="CCCCCC"/>
          <w:sz w:val="22"/>
          <w:szCs w:val="22"/>
          <w:lang w:val="en-US" w:eastAsia="el-GR"/>
        </w:rPr>
        <w:t>(</w:t>
      </w:r>
      <w:r w:rsidRPr="00545FF9">
        <w:rPr>
          <w:color w:val="569CD6"/>
          <w:sz w:val="22"/>
          <w:szCs w:val="22"/>
          <w:lang w:val="en-US" w:eastAsia="el-GR"/>
        </w:rPr>
        <w:t>True</w:t>
      </w:r>
      <w:r w:rsidRPr="00545FF9">
        <w:rPr>
          <w:color w:val="CCCCCC"/>
          <w:sz w:val="22"/>
          <w:szCs w:val="22"/>
          <w:lang w:val="en-US" w:eastAsia="el-GR"/>
        </w:rPr>
        <w:t>)</w:t>
      </w:r>
    </w:p>
    <w:p w14:paraId="0089BBD0"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.legend</w:t>
      </w:r>
      <w:proofErr w:type="spellEnd"/>
      <w:proofErr w:type="gramEnd"/>
      <w:r w:rsidRPr="00545FF9">
        <w:rPr>
          <w:color w:val="CCCCCC"/>
          <w:sz w:val="22"/>
          <w:szCs w:val="22"/>
          <w:lang w:val="en-US" w:eastAsia="el-GR"/>
        </w:rPr>
        <w:t>()</w:t>
      </w:r>
    </w:p>
    <w:p w14:paraId="3EF6CFC3"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.show</w:t>
      </w:r>
      <w:proofErr w:type="spellEnd"/>
      <w:proofErr w:type="gramEnd"/>
      <w:r w:rsidRPr="00545FF9">
        <w:rPr>
          <w:color w:val="CCCCCC"/>
          <w:sz w:val="22"/>
          <w:szCs w:val="22"/>
          <w:lang w:val="en-US" w:eastAsia="el-GR"/>
        </w:rPr>
        <w:t>()</w:t>
      </w:r>
    </w:p>
    <w:p w14:paraId="1D8D4455"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
    <w:p w14:paraId="4F8343AD"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.figure</w:t>
      </w:r>
      <w:proofErr w:type="spellEnd"/>
      <w:proofErr w:type="gramEnd"/>
      <w:r w:rsidRPr="00545FF9">
        <w:rPr>
          <w:color w:val="CCCCCC"/>
          <w:sz w:val="22"/>
          <w:szCs w:val="22"/>
          <w:lang w:val="en-US" w:eastAsia="el-GR"/>
        </w:rPr>
        <w:t>(</w:t>
      </w:r>
      <w:proofErr w:type="spellStart"/>
      <w:r w:rsidRPr="00545FF9">
        <w:rPr>
          <w:color w:val="9CDCFE"/>
          <w:sz w:val="22"/>
          <w:szCs w:val="22"/>
          <w:lang w:val="en-US" w:eastAsia="el-GR"/>
        </w:rPr>
        <w:t>figsize</w:t>
      </w:r>
      <w:proofErr w:type="spellEnd"/>
      <w:r w:rsidRPr="00545FF9">
        <w:rPr>
          <w:color w:val="D4D4D4"/>
          <w:sz w:val="22"/>
          <w:szCs w:val="22"/>
          <w:lang w:val="en-US" w:eastAsia="el-GR"/>
        </w:rPr>
        <w:t>=</w:t>
      </w:r>
      <w:r w:rsidRPr="00545FF9">
        <w:rPr>
          <w:color w:val="CCCCCC"/>
          <w:sz w:val="22"/>
          <w:szCs w:val="22"/>
          <w:lang w:val="en-US" w:eastAsia="el-GR"/>
        </w:rPr>
        <w:t>(</w:t>
      </w:r>
      <w:r w:rsidRPr="00545FF9">
        <w:rPr>
          <w:color w:val="B5CEA8"/>
          <w:sz w:val="22"/>
          <w:szCs w:val="22"/>
          <w:lang w:val="en-US" w:eastAsia="el-GR"/>
        </w:rPr>
        <w:t>14</w:t>
      </w:r>
      <w:r w:rsidRPr="00545FF9">
        <w:rPr>
          <w:color w:val="CCCCCC"/>
          <w:sz w:val="22"/>
          <w:szCs w:val="22"/>
          <w:lang w:val="en-US" w:eastAsia="el-GR"/>
        </w:rPr>
        <w:t xml:space="preserve">, </w:t>
      </w:r>
      <w:r w:rsidRPr="00545FF9">
        <w:rPr>
          <w:color w:val="B5CEA8"/>
          <w:sz w:val="22"/>
          <w:szCs w:val="22"/>
          <w:lang w:val="en-US" w:eastAsia="el-GR"/>
        </w:rPr>
        <w:t>6</w:t>
      </w:r>
      <w:r w:rsidRPr="00545FF9">
        <w:rPr>
          <w:color w:val="CCCCCC"/>
          <w:sz w:val="22"/>
          <w:szCs w:val="22"/>
          <w:lang w:val="en-US" w:eastAsia="el-GR"/>
        </w:rPr>
        <w:t>))</w:t>
      </w:r>
    </w:p>
    <w:p w14:paraId="79C812AB"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.subplot</w:t>
      </w:r>
      <w:proofErr w:type="spellEnd"/>
      <w:proofErr w:type="gramEnd"/>
      <w:r w:rsidRPr="00545FF9">
        <w:rPr>
          <w:color w:val="CCCCCC"/>
          <w:sz w:val="22"/>
          <w:szCs w:val="22"/>
          <w:lang w:val="en-US" w:eastAsia="el-GR"/>
        </w:rPr>
        <w:t>(</w:t>
      </w:r>
      <w:r w:rsidRPr="00545FF9">
        <w:rPr>
          <w:color w:val="B5CEA8"/>
          <w:sz w:val="22"/>
          <w:szCs w:val="22"/>
          <w:lang w:val="en-US" w:eastAsia="el-GR"/>
        </w:rPr>
        <w:t>1</w:t>
      </w:r>
      <w:r w:rsidRPr="00545FF9">
        <w:rPr>
          <w:color w:val="CCCCCC"/>
          <w:sz w:val="22"/>
          <w:szCs w:val="22"/>
          <w:lang w:val="en-US" w:eastAsia="el-GR"/>
        </w:rPr>
        <w:t xml:space="preserve">, </w:t>
      </w:r>
      <w:r w:rsidRPr="00545FF9">
        <w:rPr>
          <w:color w:val="B5CEA8"/>
          <w:sz w:val="22"/>
          <w:szCs w:val="22"/>
          <w:lang w:val="en-US" w:eastAsia="el-GR"/>
        </w:rPr>
        <w:t>2</w:t>
      </w:r>
      <w:r w:rsidRPr="00545FF9">
        <w:rPr>
          <w:color w:val="CCCCCC"/>
          <w:sz w:val="22"/>
          <w:szCs w:val="22"/>
          <w:lang w:val="en-US" w:eastAsia="el-GR"/>
        </w:rPr>
        <w:t xml:space="preserve">, </w:t>
      </w:r>
      <w:r w:rsidRPr="00545FF9">
        <w:rPr>
          <w:color w:val="B5CEA8"/>
          <w:sz w:val="22"/>
          <w:szCs w:val="22"/>
          <w:lang w:val="en-US" w:eastAsia="el-GR"/>
        </w:rPr>
        <w:t>1</w:t>
      </w:r>
      <w:r w:rsidRPr="00545FF9">
        <w:rPr>
          <w:color w:val="CCCCCC"/>
          <w:sz w:val="22"/>
          <w:szCs w:val="22"/>
          <w:lang w:val="en-US" w:eastAsia="el-GR"/>
        </w:rPr>
        <w:t>)</w:t>
      </w:r>
    </w:p>
    <w:p w14:paraId="0B812DA0"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.plot</w:t>
      </w:r>
      <w:proofErr w:type="spellEnd"/>
      <w:proofErr w:type="gramEnd"/>
      <w:r w:rsidRPr="00545FF9">
        <w:rPr>
          <w:color w:val="CCCCCC"/>
          <w:sz w:val="22"/>
          <w:szCs w:val="22"/>
          <w:lang w:val="en-US" w:eastAsia="el-GR"/>
        </w:rPr>
        <w:t>(</w:t>
      </w:r>
      <w:proofErr w:type="spellStart"/>
      <w:r w:rsidRPr="00545FF9">
        <w:rPr>
          <w:color w:val="9CDCFE"/>
          <w:sz w:val="22"/>
          <w:szCs w:val="22"/>
          <w:lang w:val="en-US" w:eastAsia="el-GR"/>
        </w:rPr>
        <w:t>num_antennas_list</w:t>
      </w:r>
      <w:proofErr w:type="spellEnd"/>
      <w:r w:rsidRPr="00545FF9">
        <w:rPr>
          <w:color w:val="CCCCCC"/>
          <w:sz w:val="22"/>
          <w:szCs w:val="22"/>
          <w:lang w:val="en-US" w:eastAsia="el-GR"/>
        </w:rPr>
        <w:t xml:space="preserve">, </w:t>
      </w:r>
      <w:proofErr w:type="spellStart"/>
      <w:r w:rsidRPr="00545FF9">
        <w:rPr>
          <w:color w:val="9CDCFE"/>
          <w:sz w:val="22"/>
          <w:szCs w:val="22"/>
          <w:lang w:val="en-US" w:eastAsia="el-GR"/>
        </w:rPr>
        <w:t>sum_sinr_per_antenna</w:t>
      </w:r>
      <w:proofErr w:type="spellEnd"/>
      <w:r w:rsidRPr="00545FF9">
        <w:rPr>
          <w:color w:val="CCCCCC"/>
          <w:sz w:val="22"/>
          <w:szCs w:val="22"/>
          <w:lang w:val="en-US" w:eastAsia="el-GR"/>
        </w:rPr>
        <w:t xml:space="preserve">, </w:t>
      </w:r>
      <w:r w:rsidRPr="00545FF9">
        <w:rPr>
          <w:color w:val="9CDCFE"/>
          <w:sz w:val="22"/>
          <w:szCs w:val="22"/>
          <w:lang w:val="en-US" w:eastAsia="el-GR"/>
        </w:rPr>
        <w:t>marker</w:t>
      </w:r>
      <w:r w:rsidRPr="00545FF9">
        <w:rPr>
          <w:color w:val="D4D4D4"/>
          <w:sz w:val="22"/>
          <w:szCs w:val="22"/>
          <w:lang w:val="en-US" w:eastAsia="el-GR"/>
        </w:rPr>
        <w:t>=</w:t>
      </w:r>
      <w:r w:rsidRPr="00545FF9">
        <w:rPr>
          <w:color w:val="CE9178"/>
          <w:sz w:val="22"/>
          <w:szCs w:val="22"/>
          <w:lang w:val="en-US" w:eastAsia="el-GR"/>
        </w:rPr>
        <w:t>'o'</w:t>
      </w:r>
      <w:r w:rsidRPr="00545FF9">
        <w:rPr>
          <w:color w:val="CCCCCC"/>
          <w:sz w:val="22"/>
          <w:szCs w:val="22"/>
          <w:lang w:val="en-US" w:eastAsia="el-GR"/>
        </w:rPr>
        <w:t>)</w:t>
      </w:r>
    </w:p>
    <w:p w14:paraId="75BFFE35" w14:textId="77777777" w:rsidR="00545FF9" w:rsidRPr="00545FF9" w:rsidRDefault="00545FF9" w:rsidP="00545FF9">
      <w:pPr>
        <w:shd w:val="clear" w:color="auto" w:fill="1F1F1F"/>
        <w:suppressAutoHyphens w:val="0"/>
        <w:spacing w:line="285" w:lineRule="atLeast"/>
        <w:jc w:val="left"/>
        <w:rPr>
          <w:color w:val="CCCCCC"/>
          <w:sz w:val="22"/>
          <w:szCs w:val="22"/>
          <w:lang w:val="el-GR" w:eastAsia="el-GR"/>
        </w:rPr>
      </w:pPr>
      <w:proofErr w:type="spellStart"/>
      <w:r w:rsidRPr="00545FF9">
        <w:rPr>
          <w:color w:val="4EC9B0"/>
          <w:sz w:val="22"/>
          <w:szCs w:val="22"/>
          <w:lang w:val="el-GR" w:eastAsia="el-GR"/>
        </w:rPr>
        <w:t>plt</w:t>
      </w:r>
      <w:r w:rsidRPr="00545FF9">
        <w:rPr>
          <w:color w:val="CCCCCC"/>
          <w:sz w:val="22"/>
          <w:szCs w:val="22"/>
          <w:lang w:val="el-GR" w:eastAsia="el-GR"/>
        </w:rPr>
        <w:t>.title</w:t>
      </w:r>
      <w:proofErr w:type="spellEnd"/>
      <w:r w:rsidRPr="00545FF9">
        <w:rPr>
          <w:color w:val="CCCCCC"/>
          <w:sz w:val="22"/>
          <w:szCs w:val="22"/>
          <w:lang w:val="el-GR" w:eastAsia="el-GR"/>
        </w:rPr>
        <w:t>(</w:t>
      </w:r>
      <w:r w:rsidRPr="00545FF9">
        <w:rPr>
          <w:color w:val="CE9178"/>
          <w:sz w:val="22"/>
          <w:szCs w:val="22"/>
          <w:lang w:val="el-GR" w:eastAsia="el-GR"/>
        </w:rPr>
        <w:t xml:space="preserve">'Συνολικό SINR </w:t>
      </w:r>
      <w:proofErr w:type="spellStart"/>
      <w:r w:rsidRPr="00545FF9">
        <w:rPr>
          <w:color w:val="CE9178"/>
          <w:sz w:val="22"/>
          <w:szCs w:val="22"/>
          <w:lang w:val="el-GR" w:eastAsia="el-GR"/>
        </w:rPr>
        <w:t>vs</w:t>
      </w:r>
      <w:proofErr w:type="spellEnd"/>
      <w:r w:rsidRPr="00545FF9">
        <w:rPr>
          <w:color w:val="CE9178"/>
          <w:sz w:val="22"/>
          <w:szCs w:val="22"/>
          <w:lang w:val="el-GR" w:eastAsia="el-GR"/>
        </w:rPr>
        <w:t xml:space="preserve"> Αριθμός κεραιών'</w:t>
      </w:r>
      <w:r w:rsidRPr="00545FF9">
        <w:rPr>
          <w:color w:val="CCCCCC"/>
          <w:sz w:val="22"/>
          <w:szCs w:val="22"/>
          <w:lang w:val="el-GR" w:eastAsia="el-GR"/>
        </w:rPr>
        <w:t>)</w:t>
      </w:r>
    </w:p>
    <w:p w14:paraId="6188221A" w14:textId="77777777" w:rsidR="00545FF9" w:rsidRPr="00545FF9" w:rsidRDefault="00545FF9" w:rsidP="00545FF9">
      <w:pPr>
        <w:shd w:val="clear" w:color="auto" w:fill="1F1F1F"/>
        <w:suppressAutoHyphens w:val="0"/>
        <w:spacing w:line="285" w:lineRule="atLeast"/>
        <w:jc w:val="left"/>
        <w:rPr>
          <w:color w:val="CCCCCC"/>
          <w:sz w:val="22"/>
          <w:szCs w:val="22"/>
          <w:lang w:val="el-GR" w:eastAsia="el-GR"/>
        </w:rPr>
      </w:pPr>
      <w:proofErr w:type="spellStart"/>
      <w:r w:rsidRPr="00545FF9">
        <w:rPr>
          <w:color w:val="4EC9B0"/>
          <w:sz w:val="22"/>
          <w:szCs w:val="22"/>
          <w:lang w:val="el-GR" w:eastAsia="el-GR"/>
        </w:rPr>
        <w:t>plt</w:t>
      </w:r>
      <w:r w:rsidRPr="00545FF9">
        <w:rPr>
          <w:color w:val="CCCCCC"/>
          <w:sz w:val="22"/>
          <w:szCs w:val="22"/>
          <w:lang w:val="el-GR" w:eastAsia="el-GR"/>
        </w:rPr>
        <w:t>.xlabel</w:t>
      </w:r>
      <w:proofErr w:type="spellEnd"/>
      <w:r w:rsidRPr="00545FF9">
        <w:rPr>
          <w:color w:val="CCCCCC"/>
          <w:sz w:val="22"/>
          <w:szCs w:val="22"/>
          <w:lang w:val="el-GR" w:eastAsia="el-GR"/>
        </w:rPr>
        <w:t>(</w:t>
      </w:r>
      <w:r w:rsidRPr="00545FF9">
        <w:rPr>
          <w:color w:val="CE9178"/>
          <w:sz w:val="22"/>
          <w:szCs w:val="22"/>
          <w:lang w:val="el-GR" w:eastAsia="el-GR"/>
        </w:rPr>
        <w:t>'Αριθμός κεραιών'</w:t>
      </w:r>
      <w:r w:rsidRPr="00545FF9">
        <w:rPr>
          <w:color w:val="CCCCCC"/>
          <w:sz w:val="22"/>
          <w:szCs w:val="22"/>
          <w:lang w:val="el-GR" w:eastAsia="el-GR"/>
        </w:rPr>
        <w:t>)</w:t>
      </w:r>
    </w:p>
    <w:p w14:paraId="3E911A2F" w14:textId="77777777" w:rsidR="00545FF9" w:rsidRPr="00545FF9" w:rsidRDefault="00545FF9" w:rsidP="00545FF9">
      <w:pPr>
        <w:shd w:val="clear" w:color="auto" w:fill="1F1F1F"/>
        <w:suppressAutoHyphens w:val="0"/>
        <w:spacing w:line="285" w:lineRule="atLeast"/>
        <w:jc w:val="left"/>
        <w:rPr>
          <w:color w:val="CCCCCC"/>
          <w:sz w:val="22"/>
          <w:szCs w:val="22"/>
          <w:lang w:val="el-GR" w:eastAsia="el-GR"/>
        </w:rPr>
      </w:pPr>
      <w:proofErr w:type="spellStart"/>
      <w:r w:rsidRPr="00545FF9">
        <w:rPr>
          <w:color w:val="4EC9B0"/>
          <w:sz w:val="22"/>
          <w:szCs w:val="22"/>
          <w:lang w:val="el-GR" w:eastAsia="el-GR"/>
        </w:rPr>
        <w:t>plt</w:t>
      </w:r>
      <w:r w:rsidRPr="00545FF9">
        <w:rPr>
          <w:color w:val="CCCCCC"/>
          <w:sz w:val="22"/>
          <w:szCs w:val="22"/>
          <w:lang w:val="el-GR" w:eastAsia="el-GR"/>
        </w:rPr>
        <w:t>.ylabel</w:t>
      </w:r>
      <w:proofErr w:type="spellEnd"/>
      <w:r w:rsidRPr="00545FF9">
        <w:rPr>
          <w:color w:val="CCCCCC"/>
          <w:sz w:val="22"/>
          <w:szCs w:val="22"/>
          <w:lang w:val="el-GR" w:eastAsia="el-GR"/>
        </w:rPr>
        <w:t>(</w:t>
      </w:r>
      <w:r w:rsidRPr="00545FF9">
        <w:rPr>
          <w:color w:val="CE9178"/>
          <w:sz w:val="22"/>
          <w:szCs w:val="22"/>
          <w:lang w:val="el-GR" w:eastAsia="el-GR"/>
        </w:rPr>
        <w:t>'Συνολικό SINR'</w:t>
      </w:r>
      <w:r w:rsidRPr="00545FF9">
        <w:rPr>
          <w:color w:val="CCCCCC"/>
          <w:sz w:val="22"/>
          <w:szCs w:val="22"/>
          <w:lang w:val="el-GR" w:eastAsia="el-GR"/>
        </w:rPr>
        <w:t>)</w:t>
      </w:r>
    </w:p>
    <w:p w14:paraId="5FA655A3"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.grid</w:t>
      </w:r>
      <w:proofErr w:type="spellEnd"/>
      <w:proofErr w:type="gramEnd"/>
      <w:r w:rsidRPr="00545FF9">
        <w:rPr>
          <w:color w:val="CCCCCC"/>
          <w:sz w:val="22"/>
          <w:szCs w:val="22"/>
          <w:lang w:val="en-US" w:eastAsia="el-GR"/>
        </w:rPr>
        <w:t>(</w:t>
      </w:r>
      <w:r w:rsidRPr="00545FF9">
        <w:rPr>
          <w:color w:val="569CD6"/>
          <w:sz w:val="22"/>
          <w:szCs w:val="22"/>
          <w:lang w:val="en-US" w:eastAsia="el-GR"/>
        </w:rPr>
        <w:t>True</w:t>
      </w:r>
      <w:r w:rsidRPr="00545FF9">
        <w:rPr>
          <w:color w:val="CCCCCC"/>
          <w:sz w:val="22"/>
          <w:szCs w:val="22"/>
          <w:lang w:val="en-US" w:eastAsia="el-GR"/>
        </w:rPr>
        <w:t>)</w:t>
      </w:r>
    </w:p>
    <w:p w14:paraId="0B3042E2"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
    <w:p w14:paraId="55828475"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.subplot</w:t>
      </w:r>
      <w:proofErr w:type="spellEnd"/>
      <w:proofErr w:type="gramEnd"/>
      <w:r w:rsidRPr="00545FF9">
        <w:rPr>
          <w:color w:val="CCCCCC"/>
          <w:sz w:val="22"/>
          <w:szCs w:val="22"/>
          <w:lang w:val="en-US" w:eastAsia="el-GR"/>
        </w:rPr>
        <w:t>(</w:t>
      </w:r>
      <w:r w:rsidRPr="00545FF9">
        <w:rPr>
          <w:color w:val="B5CEA8"/>
          <w:sz w:val="22"/>
          <w:szCs w:val="22"/>
          <w:lang w:val="en-US" w:eastAsia="el-GR"/>
        </w:rPr>
        <w:t>1</w:t>
      </w:r>
      <w:r w:rsidRPr="00545FF9">
        <w:rPr>
          <w:color w:val="CCCCCC"/>
          <w:sz w:val="22"/>
          <w:szCs w:val="22"/>
          <w:lang w:val="en-US" w:eastAsia="el-GR"/>
        </w:rPr>
        <w:t xml:space="preserve">, </w:t>
      </w:r>
      <w:r w:rsidRPr="00545FF9">
        <w:rPr>
          <w:color w:val="B5CEA8"/>
          <w:sz w:val="22"/>
          <w:szCs w:val="22"/>
          <w:lang w:val="en-US" w:eastAsia="el-GR"/>
        </w:rPr>
        <w:t>2</w:t>
      </w:r>
      <w:r w:rsidRPr="00545FF9">
        <w:rPr>
          <w:color w:val="CCCCCC"/>
          <w:sz w:val="22"/>
          <w:szCs w:val="22"/>
          <w:lang w:val="en-US" w:eastAsia="el-GR"/>
        </w:rPr>
        <w:t xml:space="preserve">, </w:t>
      </w:r>
      <w:r w:rsidRPr="00545FF9">
        <w:rPr>
          <w:color w:val="B5CEA8"/>
          <w:sz w:val="22"/>
          <w:szCs w:val="22"/>
          <w:lang w:val="en-US" w:eastAsia="el-GR"/>
        </w:rPr>
        <w:t>2</w:t>
      </w:r>
      <w:r w:rsidRPr="00545FF9">
        <w:rPr>
          <w:color w:val="CCCCCC"/>
          <w:sz w:val="22"/>
          <w:szCs w:val="22"/>
          <w:lang w:val="en-US" w:eastAsia="el-GR"/>
        </w:rPr>
        <w:t>)</w:t>
      </w:r>
    </w:p>
    <w:p w14:paraId="0B206ABA"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.plot</w:t>
      </w:r>
      <w:proofErr w:type="spellEnd"/>
      <w:proofErr w:type="gramEnd"/>
      <w:r w:rsidRPr="00545FF9">
        <w:rPr>
          <w:color w:val="CCCCCC"/>
          <w:sz w:val="22"/>
          <w:szCs w:val="22"/>
          <w:lang w:val="en-US" w:eastAsia="el-GR"/>
        </w:rPr>
        <w:t>(</w:t>
      </w:r>
      <w:proofErr w:type="spellStart"/>
      <w:r w:rsidRPr="00545FF9">
        <w:rPr>
          <w:color w:val="9CDCFE"/>
          <w:sz w:val="22"/>
          <w:szCs w:val="22"/>
          <w:lang w:val="en-US" w:eastAsia="el-GR"/>
        </w:rPr>
        <w:t>num_antennas_list</w:t>
      </w:r>
      <w:proofErr w:type="spellEnd"/>
      <w:r w:rsidRPr="00545FF9">
        <w:rPr>
          <w:color w:val="CCCCCC"/>
          <w:sz w:val="22"/>
          <w:szCs w:val="22"/>
          <w:lang w:val="en-US" w:eastAsia="el-GR"/>
        </w:rPr>
        <w:t xml:space="preserve">, </w:t>
      </w:r>
      <w:proofErr w:type="spellStart"/>
      <w:r w:rsidRPr="00545FF9">
        <w:rPr>
          <w:color w:val="9CDCFE"/>
          <w:sz w:val="22"/>
          <w:szCs w:val="22"/>
          <w:lang w:val="en-US" w:eastAsia="el-GR"/>
        </w:rPr>
        <w:t>average_capacity_per_antenna</w:t>
      </w:r>
      <w:proofErr w:type="spellEnd"/>
      <w:r w:rsidRPr="00545FF9">
        <w:rPr>
          <w:color w:val="CCCCCC"/>
          <w:sz w:val="22"/>
          <w:szCs w:val="22"/>
          <w:lang w:val="en-US" w:eastAsia="el-GR"/>
        </w:rPr>
        <w:t xml:space="preserve">, </w:t>
      </w:r>
      <w:r w:rsidRPr="00545FF9">
        <w:rPr>
          <w:color w:val="9CDCFE"/>
          <w:sz w:val="22"/>
          <w:szCs w:val="22"/>
          <w:lang w:val="en-US" w:eastAsia="el-GR"/>
        </w:rPr>
        <w:t>marker</w:t>
      </w:r>
      <w:r w:rsidRPr="00545FF9">
        <w:rPr>
          <w:color w:val="D4D4D4"/>
          <w:sz w:val="22"/>
          <w:szCs w:val="22"/>
          <w:lang w:val="en-US" w:eastAsia="el-GR"/>
        </w:rPr>
        <w:t>=</w:t>
      </w:r>
      <w:r w:rsidRPr="00545FF9">
        <w:rPr>
          <w:color w:val="CE9178"/>
          <w:sz w:val="22"/>
          <w:szCs w:val="22"/>
          <w:lang w:val="en-US" w:eastAsia="el-GR"/>
        </w:rPr>
        <w:t>'o'</w:t>
      </w:r>
      <w:r w:rsidRPr="00545FF9">
        <w:rPr>
          <w:color w:val="CCCCCC"/>
          <w:sz w:val="22"/>
          <w:szCs w:val="22"/>
          <w:lang w:val="en-US" w:eastAsia="el-GR"/>
        </w:rPr>
        <w:t xml:space="preserve">, </w:t>
      </w:r>
      <w:r w:rsidRPr="00545FF9">
        <w:rPr>
          <w:color w:val="9CDCFE"/>
          <w:sz w:val="22"/>
          <w:szCs w:val="22"/>
          <w:lang w:val="en-US" w:eastAsia="el-GR"/>
        </w:rPr>
        <w:t>color</w:t>
      </w:r>
      <w:r w:rsidRPr="00545FF9">
        <w:rPr>
          <w:color w:val="D4D4D4"/>
          <w:sz w:val="22"/>
          <w:szCs w:val="22"/>
          <w:lang w:val="en-US" w:eastAsia="el-GR"/>
        </w:rPr>
        <w:t>=</w:t>
      </w:r>
      <w:r w:rsidRPr="00545FF9">
        <w:rPr>
          <w:color w:val="CE9178"/>
          <w:sz w:val="22"/>
          <w:szCs w:val="22"/>
          <w:lang w:val="en-US" w:eastAsia="el-GR"/>
        </w:rPr>
        <w:t>'orange'</w:t>
      </w:r>
      <w:r w:rsidRPr="00545FF9">
        <w:rPr>
          <w:color w:val="CCCCCC"/>
          <w:sz w:val="22"/>
          <w:szCs w:val="22"/>
          <w:lang w:val="en-US" w:eastAsia="el-GR"/>
        </w:rPr>
        <w:t>)</w:t>
      </w:r>
    </w:p>
    <w:p w14:paraId="75AB1C76" w14:textId="77777777" w:rsidR="00545FF9" w:rsidRPr="00545FF9" w:rsidRDefault="00545FF9" w:rsidP="00545FF9">
      <w:pPr>
        <w:shd w:val="clear" w:color="auto" w:fill="1F1F1F"/>
        <w:suppressAutoHyphens w:val="0"/>
        <w:spacing w:line="285" w:lineRule="atLeast"/>
        <w:jc w:val="left"/>
        <w:rPr>
          <w:color w:val="CCCCCC"/>
          <w:sz w:val="22"/>
          <w:szCs w:val="22"/>
          <w:lang w:val="el-GR" w:eastAsia="el-GR"/>
        </w:rPr>
      </w:pPr>
      <w:proofErr w:type="spellStart"/>
      <w:r w:rsidRPr="00545FF9">
        <w:rPr>
          <w:color w:val="4EC9B0"/>
          <w:sz w:val="22"/>
          <w:szCs w:val="22"/>
          <w:lang w:val="el-GR" w:eastAsia="el-GR"/>
        </w:rPr>
        <w:t>plt</w:t>
      </w:r>
      <w:r w:rsidRPr="00545FF9">
        <w:rPr>
          <w:color w:val="CCCCCC"/>
          <w:sz w:val="22"/>
          <w:szCs w:val="22"/>
          <w:lang w:val="el-GR" w:eastAsia="el-GR"/>
        </w:rPr>
        <w:t>.title</w:t>
      </w:r>
      <w:proofErr w:type="spellEnd"/>
      <w:r w:rsidRPr="00545FF9">
        <w:rPr>
          <w:color w:val="CCCCCC"/>
          <w:sz w:val="22"/>
          <w:szCs w:val="22"/>
          <w:lang w:val="el-GR" w:eastAsia="el-GR"/>
        </w:rPr>
        <w:t>(</w:t>
      </w:r>
      <w:r w:rsidRPr="00545FF9">
        <w:rPr>
          <w:color w:val="CE9178"/>
          <w:sz w:val="22"/>
          <w:szCs w:val="22"/>
          <w:lang w:val="el-GR" w:eastAsia="el-GR"/>
        </w:rPr>
        <w:t xml:space="preserve">'Συνολική χωρητικότητα </w:t>
      </w:r>
      <w:proofErr w:type="spellStart"/>
      <w:r w:rsidRPr="00545FF9">
        <w:rPr>
          <w:color w:val="CE9178"/>
          <w:sz w:val="22"/>
          <w:szCs w:val="22"/>
          <w:lang w:val="el-GR" w:eastAsia="el-GR"/>
        </w:rPr>
        <w:t>vs</w:t>
      </w:r>
      <w:proofErr w:type="spellEnd"/>
      <w:r w:rsidRPr="00545FF9">
        <w:rPr>
          <w:color w:val="CE9178"/>
          <w:sz w:val="22"/>
          <w:szCs w:val="22"/>
          <w:lang w:val="el-GR" w:eastAsia="el-GR"/>
        </w:rPr>
        <w:t xml:space="preserve"> Αριθμός κεραιών'</w:t>
      </w:r>
      <w:r w:rsidRPr="00545FF9">
        <w:rPr>
          <w:color w:val="CCCCCC"/>
          <w:sz w:val="22"/>
          <w:szCs w:val="22"/>
          <w:lang w:val="el-GR" w:eastAsia="el-GR"/>
        </w:rPr>
        <w:t>)</w:t>
      </w:r>
    </w:p>
    <w:p w14:paraId="406FD23A" w14:textId="77777777" w:rsidR="00545FF9" w:rsidRPr="00545FF9" w:rsidRDefault="00545FF9" w:rsidP="00545FF9">
      <w:pPr>
        <w:shd w:val="clear" w:color="auto" w:fill="1F1F1F"/>
        <w:suppressAutoHyphens w:val="0"/>
        <w:spacing w:line="285" w:lineRule="atLeast"/>
        <w:jc w:val="left"/>
        <w:rPr>
          <w:color w:val="CCCCCC"/>
          <w:sz w:val="22"/>
          <w:szCs w:val="22"/>
          <w:lang w:val="el-GR" w:eastAsia="el-GR"/>
        </w:rPr>
      </w:pPr>
      <w:proofErr w:type="spellStart"/>
      <w:r w:rsidRPr="00545FF9">
        <w:rPr>
          <w:color w:val="4EC9B0"/>
          <w:sz w:val="22"/>
          <w:szCs w:val="22"/>
          <w:lang w:val="el-GR" w:eastAsia="el-GR"/>
        </w:rPr>
        <w:t>plt</w:t>
      </w:r>
      <w:r w:rsidRPr="00545FF9">
        <w:rPr>
          <w:color w:val="CCCCCC"/>
          <w:sz w:val="22"/>
          <w:szCs w:val="22"/>
          <w:lang w:val="el-GR" w:eastAsia="el-GR"/>
        </w:rPr>
        <w:t>.xlabel</w:t>
      </w:r>
      <w:proofErr w:type="spellEnd"/>
      <w:r w:rsidRPr="00545FF9">
        <w:rPr>
          <w:color w:val="CCCCCC"/>
          <w:sz w:val="22"/>
          <w:szCs w:val="22"/>
          <w:lang w:val="el-GR" w:eastAsia="el-GR"/>
        </w:rPr>
        <w:t>(</w:t>
      </w:r>
      <w:r w:rsidRPr="00545FF9">
        <w:rPr>
          <w:color w:val="CE9178"/>
          <w:sz w:val="22"/>
          <w:szCs w:val="22"/>
          <w:lang w:val="el-GR" w:eastAsia="el-GR"/>
        </w:rPr>
        <w:t>'Αριθμός κεραιών'</w:t>
      </w:r>
      <w:r w:rsidRPr="00545FF9">
        <w:rPr>
          <w:color w:val="CCCCCC"/>
          <w:sz w:val="22"/>
          <w:szCs w:val="22"/>
          <w:lang w:val="el-GR" w:eastAsia="el-GR"/>
        </w:rPr>
        <w:t>)</w:t>
      </w:r>
    </w:p>
    <w:p w14:paraId="1CE0E28C" w14:textId="77777777" w:rsidR="00545FF9" w:rsidRPr="00545FF9" w:rsidRDefault="00545FF9" w:rsidP="00545FF9">
      <w:pPr>
        <w:shd w:val="clear" w:color="auto" w:fill="1F1F1F"/>
        <w:suppressAutoHyphens w:val="0"/>
        <w:spacing w:line="285" w:lineRule="atLeast"/>
        <w:jc w:val="left"/>
        <w:rPr>
          <w:color w:val="CCCCCC"/>
          <w:sz w:val="22"/>
          <w:szCs w:val="22"/>
          <w:lang w:val="el-GR" w:eastAsia="el-GR"/>
        </w:rPr>
      </w:pPr>
      <w:proofErr w:type="spellStart"/>
      <w:r w:rsidRPr="00545FF9">
        <w:rPr>
          <w:color w:val="4EC9B0"/>
          <w:sz w:val="22"/>
          <w:szCs w:val="22"/>
          <w:lang w:val="el-GR" w:eastAsia="el-GR"/>
        </w:rPr>
        <w:t>plt</w:t>
      </w:r>
      <w:r w:rsidRPr="00545FF9">
        <w:rPr>
          <w:color w:val="CCCCCC"/>
          <w:sz w:val="22"/>
          <w:szCs w:val="22"/>
          <w:lang w:val="el-GR" w:eastAsia="el-GR"/>
        </w:rPr>
        <w:t>.ylabel</w:t>
      </w:r>
      <w:proofErr w:type="spellEnd"/>
      <w:r w:rsidRPr="00545FF9">
        <w:rPr>
          <w:color w:val="CCCCCC"/>
          <w:sz w:val="22"/>
          <w:szCs w:val="22"/>
          <w:lang w:val="el-GR" w:eastAsia="el-GR"/>
        </w:rPr>
        <w:t>(</w:t>
      </w:r>
      <w:r w:rsidRPr="00545FF9">
        <w:rPr>
          <w:color w:val="CE9178"/>
          <w:sz w:val="22"/>
          <w:szCs w:val="22"/>
          <w:lang w:val="el-GR" w:eastAsia="el-GR"/>
        </w:rPr>
        <w:t>'Συνολική χωρητικότητα (</w:t>
      </w:r>
      <w:proofErr w:type="spellStart"/>
      <w:r w:rsidRPr="00545FF9">
        <w:rPr>
          <w:color w:val="CE9178"/>
          <w:sz w:val="22"/>
          <w:szCs w:val="22"/>
          <w:lang w:val="el-GR" w:eastAsia="el-GR"/>
        </w:rPr>
        <w:t>bps</w:t>
      </w:r>
      <w:proofErr w:type="spellEnd"/>
      <w:r w:rsidRPr="00545FF9">
        <w:rPr>
          <w:color w:val="CE9178"/>
          <w:sz w:val="22"/>
          <w:szCs w:val="22"/>
          <w:lang w:val="el-GR" w:eastAsia="el-GR"/>
        </w:rPr>
        <w:t>)'</w:t>
      </w:r>
      <w:r w:rsidRPr="00545FF9">
        <w:rPr>
          <w:color w:val="CCCCCC"/>
          <w:sz w:val="22"/>
          <w:szCs w:val="22"/>
          <w:lang w:val="el-GR" w:eastAsia="el-GR"/>
        </w:rPr>
        <w:t>)</w:t>
      </w:r>
    </w:p>
    <w:p w14:paraId="7A5FE8C7"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.grid</w:t>
      </w:r>
      <w:proofErr w:type="spellEnd"/>
      <w:proofErr w:type="gramEnd"/>
      <w:r w:rsidRPr="00545FF9">
        <w:rPr>
          <w:color w:val="CCCCCC"/>
          <w:sz w:val="22"/>
          <w:szCs w:val="22"/>
          <w:lang w:val="en-US" w:eastAsia="el-GR"/>
        </w:rPr>
        <w:t>(</w:t>
      </w:r>
      <w:r w:rsidRPr="00545FF9">
        <w:rPr>
          <w:color w:val="569CD6"/>
          <w:sz w:val="22"/>
          <w:szCs w:val="22"/>
          <w:lang w:val="en-US" w:eastAsia="el-GR"/>
        </w:rPr>
        <w:t>True</w:t>
      </w:r>
      <w:r w:rsidRPr="00545FF9">
        <w:rPr>
          <w:color w:val="CCCCCC"/>
          <w:sz w:val="22"/>
          <w:szCs w:val="22"/>
          <w:lang w:val="en-US" w:eastAsia="el-GR"/>
        </w:rPr>
        <w:t>)</w:t>
      </w:r>
    </w:p>
    <w:p w14:paraId="4C7204EA" w14:textId="77777777" w:rsidR="00545FF9" w:rsidRPr="00545FF9" w:rsidRDefault="00545FF9" w:rsidP="00545FF9">
      <w:pPr>
        <w:shd w:val="clear" w:color="auto" w:fill="1F1F1F"/>
        <w:suppressAutoHyphens w:val="0"/>
        <w:spacing w:line="285" w:lineRule="atLeast"/>
        <w:jc w:val="left"/>
        <w:rPr>
          <w:color w:val="CCCCCC"/>
          <w:sz w:val="22"/>
          <w:szCs w:val="22"/>
          <w:lang w:val="en-US" w:eastAsia="el-GR"/>
        </w:rPr>
      </w:pPr>
      <w:proofErr w:type="spellStart"/>
      <w:proofErr w:type="gramStart"/>
      <w:r w:rsidRPr="00545FF9">
        <w:rPr>
          <w:color w:val="4EC9B0"/>
          <w:sz w:val="22"/>
          <w:szCs w:val="22"/>
          <w:lang w:val="en-US" w:eastAsia="el-GR"/>
        </w:rPr>
        <w:t>plt</w:t>
      </w:r>
      <w:r w:rsidRPr="00545FF9">
        <w:rPr>
          <w:color w:val="CCCCCC"/>
          <w:sz w:val="22"/>
          <w:szCs w:val="22"/>
          <w:lang w:val="en-US" w:eastAsia="el-GR"/>
        </w:rPr>
        <w:t>.tight</w:t>
      </w:r>
      <w:proofErr w:type="gramEnd"/>
      <w:r w:rsidRPr="00545FF9">
        <w:rPr>
          <w:color w:val="CCCCCC"/>
          <w:sz w:val="22"/>
          <w:szCs w:val="22"/>
          <w:lang w:val="en-US" w:eastAsia="el-GR"/>
        </w:rPr>
        <w:t>_layout</w:t>
      </w:r>
      <w:proofErr w:type="spellEnd"/>
      <w:r w:rsidRPr="00545FF9">
        <w:rPr>
          <w:color w:val="CCCCCC"/>
          <w:sz w:val="22"/>
          <w:szCs w:val="22"/>
          <w:lang w:val="en-US" w:eastAsia="el-GR"/>
        </w:rPr>
        <w:t>()</w:t>
      </w:r>
    </w:p>
    <w:p w14:paraId="4D337121"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l-GR" w:eastAsia="el-GR"/>
        </w:rPr>
      </w:pPr>
      <w:proofErr w:type="spellStart"/>
      <w:r w:rsidRPr="00545FF9">
        <w:rPr>
          <w:color w:val="4EC9B0"/>
          <w:sz w:val="22"/>
          <w:szCs w:val="22"/>
          <w:lang w:val="el-GR" w:eastAsia="el-GR"/>
        </w:rPr>
        <w:t>plt</w:t>
      </w:r>
      <w:r w:rsidRPr="00545FF9">
        <w:rPr>
          <w:color w:val="CCCCCC"/>
          <w:sz w:val="22"/>
          <w:szCs w:val="22"/>
          <w:lang w:val="el-GR" w:eastAsia="el-GR"/>
        </w:rPr>
        <w:t>.show</w:t>
      </w:r>
      <w:proofErr w:type="spellEnd"/>
      <w:r w:rsidRPr="00545FF9">
        <w:rPr>
          <w:color w:val="CCCCCC"/>
          <w:sz w:val="22"/>
          <w:szCs w:val="22"/>
          <w:lang w:val="el-GR" w:eastAsia="el-GR"/>
        </w:rPr>
        <w:t>(</w:t>
      </w:r>
      <w:r w:rsidRPr="00545FF9">
        <w:rPr>
          <w:rFonts w:ascii="Consolas" w:hAnsi="Consolas"/>
          <w:color w:val="CCCCCC"/>
          <w:sz w:val="21"/>
          <w:szCs w:val="21"/>
          <w:lang w:val="el-GR" w:eastAsia="el-GR"/>
        </w:rPr>
        <w:t>)</w:t>
      </w:r>
    </w:p>
    <w:p w14:paraId="4987DCF3" w14:textId="77777777" w:rsidR="00545FF9" w:rsidRPr="00545FF9" w:rsidRDefault="00545FF9" w:rsidP="00545FF9">
      <w:pPr>
        <w:shd w:val="clear" w:color="auto" w:fill="1F1F1F"/>
        <w:suppressAutoHyphens w:val="0"/>
        <w:spacing w:line="285" w:lineRule="atLeast"/>
        <w:jc w:val="left"/>
        <w:rPr>
          <w:rFonts w:ascii="Consolas" w:hAnsi="Consolas"/>
          <w:color w:val="CCCCCC"/>
          <w:sz w:val="21"/>
          <w:szCs w:val="21"/>
          <w:lang w:val="el-GR" w:eastAsia="el-GR"/>
        </w:rPr>
      </w:pPr>
    </w:p>
    <w:p w14:paraId="4D6CAFD1" w14:textId="77777777" w:rsidR="0010627B" w:rsidRPr="0010627B" w:rsidRDefault="0010627B" w:rsidP="00A54626">
      <w:pPr>
        <w:ind w:firstLine="709"/>
        <w:rPr>
          <w:iCs/>
          <w:sz w:val="22"/>
          <w:szCs w:val="22"/>
          <w:lang w:val="el-GR"/>
        </w:rPr>
      </w:pPr>
    </w:p>
    <w:p w14:paraId="0DCE6333" w14:textId="08A8E12A" w:rsidR="00A54626" w:rsidRPr="00141AC7" w:rsidRDefault="00141AC7" w:rsidP="00A54626">
      <w:pPr>
        <w:ind w:firstLine="709"/>
        <w:rPr>
          <w:iCs/>
          <w:sz w:val="22"/>
          <w:szCs w:val="22"/>
          <w:lang w:val="el-GR"/>
        </w:rPr>
      </w:pPr>
      <w:r w:rsidRPr="00CB2198">
        <w:rPr>
          <w:iCs/>
          <w:sz w:val="22"/>
          <w:szCs w:val="22"/>
          <w:lang w:val="el-GR"/>
        </w:rPr>
        <w:t xml:space="preserve"> </w:t>
      </w:r>
    </w:p>
    <w:p w14:paraId="2D8F1449" w14:textId="77777777" w:rsidR="00F43716" w:rsidRDefault="000E1A5B" w:rsidP="00F43716">
      <w:pPr>
        <w:keepNext/>
        <w:ind w:firstLine="709"/>
      </w:pPr>
      <w:r w:rsidRPr="000E1A5B">
        <w:rPr>
          <w:iCs/>
          <w:noProof/>
          <w:sz w:val="22"/>
          <w:szCs w:val="22"/>
          <w:lang w:val="el-GR" w:eastAsia="el-GR"/>
        </w:rPr>
        <w:lastRenderedPageBreak/>
        <w:drawing>
          <wp:inline distT="0" distB="0" distL="0" distR="0" wp14:anchorId="27A6A6FC" wp14:editId="7D6E3266">
            <wp:extent cx="5816600" cy="29586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22394" cy="2961583"/>
                    </a:xfrm>
                    <a:prstGeom prst="rect">
                      <a:avLst/>
                    </a:prstGeom>
                  </pic:spPr>
                </pic:pic>
              </a:graphicData>
            </a:graphic>
          </wp:inline>
        </w:drawing>
      </w:r>
    </w:p>
    <w:p w14:paraId="73658EDE" w14:textId="4A7C573A" w:rsidR="00221BD9" w:rsidRPr="00F43716" w:rsidRDefault="00F43716" w:rsidP="00F43716">
      <w:pPr>
        <w:pStyle w:val="a8"/>
        <w:jc w:val="center"/>
        <w:rPr>
          <w:sz w:val="22"/>
          <w:szCs w:val="22"/>
          <w:lang w:val="el-GR"/>
        </w:rPr>
      </w:pPr>
      <w:bookmarkStart w:id="105" w:name="_Toc177045576"/>
      <w:r w:rsidRPr="00F43716">
        <w:rPr>
          <w:sz w:val="22"/>
          <w:szCs w:val="22"/>
          <w:lang w:val="el-GR"/>
        </w:rPr>
        <w:t xml:space="preserve">Σχήμα </w:t>
      </w:r>
      <w:r w:rsidRPr="00F43716">
        <w:rPr>
          <w:sz w:val="22"/>
          <w:szCs w:val="22"/>
        </w:rPr>
        <w:fldChar w:fldCharType="begin"/>
      </w:r>
      <w:r w:rsidRPr="00F43716">
        <w:rPr>
          <w:sz w:val="22"/>
          <w:szCs w:val="22"/>
          <w:lang w:val="el-GR"/>
        </w:rPr>
        <w:instrText xml:space="preserve"> </w:instrText>
      </w:r>
      <w:r w:rsidRPr="00F43716">
        <w:rPr>
          <w:sz w:val="22"/>
          <w:szCs w:val="22"/>
        </w:rPr>
        <w:instrText>SEQ</w:instrText>
      </w:r>
      <w:r w:rsidRPr="00F43716">
        <w:rPr>
          <w:sz w:val="22"/>
          <w:szCs w:val="22"/>
          <w:lang w:val="el-GR"/>
        </w:rPr>
        <w:instrText xml:space="preserve"> Σχήμα \* </w:instrText>
      </w:r>
      <w:r w:rsidRPr="00F43716">
        <w:rPr>
          <w:sz w:val="22"/>
          <w:szCs w:val="22"/>
        </w:rPr>
        <w:instrText>ARABIC</w:instrText>
      </w:r>
      <w:r w:rsidRPr="00F43716">
        <w:rPr>
          <w:sz w:val="22"/>
          <w:szCs w:val="22"/>
          <w:lang w:val="el-GR"/>
        </w:rPr>
        <w:instrText xml:space="preserve"> </w:instrText>
      </w:r>
      <w:r w:rsidRPr="00F43716">
        <w:rPr>
          <w:sz w:val="22"/>
          <w:szCs w:val="22"/>
        </w:rPr>
        <w:fldChar w:fldCharType="separate"/>
      </w:r>
      <w:r w:rsidR="00EA7DE2" w:rsidRPr="00EA7DE2">
        <w:rPr>
          <w:noProof/>
          <w:sz w:val="22"/>
          <w:szCs w:val="22"/>
          <w:lang w:val="el-GR"/>
        </w:rPr>
        <w:t>48</w:t>
      </w:r>
      <w:r w:rsidRPr="00F43716">
        <w:rPr>
          <w:sz w:val="22"/>
          <w:szCs w:val="22"/>
        </w:rPr>
        <w:fldChar w:fldCharType="end"/>
      </w:r>
      <w:r w:rsidRPr="00F43716">
        <w:rPr>
          <w:sz w:val="22"/>
          <w:szCs w:val="22"/>
          <w:lang w:val="el-GR"/>
        </w:rPr>
        <w:t xml:space="preserve"> </w:t>
      </w:r>
      <w:r w:rsidRPr="00F43716">
        <w:rPr>
          <w:sz w:val="22"/>
          <w:szCs w:val="22"/>
          <w:lang w:val="en-US"/>
        </w:rPr>
        <w:t>SINR</w:t>
      </w:r>
      <w:r w:rsidRPr="00F43716">
        <w:rPr>
          <w:sz w:val="22"/>
          <w:szCs w:val="22"/>
          <w:lang w:val="el-GR"/>
        </w:rPr>
        <w:t xml:space="preserve"> και χωρητικότητα ανά χρήστη σε δίκτυο ενός </w:t>
      </w:r>
      <w:r w:rsidRPr="00F43716">
        <w:rPr>
          <w:sz w:val="22"/>
          <w:szCs w:val="22"/>
          <w:lang w:val="en-US"/>
        </w:rPr>
        <w:t>small</w:t>
      </w:r>
      <w:r w:rsidRPr="00F43716">
        <w:rPr>
          <w:sz w:val="22"/>
          <w:szCs w:val="22"/>
          <w:lang w:val="el-GR"/>
        </w:rPr>
        <w:t xml:space="preserve"> </w:t>
      </w:r>
      <w:r w:rsidRPr="00F43716">
        <w:rPr>
          <w:sz w:val="22"/>
          <w:szCs w:val="22"/>
          <w:lang w:val="en-US"/>
        </w:rPr>
        <w:t>cell</w:t>
      </w:r>
      <w:r w:rsidRPr="00F43716">
        <w:rPr>
          <w:sz w:val="22"/>
          <w:szCs w:val="22"/>
          <w:lang w:val="el-GR"/>
        </w:rPr>
        <w:t xml:space="preserve">, με εφαρμογή της τεχνικής </w:t>
      </w:r>
      <w:r w:rsidRPr="00F43716">
        <w:rPr>
          <w:sz w:val="22"/>
          <w:szCs w:val="22"/>
          <w:lang w:val="en-US"/>
        </w:rPr>
        <w:t>massive</w:t>
      </w:r>
      <w:r w:rsidRPr="00F43716">
        <w:rPr>
          <w:sz w:val="22"/>
          <w:szCs w:val="22"/>
          <w:lang w:val="el-GR"/>
        </w:rPr>
        <w:t xml:space="preserve"> </w:t>
      </w:r>
      <w:r w:rsidRPr="00F43716">
        <w:rPr>
          <w:sz w:val="22"/>
          <w:szCs w:val="22"/>
          <w:lang w:val="en-US"/>
        </w:rPr>
        <w:t>MIMO</w:t>
      </w:r>
      <w:r w:rsidRPr="00F43716">
        <w:rPr>
          <w:sz w:val="22"/>
          <w:szCs w:val="22"/>
          <w:lang w:val="el-GR"/>
        </w:rPr>
        <w:t xml:space="preserve"> για αριθμό κεραιών = 128</w:t>
      </w:r>
      <w:r w:rsidR="00692BBD">
        <w:rPr>
          <w:sz w:val="22"/>
          <w:szCs w:val="22"/>
          <w:lang w:val="el-GR"/>
        </w:rPr>
        <w:t xml:space="preserve"> και αριθμό χρηστών = 10</w:t>
      </w:r>
      <w:bookmarkEnd w:id="105"/>
    </w:p>
    <w:p w14:paraId="29AABA30" w14:textId="77777777" w:rsidR="00F43716" w:rsidRDefault="00F43716" w:rsidP="00F43716">
      <w:pPr>
        <w:pStyle w:val="a8"/>
        <w:jc w:val="center"/>
        <w:rPr>
          <w:lang w:val="el-GR"/>
        </w:rPr>
      </w:pPr>
    </w:p>
    <w:p w14:paraId="13305344" w14:textId="77777777" w:rsidR="00F43716" w:rsidRDefault="00F43716" w:rsidP="00F43716">
      <w:pPr>
        <w:pStyle w:val="a8"/>
        <w:keepNext/>
        <w:jc w:val="center"/>
      </w:pPr>
      <w:r w:rsidRPr="00F43716">
        <w:rPr>
          <w:i w:val="0"/>
          <w:iCs w:val="0"/>
          <w:noProof/>
          <w:sz w:val="22"/>
          <w:szCs w:val="22"/>
          <w:lang w:val="el-GR" w:eastAsia="el-GR"/>
        </w:rPr>
        <w:drawing>
          <wp:inline distT="0" distB="0" distL="0" distR="0" wp14:anchorId="4C87A9CC" wp14:editId="2A991E40">
            <wp:extent cx="4088997" cy="3365500"/>
            <wp:effectExtent l="0" t="0" r="698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94478" cy="3370011"/>
                    </a:xfrm>
                    <a:prstGeom prst="rect">
                      <a:avLst/>
                    </a:prstGeom>
                  </pic:spPr>
                </pic:pic>
              </a:graphicData>
            </a:graphic>
          </wp:inline>
        </w:drawing>
      </w:r>
    </w:p>
    <w:p w14:paraId="731A8191" w14:textId="427EA2EB" w:rsidR="00F43716" w:rsidRPr="00F43716" w:rsidRDefault="00F43716" w:rsidP="00F43716">
      <w:pPr>
        <w:pStyle w:val="a8"/>
        <w:jc w:val="center"/>
        <w:rPr>
          <w:i w:val="0"/>
          <w:iCs w:val="0"/>
          <w:sz w:val="22"/>
          <w:szCs w:val="22"/>
          <w:lang w:val="el-GR"/>
        </w:rPr>
      </w:pPr>
      <w:bookmarkStart w:id="106" w:name="_Toc177045577"/>
      <w:r w:rsidRPr="00F43716">
        <w:rPr>
          <w:sz w:val="22"/>
          <w:szCs w:val="22"/>
          <w:lang w:val="el-GR"/>
        </w:rPr>
        <w:t xml:space="preserve">Σχήμα </w:t>
      </w:r>
      <w:r w:rsidRPr="00F43716">
        <w:rPr>
          <w:sz w:val="22"/>
          <w:szCs w:val="22"/>
        </w:rPr>
        <w:fldChar w:fldCharType="begin"/>
      </w:r>
      <w:r w:rsidRPr="00F43716">
        <w:rPr>
          <w:sz w:val="22"/>
          <w:szCs w:val="22"/>
          <w:lang w:val="el-GR"/>
        </w:rPr>
        <w:instrText xml:space="preserve"> </w:instrText>
      </w:r>
      <w:r w:rsidRPr="00F43716">
        <w:rPr>
          <w:sz w:val="22"/>
          <w:szCs w:val="22"/>
        </w:rPr>
        <w:instrText>SEQ</w:instrText>
      </w:r>
      <w:r w:rsidRPr="00F43716">
        <w:rPr>
          <w:sz w:val="22"/>
          <w:szCs w:val="22"/>
          <w:lang w:val="el-GR"/>
        </w:rPr>
        <w:instrText xml:space="preserve"> Σχήμα \* </w:instrText>
      </w:r>
      <w:r w:rsidRPr="00F43716">
        <w:rPr>
          <w:sz w:val="22"/>
          <w:szCs w:val="22"/>
        </w:rPr>
        <w:instrText>ARABIC</w:instrText>
      </w:r>
      <w:r w:rsidRPr="00F43716">
        <w:rPr>
          <w:sz w:val="22"/>
          <w:szCs w:val="22"/>
          <w:lang w:val="el-GR"/>
        </w:rPr>
        <w:instrText xml:space="preserve"> </w:instrText>
      </w:r>
      <w:r w:rsidRPr="00F43716">
        <w:rPr>
          <w:sz w:val="22"/>
          <w:szCs w:val="22"/>
        </w:rPr>
        <w:fldChar w:fldCharType="separate"/>
      </w:r>
      <w:r w:rsidR="00EA7DE2" w:rsidRPr="00EA7DE2">
        <w:rPr>
          <w:noProof/>
          <w:sz w:val="22"/>
          <w:szCs w:val="22"/>
          <w:lang w:val="el-GR"/>
        </w:rPr>
        <w:t>49</w:t>
      </w:r>
      <w:r w:rsidRPr="00F43716">
        <w:rPr>
          <w:sz w:val="22"/>
          <w:szCs w:val="22"/>
        </w:rPr>
        <w:fldChar w:fldCharType="end"/>
      </w:r>
      <w:r w:rsidRPr="00F43716">
        <w:rPr>
          <w:sz w:val="22"/>
          <w:szCs w:val="22"/>
          <w:lang w:val="el-GR"/>
        </w:rPr>
        <w:t xml:space="preserve"> Συνολικό </w:t>
      </w:r>
      <w:r w:rsidRPr="00F43716">
        <w:rPr>
          <w:sz w:val="22"/>
          <w:szCs w:val="22"/>
        </w:rPr>
        <w:t>SINR</w:t>
      </w:r>
      <w:r w:rsidRPr="00F43716">
        <w:rPr>
          <w:sz w:val="22"/>
          <w:szCs w:val="22"/>
          <w:lang w:val="el-GR"/>
        </w:rPr>
        <w:t xml:space="preserve"> </w:t>
      </w:r>
      <w:r w:rsidR="009C6041">
        <w:rPr>
          <w:sz w:val="22"/>
          <w:szCs w:val="22"/>
          <w:lang w:val="el-GR"/>
        </w:rPr>
        <w:t xml:space="preserve">συναρτήσει του αριθμού κεραιών </w:t>
      </w:r>
      <w:r w:rsidRPr="00F43716">
        <w:rPr>
          <w:sz w:val="22"/>
          <w:szCs w:val="22"/>
          <w:lang w:val="el-GR"/>
        </w:rPr>
        <w:t xml:space="preserve">σε δίκτυο ενός </w:t>
      </w:r>
      <w:r w:rsidRPr="00F43716">
        <w:rPr>
          <w:sz w:val="22"/>
          <w:szCs w:val="22"/>
        </w:rPr>
        <w:t>small</w:t>
      </w:r>
      <w:r w:rsidRPr="00F43716">
        <w:rPr>
          <w:sz w:val="22"/>
          <w:szCs w:val="22"/>
          <w:lang w:val="el-GR"/>
        </w:rPr>
        <w:t xml:space="preserve"> </w:t>
      </w:r>
      <w:r w:rsidRPr="00F43716">
        <w:rPr>
          <w:sz w:val="22"/>
          <w:szCs w:val="22"/>
        </w:rPr>
        <w:t>cell</w:t>
      </w:r>
      <w:r w:rsidRPr="00F43716">
        <w:rPr>
          <w:sz w:val="22"/>
          <w:szCs w:val="22"/>
          <w:lang w:val="el-GR"/>
        </w:rPr>
        <w:t xml:space="preserve">, με εφαρμογή της τεχνικής </w:t>
      </w:r>
      <w:r w:rsidRPr="00F43716">
        <w:rPr>
          <w:sz w:val="22"/>
          <w:szCs w:val="22"/>
        </w:rPr>
        <w:t>massive</w:t>
      </w:r>
      <w:r w:rsidRPr="00F43716">
        <w:rPr>
          <w:sz w:val="22"/>
          <w:szCs w:val="22"/>
          <w:lang w:val="el-GR"/>
        </w:rPr>
        <w:t xml:space="preserve"> </w:t>
      </w:r>
      <w:r w:rsidRPr="00F43716">
        <w:rPr>
          <w:sz w:val="22"/>
          <w:szCs w:val="22"/>
        </w:rPr>
        <w:t>MIMO</w:t>
      </w:r>
      <w:r w:rsidRPr="00F43716">
        <w:rPr>
          <w:sz w:val="22"/>
          <w:szCs w:val="22"/>
          <w:lang w:val="el-GR"/>
        </w:rPr>
        <w:t xml:space="preserve"> για αριθμό χρηστών = 10 και για αριθμό κεραιών = 128</w:t>
      </w:r>
      <w:bookmarkEnd w:id="106"/>
    </w:p>
    <w:p w14:paraId="227C2BA6" w14:textId="77777777" w:rsidR="00F43716" w:rsidRPr="00F43716" w:rsidRDefault="00F43716" w:rsidP="00F43716">
      <w:pPr>
        <w:pStyle w:val="a8"/>
        <w:jc w:val="center"/>
        <w:rPr>
          <w:i w:val="0"/>
          <w:iCs w:val="0"/>
          <w:sz w:val="22"/>
          <w:szCs w:val="22"/>
          <w:lang w:val="el-GR"/>
        </w:rPr>
      </w:pPr>
    </w:p>
    <w:p w14:paraId="6027D118" w14:textId="77777777" w:rsidR="00F43716" w:rsidRPr="00F43716" w:rsidRDefault="00F43716" w:rsidP="00F43716">
      <w:pPr>
        <w:pStyle w:val="a8"/>
        <w:jc w:val="center"/>
        <w:rPr>
          <w:i w:val="0"/>
          <w:iCs w:val="0"/>
          <w:sz w:val="22"/>
          <w:szCs w:val="22"/>
          <w:lang w:val="el-GR"/>
        </w:rPr>
      </w:pPr>
    </w:p>
    <w:p w14:paraId="6CEFE9E9" w14:textId="77777777" w:rsidR="00A839FC" w:rsidRPr="00777328" w:rsidRDefault="00A839FC" w:rsidP="00CF73E0">
      <w:pPr>
        <w:rPr>
          <w:lang w:val="el-GR"/>
        </w:rPr>
      </w:pPr>
    </w:p>
    <w:p w14:paraId="1386CE1B" w14:textId="77777777" w:rsidR="00A839FC" w:rsidRPr="00777328" w:rsidRDefault="00A839FC" w:rsidP="00CF73E0">
      <w:pPr>
        <w:rPr>
          <w:lang w:val="el-GR"/>
        </w:rPr>
      </w:pPr>
    </w:p>
    <w:p w14:paraId="6AEA4B72" w14:textId="77777777" w:rsidR="00F43716" w:rsidRDefault="00F43716" w:rsidP="00F43716">
      <w:pPr>
        <w:keepNext/>
        <w:jc w:val="center"/>
      </w:pPr>
      <w:r w:rsidRPr="00F43716">
        <w:rPr>
          <w:noProof/>
          <w:lang w:val="el-GR" w:eastAsia="el-GR"/>
        </w:rPr>
        <w:lastRenderedPageBreak/>
        <w:drawing>
          <wp:inline distT="0" distB="0" distL="0" distR="0" wp14:anchorId="1F4EA665" wp14:editId="1F2319DF">
            <wp:extent cx="4216321" cy="3619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25914" cy="3627735"/>
                    </a:xfrm>
                    <a:prstGeom prst="rect">
                      <a:avLst/>
                    </a:prstGeom>
                  </pic:spPr>
                </pic:pic>
              </a:graphicData>
            </a:graphic>
          </wp:inline>
        </w:drawing>
      </w:r>
    </w:p>
    <w:p w14:paraId="7BB0E974" w14:textId="1319E334" w:rsidR="00A839FC" w:rsidRPr="00F43716" w:rsidRDefault="00F43716" w:rsidP="00F43716">
      <w:pPr>
        <w:pStyle w:val="a8"/>
        <w:jc w:val="center"/>
        <w:rPr>
          <w:sz w:val="22"/>
          <w:szCs w:val="22"/>
          <w:lang w:val="el-GR"/>
        </w:rPr>
      </w:pPr>
      <w:bookmarkStart w:id="107" w:name="_Toc177045578"/>
      <w:r w:rsidRPr="00F43716">
        <w:rPr>
          <w:sz w:val="22"/>
          <w:szCs w:val="22"/>
          <w:lang w:val="el-GR"/>
        </w:rPr>
        <w:t xml:space="preserve">Σχήμα </w:t>
      </w:r>
      <w:r w:rsidRPr="00F43716">
        <w:rPr>
          <w:sz w:val="22"/>
          <w:szCs w:val="22"/>
        </w:rPr>
        <w:fldChar w:fldCharType="begin"/>
      </w:r>
      <w:r w:rsidRPr="00F43716">
        <w:rPr>
          <w:sz w:val="22"/>
          <w:szCs w:val="22"/>
          <w:lang w:val="el-GR"/>
        </w:rPr>
        <w:instrText xml:space="preserve"> </w:instrText>
      </w:r>
      <w:r w:rsidRPr="00F43716">
        <w:rPr>
          <w:sz w:val="22"/>
          <w:szCs w:val="22"/>
        </w:rPr>
        <w:instrText>SEQ</w:instrText>
      </w:r>
      <w:r w:rsidRPr="00F43716">
        <w:rPr>
          <w:sz w:val="22"/>
          <w:szCs w:val="22"/>
          <w:lang w:val="el-GR"/>
        </w:rPr>
        <w:instrText xml:space="preserve"> Σχήμα \* </w:instrText>
      </w:r>
      <w:r w:rsidRPr="00F43716">
        <w:rPr>
          <w:sz w:val="22"/>
          <w:szCs w:val="22"/>
        </w:rPr>
        <w:instrText>ARABIC</w:instrText>
      </w:r>
      <w:r w:rsidRPr="00F43716">
        <w:rPr>
          <w:sz w:val="22"/>
          <w:szCs w:val="22"/>
          <w:lang w:val="el-GR"/>
        </w:rPr>
        <w:instrText xml:space="preserve"> </w:instrText>
      </w:r>
      <w:r w:rsidRPr="00F43716">
        <w:rPr>
          <w:sz w:val="22"/>
          <w:szCs w:val="22"/>
        </w:rPr>
        <w:fldChar w:fldCharType="separate"/>
      </w:r>
      <w:r w:rsidR="00EA7DE2" w:rsidRPr="00EA7DE2">
        <w:rPr>
          <w:noProof/>
          <w:sz w:val="22"/>
          <w:szCs w:val="22"/>
          <w:lang w:val="el-GR"/>
        </w:rPr>
        <w:t>50</w:t>
      </w:r>
      <w:r w:rsidRPr="00F43716">
        <w:rPr>
          <w:sz w:val="22"/>
          <w:szCs w:val="22"/>
        </w:rPr>
        <w:fldChar w:fldCharType="end"/>
      </w:r>
      <w:r w:rsidRPr="00F43716">
        <w:rPr>
          <w:sz w:val="22"/>
          <w:szCs w:val="22"/>
          <w:lang w:val="el-GR"/>
        </w:rPr>
        <w:t xml:space="preserve"> Συνολική χωρητικότητα</w:t>
      </w:r>
      <w:r>
        <w:rPr>
          <w:sz w:val="22"/>
          <w:szCs w:val="22"/>
          <w:lang w:val="el-GR"/>
        </w:rPr>
        <w:t xml:space="preserve"> συναρτήσει του αριθμού κεραιών</w:t>
      </w:r>
      <w:r w:rsidRPr="00F43716">
        <w:rPr>
          <w:sz w:val="22"/>
          <w:szCs w:val="22"/>
          <w:lang w:val="el-GR"/>
        </w:rPr>
        <w:t xml:space="preserve"> σε δίκτυο ενός </w:t>
      </w:r>
      <w:proofErr w:type="spellStart"/>
      <w:r w:rsidRPr="00F43716">
        <w:rPr>
          <w:sz w:val="22"/>
          <w:szCs w:val="22"/>
          <w:lang w:val="el-GR"/>
        </w:rPr>
        <w:t>small</w:t>
      </w:r>
      <w:proofErr w:type="spellEnd"/>
      <w:r w:rsidRPr="00F43716">
        <w:rPr>
          <w:sz w:val="22"/>
          <w:szCs w:val="22"/>
          <w:lang w:val="el-GR"/>
        </w:rPr>
        <w:t xml:space="preserve"> </w:t>
      </w:r>
      <w:proofErr w:type="spellStart"/>
      <w:r w:rsidRPr="00F43716">
        <w:rPr>
          <w:sz w:val="22"/>
          <w:szCs w:val="22"/>
          <w:lang w:val="el-GR"/>
        </w:rPr>
        <w:t>cell</w:t>
      </w:r>
      <w:proofErr w:type="spellEnd"/>
      <w:r w:rsidRPr="00F43716">
        <w:rPr>
          <w:sz w:val="22"/>
          <w:szCs w:val="22"/>
          <w:lang w:val="el-GR"/>
        </w:rPr>
        <w:t xml:space="preserve">, με εφαρμογή της τεχνικής </w:t>
      </w:r>
      <w:proofErr w:type="spellStart"/>
      <w:r w:rsidRPr="00F43716">
        <w:rPr>
          <w:sz w:val="22"/>
          <w:szCs w:val="22"/>
          <w:lang w:val="el-GR"/>
        </w:rPr>
        <w:t>massive</w:t>
      </w:r>
      <w:proofErr w:type="spellEnd"/>
      <w:r w:rsidRPr="00F43716">
        <w:rPr>
          <w:sz w:val="22"/>
          <w:szCs w:val="22"/>
          <w:lang w:val="el-GR"/>
        </w:rPr>
        <w:t xml:space="preserve"> MIMO</w:t>
      </w:r>
      <w:r w:rsidR="009C6041">
        <w:rPr>
          <w:sz w:val="22"/>
          <w:szCs w:val="22"/>
          <w:lang w:val="el-GR"/>
        </w:rPr>
        <w:t xml:space="preserve"> και</w:t>
      </w:r>
      <w:r w:rsidRPr="00F43716">
        <w:rPr>
          <w:sz w:val="22"/>
          <w:szCs w:val="22"/>
          <w:lang w:val="el-GR"/>
        </w:rPr>
        <w:t xml:space="preserve"> για αριθμό χρηστών = 10</w:t>
      </w:r>
      <w:bookmarkEnd w:id="107"/>
      <w:r w:rsidRPr="00F43716">
        <w:rPr>
          <w:sz w:val="22"/>
          <w:szCs w:val="22"/>
          <w:lang w:val="el-GR"/>
        </w:rPr>
        <w:t xml:space="preserve"> </w:t>
      </w:r>
    </w:p>
    <w:p w14:paraId="065F8661" w14:textId="77777777" w:rsidR="00A839FC" w:rsidRPr="00777328" w:rsidRDefault="00A839FC" w:rsidP="00CF73E0">
      <w:pPr>
        <w:rPr>
          <w:lang w:val="el-GR"/>
        </w:rPr>
      </w:pPr>
    </w:p>
    <w:p w14:paraId="01FCC7F9" w14:textId="77777777" w:rsidR="00A839FC" w:rsidRPr="00777328" w:rsidRDefault="00A839FC" w:rsidP="00CF73E0">
      <w:pPr>
        <w:rPr>
          <w:lang w:val="el-GR"/>
        </w:rPr>
      </w:pPr>
    </w:p>
    <w:p w14:paraId="0F9E5F19" w14:textId="77777777" w:rsidR="00A839FC" w:rsidRPr="00777328" w:rsidRDefault="00A839FC" w:rsidP="00CF73E0">
      <w:pPr>
        <w:rPr>
          <w:lang w:val="el-GR"/>
        </w:rPr>
      </w:pPr>
    </w:p>
    <w:p w14:paraId="71E4FC39" w14:textId="60EF62A3" w:rsidR="00A839FC" w:rsidRPr="00692BBD" w:rsidRDefault="00171303" w:rsidP="00171303">
      <w:pPr>
        <w:ind w:firstLine="720"/>
        <w:rPr>
          <w:sz w:val="22"/>
          <w:szCs w:val="22"/>
          <w:lang w:val="el-GR"/>
        </w:rPr>
      </w:pPr>
      <w:r>
        <w:rPr>
          <w:sz w:val="22"/>
          <w:szCs w:val="22"/>
          <w:lang w:val="el-GR"/>
        </w:rPr>
        <w:t xml:space="preserve">Η αύξηση του κεραιών στον σταθμό βάσης σαφώς βελτιώνει την απόδοση του δικτύου όπως φαίνεται από την αύξηση του </w:t>
      </w:r>
      <w:r>
        <w:rPr>
          <w:sz w:val="22"/>
          <w:szCs w:val="22"/>
          <w:lang w:val="en-US"/>
        </w:rPr>
        <w:t>SINR</w:t>
      </w:r>
      <w:r w:rsidRPr="00171303">
        <w:rPr>
          <w:sz w:val="22"/>
          <w:szCs w:val="22"/>
          <w:lang w:val="el-GR"/>
        </w:rPr>
        <w:t xml:space="preserve"> </w:t>
      </w:r>
      <w:r>
        <w:rPr>
          <w:sz w:val="22"/>
          <w:szCs w:val="22"/>
          <w:lang w:val="el-GR"/>
        </w:rPr>
        <w:t xml:space="preserve">και την χωρητικότητας του δικτύου. Επειδή η χωρητικότητα του δικτύου είναι ευθέως ανάλογη με το </w:t>
      </w:r>
      <w:r>
        <w:rPr>
          <w:sz w:val="22"/>
          <w:szCs w:val="22"/>
          <w:lang w:val="en-US"/>
        </w:rPr>
        <w:t>bandwidth</w:t>
      </w:r>
      <w:r>
        <w:rPr>
          <w:sz w:val="22"/>
          <w:szCs w:val="22"/>
          <w:lang w:val="el-GR"/>
        </w:rPr>
        <w:t xml:space="preserve">, με χρήση κατάλληλου </w:t>
      </w:r>
      <w:r>
        <w:rPr>
          <w:sz w:val="22"/>
          <w:szCs w:val="22"/>
          <w:lang w:val="en-US"/>
        </w:rPr>
        <w:t>bandwidth</w:t>
      </w:r>
      <w:r w:rsidRPr="00171303">
        <w:rPr>
          <w:sz w:val="22"/>
          <w:szCs w:val="22"/>
          <w:lang w:val="el-GR"/>
        </w:rPr>
        <w:t xml:space="preserve"> </w:t>
      </w:r>
      <w:r>
        <w:rPr>
          <w:sz w:val="22"/>
          <w:szCs w:val="22"/>
          <w:lang w:val="el-GR"/>
        </w:rPr>
        <w:t xml:space="preserve">επιτυγχάνονται χωρητικότητες της τάξης των </w:t>
      </w:r>
      <w:r>
        <w:rPr>
          <w:sz w:val="22"/>
          <w:szCs w:val="22"/>
          <w:lang w:val="en-US"/>
        </w:rPr>
        <w:t>Gbps</w:t>
      </w:r>
      <w:r w:rsidRPr="00171303">
        <w:rPr>
          <w:sz w:val="22"/>
          <w:szCs w:val="22"/>
          <w:lang w:val="el-GR"/>
        </w:rPr>
        <w:t xml:space="preserve">. </w:t>
      </w:r>
      <w:r w:rsidR="00CD6EE6">
        <w:rPr>
          <w:sz w:val="22"/>
          <w:szCs w:val="22"/>
          <w:lang w:val="el-GR"/>
        </w:rPr>
        <w:t>Στην περίπτωση των 128 κεραιών, σε κάθε σημείο του δικτύου εξασφαλίζονται πολύ ικανοποιητικές συνδέσεις.</w:t>
      </w:r>
    </w:p>
    <w:p w14:paraId="6FEF9A39" w14:textId="77777777" w:rsidR="00416B55" w:rsidRDefault="004354FC" w:rsidP="00CF73E0">
      <w:pPr>
        <w:rPr>
          <w:sz w:val="22"/>
          <w:szCs w:val="22"/>
          <w:lang w:val="el-GR"/>
        </w:rPr>
      </w:pPr>
      <w:r>
        <w:rPr>
          <w:lang w:val="el-GR"/>
        </w:rPr>
        <w:tab/>
      </w:r>
      <w:r>
        <w:rPr>
          <w:sz w:val="22"/>
          <w:szCs w:val="22"/>
          <w:lang w:val="el-GR"/>
        </w:rPr>
        <w:t>Η αύξηση του αριθμού των χρηστών στο δεδομένο δίκτυο αναμένεται να επηρεάσει την απόδοση του δικτύου. Καθώς αυξάνεται ο αριθμός των χρηστών, οι παρεμβολές που</w:t>
      </w:r>
      <w:r w:rsidR="00416B55">
        <w:rPr>
          <w:sz w:val="22"/>
          <w:szCs w:val="22"/>
          <w:lang w:val="el-GR"/>
        </w:rPr>
        <w:t xml:space="preserve"> λαμβάνει κάθε χρήστης αυξάνεται, διότι περισσότεροι μοιράζονται το ίδιο φάσμα συχνοτήτων με συνέπεια υψηλότερες συνολικές παρεμβολές. Κατά συνέπεια μειώνεται το </w:t>
      </w:r>
      <w:r w:rsidR="00416B55">
        <w:rPr>
          <w:sz w:val="22"/>
          <w:szCs w:val="22"/>
          <w:lang w:val="en-US"/>
        </w:rPr>
        <w:t>SINR</w:t>
      </w:r>
      <w:r w:rsidR="00416B55" w:rsidRPr="00416B55">
        <w:rPr>
          <w:sz w:val="22"/>
          <w:szCs w:val="22"/>
          <w:lang w:val="el-GR"/>
        </w:rPr>
        <w:t xml:space="preserve"> </w:t>
      </w:r>
      <w:r w:rsidR="00416B55">
        <w:rPr>
          <w:sz w:val="22"/>
          <w:szCs w:val="22"/>
          <w:lang w:val="el-GR"/>
        </w:rPr>
        <w:t xml:space="preserve">και σύμφωνα με το θεώρημα </w:t>
      </w:r>
      <w:r w:rsidR="00416B55">
        <w:rPr>
          <w:sz w:val="22"/>
          <w:szCs w:val="22"/>
          <w:lang w:val="en-US"/>
        </w:rPr>
        <w:t>Shannon</w:t>
      </w:r>
      <w:r w:rsidR="00416B55" w:rsidRPr="00416B55">
        <w:rPr>
          <w:sz w:val="22"/>
          <w:szCs w:val="22"/>
          <w:lang w:val="el-GR"/>
        </w:rPr>
        <w:t xml:space="preserve"> </w:t>
      </w:r>
      <w:r w:rsidR="00416B55">
        <w:rPr>
          <w:sz w:val="22"/>
          <w:szCs w:val="22"/>
          <w:lang w:val="el-GR"/>
        </w:rPr>
        <w:t>–</w:t>
      </w:r>
      <w:r w:rsidR="00416B55" w:rsidRPr="00416B55">
        <w:rPr>
          <w:sz w:val="22"/>
          <w:szCs w:val="22"/>
          <w:lang w:val="el-GR"/>
        </w:rPr>
        <w:t xml:space="preserve"> </w:t>
      </w:r>
      <w:r w:rsidR="00416B55">
        <w:rPr>
          <w:sz w:val="22"/>
          <w:szCs w:val="22"/>
          <w:lang w:val="en-US"/>
        </w:rPr>
        <w:t>Hartley</w:t>
      </w:r>
      <w:r w:rsidR="00416B55" w:rsidRPr="00416B55">
        <w:rPr>
          <w:sz w:val="22"/>
          <w:szCs w:val="22"/>
          <w:lang w:val="el-GR"/>
        </w:rPr>
        <w:t xml:space="preserve"> </w:t>
      </w:r>
      <w:r w:rsidR="00416B55">
        <w:rPr>
          <w:sz w:val="22"/>
          <w:szCs w:val="22"/>
          <w:lang w:val="el-GR"/>
        </w:rPr>
        <w:t>μειώνεται η χωρητικότητα ανά χρήστη και η συνολική χωρητικότητα του δικτύου. Επίσης η διαμόρφωση δέσμης γίνεται λιγότερο αποτελεσματική αν το σύστημα δεν προσαρμόζεται δυναμικά στην μεταβλητή κατανομή των χρηστών. Στην πραγματικότητα εφαρμόζονται τεχνικές όπως είναι η διαχείριση παρεμβολών και η προσαρμοστική διαμόρφωση (</w:t>
      </w:r>
      <w:r w:rsidR="00416B55">
        <w:rPr>
          <w:sz w:val="22"/>
          <w:szCs w:val="22"/>
          <w:lang w:val="en-US"/>
        </w:rPr>
        <w:t>Adaptive</w:t>
      </w:r>
      <w:r w:rsidR="00416B55" w:rsidRPr="00416B55">
        <w:rPr>
          <w:sz w:val="22"/>
          <w:szCs w:val="22"/>
          <w:lang w:val="el-GR"/>
        </w:rPr>
        <w:t xml:space="preserve"> </w:t>
      </w:r>
      <w:r w:rsidR="00416B55">
        <w:rPr>
          <w:sz w:val="22"/>
          <w:szCs w:val="22"/>
          <w:lang w:val="en-US"/>
        </w:rPr>
        <w:t>Modulation</w:t>
      </w:r>
      <w:r w:rsidR="00416B55" w:rsidRPr="00416B55">
        <w:rPr>
          <w:sz w:val="22"/>
          <w:szCs w:val="22"/>
          <w:lang w:val="el-GR"/>
        </w:rPr>
        <w:t xml:space="preserve">) </w:t>
      </w:r>
      <w:r w:rsidR="00416B55">
        <w:rPr>
          <w:sz w:val="22"/>
          <w:szCs w:val="22"/>
          <w:lang w:val="el-GR"/>
        </w:rPr>
        <w:t>για τον μετριασμό των επιπτώσεων της αύξησης του αριθμού των χρηστών</w:t>
      </w:r>
      <w:r w:rsidR="00416B55" w:rsidRPr="00416B55">
        <w:rPr>
          <w:sz w:val="22"/>
          <w:szCs w:val="22"/>
          <w:lang w:val="el-GR"/>
        </w:rPr>
        <w:t>.</w:t>
      </w:r>
    </w:p>
    <w:p w14:paraId="7C9762BF" w14:textId="615D7960" w:rsidR="00117F72" w:rsidRDefault="00416B55" w:rsidP="00CF73E0">
      <w:pPr>
        <w:rPr>
          <w:sz w:val="22"/>
          <w:szCs w:val="22"/>
          <w:lang w:val="el-GR"/>
        </w:rPr>
      </w:pPr>
      <w:r>
        <w:rPr>
          <w:sz w:val="22"/>
          <w:szCs w:val="22"/>
          <w:lang w:val="el-GR"/>
        </w:rPr>
        <w:tab/>
      </w:r>
      <w:r w:rsidR="00117F72">
        <w:rPr>
          <w:sz w:val="22"/>
          <w:szCs w:val="22"/>
          <w:lang w:val="el-GR"/>
        </w:rPr>
        <w:t>Έτσι τροποποιείται ο αλγόριθμος για την προσομοίωση 20 χρηστών στο ίδιο δίκτυο.</w:t>
      </w:r>
    </w:p>
    <w:p w14:paraId="57ED4BD0" w14:textId="77777777" w:rsidR="00117F72" w:rsidRDefault="00117F72" w:rsidP="00CF73E0">
      <w:pPr>
        <w:rPr>
          <w:sz w:val="22"/>
          <w:szCs w:val="22"/>
          <w:lang w:val="el-GR"/>
        </w:rPr>
      </w:pPr>
    </w:p>
    <w:p w14:paraId="756E7F3A"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586C0"/>
          <w:sz w:val="22"/>
          <w:szCs w:val="22"/>
          <w:lang w:val="en-US" w:eastAsia="el-GR"/>
        </w:rPr>
        <w:t>import</w:t>
      </w:r>
      <w:r w:rsidRPr="00117F72">
        <w:rPr>
          <w:color w:val="CCCCCC"/>
          <w:sz w:val="22"/>
          <w:szCs w:val="22"/>
          <w:lang w:val="en-US" w:eastAsia="el-GR"/>
        </w:rPr>
        <w:t xml:space="preserve"> </w:t>
      </w:r>
      <w:proofErr w:type="spellStart"/>
      <w:r w:rsidRPr="00117F72">
        <w:rPr>
          <w:color w:val="4EC9B0"/>
          <w:sz w:val="22"/>
          <w:szCs w:val="22"/>
          <w:lang w:val="en-US" w:eastAsia="el-GR"/>
        </w:rPr>
        <w:t>numpy</w:t>
      </w:r>
      <w:proofErr w:type="spellEnd"/>
      <w:r w:rsidRPr="00117F72">
        <w:rPr>
          <w:color w:val="CCCCCC"/>
          <w:sz w:val="22"/>
          <w:szCs w:val="22"/>
          <w:lang w:val="en-US" w:eastAsia="el-GR"/>
        </w:rPr>
        <w:t xml:space="preserve"> </w:t>
      </w:r>
      <w:r w:rsidRPr="00117F72">
        <w:rPr>
          <w:color w:val="C586C0"/>
          <w:sz w:val="22"/>
          <w:szCs w:val="22"/>
          <w:lang w:val="en-US" w:eastAsia="el-GR"/>
        </w:rPr>
        <w:t>as</w:t>
      </w:r>
      <w:r w:rsidRPr="00117F72">
        <w:rPr>
          <w:color w:val="CCCCCC"/>
          <w:sz w:val="22"/>
          <w:szCs w:val="22"/>
          <w:lang w:val="en-US" w:eastAsia="el-GR"/>
        </w:rPr>
        <w:t xml:space="preserve"> </w:t>
      </w:r>
      <w:r w:rsidRPr="00117F72">
        <w:rPr>
          <w:color w:val="4EC9B0"/>
          <w:sz w:val="22"/>
          <w:szCs w:val="22"/>
          <w:lang w:val="en-US" w:eastAsia="el-GR"/>
        </w:rPr>
        <w:t>np</w:t>
      </w:r>
    </w:p>
    <w:p w14:paraId="2B13D386"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586C0"/>
          <w:sz w:val="22"/>
          <w:szCs w:val="22"/>
          <w:lang w:val="en-US" w:eastAsia="el-GR"/>
        </w:rPr>
        <w:t>import</w:t>
      </w:r>
      <w:r w:rsidRPr="00117F72">
        <w:rPr>
          <w:color w:val="CCCCCC"/>
          <w:sz w:val="22"/>
          <w:szCs w:val="22"/>
          <w:lang w:val="en-US" w:eastAsia="el-GR"/>
        </w:rPr>
        <w:t xml:space="preserve"> </w:t>
      </w:r>
      <w:proofErr w:type="spellStart"/>
      <w:proofErr w:type="gramStart"/>
      <w:r w:rsidRPr="00117F72">
        <w:rPr>
          <w:color w:val="4EC9B0"/>
          <w:sz w:val="22"/>
          <w:szCs w:val="22"/>
          <w:lang w:val="en-US" w:eastAsia="el-GR"/>
        </w:rPr>
        <w:t>matplotlib</w:t>
      </w:r>
      <w:r w:rsidRPr="00117F72">
        <w:rPr>
          <w:color w:val="CCCCCC"/>
          <w:sz w:val="22"/>
          <w:szCs w:val="22"/>
          <w:lang w:val="en-US" w:eastAsia="el-GR"/>
        </w:rPr>
        <w:t>.</w:t>
      </w:r>
      <w:r w:rsidRPr="00117F72">
        <w:rPr>
          <w:color w:val="4EC9B0"/>
          <w:sz w:val="22"/>
          <w:szCs w:val="22"/>
          <w:lang w:val="en-US" w:eastAsia="el-GR"/>
        </w:rPr>
        <w:t>pyplot</w:t>
      </w:r>
      <w:proofErr w:type="spellEnd"/>
      <w:proofErr w:type="gramEnd"/>
      <w:r w:rsidRPr="00117F72">
        <w:rPr>
          <w:color w:val="CCCCCC"/>
          <w:sz w:val="22"/>
          <w:szCs w:val="22"/>
          <w:lang w:val="en-US" w:eastAsia="el-GR"/>
        </w:rPr>
        <w:t xml:space="preserve"> </w:t>
      </w:r>
      <w:r w:rsidRPr="00117F72">
        <w:rPr>
          <w:color w:val="C586C0"/>
          <w:sz w:val="22"/>
          <w:szCs w:val="22"/>
          <w:lang w:val="en-US" w:eastAsia="el-GR"/>
        </w:rPr>
        <w:t>as</w:t>
      </w:r>
      <w:r w:rsidRPr="00117F72">
        <w:rPr>
          <w:color w:val="CCCCCC"/>
          <w:sz w:val="22"/>
          <w:szCs w:val="22"/>
          <w:lang w:val="en-US" w:eastAsia="el-GR"/>
        </w:rPr>
        <w:t xml:space="preserve"> </w:t>
      </w:r>
      <w:proofErr w:type="spellStart"/>
      <w:r w:rsidRPr="00117F72">
        <w:rPr>
          <w:color w:val="4EC9B0"/>
          <w:sz w:val="22"/>
          <w:szCs w:val="22"/>
          <w:lang w:val="en-US" w:eastAsia="el-GR"/>
        </w:rPr>
        <w:t>plt</w:t>
      </w:r>
      <w:proofErr w:type="spellEnd"/>
    </w:p>
    <w:p w14:paraId="32A69479"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
    <w:p w14:paraId="3B9AA2CD"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r w:rsidRPr="00117F72">
        <w:rPr>
          <w:color w:val="9CDCFE"/>
          <w:sz w:val="22"/>
          <w:szCs w:val="22"/>
          <w:lang w:val="en-US" w:eastAsia="el-GR"/>
        </w:rPr>
        <w:t>num_users</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20</w:t>
      </w:r>
      <w:r w:rsidRPr="00117F72">
        <w:rPr>
          <w:color w:val="CCCCCC"/>
          <w:sz w:val="22"/>
          <w:szCs w:val="22"/>
          <w:lang w:val="en-US" w:eastAsia="el-GR"/>
        </w:rPr>
        <w:t xml:space="preserve">         </w:t>
      </w:r>
    </w:p>
    <w:p w14:paraId="366458D5"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r w:rsidRPr="00117F72">
        <w:rPr>
          <w:color w:val="9CDCFE"/>
          <w:sz w:val="22"/>
          <w:szCs w:val="22"/>
          <w:lang w:val="en-US" w:eastAsia="el-GR"/>
        </w:rPr>
        <w:t>num_antennas_list</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8</w:t>
      </w:r>
      <w:r w:rsidRPr="00117F72">
        <w:rPr>
          <w:color w:val="CCCCCC"/>
          <w:sz w:val="22"/>
          <w:szCs w:val="22"/>
          <w:lang w:val="en-US" w:eastAsia="el-GR"/>
        </w:rPr>
        <w:t xml:space="preserve">, </w:t>
      </w:r>
      <w:r w:rsidRPr="00117F72">
        <w:rPr>
          <w:color w:val="B5CEA8"/>
          <w:sz w:val="22"/>
          <w:szCs w:val="22"/>
          <w:lang w:val="en-US" w:eastAsia="el-GR"/>
        </w:rPr>
        <w:t>16</w:t>
      </w:r>
      <w:r w:rsidRPr="00117F72">
        <w:rPr>
          <w:color w:val="CCCCCC"/>
          <w:sz w:val="22"/>
          <w:szCs w:val="22"/>
          <w:lang w:val="en-US" w:eastAsia="el-GR"/>
        </w:rPr>
        <w:t xml:space="preserve">, </w:t>
      </w:r>
      <w:r w:rsidRPr="00117F72">
        <w:rPr>
          <w:color w:val="B5CEA8"/>
          <w:sz w:val="22"/>
          <w:szCs w:val="22"/>
          <w:lang w:val="en-US" w:eastAsia="el-GR"/>
        </w:rPr>
        <w:t>32</w:t>
      </w:r>
      <w:r w:rsidRPr="00117F72">
        <w:rPr>
          <w:color w:val="CCCCCC"/>
          <w:sz w:val="22"/>
          <w:szCs w:val="22"/>
          <w:lang w:val="en-US" w:eastAsia="el-GR"/>
        </w:rPr>
        <w:t xml:space="preserve">, </w:t>
      </w:r>
      <w:r w:rsidRPr="00117F72">
        <w:rPr>
          <w:color w:val="B5CEA8"/>
          <w:sz w:val="22"/>
          <w:szCs w:val="22"/>
          <w:lang w:val="en-US" w:eastAsia="el-GR"/>
        </w:rPr>
        <w:t>64</w:t>
      </w:r>
      <w:r w:rsidRPr="00117F72">
        <w:rPr>
          <w:color w:val="CCCCCC"/>
          <w:sz w:val="22"/>
          <w:szCs w:val="22"/>
          <w:lang w:val="en-US" w:eastAsia="el-GR"/>
        </w:rPr>
        <w:t xml:space="preserve">, </w:t>
      </w:r>
      <w:r w:rsidRPr="00117F72">
        <w:rPr>
          <w:color w:val="B5CEA8"/>
          <w:sz w:val="22"/>
          <w:szCs w:val="22"/>
          <w:lang w:val="en-US" w:eastAsia="el-GR"/>
        </w:rPr>
        <w:t>128</w:t>
      </w:r>
      <w:r w:rsidRPr="00117F72">
        <w:rPr>
          <w:color w:val="CCCCCC"/>
          <w:sz w:val="22"/>
          <w:szCs w:val="22"/>
          <w:lang w:val="en-US" w:eastAsia="el-GR"/>
        </w:rPr>
        <w:t xml:space="preserve">] </w:t>
      </w:r>
    </w:p>
    <w:p w14:paraId="42B0AC5C"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r w:rsidRPr="00117F72">
        <w:rPr>
          <w:color w:val="9CDCFE"/>
          <w:sz w:val="22"/>
          <w:szCs w:val="22"/>
          <w:lang w:val="en-US" w:eastAsia="el-GR"/>
        </w:rPr>
        <w:t>cell_radius</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100</w:t>
      </w:r>
      <w:r w:rsidRPr="00117F72">
        <w:rPr>
          <w:color w:val="CCCCCC"/>
          <w:sz w:val="22"/>
          <w:szCs w:val="22"/>
          <w:lang w:val="en-US" w:eastAsia="el-GR"/>
        </w:rPr>
        <w:t xml:space="preserve">            </w:t>
      </w:r>
      <w:r w:rsidRPr="00117F72">
        <w:rPr>
          <w:color w:val="6A9955"/>
          <w:sz w:val="22"/>
          <w:szCs w:val="22"/>
          <w:lang w:val="en-US" w:eastAsia="el-GR"/>
        </w:rPr>
        <w:t># m</w:t>
      </w:r>
    </w:p>
    <w:p w14:paraId="0ED11C1E"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9CDCFE"/>
          <w:sz w:val="22"/>
          <w:szCs w:val="22"/>
          <w:lang w:val="en-US" w:eastAsia="el-GR"/>
        </w:rPr>
        <w:t>bandwidth</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20e6</w:t>
      </w:r>
      <w:r w:rsidRPr="00117F72">
        <w:rPr>
          <w:color w:val="CCCCCC"/>
          <w:sz w:val="22"/>
          <w:szCs w:val="22"/>
          <w:lang w:val="en-US" w:eastAsia="el-GR"/>
        </w:rPr>
        <w:t xml:space="preserve">             </w:t>
      </w:r>
      <w:r w:rsidRPr="00117F72">
        <w:rPr>
          <w:color w:val="6A9955"/>
          <w:sz w:val="22"/>
          <w:szCs w:val="22"/>
          <w:lang w:val="en-US" w:eastAsia="el-GR"/>
        </w:rPr>
        <w:t xml:space="preserve"># Hz </w:t>
      </w:r>
    </w:p>
    <w:p w14:paraId="07306472"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r w:rsidRPr="00117F72">
        <w:rPr>
          <w:color w:val="9CDCFE"/>
          <w:sz w:val="22"/>
          <w:szCs w:val="22"/>
          <w:lang w:val="en-US" w:eastAsia="el-GR"/>
        </w:rPr>
        <w:lastRenderedPageBreak/>
        <w:t>noise_power</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1e-9</w:t>
      </w:r>
      <w:r w:rsidRPr="00117F72">
        <w:rPr>
          <w:color w:val="CCCCCC"/>
          <w:sz w:val="22"/>
          <w:szCs w:val="22"/>
          <w:lang w:val="en-US" w:eastAsia="el-GR"/>
        </w:rPr>
        <w:t xml:space="preserve">           </w:t>
      </w:r>
      <w:r w:rsidRPr="00117F72">
        <w:rPr>
          <w:color w:val="6A9955"/>
          <w:sz w:val="22"/>
          <w:szCs w:val="22"/>
          <w:lang w:val="en-US" w:eastAsia="el-GR"/>
        </w:rPr>
        <w:t xml:space="preserve"># W </w:t>
      </w:r>
    </w:p>
    <w:p w14:paraId="668A3012"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
    <w:p w14:paraId="5E630764"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r w:rsidRPr="00117F72">
        <w:rPr>
          <w:color w:val="9CDCFE"/>
          <w:sz w:val="22"/>
          <w:szCs w:val="22"/>
          <w:lang w:val="en-US" w:eastAsia="el-GR"/>
        </w:rPr>
        <w:t>user_positions</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proofErr w:type="gramStart"/>
      <w:r w:rsidRPr="00117F72">
        <w:rPr>
          <w:color w:val="4EC9B0"/>
          <w:sz w:val="22"/>
          <w:szCs w:val="22"/>
          <w:lang w:val="en-US" w:eastAsia="el-GR"/>
        </w:rPr>
        <w:t>np</w:t>
      </w:r>
      <w:r w:rsidRPr="00117F72">
        <w:rPr>
          <w:color w:val="CCCCCC"/>
          <w:sz w:val="22"/>
          <w:szCs w:val="22"/>
          <w:lang w:val="en-US" w:eastAsia="el-GR"/>
        </w:rPr>
        <w:t>.</w:t>
      </w:r>
      <w:r w:rsidRPr="00117F72">
        <w:rPr>
          <w:color w:val="DCDCAA"/>
          <w:sz w:val="22"/>
          <w:szCs w:val="22"/>
          <w:lang w:val="en-US" w:eastAsia="el-GR"/>
        </w:rPr>
        <w:t>array</w:t>
      </w:r>
      <w:proofErr w:type="spellEnd"/>
      <w:proofErr w:type="gramEnd"/>
      <w:r w:rsidRPr="00117F72">
        <w:rPr>
          <w:color w:val="CCCCCC"/>
          <w:sz w:val="22"/>
          <w:szCs w:val="22"/>
          <w:lang w:val="en-US" w:eastAsia="el-GR"/>
        </w:rPr>
        <w:t>([[</w:t>
      </w:r>
      <w:r w:rsidRPr="00117F72">
        <w:rPr>
          <w:color w:val="B5CEA8"/>
          <w:sz w:val="22"/>
          <w:szCs w:val="22"/>
          <w:lang w:val="en-US" w:eastAsia="el-GR"/>
        </w:rPr>
        <w:t>90</w:t>
      </w:r>
      <w:r w:rsidRPr="00117F72">
        <w:rPr>
          <w:color w:val="CCCCCC"/>
          <w:sz w:val="22"/>
          <w:szCs w:val="22"/>
          <w:lang w:val="en-US" w:eastAsia="el-GR"/>
        </w:rPr>
        <w:t xml:space="preserve">, </w:t>
      </w:r>
      <w:r w:rsidRPr="00117F72">
        <w:rPr>
          <w:color w:val="B5CEA8"/>
          <w:sz w:val="22"/>
          <w:szCs w:val="22"/>
          <w:lang w:val="en-US" w:eastAsia="el-GR"/>
        </w:rPr>
        <w:t>30</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50</w:t>
      </w:r>
      <w:r w:rsidRPr="00117F72">
        <w:rPr>
          <w:color w:val="CCCCCC"/>
          <w:sz w:val="22"/>
          <w:szCs w:val="22"/>
          <w:lang w:val="en-US" w:eastAsia="el-GR"/>
        </w:rPr>
        <w:t xml:space="preserve">, </w:t>
      </w:r>
      <w:r w:rsidRPr="00117F72">
        <w:rPr>
          <w:color w:val="B5CEA8"/>
          <w:sz w:val="22"/>
          <w:szCs w:val="22"/>
          <w:lang w:val="en-US" w:eastAsia="el-GR"/>
        </w:rPr>
        <w:t>25</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70</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85</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60</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30</w:t>
      </w:r>
      <w:r w:rsidRPr="00117F72">
        <w:rPr>
          <w:color w:val="CCCCCC"/>
          <w:sz w:val="22"/>
          <w:szCs w:val="22"/>
          <w:lang w:val="en-US" w:eastAsia="el-GR"/>
        </w:rPr>
        <w:t>], [</w:t>
      </w:r>
      <w:r w:rsidRPr="00117F72">
        <w:rPr>
          <w:color w:val="B5CEA8"/>
          <w:sz w:val="22"/>
          <w:szCs w:val="22"/>
          <w:lang w:val="en-US" w:eastAsia="el-GR"/>
        </w:rPr>
        <w:t>10</w:t>
      </w:r>
      <w:r w:rsidRPr="00117F72">
        <w:rPr>
          <w:color w:val="CCCCCC"/>
          <w:sz w:val="22"/>
          <w:szCs w:val="22"/>
          <w:lang w:val="en-US" w:eastAsia="el-GR"/>
        </w:rPr>
        <w:t xml:space="preserve">, </w:t>
      </w:r>
      <w:r w:rsidRPr="00117F72">
        <w:rPr>
          <w:color w:val="B5CEA8"/>
          <w:sz w:val="22"/>
          <w:szCs w:val="22"/>
          <w:lang w:val="en-US" w:eastAsia="el-GR"/>
        </w:rPr>
        <w:t>70</w:t>
      </w:r>
      <w:r w:rsidRPr="00117F72">
        <w:rPr>
          <w:color w:val="CCCCCC"/>
          <w:sz w:val="22"/>
          <w:szCs w:val="22"/>
          <w:lang w:val="en-US" w:eastAsia="el-GR"/>
        </w:rPr>
        <w:t>],[</w:t>
      </w:r>
      <w:r w:rsidRPr="00117F72">
        <w:rPr>
          <w:color w:val="B5CEA8"/>
          <w:sz w:val="22"/>
          <w:szCs w:val="22"/>
          <w:lang w:val="en-US" w:eastAsia="el-GR"/>
        </w:rPr>
        <w:t>80</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75</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70</w:t>
      </w:r>
      <w:r w:rsidRPr="00117F72">
        <w:rPr>
          <w:color w:val="CCCCCC"/>
          <w:sz w:val="22"/>
          <w:szCs w:val="22"/>
          <w:lang w:val="en-US" w:eastAsia="el-GR"/>
        </w:rPr>
        <w:t xml:space="preserve">, </w:t>
      </w:r>
      <w:r w:rsidRPr="00117F72">
        <w:rPr>
          <w:color w:val="B5CEA8"/>
          <w:sz w:val="22"/>
          <w:szCs w:val="22"/>
          <w:lang w:val="en-US" w:eastAsia="el-GR"/>
        </w:rPr>
        <w:t>60</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80</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10</w:t>
      </w:r>
      <w:r w:rsidRPr="00117F72">
        <w:rPr>
          <w:color w:val="CCCCCC"/>
          <w:sz w:val="22"/>
          <w:szCs w:val="22"/>
          <w:lang w:val="en-US" w:eastAsia="el-GR"/>
        </w:rPr>
        <w:t>], [</w:t>
      </w:r>
      <w:r w:rsidRPr="00117F72">
        <w:rPr>
          <w:color w:val="B5CEA8"/>
          <w:sz w:val="22"/>
          <w:szCs w:val="22"/>
          <w:lang w:val="en-US" w:eastAsia="el-GR"/>
        </w:rPr>
        <w:t>60</w:t>
      </w:r>
      <w:r w:rsidRPr="00117F72">
        <w:rPr>
          <w:color w:val="CCCCCC"/>
          <w:sz w:val="22"/>
          <w:szCs w:val="22"/>
          <w:lang w:val="en-US" w:eastAsia="el-GR"/>
        </w:rPr>
        <w:t xml:space="preserve">, </w:t>
      </w:r>
      <w:r w:rsidRPr="00117F72">
        <w:rPr>
          <w:color w:val="B5CEA8"/>
          <w:sz w:val="22"/>
          <w:szCs w:val="22"/>
          <w:lang w:val="en-US" w:eastAsia="el-GR"/>
        </w:rPr>
        <w:t>80</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20</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60</w:t>
      </w:r>
      <w:r w:rsidRPr="00117F72">
        <w:rPr>
          <w:color w:val="CCCCCC"/>
          <w:sz w:val="22"/>
          <w:szCs w:val="22"/>
          <w:lang w:val="en-US" w:eastAsia="el-GR"/>
        </w:rPr>
        <w:t>],</w:t>
      </w:r>
    </w:p>
    <w:p w14:paraId="181F73E7"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w:t>
      </w:r>
      <w:r w:rsidRPr="00117F72">
        <w:rPr>
          <w:color w:val="B5CEA8"/>
          <w:sz w:val="22"/>
          <w:szCs w:val="22"/>
          <w:lang w:val="en-US" w:eastAsia="el-GR"/>
        </w:rPr>
        <w:t>15</w:t>
      </w:r>
      <w:r w:rsidRPr="00117F72">
        <w:rPr>
          <w:color w:val="CCCCCC"/>
          <w:sz w:val="22"/>
          <w:szCs w:val="22"/>
          <w:lang w:val="en-US" w:eastAsia="el-GR"/>
        </w:rPr>
        <w:t xml:space="preserve">, </w:t>
      </w:r>
      <w:r w:rsidRPr="00117F72">
        <w:rPr>
          <w:color w:val="B5CEA8"/>
          <w:sz w:val="22"/>
          <w:szCs w:val="22"/>
          <w:lang w:val="en-US" w:eastAsia="el-GR"/>
        </w:rPr>
        <w:t>45</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45</w:t>
      </w:r>
      <w:r w:rsidRPr="00117F72">
        <w:rPr>
          <w:color w:val="CCCCCC"/>
          <w:sz w:val="22"/>
          <w:szCs w:val="22"/>
          <w:lang w:val="en-US" w:eastAsia="el-GR"/>
        </w:rPr>
        <w:t xml:space="preserve">, </w:t>
      </w:r>
      <w:r w:rsidRPr="00117F72">
        <w:rPr>
          <w:color w:val="B5CEA8"/>
          <w:sz w:val="22"/>
          <w:szCs w:val="22"/>
          <w:lang w:val="en-US" w:eastAsia="el-GR"/>
        </w:rPr>
        <w:t>90</w:t>
      </w:r>
      <w:r w:rsidRPr="00117F72">
        <w:rPr>
          <w:color w:val="CCCCCC"/>
          <w:sz w:val="22"/>
          <w:szCs w:val="22"/>
          <w:lang w:val="en-US" w:eastAsia="el-GR"/>
        </w:rPr>
        <w:t>], [</w:t>
      </w:r>
      <w:r w:rsidRPr="00117F72">
        <w:rPr>
          <w:color w:val="B5CEA8"/>
          <w:sz w:val="22"/>
          <w:szCs w:val="22"/>
          <w:lang w:val="en-US" w:eastAsia="el-GR"/>
        </w:rPr>
        <w:t>5</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45</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5</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25</w:t>
      </w:r>
      <w:r w:rsidRPr="00117F72">
        <w:rPr>
          <w:color w:val="CCCCCC"/>
          <w:sz w:val="22"/>
          <w:szCs w:val="22"/>
          <w:lang w:val="en-US" w:eastAsia="el-GR"/>
        </w:rPr>
        <w:t>], [</w:t>
      </w:r>
      <w:r w:rsidRPr="00117F72">
        <w:rPr>
          <w:color w:val="B5CEA8"/>
          <w:sz w:val="22"/>
          <w:szCs w:val="22"/>
          <w:lang w:val="en-US" w:eastAsia="el-GR"/>
        </w:rPr>
        <w:t>85</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65</w:t>
      </w:r>
      <w:proofErr w:type="gramStart"/>
      <w:r w:rsidRPr="00117F72">
        <w:rPr>
          <w:color w:val="CCCCCC"/>
          <w:sz w:val="22"/>
          <w:szCs w:val="22"/>
          <w:lang w:val="en-US" w:eastAsia="el-GR"/>
        </w:rPr>
        <w:t>],[</w:t>
      </w:r>
      <w:proofErr w:type="gramEnd"/>
      <w:r w:rsidRPr="00117F72">
        <w:rPr>
          <w:color w:val="B5CEA8"/>
          <w:sz w:val="22"/>
          <w:szCs w:val="22"/>
          <w:lang w:val="en-US" w:eastAsia="el-GR"/>
        </w:rPr>
        <w:t>35</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55</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60</w:t>
      </w:r>
      <w:r w:rsidRPr="00117F72">
        <w:rPr>
          <w:color w:val="CCCCCC"/>
          <w:sz w:val="22"/>
          <w:szCs w:val="22"/>
          <w:lang w:val="en-US" w:eastAsia="el-GR"/>
        </w:rPr>
        <w:t xml:space="preserve">, </w:t>
      </w:r>
      <w:r w:rsidRPr="00117F72">
        <w:rPr>
          <w:color w:val="B5CEA8"/>
          <w:sz w:val="22"/>
          <w:szCs w:val="22"/>
          <w:lang w:val="en-US" w:eastAsia="el-GR"/>
        </w:rPr>
        <w:t>45</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95</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10</w:t>
      </w:r>
      <w:r w:rsidRPr="00117F72">
        <w:rPr>
          <w:color w:val="CCCCCC"/>
          <w:sz w:val="22"/>
          <w:szCs w:val="22"/>
          <w:lang w:val="en-US" w:eastAsia="el-GR"/>
        </w:rPr>
        <w:t>], [</w:t>
      </w:r>
      <w:r w:rsidRPr="00117F72">
        <w:rPr>
          <w:color w:val="B5CEA8"/>
          <w:sz w:val="22"/>
          <w:szCs w:val="22"/>
          <w:lang w:val="en-US" w:eastAsia="el-GR"/>
        </w:rPr>
        <w:t>50</w:t>
      </w:r>
      <w:r w:rsidRPr="00117F72">
        <w:rPr>
          <w:color w:val="CCCCCC"/>
          <w:sz w:val="22"/>
          <w:szCs w:val="22"/>
          <w:lang w:val="en-US" w:eastAsia="el-GR"/>
        </w:rPr>
        <w:t xml:space="preserve">, </w:t>
      </w:r>
      <w:r w:rsidRPr="00117F72">
        <w:rPr>
          <w:color w:val="B5CEA8"/>
          <w:sz w:val="22"/>
          <w:szCs w:val="22"/>
          <w:lang w:val="en-US" w:eastAsia="el-GR"/>
        </w:rPr>
        <w:t>65</w:t>
      </w:r>
      <w:r w:rsidRPr="00117F72">
        <w:rPr>
          <w:color w:val="CCCCCC"/>
          <w:sz w:val="22"/>
          <w:szCs w:val="22"/>
          <w:lang w:val="en-US" w:eastAsia="el-GR"/>
        </w:rPr>
        <w:t>], [</w:t>
      </w:r>
      <w:r w:rsidRPr="00117F72">
        <w:rPr>
          <w:color w:val="D4D4D4"/>
          <w:sz w:val="22"/>
          <w:szCs w:val="22"/>
          <w:lang w:val="en-US" w:eastAsia="el-GR"/>
        </w:rPr>
        <w:t>-</w:t>
      </w:r>
      <w:r w:rsidRPr="00117F72">
        <w:rPr>
          <w:color w:val="B5CEA8"/>
          <w:sz w:val="22"/>
          <w:szCs w:val="22"/>
          <w:lang w:val="en-US" w:eastAsia="el-GR"/>
        </w:rPr>
        <w:t>5</w:t>
      </w:r>
      <w:r w:rsidRPr="00117F72">
        <w:rPr>
          <w:color w:val="CCCCCC"/>
          <w:sz w:val="22"/>
          <w:szCs w:val="22"/>
          <w:lang w:val="en-US" w:eastAsia="el-GR"/>
        </w:rPr>
        <w:t xml:space="preserve">, </w:t>
      </w:r>
      <w:r w:rsidRPr="00117F72">
        <w:rPr>
          <w:color w:val="D4D4D4"/>
          <w:sz w:val="22"/>
          <w:szCs w:val="22"/>
          <w:lang w:val="en-US" w:eastAsia="el-GR"/>
        </w:rPr>
        <w:t>-</w:t>
      </w:r>
      <w:r w:rsidRPr="00117F72">
        <w:rPr>
          <w:color w:val="B5CEA8"/>
          <w:sz w:val="22"/>
          <w:szCs w:val="22"/>
          <w:lang w:val="en-US" w:eastAsia="el-GR"/>
        </w:rPr>
        <w:t>60</w:t>
      </w:r>
      <w:r w:rsidRPr="00117F72">
        <w:rPr>
          <w:color w:val="CCCCCC"/>
          <w:sz w:val="22"/>
          <w:szCs w:val="22"/>
          <w:lang w:val="en-US" w:eastAsia="el-GR"/>
        </w:rPr>
        <w:t>]])</w:t>
      </w:r>
    </w:p>
    <w:p w14:paraId="09AE1FF7"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
    <w:p w14:paraId="780CFF4C"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569CD6"/>
          <w:sz w:val="22"/>
          <w:szCs w:val="22"/>
          <w:lang w:val="en-US" w:eastAsia="el-GR"/>
        </w:rPr>
        <w:t>def</w:t>
      </w:r>
      <w:r w:rsidRPr="00117F72">
        <w:rPr>
          <w:color w:val="CCCCCC"/>
          <w:sz w:val="22"/>
          <w:szCs w:val="22"/>
          <w:lang w:val="en-US" w:eastAsia="el-GR"/>
        </w:rPr>
        <w:t xml:space="preserve"> </w:t>
      </w:r>
      <w:proofErr w:type="spellStart"/>
      <w:r w:rsidRPr="00117F72">
        <w:rPr>
          <w:color w:val="DCDCAA"/>
          <w:sz w:val="22"/>
          <w:szCs w:val="22"/>
          <w:lang w:val="en-US" w:eastAsia="el-GR"/>
        </w:rPr>
        <w:t>channel_</w:t>
      </w:r>
      <w:proofErr w:type="gramStart"/>
      <w:r w:rsidRPr="00117F72">
        <w:rPr>
          <w:color w:val="DCDCAA"/>
          <w:sz w:val="22"/>
          <w:szCs w:val="22"/>
          <w:lang w:val="en-US" w:eastAsia="el-GR"/>
        </w:rPr>
        <w:t>matrix</w:t>
      </w:r>
      <w:proofErr w:type="spellEnd"/>
      <w:r w:rsidRPr="00117F72">
        <w:rPr>
          <w:color w:val="CCCCCC"/>
          <w:sz w:val="22"/>
          <w:szCs w:val="22"/>
          <w:lang w:val="en-US" w:eastAsia="el-GR"/>
        </w:rPr>
        <w:t>(</w:t>
      </w:r>
      <w:proofErr w:type="spellStart"/>
      <w:proofErr w:type="gramEnd"/>
      <w:r w:rsidRPr="00117F72">
        <w:rPr>
          <w:color w:val="9CDCFE"/>
          <w:sz w:val="22"/>
          <w:szCs w:val="22"/>
          <w:lang w:val="en-US" w:eastAsia="el-GR"/>
        </w:rPr>
        <w:t>num_users</w:t>
      </w:r>
      <w:proofErr w:type="spellEnd"/>
      <w:r w:rsidRPr="00117F72">
        <w:rPr>
          <w:color w:val="CCCCCC"/>
          <w:sz w:val="22"/>
          <w:szCs w:val="22"/>
          <w:lang w:val="en-US" w:eastAsia="el-GR"/>
        </w:rPr>
        <w:t xml:space="preserve">, </w:t>
      </w:r>
      <w:proofErr w:type="spellStart"/>
      <w:r w:rsidRPr="00117F72">
        <w:rPr>
          <w:color w:val="9CDCFE"/>
          <w:sz w:val="22"/>
          <w:szCs w:val="22"/>
          <w:lang w:val="en-US" w:eastAsia="el-GR"/>
        </w:rPr>
        <w:t>num_antennas</w:t>
      </w:r>
      <w:proofErr w:type="spellEnd"/>
      <w:r w:rsidRPr="00117F72">
        <w:rPr>
          <w:color w:val="CCCCCC"/>
          <w:sz w:val="22"/>
          <w:szCs w:val="22"/>
          <w:lang w:val="en-US" w:eastAsia="el-GR"/>
        </w:rPr>
        <w:t>):</w:t>
      </w:r>
    </w:p>
    <w:p w14:paraId="25AB0C22"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r w:rsidRPr="00117F72">
        <w:rPr>
          <w:color w:val="4FC1FF"/>
          <w:sz w:val="22"/>
          <w:szCs w:val="22"/>
          <w:lang w:val="en-US" w:eastAsia="el-GR"/>
        </w:rPr>
        <w:t>H</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proofErr w:type="gramStart"/>
      <w:r w:rsidRPr="00117F72">
        <w:rPr>
          <w:color w:val="4EC9B0"/>
          <w:sz w:val="22"/>
          <w:szCs w:val="22"/>
          <w:lang w:val="en-US" w:eastAsia="el-GR"/>
        </w:rPr>
        <w:t>np</w:t>
      </w:r>
      <w:r w:rsidRPr="00117F72">
        <w:rPr>
          <w:color w:val="CCCCCC"/>
          <w:sz w:val="22"/>
          <w:szCs w:val="22"/>
          <w:lang w:val="en-US" w:eastAsia="el-GR"/>
        </w:rPr>
        <w:t>.</w:t>
      </w:r>
      <w:r w:rsidRPr="00117F72">
        <w:rPr>
          <w:color w:val="4EC9B0"/>
          <w:sz w:val="22"/>
          <w:szCs w:val="22"/>
          <w:lang w:val="en-US" w:eastAsia="el-GR"/>
        </w:rPr>
        <w:t>random</w:t>
      </w:r>
      <w:proofErr w:type="gramEnd"/>
      <w:r w:rsidRPr="00117F72">
        <w:rPr>
          <w:color w:val="CCCCCC"/>
          <w:sz w:val="22"/>
          <w:szCs w:val="22"/>
          <w:lang w:val="en-US" w:eastAsia="el-GR"/>
        </w:rPr>
        <w:t>.</w:t>
      </w:r>
      <w:r w:rsidRPr="00117F72">
        <w:rPr>
          <w:color w:val="9CDCFE"/>
          <w:sz w:val="22"/>
          <w:szCs w:val="22"/>
          <w:lang w:val="en-US" w:eastAsia="el-GR"/>
        </w:rPr>
        <w:t>randn</w:t>
      </w:r>
      <w:proofErr w:type="spellEnd"/>
      <w:r w:rsidRPr="00117F72">
        <w:rPr>
          <w:color w:val="CCCCCC"/>
          <w:sz w:val="22"/>
          <w:szCs w:val="22"/>
          <w:lang w:val="en-US" w:eastAsia="el-GR"/>
        </w:rPr>
        <w:t>(</w:t>
      </w:r>
      <w:proofErr w:type="spellStart"/>
      <w:r w:rsidRPr="00117F72">
        <w:rPr>
          <w:color w:val="9CDCFE"/>
          <w:sz w:val="22"/>
          <w:szCs w:val="22"/>
          <w:lang w:val="en-US" w:eastAsia="el-GR"/>
        </w:rPr>
        <w:t>num_users</w:t>
      </w:r>
      <w:proofErr w:type="spellEnd"/>
      <w:r w:rsidRPr="00117F72">
        <w:rPr>
          <w:color w:val="CCCCCC"/>
          <w:sz w:val="22"/>
          <w:szCs w:val="22"/>
          <w:lang w:val="en-US" w:eastAsia="el-GR"/>
        </w:rPr>
        <w:t xml:space="preserve">, </w:t>
      </w:r>
      <w:proofErr w:type="spellStart"/>
      <w:r w:rsidRPr="00117F72">
        <w:rPr>
          <w:color w:val="9CDCFE"/>
          <w:sz w:val="22"/>
          <w:szCs w:val="22"/>
          <w:lang w:val="en-US" w:eastAsia="el-GR"/>
        </w:rPr>
        <w:t>num_antennas</w:t>
      </w:r>
      <w:proofErr w:type="spellEnd"/>
      <w:r w:rsidRPr="00117F72">
        <w:rPr>
          <w:color w:val="CCCCCC"/>
          <w:sz w:val="22"/>
          <w:szCs w:val="22"/>
          <w:lang w:val="en-US" w:eastAsia="el-GR"/>
        </w:rPr>
        <w:t xml:space="preserve">) </w:t>
      </w:r>
      <w:r w:rsidRPr="00117F72">
        <w:rPr>
          <w:color w:val="DCDCAA"/>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1</w:t>
      </w:r>
      <w:r w:rsidRPr="00117F72">
        <w:rPr>
          <w:color w:val="569CD6"/>
          <w:sz w:val="22"/>
          <w:szCs w:val="22"/>
          <w:lang w:val="en-US" w:eastAsia="el-GR"/>
        </w:rPr>
        <w:t>j</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4EC9B0"/>
          <w:sz w:val="22"/>
          <w:szCs w:val="22"/>
          <w:lang w:val="en-US" w:eastAsia="el-GR"/>
        </w:rPr>
        <w:t>np</w:t>
      </w:r>
      <w:r w:rsidRPr="00117F72">
        <w:rPr>
          <w:color w:val="CCCCCC"/>
          <w:sz w:val="22"/>
          <w:szCs w:val="22"/>
          <w:lang w:val="en-US" w:eastAsia="el-GR"/>
        </w:rPr>
        <w:t>.</w:t>
      </w:r>
      <w:r w:rsidRPr="00117F72">
        <w:rPr>
          <w:color w:val="4EC9B0"/>
          <w:sz w:val="22"/>
          <w:szCs w:val="22"/>
          <w:lang w:val="en-US" w:eastAsia="el-GR"/>
        </w:rPr>
        <w:t>random</w:t>
      </w:r>
      <w:r w:rsidRPr="00117F72">
        <w:rPr>
          <w:color w:val="CCCCCC"/>
          <w:sz w:val="22"/>
          <w:szCs w:val="22"/>
          <w:lang w:val="en-US" w:eastAsia="el-GR"/>
        </w:rPr>
        <w:t>.</w:t>
      </w:r>
      <w:r w:rsidRPr="00117F72">
        <w:rPr>
          <w:color w:val="9CDCFE"/>
          <w:sz w:val="22"/>
          <w:szCs w:val="22"/>
          <w:lang w:val="en-US" w:eastAsia="el-GR"/>
        </w:rPr>
        <w:t>randn</w:t>
      </w:r>
      <w:proofErr w:type="spellEnd"/>
      <w:r w:rsidRPr="00117F72">
        <w:rPr>
          <w:color w:val="CCCCCC"/>
          <w:sz w:val="22"/>
          <w:szCs w:val="22"/>
          <w:lang w:val="en-US" w:eastAsia="el-GR"/>
        </w:rPr>
        <w:t>(</w:t>
      </w:r>
      <w:proofErr w:type="spellStart"/>
      <w:r w:rsidRPr="00117F72">
        <w:rPr>
          <w:color w:val="9CDCFE"/>
          <w:sz w:val="22"/>
          <w:szCs w:val="22"/>
          <w:lang w:val="en-US" w:eastAsia="el-GR"/>
        </w:rPr>
        <w:t>num_users</w:t>
      </w:r>
      <w:proofErr w:type="spellEnd"/>
      <w:r w:rsidRPr="00117F72">
        <w:rPr>
          <w:color w:val="CCCCCC"/>
          <w:sz w:val="22"/>
          <w:szCs w:val="22"/>
          <w:lang w:val="en-US" w:eastAsia="el-GR"/>
        </w:rPr>
        <w:t xml:space="preserve">, </w:t>
      </w:r>
      <w:proofErr w:type="spellStart"/>
      <w:r w:rsidRPr="00117F72">
        <w:rPr>
          <w:color w:val="9CDCFE"/>
          <w:sz w:val="22"/>
          <w:szCs w:val="22"/>
          <w:lang w:val="en-US" w:eastAsia="el-GR"/>
        </w:rPr>
        <w:t>num_antennas</w:t>
      </w:r>
      <w:proofErr w:type="spellEnd"/>
      <w:r w:rsidRPr="00117F72">
        <w:rPr>
          <w:color w:val="CCCCCC"/>
          <w:sz w:val="22"/>
          <w:szCs w:val="22"/>
          <w:lang w:val="en-US" w:eastAsia="el-GR"/>
        </w:rPr>
        <w:t xml:space="preserve">)) </w:t>
      </w:r>
      <w:r w:rsidRPr="00117F72">
        <w:rPr>
          <w:color w:val="DCDCAA"/>
          <w:sz w:val="22"/>
          <w:szCs w:val="22"/>
          <w:lang w:val="en-US" w:eastAsia="el-GR"/>
        </w:rPr>
        <w:t>/</w:t>
      </w:r>
      <w:r w:rsidRPr="00117F72">
        <w:rPr>
          <w:color w:val="CCCCCC"/>
          <w:sz w:val="22"/>
          <w:szCs w:val="22"/>
          <w:lang w:val="en-US" w:eastAsia="el-GR"/>
        </w:rPr>
        <w:t xml:space="preserve"> </w:t>
      </w:r>
      <w:proofErr w:type="spellStart"/>
      <w:r w:rsidRPr="00117F72">
        <w:rPr>
          <w:color w:val="4EC9B0"/>
          <w:sz w:val="22"/>
          <w:szCs w:val="22"/>
          <w:lang w:val="en-US" w:eastAsia="el-GR"/>
        </w:rPr>
        <w:t>np</w:t>
      </w:r>
      <w:r w:rsidRPr="00117F72">
        <w:rPr>
          <w:color w:val="CCCCCC"/>
          <w:sz w:val="22"/>
          <w:szCs w:val="22"/>
          <w:lang w:val="en-US" w:eastAsia="el-GR"/>
        </w:rPr>
        <w:t>.</w:t>
      </w:r>
      <w:r w:rsidRPr="00117F72">
        <w:rPr>
          <w:color w:val="9CDCFE"/>
          <w:sz w:val="22"/>
          <w:szCs w:val="22"/>
          <w:lang w:val="en-US" w:eastAsia="el-GR"/>
        </w:rPr>
        <w:t>sqrt</w:t>
      </w:r>
      <w:proofErr w:type="spellEnd"/>
      <w:r w:rsidRPr="00117F72">
        <w:rPr>
          <w:color w:val="CCCCCC"/>
          <w:sz w:val="22"/>
          <w:szCs w:val="22"/>
          <w:lang w:val="en-US" w:eastAsia="el-GR"/>
        </w:rPr>
        <w:t>(</w:t>
      </w:r>
      <w:r w:rsidRPr="00117F72">
        <w:rPr>
          <w:color w:val="B5CEA8"/>
          <w:sz w:val="22"/>
          <w:szCs w:val="22"/>
          <w:lang w:val="en-US" w:eastAsia="el-GR"/>
        </w:rPr>
        <w:t>2</w:t>
      </w:r>
      <w:r w:rsidRPr="00117F72">
        <w:rPr>
          <w:color w:val="CCCCCC"/>
          <w:sz w:val="22"/>
          <w:szCs w:val="22"/>
          <w:lang w:val="en-US" w:eastAsia="el-GR"/>
        </w:rPr>
        <w:t>)</w:t>
      </w:r>
    </w:p>
    <w:p w14:paraId="2DFD4234"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r w:rsidRPr="00117F72">
        <w:rPr>
          <w:color w:val="C586C0"/>
          <w:sz w:val="22"/>
          <w:szCs w:val="22"/>
          <w:lang w:val="en-US" w:eastAsia="el-GR"/>
        </w:rPr>
        <w:t>return</w:t>
      </w:r>
      <w:r w:rsidRPr="00117F72">
        <w:rPr>
          <w:color w:val="CCCCCC"/>
          <w:sz w:val="22"/>
          <w:szCs w:val="22"/>
          <w:lang w:val="en-US" w:eastAsia="el-GR"/>
        </w:rPr>
        <w:t xml:space="preserve"> </w:t>
      </w:r>
      <w:r w:rsidRPr="00117F72">
        <w:rPr>
          <w:color w:val="4FC1FF"/>
          <w:sz w:val="22"/>
          <w:szCs w:val="22"/>
          <w:lang w:val="en-US" w:eastAsia="el-GR"/>
        </w:rPr>
        <w:t>H</w:t>
      </w:r>
    </w:p>
    <w:p w14:paraId="67E1942A"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
    <w:p w14:paraId="53FDEFD7"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r w:rsidRPr="00117F72">
        <w:rPr>
          <w:color w:val="9CDCFE"/>
          <w:sz w:val="22"/>
          <w:szCs w:val="22"/>
          <w:lang w:val="en-US" w:eastAsia="el-GR"/>
        </w:rPr>
        <w:t>sum_sinr_per_antenna</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
    <w:p w14:paraId="4FE6EA1D"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r w:rsidRPr="00117F72">
        <w:rPr>
          <w:color w:val="9CDCFE"/>
          <w:sz w:val="22"/>
          <w:szCs w:val="22"/>
          <w:lang w:val="en-US" w:eastAsia="el-GR"/>
        </w:rPr>
        <w:t>average_capacity_per_antenna</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
    <w:p w14:paraId="68B040A9"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
    <w:p w14:paraId="4CAD8356"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586C0"/>
          <w:sz w:val="22"/>
          <w:szCs w:val="22"/>
          <w:lang w:val="en-US" w:eastAsia="el-GR"/>
        </w:rPr>
        <w:t>for</w:t>
      </w:r>
      <w:r w:rsidRPr="00117F72">
        <w:rPr>
          <w:color w:val="CCCCCC"/>
          <w:sz w:val="22"/>
          <w:szCs w:val="22"/>
          <w:lang w:val="en-US" w:eastAsia="el-GR"/>
        </w:rPr>
        <w:t xml:space="preserve"> </w:t>
      </w:r>
      <w:proofErr w:type="spellStart"/>
      <w:r w:rsidRPr="00117F72">
        <w:rPr>
          <w:color w:val="9CDCFE"/>
          <w:sz w:val="22"/>
          <w:szCs w:val="22"/>
          <w:lang w:val="en-US" w:eastAsia="el-GR"/>
        </w:rPr>
        <w:t>num_antennas</w:t>
      </w:r>
      <w:proofErr w:type="spellEnd"/>
      <w:r w:rsidRPr="00117F72">
        <w:rPr>
          <w:color w:val="CCCCCC"/>
          <w:sz w:val="22"/>
          <w:szCs w:val="22"/>
          <w:lang w:val="en-US" w:eastAsia="el-GR"/>
        </w:rPr>
        <w:t xml:space="preserve"> </w:t>
      </w:r>
      <w:r w:rsidRPr="00117F72">
        <w:rPr>
          <w:color w:val="C586C0"/>
          <w:sz w:val="22"/>
          <w:szCs w:val="22"/>
          <w:lang w:val="en-US" w:eastAsia="el-GR"/>
        </w:rPr>
        <w:t>in</w:t>
      </w:r>
      <w:r w:rsidRPr="00117F72">
        <w:rPr>
          <w:color w:val="CCCCCC"/>
          <w:sz w:val="22"/>
          <w:szCs w:val="22"/>
          <w:lang w:val="en-US" w:eastAsia="el-GR"/>
        </w:rPr>
        <w:t xml:space="preserve"> </w:t>
      </w:r>
      <w:proofErr w:type="spellStart"/>
      <w:r w:rsidRPr="00117F72">
        <w:rPr>
          <w:color w:val="9CDCFE"/>
          <w:sz w:val="22"/>
          <w:szCs w:val="22"/>
          <w:lang w:val="en-US" w:eastAsia="el-GR"/>
        </w:rPr>
        <w:t>num_antennas_list</w:t>
      </w:r>
      <w:proofErr w:type="spellEnd"/>
      <w:r w:rsidRPr="00117F72">
        <w:rPr>
          <w:color w:val="CCCCCC"/>
          <w:sz w:val="22"/>
          <w:szCs w:val="22"/>
          <w:lang w:val="en-US" w:eastAsia="el-GR"/>
        </w:rPr>
        <w:t>:</w:t>
      </w:r>
    </w:p>
    <w:p w14:paraId="37946252"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r w:rsidRPr="00117F72">
        <w:rPr>
          <w:color w:val="4FC1FF"/>
          <w:sz w:val="22"/>
          <w:szCs w:val="22"/>
          <w:lang w:val="en-US" w:eastAsia="el-GR"/>
        </w:rPr>
        <w:t>H</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DCDCAA"/>
          <w:sz w:val="22"/>
          <w:szCs w:val="22"/>
          <w:lang w:val="en-US" w:eastAsia="el-GR"/>
        </w:rPr>
        <w:t>channel_</w:t>
      </w:r>
      <w:proofErr w:type="gramStart"/>
      <w:r w:rsidRPr="00117F72">
        <w:rPr>
          <w:color w:val="DCDCAA"/>
          <w:sz w:val="22"/>
          <w:szCs w:val="22"/>
          <w:lang w:val="en-US" w:eastAsia="el-GR"/>
        </w:rPr>
        <w:t>matrix</w:t>
      </w:r>
      <w:proofErr w:type="spellEnd"/>
      <w:r w:rsidRPr="00117F72">
        <w:rPr>
          <w:color w:val="CCCCCC"/>
          <w:sz w:val="22"/>
          <w:szCs w:val="22"/>
          <w:lang w:val="en-US" w:eastAsia="el-GR"/>
        </w:rPr>
        <w:t>(</w:t>
      </w:r>
      <w:proofErr w:type="spellStart"/>
      <w:proofErr w:type="gramEnd"/>
      <w:r w:rsidRPr="00117F72">
        <w:rPr>
          <w:color w:val="9CDCFE"/>
          <w:sz w:val="22"/>
          <w:szCs w:val="22"/>
          <w:lang w:val="en-US" w:eastAsia="el-GR"/>
        </w:rPr>
        <w:t>num_users</w:t>
      </w:r>
      <w:proofErr w:type="spellEnd"/>
      <w:r w:rsidRPr="00117F72">
        <w:rPr>
          <w:color w:val="CCCCCC"/>
          <w:sz w:val="22"/>
          <w:szCs w:val="22"/>
          <w:lang w:val="en-US" w:eastAsia="el-GR"/>
        </w:rPr>
        <w:t xml:space="preserve">, </w:t>
      </w:r>
      <w:proofErr w:type="spellStart"/>
      <w:r w:rsidRPr="00117F72">
        <w:rPr>
          <w:color w:val="9CDCFE"/>
          <w:sz w:val="22"/>
          <w:szCs w:val="22"/>
          <w:lang w:val="en-US" w:eastAsia="el-GR"/>
        </w:rPr>
        <w:t>num_antennas</w:t>
      </w:r>
      <w:proofErr w:type="spellEnd"/>
      <w:r w:rsidRPr="00117F72">
        <w:rPr>
          <w:color w:val="CCCCCC"/>
          <w:sz w:val="22"/>
          <w:szCs w:val="22"/>
          <w:lang w:val="en-US" w:eastAsia="el-GR"/>
        </w:rPr>
        <w:t>)</w:t>
      </w:r>
    </w:p>
    <w:p w14:paraId="528CA2BA"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beamforming_matrix</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proofErr w:type="gramStart"/>
      <w:r w:rsidRPr="00117F72">
        <w:rPr>
          <w:color w:val="4FC1FF"/>
          <w:sz w:val="22"/>
          <w:szCs w:val="22"/>
          <w:lang w:val="en-US" w:eastAsia="el-GR"/>
        </w:rPr>
        <w:t>H</w:t>
      </w:r>
      <w:r w:rsidRPr="00117F72">
        <w:rPr>
          <w:color w:val="CCCCCC"/>
          <w:sz w:val="22"/>
          <w:szCs w:val="22"/>
          <w:lang w:val="en-US" w:eastAsia="el-GR"/>
        </w:rPr>
        <w:t>.conj</w:t>
      </w:r>
      <w:proofErr w:type="spellEnd"/>
      <w:proofErr w:type="gramEnd"/>
      <w:r w:rsidRPr="00117F72">
        <w:rPr>
          <w:color w:val="CCCCCC"/>
          <w:sz w:val="22"/>
          <w:szCs w:val="22"/>
          <w:lang w:val="en-US" w:eastAsia="el-GR"/>
        </w:rPr>
        <w:t xml:space="preserve">().T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4EC9B0"/>
          <w:sz w:val="22"/>
          <w:szCs w:val="22"/>
          <w:lang w:val="en-US" w:eastAsia="el-GR"/>
        </w:rPr>
        <w:t>np</w:t>
      </w:r>
      <w:r w:rsidRPr="00117F72">
        <w:rPr>
          <w:color w:val="CCCCCC"/>
          <w:sz w:val="22"/>
          <w:szCs w:val="22"/>
          <w:lang w:val="en-US" w:eastAsia="el-GR"/>
        </w:rPr>
        <w:t>.</w:t>
      </w:r>
      <w:r w:rsidRPr="00117F72">
        <w:rPr>
          <w:color w:val="4EC9B0"/>
          <w:sz w:val="22"/>
          <w:szCs w:val="22"/>
          <w:lang w:val="en-US" w:eastAsia="el-GR"/>
        </w:rPr>
        <w:t>linalg</w:t>
      </w:r>
      <w:r w:rsidRPr="00117F72">
        <w:rPr>
          <w:color w:val="CCCCCC"/>
          <w:sz w:val="22"/>
          <w:szCs w:val="22"/>
          <w:lang w:val="en-US" w:eastAsia="el-GR"/>
        </w:rPr>
        <w:t>.</w:t>
      </w:r>
      <w:r w:rsidRPr="00117F72">
        <w:rPr>
          <w:color w:val="DCDCAA"/>
          <w:sz w:val="22"/>
          <w:szCs w:val="22"/>
          <w:lang w:val="en-US" w:eastAsia="el-GR"/>
        </w:rPr>
        <w:t>norm</w:t>
      </w:r>
      <w:proofErr w:type="spellEnd"/>
      <w:r w:rsidRPr="00117F72">
        <w:rPr>
          <w:color w:val="CCCCCC"/>
          <w:sz w:val="22"/>
          <w:szCs w:val="22"/>
          <w:lang w:val="en-US" w:eastAsia="el-GR"/>
        </w:rPr>
        <w:t>(</w:t>
      </w:r>
      <w:proofErr w:type="spellStart"/>
      <w:r w:rsidRPr="00117F72">
        <w:rPr>
          <w:color w:val="4FC1FF"/>
          <w:sz w:val="22"/>
          <w:szCs w:val="22"/>
          <w:lang w:val="en-US" w:eastAsia="el-GR"/>
        </w:rPr>
        <w:t>H</w:t>
      </w:r>
      <w:r w:rsidRPr="00117F72">
        <w:rPr>
          <w:color w:val="CCCCCC"/>
          <w:sz w:val="22"/>
          <w:szCs w:val="22"/>
          <w:lang w:val="en-US" w:eastAsia="el-GR"/>
        </w:rPr>
        <w:t>.conj</w:t>
      </w:r>
      <w:proofErr w:type="spellEnd"/>
      <w:r w:rsidRPr="00117F72">
        <w:rPr>
          <w:color w:val="CCCCCC"/>
          <w:sz w:val="22"/>
          <w:szCs w:val="22"/>
          <w:lang w:val="en-US" w:eastAsia="el-GR"/>
        </w:rPr>
        <w:t xml:space="preserve">().T, </w:t>
      </w:r>
      <w:r w:rsidRPr="00117F72">
        <w:rPr>
          <w:color w:val="9CDCFE"/>
          <w:sz w:val="22"/>
          <w:szCs w:val="22"/>
          <w:lang w:val="en-US" w:eastAsia="el-GR"/>
        </w:rPr>
        <w:t>axis</w:t>
      </w:r>
      <w:r w:rsidRPr="00117F72">
        <w:rPr>
          <w:color w:val="D4D4D4"/>
          <w:sz w:val="22"/>
          <w:szCs w:val="22"/>
          <w:lang w:val="en-US" w:eastAsia="el-GR"/>
        </w:rPr>
        <w:t>=</w:t>
      </w:r>
      <w:r w:rsidRPr="00117F72">
        <w:rPr>
          <w:color w:val="B5CEA8"/>
          <w:sz w:val="22"/>
          <w:szCs w:val="22"/>
          <w:lang w:val="en-US" w:eastAsia="el-GR"/>
        </w:rPr>
        <w:t>0</w:t>
      </w:r>
      <w:r w:rsidRPr="00117F72">
        <w:rPr>
          <w:color w:val="CCCCCC"/>
          <w:sz w:val="22"/>
          <w:szCs w:val="22"/>
          <w:lang w:val="en-US" w:eastAsia="el-GR"/>
        </w:rPr>
        <w:t>)</w:t>
      </w:r>
    </w:p>
    <w:p w14:paraId="784BA996"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received_signal_power</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proofErr w:type="gramStart"/>
      <w:r w:rsidRPr="00117F72">
        <w:rPr>
          <w:color w:val="4EC9B0"/>
          <w:sz w:val="22"/>
          <w:szCs w:val="22"/>
          <w:lang w:val="en-US" w:eastAsia="el-GR"/>
        </w:rPr>
        <w:t>np</w:t>
      </w:r>
      <w:r w:rsidRPr="00117F72">
        <w:rPr>
          <w:color w:val="CCCCCC"/>
          <w:sz w:val="22"/>
          <w:szCs w:val="22"/>
          <w:lang w:val="en-US" w:eastAsia="el-GR"/>
        </w:rPr>
        <w:t>.</w:t>
      </w:r>
      <w:r w:rsidRPr="00117F72">
        <w:rPr>
          <w:color w:val="9CDCFE"/>
          <w:sz w:val="22"/>
          <w:szCs w:val="22"/>
          <w:lang w:val="en-US" w:eastAsia="el-GR"/>
        </w:rPr>
        <w:t>abs</w:t>
      </w:r>
      <w:proofErr w:type="spellEnd"/>
      <w:r w:rsidRPr="00117F72">
        <w:rPr>
          <w:color w:val="CCCCCC"/>
          <w:sz w:val="22"/>
          <w:szCs w:val="22"/>
          <w:lang w:val="en-US" w:eastAsia="el-GR"/>
        </w:rPr>
        <w:t>(</w:t>
      </w:r>
      <w:proofErr w:type="spellStart"/>
      <w:proofErr w:type="gramEnd"/>
      <w:r w:rsidRPr="00117F72">
        <w:rPr>
          <w:color w:val="4EC9B0"/>
          <w:sz w:val="22"/>
          <w:szCs w:val="22"/>
          <w:lang w:val="en-US" w:eastAsia="el-GR"/>
        </w:rPr>
        <w:t>np</w:t>
      </w:r>
      <w:r w:rsidRPr="00117F72">
        <w:rPr>
          <w:color w:val="CCCCCC"/>
          <w:sz w:val="22"/>
          <w:szCs w:val="22"/>
          <w:lang w:val="en-US" w:eastAsia="el-GR"/>
        </w:rPr>
        <w:t>.</w:t>
      </w:r>
      <w:r w:rsidRPr="00117F72">
        <w:rPr>
          <w:color w:val="DCDCAA"/>
          <w:sz w:val="22"/>
          <w:szCs w:val="22"/>
          <w:lang w:val="en-US" w:eastAsia="el-GR"/>
        </w:rPr>
        <w:t>diag</w:t>
      </w:r>
      <w:proofErr w:type="spellEnd"/>
      <w:r w:rsidRPr="00117F72">
        <w:rPr>
          <w:color w:val="CCCCCC"/>
          <w:sz w:val="22"/>
          <w:szCs w:val="22"/>
          <w:lang w:val="en-US" w:eastAsia="el-GR"/>
        </w:rPr>
        <w:t>(</w:t>
      </w:r>
      <w:r w:rsidRPr="00117F72">
        <w:rPr>
          <w:color w:val="4FC1FF"/>
          <w:sz w:val="22"/>
          <w:szCs w:val="22"/>
          <w:lang w:val="en-US" w:eastAsia="el-GR"/>
        </w:rPr>
        <w:t>H</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9CDCFE"/>
          <w:sz w:val="22"/>
          <w:szCs w:val="22"/>
          <w:lang w:val="en-US" w:eastAsia="el-GR"/>
        </w:rPr>
        <w:t>beamforming_matrix</w:t>
      </w:r>
      <w:proofErr w:type="spellEnd"/>
      <w:r w:rsidRPr="00117F72">
        <w:rPr>
          <w:color w:val="CCCCCC"/>
          <w:sz w:val="22"/>
          <w:szCs w:val="22"/>
          <w:lang w:val="en-US" w:eastAsia="el-GR"/>
        </w:rPr>
        <w:t xml:space="preserve">)) </w:t>
      </w:r>
      <w:r w:rsidRPr="00117F72">
        <w:rPr>
          <w:color w:val="DCDCAA"/>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2</w:t>
      </w:r>
    </w:p>
    <w:p w14:paraId="09B5CE8A"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interference_power</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proofErr w:type="gramStart"/>
      <w:r w:rsidRPr="00117F72">
        <w:rPr>
          <w:color w:val="4EC9B0"/>
          <w:sz w:val="22"/>
          <w:szCs w:val="22"/>
          <w:lang w:val="en-US" w:eastAsia="el-GR"/>
        </w:rPr>
        <w:t>np</w:t>
      </w:r>
      <w:r w:rsidRPr="00117F72">
        <w:rPr>
          <w:color w:val="CCCCCC"/>
          <w:sz w:val="22"/>
          <w:szCs w:val="22"/>
          <w:lang w:val="en-US" w:eastAsia="el-GR"/>
        </w:rPr>
        <w:t>.</w:t>
      </w:r>
      <w:r w:rsidRPr="00117F72">
        <w:rPr>
          <w:color w:val="DCDCAA"/>
          <w:sz w:val="22"/>
          <w:szCs w:val="22"/>
          <w:lang w:val="en-US" w:eastAsia="el-GR"/>
        </w:rPr>
        <w:t>sum</w:t>
      </w:r>
      <w:proofErr w:type="spellEnd"/>
      <w:r w:rsidRPr="00117F72">
        <w:rPr>
          <w:color w:val="CCCCCC"/>
          <w:sz w:val="22"/>
          <w:szCs w:val="22"/>
          <w:lang w:val="en-US" w:eastAsia="el-GR"/>
        </w:rPr>
        <w:t>(</w:t>
      </w:r>
      <w:proofErr w:type="spellStart"/>
      <w:proofErr w:type="gramEnd"/>
      <w:r w:rsidRPr="00117F72">
        <w:rPr>
          <w:color w:val="4EC9B0"/>
          <w:sz w:val="22"/>
          <w:szCs w:val="22"/>
          <w:lang w:val="en-US" w:eastAsia="el-GR"/>
        </w:rPr>
        <w:t>np</w:t>
      </w:r>
      <w:r w:rsidRPr="00117F72">
        <w:rPr>
          <w:color w:val="CCCCCC"/>
          <w:sz w:val="22"/>
          <w:szCs w:val="22"/>
          <w:lang w:val="en-US" w:eastAsia="el-GR"/>
        </w:rPr>
        <w:t>.</w:t>
      </w:r>
      <w:r w:rsidRPr="00117F72">
        <w:rPr>
          <w:color w:val="9CDCFE"/>
          <w:sz w:val="22"/>
          <w:szCs w:val="22"/>
          <w:lang w:val="en-US" w:eastAsia="el-GR"/>
        </w:rPr>
        <w:t>abs</w:t>
      </w:r>
      <w:proofErr w:type="spellEnd"/>
      <w:r w:rsidRPr="00117F72">
        <w:rPr>
          <w:color w:val="CCCCCC"/>
          <w:sz w:val="22"/>
          <w:szCs w:val="22"/>
          <w:lang w:val="en-US" w:eastAsia="el-GR"/>
        </w:rPr>
        <w:t>(</w:t>
      </w:r>
      <w:r w:rsidRPr="00117F72">
        <w:rPr>
          <w:color w:val="4FC1FF"/>
          <w:sz w:val="22"/>
          <w:szCs w:val="22"/>
          <w:lang w:val="en-US" w:eastAsia="el-GR"/>
        </w:rPr>
        <w:t>H</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9CDCFE"/>
          <w:sz w:val="22"/>
          <w:szCs w:val="22"/>
          <w:lang w:val="en-US" w:eastAsia="el-GR"/>
        </w:rPr>
        <w:t>beamforming_matrix</w:t>
      </w:r>
      <w:proofErr w:type="spellEnd"/>
      <w:r w:rsidRPr="00117F72">
        <w:rPr>
          <w:color w:val="CCCCCC"/>
          <w:sz w:val="22"/>
          <w:szCs w:val="22"/>
          <w:lang w:val="en-US" w:eastAsia="el-GR"/>
        </w:rPr>
        <w:t>)</w:t>
      </w:r>
      <w:r w:rsidRPr="00117F72">
        <w:rPr>
          <w:color w:val="D4D4D4"/>
          <w:sz w:val="22"/>
          <w:szCs w:val="22"/>
          <w:lang w:val="en-US" w:eastAsia="el-GR"/>
        </w:rPr>
        <w:t>**</w:t>
      </w:r>
      <w:r w:rsidRPr="00117F72">
        <w:rPr>
          <w:color w:val="B5CEA8"/>
          <w:sz w:val="22"/>
          <w:szCs w:val="22"/>
          <w:lang w:val="en-US" w:eastAsia="el-GR"/>
        </w:rPr>
        <w:t>2</w:t>
      </w:r>
      <w:r w:rsidRPr="00117F72">
        <w:rPr>
          <w:color w:val="CCCCCC"/>
          <w:sz w:val="22"/>
          <w:szCs w:val="22"/>
          <w:lang w:val="en-US" w:eastAsia="el-GR"/>
        </w:rPr>
        <w:t xml:space="preserve">, </w:t>
      </w:r>
      <w:r w:rsidRPr="00117F72">
        <w:rPr>
          <w:color w:val="9CDCFE"/>
          <w:sz w:val="22"/>
          <w:szCs w:val="22"/>
          <w:lang w:val="en-US" w:eastAsia="el-GR"/>
        </w:rPr>
        <w:t>axis</w:t>
      </w:r>
      <w:r w:rsidRPr="00117F72">
        <w:rPr>
          <w:color w:val="D4D4D4"/>
          <w:sz w:val="22"/>
          <w:szCs w:val="22"/>
          <w:lang w:val="en-US" w:eastAsia="el-GR"/>
        </w:rPr>
        <w:t>=</w:t>
      </w:r>
      <w:r w:rsidRPr="00117F72">
        <w:rPr>
          <w:color w:val="B5CEA8"/>
          <w:sz w:val="22"/>
          <w:szCs w:val="22"/>
          <w:lang w:val="en-US" w:eastAsia="el-GR"/>
        </w:rPr>
        <w:t>1</w:t>
      </w:r>
      <w:r w:rsidRPr="00117F72">
        <w:rPr>
          <w:color w:val="CCCCCC"/>
          <w:sz w:val="22"/>
          <w:szCs w:val="22"/>
          <w:lang w:val="en-US" w:eastAsia="el-GR"/>
        </w:rPr>
        <w:t xml:space="preserve">) </w:t>
      </w:r>
      <w:r w:rsidRPr="00117F72">
        <w:rPr>
          <w:color w:val="DCDCAA"/>
          <w:sz w:val="22"/>
          <w:szCs w:val="22"/>
          <w:lang w:val="en-US" w:eastAsia="el-GR"/>
        </w:rPr>
        <w:t>-</w:t>
      </w:r>
      <w:r w:rsidRPr="00117F72">
        <w:rPr>
          <w:color w:val="CCCCCC"/>
          <w:sz w:val="22"/>
          <w:szCs w:val="22"/>
          <w:lang w:val="en-US" w:eastAsia="el-GR"/>
        </w:rPr>
        <w:t xml:space="preserve"> </w:t>
      </w:r>
      <w:proofErr w:type="spellStart"/>
      <w:r w:rsidRPr="00117F72">
        <w:rPr>
          <w:color w:val="9CDCFE"/>
          <w:sz w:val="22"/>
          <w:szCs w:val="22"/>
          <w:lang w:val="en-US" w:eastAsia="el-GR"/>
        </w:rPr>
        <w:t>received_signal_power</w:t>
      </w:r>
      <w:proofErr w:type="spellEnd"/>
    </w:p>
    <w:p w14:paraId="1EC13F1B"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sinr</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9CDCFE"/>
          <w:sz w:val="22"/>
          <w:szCs w:val="22"/>
          <w:lang w:val="en-US" w:eastAsia="el-GR"/>
        </w:rPr>
        <w:t>received_signal_power</w:t>
      </w:r>
      <w:proofErr w:type="spellEnd"/>
      <w:r w:rsidRPr="00117F72">
        <w:rPr>
          <w:color w:val="CCCCCC"/>
          <w:sz w:val="22"/>
          <w:szCs w:val="22"/>
          <w:lang w:val="en-US" w:eastAsia="el-GR"/>
        </w:rPr>
        <w:t xml:space="preserve"> </w:t>
      </w:r>
      <w:r w:rsidRPr="00117F72">
        <w:rPr>
          <w:color w:val="DCDCAA"/>
          <w:sz w:val="22"/>
          <w:szCs w:val="22"/>
          <w:lang w:val="en-US" w:eastAsia="el-GR"/>
        </w:rPr>
        <w:t>/</w:t>
      </w:r>
      <w:r w:rsidRPr="00117F72">
        <w:rPr>
          <w:color w:val="CCCCCC"/>
          <w:sz w:val="22"/>
          <w:szCs w:val="22"/>
          <w:lang w:val="en-US" w:eastAsia="el-GR"/>
        </w:rPr>
        <w:t xml:space="preserve"> (</w:t>
      </w:r>
      <w:proofErr w:type="spellStart"/>
      <w:r w:rsidRPr="00117F72">
        <w:rPr>
          <w:color w:val="9CDCFE"/>
          <w:sz w:val="22"/>
          <w:szCs w:val="22"/>
          <w:lang w:val="en-US" w:eastAsia="el-GR"/>
        </w:rPr>
        <w:t>interference_power</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9CDCFE"/>
          <w:sz w:val="22"/>
          <w:szCs w:val="22"/>
          <w:lang w:val="en-US" w:eastAsia="el-GR"/>
        </w:rPr>
        <w:t>noise_power</w:t>
      </w:r>
      <w:proofErr w:type="spellEnd"/>
      <w:r w:rsidRPr="00117F72">
        <w:rPr>
          <w:color w:val="CCCCCC"/>
          <w:sz w:val="22"/>
          <w:szCs w:val="22"/>
          <w:lang w:val="en-US" w:eastAsia="el-GR"/>
        </w:rPr>
        <w:t>)</w:t>
      </w:r>
    </w:p>
    <w:p w14:paraId="769EA068"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sum_sinr</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4EC9B0"/>
          <w:sz w:val="22"/>
          <w:szCs w:val="22"/>
          <w:lang w:val="en-US" w:eastAsia="el-GR"/>
        </w:rPr>
        <w:t>np</w:t>
      </w:r>
      <w:r w:rsidRPr="00117F72">
        <w:rPr>
          <w:color w:val="CCCCCC"/>
          <w:sz w:val="22"/>
          <w:szCs w:val="22"/>
          <w:lang w:val="en-US" w:eastAsia="el-GR"/>
        </w:rPr>
        <w:t>.</w:t>
      </w:r>
      <w:r w:rsidRPr="00117F72">
        <w:rPr>
          <w:color w:val="DCDCAA"/>
          <w:sz w:val="22"/>
          <w:szCs w:val="22"/>
          <w:lang w:val="en-US" w:eastAsia="el-GR"/>
        </w:rPr>
        <w:t>sum</w:t>
      </w:r>
      <w:proofErr w:type="spellEnd"/>
      <w:r w:rsidRPr="00117F72">
        <w:rPr>
          <w:color w:val="CCCCCC"/>
          <w:sz w:val="22"/>
          <w:szCs w:val="22"/>
          <w:lang w:val="en-US" w:eastAsia="el-GR"/>
        </w:rPr>
        <w:t>(</w:t>
      </w:r>
      <w:proofErr w:type="spellStart"/>
      <w:r w:rsidRPr="00117F72">
        <w:rPr>
          <w:color w:val="9CDCFE"/>
          <w:sz w:val="22"/>
          <w:szCs w:val="22"/>
          <w:lang w:val="en-US" w:eastAsia="el-GR"/>
        </w:rPr>
        <w:t>sinr</w:t>
      </w:r>
      <w:proofErr w:type="spellEnd"/>
      <w:r w:rsidRPr="00117F72">
        <w:rPr>
          <w:color w:val="CCCCCC"/>
          <w:sz w:val="22"/>
          <w:szCs w:val="22"/>
          <w:lang w:val="en-US" w:eastAsia="el-GR"/>
        </w:rPr>
        <w:t>)</w:t>
      </w:r>
    </w:p>
    <w:p w14:paraId="3E7CBF6D"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sum_sinr_per_</w:t>
      </w:r>
      <w:proofErr w:type="gramStart"/>
      <w:r w:rsidRPr="00117F72">
        <w:rPr>
          <w:color w:val="9CDCFE"/>
          <w:sz w:val="22"/>
          <w:szCs w:val="22"/>
          <w:lang w:val="en-US" w:eastAsia="el-GR"/>
        </w:rPr>
        <w:t>antenna</w:t>
      </w:r>
      <w:r w:rsidRPr="00117F72">
        <w:rPr>
          <w:color w:val="CCCCCC"/>
          <w:sz w:val="22"/>
          <w:szCs w:val="22"/>
          <w:lang w:val="en-US" w:eastAsia="el-GR"/>
        </w:rPr>
        <w:t>.</w:t>
      </w:r>
      <w:r w:rsidRPr="00117F72">
        <w:rPr>
          <w:color w:val="DCDCAA"/>
          <w:sz w:val="22"/>
          <w:szCs w:val="22"/>
          <w:lang w:val="en-US" w:eastAsia="el-GR"/>
        </w:rPr>
        <w:t>append</w:t>
      </w:r>
      <w:proofErr w:type="spellEnd"/>
      <w:proofErr w:type="gramEnd"/>
      <w:r w:rsidRPr="00117F72">
        <w:rPr>
          <w:color w:val="CCCCCC"/>
          <w:sz w:val="22"/>
          <w:szCs w:val="22"/>
          <w:lang w:val="en-US" w:eastAsia="el-GR"/>
        </w:rPr>
        <w:t>(</w:t>
      </w:r>
      <w:proofErr w:type="spellStart"/>
      <w:r w:rsidRPr="00117F72">
        <w:rPr>
          <w:color w:val="9CDCFE"/>
          <w:sz w:val="22"/>
          <w:szCs w:val="22"/>
          <w:lang w:val="en-US" w:eastAsia="el-GR"/>
        </w:rPr>
        <w:t>sum_sinr</w:t>
      </w:r>
      <w:proofErr w:type="spellEnd"/>
      <w:r w:rsidRPr="00117F72">
        <w:rPr>
          <w:color w:val="CCCCCC"/>
          <w:sz w:val="22"/>
          <w:szCs w:val="22"/>
          <w:lang w:val="en-US" w:eastAsia="el-GR"/>
        </w:rPr>
        <w:t>)</w:t>
      </w:r>
    </w:p>
    <w:p w14:paraId="52C885FF"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capacity_per_user</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9CDCFE"/>
          <w:sz w:val="22"/>
          <w:szCs w:val="22"/>
          <w:lang w:val="en-US" w:eastAsia="el-GR"/>
        </w:rPr>
        <w:t>bandwidth</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4EC9B0"/>
          <w:sz w:val="22"/>
          <w:szCs w:val="22"/>
          <w:lang w:val="en-US" w:eastAsia="el-GR"/>
        </w:rPr>
        <w:t>np</w:t>
      </w:r>
      <w:r w:rsidRPr="00117F72">
        <w:rPr>
          <w:color w:val="CCCCCC"/>
          <w:sz w:val="22"/>
          <w:szCs w:val="22"/>
          <w:lang w:val="en-US" w:eastAsia="el-GR"/>
        </w:rPr>
        <w:t>.</w:t>
      </w:r>
      <w:r w:rsidRPr="00117F72">
        <w:rPr>
          <w:color w:val="9CDCFE"/>
          <w:sz w:val="22"/>
          <w:szCs w:val="22"/>
          <w:lang w:val="en-US" w:eastAsia="el-GR"/>
        </w:rPr>
        <w:t>log2</w:t>
      </w:r>
      <w:r w:rsidRPr="00117F72">
        <w:rPr>
          <w:color w:val="CCCCCC"/>
          <w:sz w:val="22"/>
          <w:szCs w:val="22"/>
          <w:lang w:val="en-US" w:eastAsia="el-GR"/>
        </w:rPr>
        <w:t>(</w:t>
      </w:r>
      <w:r w:rsidRPr="00117F72">
        <w:rPr>
          <w:color w:val="B5CEA8"/>
          <w:sz w:val="22"/>
          <w:szCs w:val="22"/>
          <w:lang w:val="en-US" w:eastAsia="el-GR"/>
        </w:rPr>
        <w:t>1</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9CDCFE"/>
          <w:sz w:val="22"/>
          <w:szCs w:val="22"/>
          <w:lang w:val="en-US" w:eastAsia="el-GR"/>
        </w:rPr>
        <w:t>sinr</w:t>
      </w:r>
      <w:proofErr w:type="spellEnd"/>
      <w:r w:rsidRPr="00117F72">
        <w:rPr>
          <w:color w:val="CCCCCC"/>
          <w:sz w:val="22"/>
          <w:szCs w:val="22"/>
          <w:lang w:val="en-US" w:eastAsia="el-GR"/>
        </w:rPr>
        <w:t>)</w:t>
      </w:r>
    </w:p>
    <w:p w14:paraId="71C979D3"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sum_capacity</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proofErr w:type="spellStart"/>
      <w:r w:rsidRPr="00117F72">
        <w:rPr>
          <w:color w:val="4EC9B0"/>
          <w:sz w:val="22"/>
          <w:szCs w:val="22"/>
          <w:lang w:val="en-US" w:eastAsia="el-GR"/>
        </w:rPr>
        <w:t>np</w:t>
      </w:r>
      <w:r w:rsidRPr="00117F72">
        <w:rPr>
          <w:color w:val="CCCCCC"/>
          <w:sz w:val="22"/>
          <w:szCs w:val="22"/>
          <w:lang w:val="en-US" w:eastAsia="el-GR"/>
        </w:rPr>
        <w:t>.</w:t>
      </w:r>
      <w:r w:rsidRPr="00117F72">
        <w:rPr>
          <w:color w:val="DCDCAA"/>
          <w:sz w:val="22"/>
          <w:szCs w:val="22"/>
          <w:lang w:val="en-US" w:eastAsia="el-GR"/>
        </w:rPr>
        <w:t>sum</w:t>
      </w:r>
      <w:proofErr w:type="spellEnd"/>
      <w:r w:rsidRPr="00117F72">
        <w:rPr>
          <w:color w:val="CCCCCC"/>
          <w:sz w:val="22"/>
          <w:szCs w:val="22"/>
          <w:lang w:val="en-US" w:eastAsia="el-GR"/>
        </w:rPr>
        <w:t>(</w:t>
      </w:r>
      <w:proofErr w:type="spellStart"/>
      <w:r w:rsidRPr="00117F72">
        <w:rPr>
          <w:color w:val="9CDCFE"/>
          <w:sz w:val="22"/>
          <w:szCs w:val="22"/>
          <w:lang w:val="en-US" w:eastAsia="el-GR"/>
        </w:rPr>
        <w:t>capacity_per_user</w:t>
      </w:r>
      <w:proofErr w:type="spellEnd"/>
      <w:r w:rsidRPr="00117F72">
        <w:rPr>
          <w:color w:val="CCCCCC"/>
          <w:sz w:val="22"/>
          <w:szCs w:val="22"/>
          <w:lang w:val="en-US" w:eastAsia="el-GR"/>
        </w:rPr>
        <w:t>)</w:t>
      </w:r>
    </w:p>
    <w:p w14:paraId="59538CF6"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average_capacity_per_</w:t>
      </w:r>
      <w:proofErr w:type="gramStart"/>
      <w:r w:rsidRPr="00117F72">
        <w:rPr>
          <w:color w:val="9CDCFE"/>
          <w:sz w:val="22"/>
          <w:szCs w:val="22"/>
          <w:lang w:val="en-US" w:eastAsia="el-GR"/>
        </w:rPr>
        <w:t>antenna</w:t>
      </w:r>
      <w:r w:rsidRPr="00117F72">
        <w:rPr>
          <w:color w:val="CCCCCC"/>
          <w:sz w:val="22"/>
          <w:szCs w:val="22"/>
          <w:lang w:val="en-US" w:eastAsia="el-GR"/>
        </w:rPr>
        <w:t>.</w:t>
      </w:r>
      <w:r w:rsidRPr="00117F72">
        <w:rPr>
          <w:color w:val="DCDCAA"/>
          <w:sz w:val="22"/>
          <w:szCs w:val="22"/>
          <w:lang w:val="en-US" w:eastAsia="el-GR"/>
        </w:rPr>
        <w:t>append</w:t>
      </w:r>
      <w:proofErr w:type="spellEnd"/>
      <w:proofErr w:type="gramEnd"/>
      <w:r w:rsidRPr="00117F72">
        <w:rPr>
          <w:color w:val="CCCCCC"/>
          <w:sz w:val="22"/>
          <w:szCs w:val="22"/>
          <w:lang w:val="en-US" w:eastAsia="el-GR"/>
        </w:rPr>
        <w:t>(</w:t>
      </w:r>
      <w:proofErr w:type="spellStart"/>
      <w:r w:rsidRPr="00117F72">
        <w:rPr>
          <w:color w:val="9CDCFE"/>
          <w:sz w:val="22"/>
          <w:szCs w:val="22"/>
          <w:lang w:val="en-US" w:eastAsia="el-GR"/>
        </w:rPr>
        <w:t>sum_capacity</w:t>
      </w:r>
      <w:proofErr w:type="spellEnd"/>
      <w:r w:rsidRPr="00117F72">
        <w:rPr>
          <w:color w:val="CCCCCC"/>
          <w:sz w:val="22"/>
          <w:szCs w:val="22"/>
          <w:lang w:val="en-US" w:eastAsia="el-GR"/>
        </w:rPr>
        <w:t>)</w:t>
      </w:r>
    </w:p>
    <w:p w14:paraId="75539633" w14:textId="77777777" w:rsidR="00117F72" w:rsidRPr="00117F72" w:rsidRDefault="00117F72" w:rsidP="00117F72">
      <w:pPr>
        <w:shd w:val="clear" w:color="auto" w:fill="1F1F1F"/>
        <w:suppressAutoHyphens w:val="0"/>
        <w:spacing w:after="240" w:line="285" w:lineRule="atLeast"/>
        <w:jc w:val="left"/>
        <w:rPr>
          <w:color w:val="CCCCCC"/>
          <w:sz w:val="22"/>
          <w:szCs w:val="22"/>
          <w:lang w:val="en-US" w:eastAsia="el-GR"/>
        </w:rPr>
      </w:pPr>
    </w:p>
    <w:p w14:paraId="22B624C1"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.figure</w:t>
      </w:r>
      <w:proofErr w:type="spellEnd"/>
      <w:proofErr w:type="gramEnd"/>
      <w:r w:rsidRPr="00117F72">
        <w:rPr>
          <w:color w:val="CCCCCC"/>
          <w:sz w:val="22"/>
          <w:szCs w:val="22"/>
          <w:lang w:val="en-US" w:eastAsia="el-GR"/>
        </w:rPr>
        <w:t>(</w:t>
      </w:r>
      <w:proofErr w:type="spellStart"/>
      <w:r w:rsidRPr="00117F72">
        <w:rPr>
          <w:color w:val="9CDCFE"/>
          <w:sz w:val="22"/>
          <w:szCs w:val="22"/>
          <w:lang w:val="en-US" w:eastAsia="el-GR"/>
        </w:rPr>
        <w:t>figsize</w:t>
      </w:r>
      <w:proofErr w:type="spellEnd"/>
      <w:r w:rsidRPr="00117F72">
        <w:rPr>
          <w:color w:val="D4D4D4"/>
          <w:sz w:val="22"/>
          <w:szCs w:val="22"/>
          <w:lang w:val="en-US" w:eastAsia="el-GR"/>
        </w:rPr>
        <w:t>=</w:t>
      </w:r>
      <w:r w:rsidRPr="00117F72">
        <w:rPr>
          <w:color w:val="CCCCCC"/>
          <w:sz w:val="22"/>
          <w:szCs w:val="22"/>
          <w:lang w:val="en-US" w:eastAsia="el-GR"/>
        </w:rPr>
        <w:t>(</w:t>
      </w:r>
      <w:r w:rsidRPr="00117F72">
        <w:rPr>
          <w:color w:val="B5CEA8"/>
          <w:sz w:val="22"/>
          <w:szCs w:val="22"/>
          <w:lang w:val="en-US" w:eastAsia="el-GR"/>
        </w:rPr>
        <w:t>12</w:t>
      </w:r>
      <w:r w:rsidRPr="00117F72">
        <w:rPr>
          <w:color w:val="CCCCCC"/>
          <w:sz w:val="22"/>
          <w:szCs w:val="22"/>
          <w:lang w:val="en-US" w:eastAsia="el-GR"/>
        </w:rPr>
        <w:t xml:space="preserve">, </w:t>
      </w:r>
      <w:r w:rsidRPr="00117F72">
        <w:rPr>
          <w:color w:val="B5CEA8"/>
          <w:sz w:val="22"/>
          <w:szCs w:val="22"/>
          <w:lang w:val="en-US" w:eastAsia="el-GR"/>
        </w:rPr>
        <w:t>10</w:t>
      </w:r>
      <w:r w:rsidRPr="00117F72">
        <w:rPr>
          <w:color w:val="CCCCCC"/>
          <w:sz w:val="22"/>
          <w:szCs w:val="22"/>
          <w:lang w:val="en-US" w:eastAsia="el-GR"/>
        </w:rPr>
        <w:t>))</w:t>
      </w:r>
    </w:p>
    <w:p w14:paraId="40ACCE44"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.scatter</w:t>
      </w:r>
      <w:proofErr w:type="spellEnd"/>
      <w:proofErr w:type="gramEnd"/>
      <w:r w:rsidRPr="00117F72">
        <w:rPr>
          <w:color w:val="CCCCCC"/>
          <w:sz w:val="22"/>
          <w:szCs w:val="22"/>
          <w:lang w:val="en-US" w:eastAsia="el-GR"/>
        </w:rPr>
        <w:t>(</w:t>
      </w:r>
      <w:r w:rsidRPr="00117F72">
        <w:rPr>
          <w:color w:val="B5CEA8"/>
          <w:sz w:val="22"/>
          <w:szCs w:val="22"/>
          <w:lang w:val="en-US" w:eastAsia="el-GR"/>
        </w:rPr>
        <w:t>0</w:t>
      </w:r>
      <w:r w:rsidRPr="00117F72">
        <w:rPr>
          <w:color w:val="CCCCCC"/>
          <w:sz w:val="22"/>
          <w:szCs w:val="22"/>
          <w:lang w:val="en-US" w:eastAsia="el-GR"/>
        </w:rPr>
        <w:t xml:space="preserve">, </w:t>
      </w:r>
      <w:r w:rsidRPr="00117F72">
        <w:rPr>
          <w:color w:val="B5CEA8"/>
          <w:sz w:val="22"/>
          <w:szCs w:val="22"/>
          <w:lang w:val="en-US" w:eastAsia="el-GR"/>
        </w:rPr>
        <w:t>0</w:t>
      </w:r>
      <w:r w:rsidRPr="00117F72">
        <w:rPr>
          <w:color w:val="CCCCCC"/>
          <w:sz w:val="22"/>
          <w:szCs w:val="22"/>
          <w:lang w:val="en-US" w:eastAsia="el-GR"/>
        </w:rPr>
        <w:t xml:space="preserve">, </w:t>
      </w:r>
      <w:r w:rsidRPr="00117F72">
        <w:rPr>
          <w:color w:val="9CDCFE"/>
          <w:sz w:val="22"/>
          <w:szCs w:val="22"/>
          <w:lang w:val="en-US" w:eastAsia="el-GR"/>
        </w:rPr>
        <w:t>c</w:t>
      </w:r>
      <w:r w:rsidRPr="00117F72">
        <w:rPr>
          <w:color w:val="D4D4D4"/>
          <w:sz w:val="22"/>
          <w:szCs w:val="22"/>
          <w:lang w:val="en-US" w:eastAsia="el-GR"/>
        </w:rPr>
        <w:t>=</w:t>
      </w:r>
      <w:r w:rsidRPr="00117F72">
        <w:rPr>
          <w:color w:val="CE9178"/>
          <w:sz w:val="22"/>
          <w:szCs w:val="22"/>
          <w:lang w:val="en-US" w:eastAsia="el-GR"/>
        </w:rPr>
        <w:t>'blue'</w:t>
      </w:r>
      <w:r w:rsidRPr="00117F72">
        <w:rPr>
          <w:color w:val="CCCCCC"/>
          <w:sz w:val="22"/>
          <w:szCs w:val="22"/>
          <w:lang w:val="en-US" w:eastAsia="el-GR"/>
        </w:rPr>
        <w:t xml:space="preserve">, </w:t>
      </w:r>
      <w:r w:rsidRPr="00117F72">
        <w:rPr>
          <w:color w:val="9CDCFE"/>
          <w:sz w:val="22"/>
          <w:szCs w:val="22"/>
          <w:lang w:val="en-US" w:eastAsia="el-GR"/>
        </w:rPr>
        <w:t>marker</w:t>
      </w:r>
      <w:r w:rsidRPr="00117F72">
        <w:rPr>
          <w:color w:val="D4D4D4"/>
          <w:sz w:val="22"/>
          <w:szCs w:val="22"/>
          <w:lang w:val="en-US" w:eastAsia="el-GR"/>
        </w:rPr>
        <w:t>=</w:t>
      </w:r>
      <w:r w:rsidRPr="00117F72">
        <w:rPr>
          <w:color w:val="CE9178"/>
          <w:sz w:val="22"/>
          <w:szCs w:val="22"/>
          <w:lang w:val="en-US" w:eastAsia="el-GR"/>
        </w:rPr>
        <w:t>'x'</w:t>
      </w:r>
      <w:r w:rsidRPr="00117F72">
        <w:rPr>
          <w:color w:val="CCCCCC"/>
          <w:sz w:val="22"/>
          <w:szCs w:val="22"/>
          <w:lang w:val="en-US" w:eastAsia="el-GR"/>
        </w:rPr>
        <w:t xml:space="preserve">, </w:t>
      </w:r>
      <w:r w:rsidRPr="00117F72">
        <w:rPr>
          <w:color w:val="9CDCFE"/>
          <w:sz w:val="22"/>
          <w:szCs w:val="22"/>
          <w:lang w:val="en-US" w:eastAsia="el-GR"/>
        </w:rPr>
        <w:t>s</w:t>
      </w:r>
      <w:r w:rsidRPr="00117F72">
        <w:rPr>
          <w:color w:val="D4D4D4"/>
          <w:sz w:val="22"/>
          <w:szCs w:val="22"/>
          <w:lang w:val="en-US" w:eastAsia="el-GR"/>
        </w:rPr>
        <w:t>=</w:t>
      </w:r>
      <w:r w:rsidRPr="00117F72">
        <w:rPr>
          <w:color w:val="B5CEA8"/>
          <w:sz w:val="22"/>
          <w:szCs w:val="22"/>
          <w:lang w:val="en-US" w:eastAsia="el-GR"/>
        </w:rPr>
        <w:t>100</w:t>
      </w:r>
      <w:r w:rsidRPr="00117F72">
        <w:rPr>
          <w:color w:val="CCCCCC"/>
          <w:sz w:val="22"/>
          <w:szCs w:val="22"/>
          <w:lang w:val="en-US" w:eastAsia="el-GR"/>
        </w:rPr>
        <w:t xml:space="preserve">, </w:t>
      </w:r>
      <w:r w:rsidRPr="00117F72">
        <w:rPr>
          <w:color w:val="9CDCFE"/>
          <w:sz w:val="22"/>
          <w:szCs w:val="22"/>
          <w:lang w:val="en-US" w:eastAsia="el-GR"/>
        </w:rPr>
        <w:t>label</w:t>
      </w:r>
      <w:r w:rsidRPr="00117F72">
        <w:rPr>
          <w:color w:val="D4D4D4"/>
          <w:sz w:val="22"/>
          <w:szCs w:val="22"/>
          <w:lang w:val="en-US" w:eastAsia="el-GR"/>
        </w:rPr>
        <w:t>=</w:t>
      </w:r>
      <w:r w:rsidRPr="00117F72">
        <w:rPr>
          <w:color w:val="CE9178"/>
          <w:sz w:val="22"/>
          <w:szCs w:val="22"/>
          <w:lang w:val="en-US" w:eastAsia="el-GR"/>
        </w:rPr>
        <w:t>'</w:t>
      </w:r>
      <w:r w:rsidRPr="00117F72">
        <w:rPr>
          <w:color w:val="CE9178"/>
          <w:sz w:val="22"/>
          <w:szCs w:val="22"/>
          <w:lang w:val="el-GR" w:eastAsia="el-GR"/>
        </w:rPr>
        <w:t>Σταθμός</w:t>
      </w:r>
      <w:r w:rsidRPr="00117F72">
        <w:rPr>
          <w:color w:val="CE9178"/>
          <w:sz w:val="22"/>
          <w:szCs w:val="22"/>
          <w:lang w:val="en-US" w:eastAsia="el-GR"/>
        </w:rPr>
        <w:t xml:space="preserve"> </w:t>
      </w:r>
      <w:r w:rsidRPr="00117F72">
        <w:rPr>
          <w:color w:val="CE9178"/>
          <w:sz w:val="22"/>
          <w:szCs w:val="22"/>
          <w:lang w:val="el-GR" w:eastAsia="el-GR"/>
        </w:rPr>
        <w:t>βάσης</w:t>
      </w:r>
      <w:r w:rsidRPr="00117F72">
        <w:rPr>
          <w:color w:val="CE9178"/>
          <w:sz w:val="22"/>
          <w:szCs w:val="22"/>
          <w:lang w:val="en-US" w:eastAsia="el-GR"/>
        </w:rPr>
        <w:t>'</w:t>
      </w:r>
      <w:r w:rsidRPr="00117F72">
        <w:rPr>
          <w:color w:val="CCCCCC"/>
          <w:sz w:val="22"/>
          <w:szCs w:val="22"/>
          <w:lang w:val="en-US" w:eastAsia="el-GR"/>
        </w:rPr>
        <w:t>)</w:t>
      </w:r>
    </w:p>
    <w:p w14:paraId="4071CB7D"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.scatter</w:t>
      </w:r>
      <w:proofErr w:type="spellEnd"/>
      <w:proofErr w:type="gramEnd"/>
      <w:r w:rsidRPr="00117F72">
        <w:rPr>
          <w:color w:val="CCCCCC"/>
          <w:sz w:val="22"/>
          <w:szCs w:val="22"/>
          <w:lang w:val="en-US" w:eastAsia="el-GR"/>
        </w:rPr>
        <w:t>(</w:t>
      </w:r>
      <w:proofErr w:type="spellStart"/>
      <w:r w:rsidRPr="00117F72">
        <w:rPr>
          <w:color w:val="9CDCFE"/>
          <w:sz w:val="22"/>
          <w:szCs w:val="22"/>
          <w:lang w:val="en-US" w:eastAsia="el-GR"/>
        </w:rPr>
        <w:t>user_positions</w:t>
      </w:r>
      <w:proofErr w:type="spellEnd"/>
      <w:r w:rsidRPr="00117F72">
        <w:rPr>
          <w:color w:val="CCCCCC"/>
          <w:sz w:val="22"/>
          <w:szCs w:val="22"/>
          <w:lang w:val="en-US" w:eastAsia="el-GR"/>
        </w:rPr>
        <w:t xml:space="preserve">[:, </w:t>
      </w:r>
      <w:r w:rsidRPr="00117F72">
        <w:rPr>
          <w:color w:val="B5CEA8"/>
          <w:sz w:val="22"/>
          <w:szCs w:val="22"/>
          <w:lang w:val="en-US" w:eastAsia="el-GR"/>
        </w:rPr>
        <w:t>0</w:t>
      </w:r>
      <w:r w:rsidRPr="00117F72">
        <w:rPr>
          <w:color w:val="CCCCCC"/>
          <w:sz w:val="22"/>
          <w:szCs w:val="22"/>
          <w:lang w:val="en-US" w:eastAsia="el-GR"/>
        </w:rPr>
        <w:t xml:space="preserve">], </w:t>
      </w:r>
      <w:proofErr w:type="spellStart"/>
      <w:r w:rsidRPr="00117F72">
        <w:rPr>
          <w:color w:val="9CDCFE"/>
          <w:sz w:val="22"/>
          <w:szCs w:val="22"/>
          <w:lang w:val="en-US" w:eastAsia="el-GR"/>
        </w:rPr>
        <w:t>user_positions</w:t>
      </w:r>
      <w:proofErr w:type="spellEnd"/>
      <w:r w:rsidRPr="00117F72">
        <w:rPr>
          <w:color w:val="CCCCCC"/>
          <w:sz w:val="22"/>
          <w:szCs w:val="22"/>
          <w:lang w:val="en-US" w:eastAsia="el-GR"/>
        </w:rPr>
        <w:t xml:space="preserve">[:, </w:t>
      </w:r>
      <w:r w:rsidRPr="00117F72">
        <w:rPr>
          <w:color w:val="B5CEA8"/>
          <w:sz w:val="22"/>
          <w:szCs w:val="22"/>
          <w:lang w:val="en-US" w:eastAsia="el-GR"/>
        </w:rPr>
        <w:t>1</w:t>
      </w:r>
      <w:r w:rsidRPr="00117F72">
        <w:rPr>
          <w:color w:val="CCCCCC"/>
          <w:sz w:val="22"/>
          <w:szCs w:val="22"/>
          <w:lang w:val="en-US" w:eastAsia="el-GR"/>
        </w:rPr>
        <w:t xml:space="preserve">], </w:t>
      </w:r>
      <w:r w:rsidRPr="00117F72">
        <w:rPr>
          <w:color w:val="9CDCFE"/>
          <w:sz w:val="22"/>
          <w:szCs w:val="22"/>
          <w:lang w:val="en-US" w:eastAsia="el-GR"/>
        </w:rPr>
        <w:t>c</w:t>
      </w:r>
      <w:r w:rsidRPr="00117F72">
        <w:rPr>
          <w:color w:val="D4D4D4"/>
          <w:sz w:val="22"/>
          <w:szCs w:val="22"/>
          <w:lang w:val="en-US" w:eastAsia="el-GR"/>
        </w:rPr>
        <w:t>=</w:t>
      </w:r>
      <w:r w:rsidRPr="00117F72">
        <w:rPr>
          <w:color w:val="CE9178"/>
          <w:sz w:val="22"/>
          <w:szCs w:val="22"/>
          <w:lang w:val="en-US" w:eastAsia="el-GR"/>
        </w:rPr>
        <w:t>'red'</w:t>
      </w:r>
      <w:r w:rsidRPr="00117F72">
        <w:rPr>
          <w:color w:val="CCCCCC"/>
          <w:sz w:val="22"/>
          <w:szCs w:val="22"/>
          <w:lang w:val="en-US" w:eastAsia="el-GR"/>
        </w:rPr>
        <w:t xml:space="preserve">, </w:t>
      </w:r>
      <w:r w:rsidRPr="00117F72">
        <w:rPr>
          <w:color w:val="9CDCFE"/>
          <w:sz w:val="22"/>
          <w:szCs w:val="22"/>
          <w:lang w:val="en-US" w:eastAsia="el-GR"/>
        </w:rPr>
        <w:t>marker</w:t>
      </w:r>
      <w:r w:rsidRPr="00117F72">
        <w:rPr>
          <w:color w:val="D4D4D4"/>
          <w:sz w:val="22"/>
          <w:szCs w:val="22"/>
          <w:lang w:val="en-US" w:eastAsia="el-GR"/>
        </w:rPr>
        <w:t>=</w:t>
      </w:r>
      <w:r w:rsidRPr="00117F72">
        <w:rPr>
          <w:color w:val="CE9178"/>
          <w:sz w:val="22"/>
          <w:szCs w:val="22"/>
          <w:lang w:val="en-US" w:eastAsia="el-GR"/>
        </w:rPr>
        <w:t>'o'</w:t>
      </w:r>
      <w:r w:rsidRPr="00117F72">
        <w:rPr>
          <w:color w:val="CCCCCC"/>
          <w:sz w:val="22"/>
          <w:szCs w:val="22"/>
          <w:lang w:val="en-US" w:eastAsia="el-GR"/>
        </w:rPr>
        <w:t xml:space="preserve">, </w:t>
      </w:r>
      <w:r w:rsidRPr="00117F72">
        <w:rPr>
          <w:color w:val="9CDCFE"/>
          <w:sz w:val="22"/>
          <w:szCs w:val="22"/>
          <w:lang w:val="en-US" w:eastAsia="el-GR"/>
        </w:rPr>
        <w:t>s</w:t>
      </w:r>
      <w:r w:rsidRPr="00117F72">
        <w:rPr>
          <w:color w:val="D4D4D4"/>
          <w:sz w:val="22"/>
          <w:szCs w:val="22"/>
          <w:lang w:val="en-US" w:eastAsia="el-GR"/>
        </w:rPr>
        <w:t>=</w:t>
      </w:r>
      <w:r w:rsidRPr="00117F72">
        <w:rPr>
          <w:color w:val="B5CEA8"/>
          <w:sz w:val="22"/>
          <w:szCs w:val="22"/>
          <w:lang w:val="en-US" w:eastAsia="el-GR"/>
        </w:rPr>
        <w:t>100</w:t>
      </w:r>
      <w:r w:rsidRPr="00117F72">
        <w:rPr>
          <w:color w:val="CCCCCC"/>
          <w:sz w:val="22"/>
          <w:szCs w:val="22"/>
          <w:lang w:val="en-US" w:eastAsia="el-GR"/>
        </w:rPr>
        <w:t xml:space="preserve">, </w:t>
      </w:r>
      <w:r w:rsidRPr="00117F72">
        <w:rPr>
          <w:color w:val="9CDCFE"/>
          <w:sz w:val="22"/>
          <w:szCs w:val="22"/>
          <w:lang w:val="en-US" w:eastAsia="el-GR"/>
        </w:rPr>
        <w:t>label</w:t>
      </w:r>
      <w:r w:rsidRPr="00117F72">
        <w:rPr>
          <w:color w:val="D4D4D4"/>
          <w:sz w:val="22"/>
          <w:szCs w:val="22"/>
          <w:lang w:val="en-US" w:eastAsia="el-GR"/>
        </w:rPr>
        <w:t>=</w:t>
      </w:r>
      <w:r w:rsidRPr="00117F72">
        <w:rPr>
          <w:color w:val="CE9178"/>
          <w:sz w:val="22"/>
          <w:szCs w:val="22"/>
          <w:lang w:val="en-US" w:eastAsia="el-GR"/>
        </w:rPr>
        <w:t>'</w:t>
      </w:r>
      <w:r w:rsidRPr="00117F72">
        <w:rPr>
          <w:color w:val="CE9178"/>
          <w:sz w:val="22"/>
          <w:szCs w:val="22"/>
          <w:lang w:val="el-GR" w:eastAsia="el-GR"/>
        </w:rPr>
        <w:t>Χρήστες</w:t>
      </w:r>
      <w:r w:rsidRPr="00117F72">
        <w:rPr>
          <w:color w:val="CE9178"/>
          <w:sz w:val="22"/>
          <w:szCs w:val="22"/>
          <w:lang w:val="en-US" w:eastAsia="el-GR"/>
        </w:rPr>
        <w:t>'</w:t>
      </w:r>
      <w:r w:rsidRPr="00117F72">
        <w:rPr>
          <w:color w:val="CCCCCC"/>
          <w:sz w:val="22"/>
          <w:szCs w:val="22"/>
          <w:lang w:val="en-US" w:eastAsia="el-GR"/>
        </w:rPr>
        <w:t>)</w:t>
      </w:r>
    </w:p>
    <w:p w14:paraId="68984A82"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586C0"/>
          <w:sz w:val="22"/>
          <w:szCs w:val="22"/>
          <w:lang w:val="en-US" w:eastAsia="el-GR"/>
        </w:rPr>
        <w:t>for</w:t>
      </w:r>
      <w:r w:rsidRPr="00117F72">
        <w:rPr>
          <w:color w:val="CCCCCC"/>
          <w:sz w:val="22"/>
          <w:szCs w:val="22"/>
          <w:lang w:val="en-US" w:eastAsia="el-GR"/>
        </w:rPr>
        <w:t xml:space="preserve"> </w:t>
      </w:r>
      <w:proofErr w:type="spellStart"/>
      <w:r w:rsidRPr="00117F72">
        <w:rPr>
          <w:color w:val="9CDCFE"/>
          <w:sz w:val="22"/>
          <w:szCs w:val="22"/>
          <w:lang w:val="en-US" w:eastAsia="el-GR"/>
        </w:rPr>
        <w:t>i</w:t>
      </w:r>
      <w:proofErr w:type="spellEnd"/>
      <w:r w:rsidRPr="00117F72">
        <w:rPr>
          <w:color w:val="CCCCCC"/>
          <w:sz w:val="22"/>
          <w:szCs w:val="22"/>
          <w:lang w:val="en-US" w:eastAsia="el-GR"/>
        </w:rPr>
        <w:t>, (</w:t>
      </w:r>
      <w:r w:rsidRPr="00117F72">
        <w:rPr>
          <w:color w:val="9CDCFE"/>
          <w:sz w:val="22"/>
          <w:szCs w:val="22"/>
          <w:lang w:val="en-US" w:eastAsia="el-GR"/>
        </w:rPr>
        <w:t>x</w:t>
      </w:r>
      <w:r w:rsidRPr="00117F72">
        <w:rPr>
          <w:color w:val="CCCCCC"/>
          <w:sz w:val="22"/>
          <w:szCs w:val="22"/>
          <w:lang w:val="en-US" w:eastAsia="el-GR"/>
        </w:rPr>
        <w:t xml:space="preserve">, </w:t>
      </w:r>
      <w:r w:rsidRPr="00117F72">
        <w:rPr>
          <w:color w:val="9CDCFE"/>
          <w:sz w:val="22"/>
          <w:szCs w:val="22"/>
          <w:lang w:val="en-US" w:eastAsia="el-GR"/>
        </w:rPr>
        <w:t>y</w:t>
      </w:r>
      <w:r w:rsidRPr="00117F72">
        <w:rPr>
          <w:color w:val="CCCCCC"/>
          <w:sz w:val="22"/>
          <w:szCs w:val="22"/>
          <w:lang w:val="en-US" w:eastAsia="el-GR"/>
        </w:rPr>
        <w:t xml:space="preserve">) </w:t>
      </w:r>
      <w:r w:rsidRPr="00117F72">
        <w:rPr>
          <w:color w:val="C586C0"/>
          <w:sz w:val="22"/>
          <w:szCs w:val="22"/>
          <w:lang w:val="en-US" w:eastAsia="el-GR"/>
        </w:rPr>
        <w:t>in</w:t>
      </w:r>
      <w:r w:rsidRPr="00117F72">
        <w:rPr>
          <w:color w:val="CCCCCC"/>
          <w:sz w:val="22"/>
          <w:szCs w:val="22"/>
          <w:lang w:val="en-US" w:eastAsia="el-GR"/>
        </w:rPr>
        <w:t xml:space="preserve"> </w:t>
      </w:r>
      <w:r w:rsidRPr="00117F72">
        <w:rPr>
          <w:color w:val="4EC9B0"/>
          <w:sz w:val="22"/>
          <w:szCs w:val="22"/>
          <w:lang w:val="en-US" w:eastAsia="el-GR"/>
        </w:rPr>
        <w:t>enumerate</w:t>
      </w:r>
      <w:r w:rsidRPr="00117F72">
        <w:rPr>
          <w:color w:val="CCCCCC"/>
          <w:sz w:val="22"/>
          <w:szCs w:val="22"/>
          <w:lang w:val="en-US" w:eastAsia="el-GR"/>
        </w:rPr>
        <w:t>(</w:t>
      </w:r>
      <w:proofErr w:type="spellStart"/>
      <w:r w:rsidRPr="00117F72">
        <w:rPr>
          <w:color w:val="9CDCFE"/>
          <w:sz w:val="22"/>
          <w:szCs w:val="22"/>
          <w:lang w:val="en-US" w:eastAsia="el-GR"/>
        </w:rPr>
        <w:t>user_positions</w:t>
      </w:r>
      <w:proofErr w:type="spellEnd"/>
      <w:r w:rsidRPr="00117F72">
        <w:rPr>
          <w:color w:val="CCCCCC"/>
          <w:sz w:val="22"/>
          <w:szCs w:val="22"/>
          <w:lang w:val="en-US" w:eastAsia="el-GR"/>
        </w:rPr>
        <w:t>):</w:t>
      </w:r>
    </w:p>
    <w:p w14:paraId="356F3DBC"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9CDCFE"/>
          <w:sz w:val="22"/>
          <w:szCs w:val="22"/>
          <w:lang w:val="en-US" w:eastAsia="el-GR"/>
        </w:rPr>
        <w:t>sinr_db</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10</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4EC9B0"/>
          <w:sz w:val="22"/>
          <w:szCs w:val="22"/>
          <w:lang w:val="en-US" w:eastAsia="el-GR"/>
        </w:rPr>
        <w:t>np</w:t>
      </w:r>
      <w:r w:rsidRPr="00117F72">
        <w:rPr>
          <w:color w:val="CCCCCC"/>
          <w:sz w:val="22"/>
          <w:szCs w:val="22"/>
          <w:lang w:val="en-US" w:eastAsia="el-GR"/>
        </w:rPr>
        <w:t>.</w:t>
      </w:r>
      <w:r w:rsidRPr="00117F72">
        <w:rPr>
          <w:color w:val="9CDCFE"/>
          <w:sz w:val="22"/>
          <w:szCs w:val="22"/>
          <w:lang w:val="en-US" w:eastAsia="el-GR"/>
        </w:rPr>
        <w:t>log10</w:t>
      </w:r>
      <w:r w:rsidRPr="00117F72">
        <w:rPr>
          <w:color w:val="CCCCCC"/>
          <w:sz w:val="22"/>
          <w:szCs w:val="22"/>
          <w:lang w:val="en-US" w:eastAsia="el-GR"/>
        </w:rPr>
        <w:t>(</w:t>
      </w:r>
      <w:proofErr w:type="spellStart"/>
      <w:r w:rsidRPr="00117F72">
        <w:rPr>
          <w:color w:val="9CDCFE"/>
          <w:sz w:val="22"/>
          <w:szCs w:val="22"/>
          <w:lang w:val="en-US" w:eastAsia="el-GR"/>
        </w:rPr>
        <w:t>sinr</w:t>
      </w:r>
      <w:proofErr w:type="spellEnd"/>
      <w:r w:rsidRPr="00117F72">
        <w:rPr>
          <w:color w:val="CCCCCC"/>
          <w:sz w:val="22"/>
          <w:szCs w:val="22"/>
          <w:lang w:val="en-US" w:eastAsia="el-GR"/>
        </w:rPr>
        <w:t>[</w:t>
      </w:r>
      <w:proofErr w:type="spellStart"/>
      <w:r w:rsidRPr="00117F72">
        <w:rPr>
          <w:color w:val="9CDCFE"/>
          <w:sz w:val="22"/>
          <w:szCs w:val="22"/>
          <w:lang w:val="en-US" w:eastAsia="el-GR"/>
        </w:rPr>
        <w:t>i</w:t>
      </w:r>
      <w:proofErr w:type="spellEnd"/>
      <w:r w:rsidRPr="00117F72">
        <w:rPr>
          <w:color w:val="CCCCCC"/>
          <w:sz w:val="22"/>
          <w:szCs w:val="22"/>
          <w:lang w:val="en-US" w:eastAsia="el-GR"/>
        </w:rPr>
        <w:t>])</w:t>
      </w:r>
    </w:p>
    <w:p w14:paraId="07A02D57"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xml:space="preserve">    </w:t>
      </w:r>
      <w:proofErr w:type="spellStart"/>
      <w:r w:rsidRPr="00117F72">
        <w:rPr>
          <w:color w:val="4EC9B0"/>
          <w:sz w:val="22"/>
          <w:szCs w:val="22"/>
          <w:lang w:val="en-US" w:eastAsia="el-GR"/>
        </w:rPr>
        <w:t>plt</w:t>
      </w:r>
      <w:r w:rsidRPr="00117F72">
        <w:rPr>
          <w:color w:val="CCCCCC"/>
          <w:sz w:val="22"/>
          <w:szCs w:val="22"/>
          <w:lang w:val="en-US" w:eastAsia="el-GR"/>
        </w:rPr>
        <w:t>.</w:t>
      </w:r>
      <w:proofErr w:type="gramStart"/>
      <w:r w:rsidRPr="00117F72">
        <w:rPr>
          <w:color w:val="CCCCCC"/>
          <w:sz w:val="22"/>
          <w:szCs w:val="22"/>
          <w:lang w:val="en-US" w:eastAsia="el-GR"/>
        </w:rPr>
        <w:t>text</w:t>
      </w:r>
      <w:proofErr w:type="spellEnd"/>
      <w:r w:rsidRPr="00117F72">
        <w:rPr>
          <w:color w:val="CCCCCC"/>
          <w:sz w:val="22"/>
          <w:szCs w:val="22"/>
          <w:lang w:val="en-US" w:eastAsia="el-GR"/>
        </w:rPr>
        <w:t>(</w:t>
      </w:r>
      <w:proofErr w:type="gramEnd"/>
      <w:r w:rsidRPr="00117F72">
        <w:rPr>
          <w:color w:val="9CDCFE"/>
          <w:sz w:val="22"/>
          <w:szCs w:val="22"/>
          <w:lang w:val="en-US" w:eastAsia="el-GR"/>
        </w:rPr>
        <w:t>x</w:t>
      </w:r>
      <w:r w:rsidRPr="00117F72">
        <w:rPr>
          <w:color w:val="CCCCCC"/>
          <w:sz w:val="22"/>
          <w:szCs w:val="22"/>
          <w:lang w:val="en-US" w:eastAsia="el-GR"/>
        </w:rPr>
        <w:t xml:space="preserve">, </w:t>
      </w:r>
      <w:r w:rsidRPr="00117F72">
        <w:rPr>
          <w:color w:val="9CDCFE"/>
          <w:sz w:val="22"/>
          <w:szCs w:val="22"/>
          <w:lang w:val="en-US" w:eastAsia="el-GR"/>
        </w:rPr>
        <w:t>y</w:t>
      </w:r>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5</w:t>
      </w:r>
      <w:r w:rsidRPr="00117F72">
        <w:rPr>
          <w:color w:val="CCCCCC"/>
          <w:sz w:val="22"/>
          <w:szCs w:val="22"/>
          <w:lang w:val="en-US" w:eastAsia="el-GR"/>
        </w:rPr>
        <w:t xml:space="preserve">, </w:t>
      </w:r>
      <w:proofErr w:type="spellStart"/>
      <w:r w:rsidRPr="00117F72">
        <w:rPr>
          <w:color w:val="569CD6"/>
          <w:sz w:val="22"/>
          <w:szCs w:val="22"/>
          <w:lang w:val="en-US" w:eastAsia="el-GR"/>
        </w:rPr>
        <w:t>f</w:t>
      </w:r>
      <w:r w:rsidRPr="00117F72">
        <w:rPr>
          <w:color w:val="CE9178"/>
          <w:sz w:val="22"/>
          <w:szCs w:val="22"/>
          <w:lang w:val="en-US" w:eastAsia="el-GR"/>
        </w:rPr>
        <w:t>'SINR</w:t>
      </w:r>
      <w:proofErr w:type="spellEnd"/>
      <w:r w:rsidRPr="00117F72">
        <w:rPr>
          <w:color w:val="CE9178"/>
          <w:sz w:val="22"/>
          <w:szCs w:val="22"/>
          <w:lang w:val="en-US" w:eastAsia="el-GR"/>
        </w:rPr>
        <w:t xml:space="preserve">: </w:t>
      </w:r>
      <w:r w:rsidRPr="00117F72">
        <w:rPr>
          <w:color w:val="569CD6"/>
          <w:sz w:val="22"/>
          <w:szCs w:val="22"/>
          <w:lang w:val="en-US" w:eastAsia="el-GR"/>
        </w:rPr>
        <w:t>{</w:t>
      </w:r>
      <w:r w:rsidRPr="00117F72">
        <w:rPr>
          <w:color w:val="9CDCFE"/>
          <w:sz w:val="22"/>
          <w:szCs w:val="22"/>
          <w:lang w:val="en-US" w:eastAsia="el-GR"/>
        </w:rPr>
        <w:t>sinr_db</w:t>
      </w:r>
      <w:r w:rsidRPr="00117F72">
        <w:rPr>
          <w:color w:val="569CD6"/>
          <w:sz w:val="22"/>
          <w:szCs w:val="22"/>
          <w:lang w:val="en-US" w:eastAsia="el-GR"/>
        </w:rPr>
        <w:t>:.2f}</w:t>
      </w:r>
      <w:r w:rsidRPr="00117F72">
        <w:rPr>
          <w:color w:val="CE9178"/>
          <w:sz w:val="22"/>
          <w:szCs w:val="22"/>
          <w:lang w:val="en-US" w:eastAsia="el-GR"/>
        </w:rPr>
        <w:t xml:space="preserve"> dB</w:t>
      </w:r>
      <w:r w:rsidRPr="00117F72">
        <w:rPr>
          <w:color w:val="D7BA7D"/>
          <w:sz w:val="22"/>
          <w:szCs w:val="22"/>
          <w:lang w:val="en-US" w:eastAsia="el-GR"/>
        </w:rPr>
        <w:t>\n</w:t>
      </w:r>
      <w:r w:rsidRPr="00117F72">
        <w:rPr>
          <w:color w:val="CE9178"/>
          <w:sz w:val="22"/>
          <w:szCs w:val="22"/>
          <w:lang w:val="en-US" w:eastAsia="el-GR"/>
        </w:rPr>
        <w:t xml:space="preserve"> </w:t>
      </w:r>
      <w:r w:rsidRPr="00117F72">
        <w:rPr>
          <w:color w:val="CE9178"/>
          <w:sz w:val="22"/>
          <w:szCs w:val="22"/>
          <w:lang w:val="el-GR" w:eastAsia="el-GR"/>
        </w:rPr>
        <w:t>Χωρητικότητα</w:t>
      </w:r>
      <w:r w:rsidRPr="00117F72">
        <w:rPr>
          <w:color w:val="CE9178"/>
          <w:sz w:val="22"/>
          <w:szCs w:val="22"/>
          <w:lang w:val="en-US" w:eastAsia="el-GR"/>
        </w:rPr>
        <w:t xml:space="preserve">: </w:t>
      </w:r>
      <w:r w:rsidRPr="00117F72">
        <w:rPr>
          <w:color w:val="569CD6"/>
          <w:sz w:val="22"/>
          <w:szCs w:val="22"/>
          <w:lang w:val="en-US" w:eastAsia="el-GR"/>
        </w:rPr>
        <w:t>{</w:t>
      </w:r>
      <w:proofErr w:type="spellStart"/>
      <w:r w:rsidRPr="00117F72">
        <w:rPr>
          <w:color w:val="9CDCFE"/>
          <w:sz w:val="22"/>
          <w:szCs w:val="22"/>
          <w:lang w:val="en-US" w:eastAsia="el-GR"/>
        </w:rPr>
        <w:t>capacity_per_user</w:t>
      </w:r>
      <w:proofErr w:type="spellEnd"/>
      <w:r w:rsidRPr="00117F72">
        <w:rPr>
          <w:color w:val="CCCCCC"/>
          <w:sz w:val="22"/>
          <w:szCs w:val="22"/>
          <w:lang w:val="en-US" w:eastAsia="el-GR"/>
        </w:rPr>
        <w:t>[</w:t>
      </w:r>
      <w:proofErr w:type="spellStart"/>
      <w:r w:rsidRPr="00117F72">
        <w:rPr>
          <w:color w:val="9CDCFE"/>
          <w:sz w:val="22"/>
          <w:szCs w:val="22"/>
          <w:lang w:val="en-US" w:eastAsia="el-GR"/>
        </w:rPr>
        <w:t>i</w:t>
      </w:r>
      <w:proofErr w:type="spellEnd"/>
      <w:r w:rsidRPr="00117F72">
        <w:rPr>
          <w:color w:val="CCCCCC"/>
          <w:sz w:val="22"/>
          <w:szCs w:val="22"/>
          <w:lang w:val="en-US" w:eastAsia="el-GR"/>
        </w:rPr>
        <w:t>]</w:t>
      </w:r>
      <w:r w:rsidRPr="00117F72">
        <w:rPr>
          <w:color w:val="D4D4D4"/>
          <w:sz w:val="22"/>
          <w:szCs w:val="22"/>
          <w:lang w:val="en-US" w:eastAsia="el-GR"/>
        </w:rPr>
        <w:t>/</w:t>
      </w:r>
      <w:r w:rsidRPr="00117F72">
        <w:rPr>
          <w:color w:val="B5CEA8"/>
          <w:sz w:val="22"/>
          <w:szCs w:val="22"/>
          <w:lang w:val="en-US" w:eastAsia="el-GR"/>
        </w:rPr>
        <w:t>1e6</w:t>
      </w:r>
      <w:r w:rsidRPr="00117F72">
        <w:rPr>
          <w:color w:val="569CD6"/>
          <w:sz w:val="22"/>
          <w:szCs w:val="22"/>
          <w:lang w:val="en-US" w:eastAsia="el-GR"/>
        </w:rPr>
        <w:t>:.2f}</w:t>
      </w:r>
      <w:r w:rsidRPr="00117F72">
        <w:rPr>
          <w:color w:val="CE9178"/>
          <w:sz w:val="22"/>
          <w:szCs w:val="22"/>
          <w:lang w:val="en-US" w:eastAsia="el-GR"/>
        </w:rPr>
        <w:t xml:space="preserve"> Mbps'</w:t>
      </w:r>
      <w:r w:rsidRPr="00117F72">
        <w:rPr>
          <w:color w:val="CCCCCC"/>
          <w:sz w:val="22"/>
          <w:szCs w:val="22"/>
          <w:lang w:val="en-US" w:eastAsia="el-GR"/>
        </w:rPr>
        <w:t>,</w:t>
      </w:r>
    </w:p>
    <w:p w14:paraId="26F8267E"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r w:rsidRPr="00117F72">
        <w:rPr>
          <w:color w:val="CCCCCC"/>
          <w:sz w:val="22"/>
          <w:szCs w:val="22"/>
          <w:lang w:val="en-US" w:eastAsia="el-GR"/>
        </w:rPr>
        <w:t>             </w:t>
      </w:r>
      <w:r w:rsidRPr="00117F72">
        <w:rPr>
          <w:color w:val="9CDCFE"/>
          <w:sz w:val="22"/>
          <w:szCs w:val="22"/>
          <w:lang w:val="en-US" w:eastAsia="el-GR"/>
        </w:rPr>
        <w:t>ha</w:t>
      </w:r>
      <w:r w:rsidRPr="00117F72">
        <w:rPr>
          <w:color w:val="D4D4D4"/>
          <w:sz w:val="22"/>
          <w:szCs w:val="22"/>
          <w:lang w:val="en-US" w:eastAsia="el-GR"/>
        </w:rPr>
        <w:t>=</w:t>
      </w:r>
      <w:r w:rsidRPr="00117F72">
        <w:rPr>
          <w:color w:val="CE9178"/>
          <w:sz w:val="22"/>
          <w:szCs w:val="22"/>
          <w:lang w:val="en-US" w:eastAsia="el-GR"/>
        </w:rPr>
        <w:t>'center'</w:t>
      </w:r>
      <w:r w:rsidRPr="00117F72">
        <w:rPr>
          <w:color w:val="CCCCCC"/>
          <w:sz w:val="22"/>
          <w:szCs w:val="22"/>
          <w:lang w:val="en-US" w:eastAsia="el-GR"/>
        </w:rPr>
        <w:t xml:space="preserve">, </w:t>
      </w:r>
      <w:proofErr w:type="spellStart"/>
      <w:r w:rsidRPr="00117F72">
        <w:rPr>
          <w:color w:val="9CDCFE"/>
          <w:sz w:val="22"/>
          <w:szCs w:val="22"/>
          <w:lang w:val="en-US" w:eastAsia="el-GR"/>
        </w:rPr>
        <w:t>fontsize</w:t>
      </w:r>
      <w:proofErr w:type="spellEnd"/>
      <w:r w:rsidRPr="00117F72">
        <w:rPr>
          <w:color w:val="D4D4D4"/>
          <w:sz w:val="22"/>
          <w:szCs w:val="22"/>
          <w:lang w:val="en-US" w:eastAsia="el-GR"/>
        </w:rPr>
        <w:t>=</w:t>
      </w:r>
      <w:r w:rsidRPr="00117F72">
        <w:rPr>
          <w:color w:val="B5CEA8"/>
          <w:sz w:val="22"/>
          <w:szCs w:val="22"/>
          <w:lang w:val="en-US" w:eastAsia="el-GR"/>
        </w:rPr>
        <w:t>9</w:t>
      </w:r>
      <w:r w:rsidRPr="00117F72">
        <w:rPr>
          <w:color w:val="CCCCCC"/>
          <w:sz w:val="22"/>
          <w:szCs w:val="22"/>
          <w:lang w:val="en-US" w:eastAsia="el-GR"/>
        </w:rPr>
        <w:t xml:space="preserve">, </w:t>
      </w:r>
      <w:proofErr w:type="spellStart"/>
      <w:r w:rsidRPr="00117F72">
        <w:rPr>
          <w:color w:val="9CDCFE"/>
          <w:sz w:val="22"/>
          <w:szCs w:val="22"/>
          <w:lang w:val="en-US" w:eastAsia="el-GR"/>
        </w:rPr>
        <w:t>bbox</w:t>
      </w:r>
      <w:proofErr w:type="spellEnd"/>
      <w:r w:rsidRPr="00117F72">
        <w:rPr>
          <w:color w:val="D4D4D4"/>
          <w:sz w:val="22"/>
          <w:szCs w:val="22"/>
          <w:lang w:val="en-US" w:eastAsia="el-GR"/>
        </w:rPr>
        <w:t>=</w:t>
      </w:r>
      <w:proofErr w:type="spellStart"/>
      <w:proofErr w:type="gramStart"/>
      <w:r w:rsidRPr="00117F72">
        <w:rPr>
          <w:color w:val="4EC9B0"/>
          <w:sz w:val="22"/>
          <w:szCs w:val="22"/>
          <w:lang w:val="en-US" w:eastAsia="el-GR"/>
        </w:rPr>
        <w:t>dict</w:t>
      </w:r>
      <w:proofErr w:type="spellEnd"/>
      <w:r w:rsidRPr="00117F72">
        <w:rPr>
          <w:color w:val="CCCCCC"/>
          <w:sz w:val="22"/>
          <w:szCs w:val="22"/>
          <w:lang w:val="en-US" w:eastAsia="el-GR"/>
        </w:rPr>
        <w:t>(</w:t>
      </w:r>
      <w:proofErr w:type="spellStart"/>
      <w:proofErr w:type="gramEnd"/>
      <w:r w:rsidRPr="00117F72">
        <w:rPr>
          <w:color w:val="9CDCFE"/>
          <w:sz w:val="22"/>
          <w:szCs w:val="22"/>
          <w:lang w:val="en-US" w:eastAsia="el-GR"/>
        </w:rPr>
        <w:t>facecolor</w:t>
      </w:r>
      <w:proofErr w:type="spellEnd"/>
      <w:r w:rsidRPr="00117F72">
        <w:rPr>
          <w:color w:val="D4D4D4"/>
          <w:sz w:val="22"/>
          <w:szCs w:val="22"/>
          <w:lang w:val="en-US" w:eastAsia="el-GR"/>
        </w:rPr>
        <w:t>=</w:t>
      </w:r>
      <w:r w:rsidRPr="00117F72">
        <w:rPr>
          <w:color w:val="CE9178"/>
          <w:sz w:val="22"/>
          <w:szCs w:val="22"/>
          <w:lang w:val="en-US" w:eastAsia="el-GR"/>
        </w:rPr>
        <w:t>'white'</w:t>
      </w:r>
      <w:r w:rsidRPr="00117F72">
        <w:rPr>
          <w:color w:val="CCCCCC"/>
          <w:sz w:val="22"/>
          <w:szCs w:val="22"/>
          <w:lang w:val="en-US" w:eastAsia="el-GR"/>
        </w:rPr>
        <w:t xml:space="preserve">, </w:t>
      </w:r>
      <w:r w:rsidRPr="00117F72">
        <w:rPr>
          <w:color w:val="9CDCFE"/>
          <w:sz w:val="22"/>
          <w:szCs w:val="22"/>
          <w:lang w:val="en-US" w:eastAsia="el-GR"/>
        </w:rPr>
        <w:t>alpha</w:t>
      </w:r>
      <w:r w:rsidRPr="00117F72">
        <w:rPr>
          <w:color w:val="D4D4D4"/>
          <w:sz w:val="22"/>
          <w:szCs w:val="22"/>
          <w:lang w:val="en-US" w:eastAsia="el-GR"/>
        </w:rPr>
        <w:t>=</w:t>
      </w:r>
      <w:r w:rsidRPr="00117F72">
        <w:rPr>
          <w:color w:val="B5CEA8"/>
          <w:sz w:val="22"/>
          <w:szCs w:val="22"/>
          <w:lang w:val="en-US" w:eastAsia="el-GR"/>
        </w:rPr>
        <w:t>0.7</w:t>
      </w:r>
      <w:r w:rsidRPr="00117F72">
        <w:rPr>
          <w:color w:val="CCCCCC"/>
          <w:sz w:val="22"/>
          <w:szCs w:val="22"/>
          <w:lang w:val="en-US" w:eastAsia="el-GR"/>
        </w:rPr>
        <w:t xml:space="preserve">, </w:t>
      </w:r>
      <w:proofErr w:type="spellStart"/>
      <w:r w:rsidRPr="00117F72">
        <w:rPr>
          <w:color w:val="9CDCFE"/>
          <w:sz w:val="22"/>
          <w:szCs w:val="22"/>
          <w:lang w:val="en-US" w:eastAsia="el-GR"/>
        </w:rPr>
        <w:t>edgecolor</w:t>
      </w:r>
      <w:proofErr w:type="spellEnd"/>
      <w:r w:rsidRPr="00117F72">
        <w:rPr>
          <w:color w:val="D4D4D4"/>
          <w:sz w:val="22"/>
          <w:szCs w:val="22"/>
          <w:lang w:val="en-US" w:eastAsia="el-GR"/>
        </w:rPr>
        <w:t>=</w:t>
      </w:r>
      <w:r w:rsidRPr="00117F72">
        <w:rPr>
          <w:color w:val="CE9178"/>
          <w:sz w:val="22"/>
          <w:szCs w:val="22"/>
          <w:lang w:val="en-US" w:eastAsia="el-GR"/>
        </w:rPr>
        <w:t>'gray'</w:t>
      </w:r>
      <w:r w:rsidRPr="00117F72">
        <w:rPr>
          <w:color w:val="CCCCCC"/>
          <w:sz w:val="22"/>
          <w:szCs w:val="22"/>
          <w:lang w:val="en-US" w:eastAsia="el-GR"/>
        </w:rPr>
        <w:t>))</w:t>
      </w:r>
    </w:p>
    <w:p w14:paraId="18E978FB"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.xlim</w:t>
      </w:r>
      <w:proofErr w:type="spellEnd"/>
      <w:proofErr w:type="gramEnd"/>
      <w:r w:rsidRPr="00117F72">
        <w:rPr>
          <w:color w:val="CCCCCC"/>
          <w:sz w:val="22"/>
          <w:szCs w:val="22"/>
          <w:lang w:val="en-US" w:eastAsia="el-GR"/>
        </w:rPr>
        <w:t>(</w:t>
      </w:r>
      <w:r w:rsidRPr="00117F72">
        <w:rPr>
          <w:color w:val="D4D4D4"/>
          <w:sz w:val="22"/>
          <w:szCs w:val="22"/>
          <w:lang w:val="en-US" w:eastAsia="el-GR"/>
        </w:rPr>
        <w:t>-</w:t>
      </w:r>
      <w:proofErr w:type="spellStart"/>
      <w:r w:rsidRPr="00117F72">
        <w:rPr>
          <w:color w:val="9CDCFE"/>
          <w:sz w:val="22"/>
          <w:szCs w:val="22"/>
          <w:lang w:val="en-US" w:eastAsia="el-GR"/>
        </w:rPr>
        <w:t>cell_radius</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20</w:t>
      </w:r>
      <w:r w:rsidRPr="00117F72">
        <w:rPr>
          <w:color w:val="CCCCCC"/>
          <w:sz w:val="22"/>
          <w:szCs w:val="22"/>
          <w:lang w:val="en-US" w:eastAsia="el-GR"/>
        </w:rPr>
        <w:t xml:space="preserve">, </w:t>
      </w:r>
      <w:proofErr w:type="spellStart"/>
      <w:r w:rsidRPr="00117F72">
        <w:rPr>
          <w:color w:val="9CDCFE"/>
          <w:sz w:val="22"/>
          <w:szCs w:val="22"/>
          <w:lang w:val="en-US" w:eastAsia="el-GR"/>
        </w:rPr>
        <w:t>cell_radius</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20</w:t>
      </w:r>
      <w:r w:rsidRPr="00117F72">
        <w:rPr>
          <w:color w:val="CCCCCC"/>
          <w:sz w:val="22"/>
          <w:szCs w:val="22"/>
          <w:lang w:val="en-US" w:eastAsia="el-GR"/>
        </w:rPr>
        <w:t>)</w:t>
      </w:r>
    </w:p>
    <w:p w14:paraId="4FD2FA6B"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.ylim</w:t>
      </w:r>
      <w:proofErr w:type="spellEnd"/>
      <w:proofErr w:type="gramEnd"/>
      <w:r w:rsidRPr="00117F72">
        <w:rPr>
          <w:color w:val="CCCCCC"/>
          <w:sz w:val="22"/>
          <w:szCs w:val="22"/>
          <w:lang w:val="en-US" w:eastAsia="el-GR"/>
        </w:rPr>
        <w:t>(</w:t>
      </w:r>
      <w:r w:rsidRPr="00117F72">
        <w:rPr>
          <w:color w:val="D4D4D4"/>
          <w:sz w:val="22"/>
          <w:szCs w:val="22"/>
          <w:lang w:val="en-US" w:eastAsia="el-GR"/>
        </w:rPr>
        <w:t>-</w:t>
      </w:r>
      <w:proofErr w:type="spellStart"/>
      <w:r w:rsidRPr="00117F72">
        <w:rPr>
          <w:color w:val="9CDCFE"/>
          <w:sz w:val="22"/>
          <w:szCs w:val="22"/>
          <w:lang w:val="en-US" w:eastAsia="el-GR"/>
        </w:rPr>
        <w:t>cell_radius</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20</w:t>
      </w:r>
      <w:r w:rsidRPr="00117F72">
        <w:rPr>
          <w:color w:val="CCCCCC"/>
          <w:sz w:val="22"/>
          <w:szCs w:val="22"/>
          <w:lang w:val="en-US" w:eastAsia="el-GR"/>
        </w:rPr>
        <w:t xml:space="preserve">, </w:t>
      </w:r>
      <w:proofErr w:type="spellStart"/>
      <w:r w:rsidRPr="00117F72">
        <w:rPr>
          <w:color w:val="9CDCFE"/>
          <w:sz w:val="22"/>
          <w:szCs w:val="22"/>
          <w:lang w:val="en-US" w:eastAsia="el-GR"/>
        </w:rPr>
        <w:t>cell_radius</w:t>
      </w:r>
      <w:proofErr w:type="spellEnd"/>
      <w:r w:rsidRPr="00117F72">
        <w:rPr>
          <w:color w:val="CCCCCC"/>
          <w:sz w:val="22"/>
          <w:szCs w:val="22"/>
          <w:lang w:val="en-US" w:eastAsia="el-GR"/>
        </w:rPr>
        <w:t xml:space="preserve"> </w:t>
      </w:r>
      <w:r w:rsidRPr="00117F72">
        <w:rPr>
          <w:color w:val="D4D4D4"/>
          <w:sz w:val="22"/>
          <w:szCs w:val="22"/>
          <w:lang w:val="en-US" w:eastAsia="el-GR"/>
        </w:rPr>
        <w:t>+</w:t>
      </w:r>
      <w:r w:rsidRPr="00117F72">
        <w:rPr>
          <w:color w:val="CCCCCC"/>
          <w:sz w:val="22"/>
          <w:szCs w:val="22"/>
          <w:lang w:val="en-US" w:eastAsia="el-GR"/>
        </w:rPr>
        <w:t xml:space="preserve"> </w:t>
      </w:r>
      <w:r w:rsidRPr="00117F72">
        <w:rPr>
          <w:color w:val="B5CEA8"/>
          <w:sz w:val="22"/>
          <w:szCs w:val="22"/>
          <w:lang w:val="en-US" w:eastAsia="el-GR"/>
        </w:rPr>
        <w:t>20</w:t>
      </w:r>
      <w:r w:rsidRPr="00117F72">
        <w:rPr>
          <w:color w:val="CCCCCC"/>
          <w:sz w:val="22"/>
          <w:szCs w:val="22"/>
          <w:lang w:val="en-US" w:eastAsia="el-GR"/>
        </w:rPr>
        <w:t>)</w:t>
      </w:r>
    </w:p>
    <w:p w14:paraId="6BDDAE6A"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.xlabel</w:t>
      </w:r>
      <w:proofErr w:type="spellEnd"/>
      <w:proofErr w:type="gramEnd"/>
      <w:r w:rsidRPr="00117F72">
        <w:rPr>
          <w:color w:val="CCCCCC"/>
          <w:sz w:val="22"/>
          <w:szCs w:val="22"/>
          <w:lang w:val="en-US" w:eastAsia="el-GR"/>
        </w:rPr>
        <w:t>(</w:t>
      </w:r>
      <w:r w:rsidRPr="00117F72">
        <w:rPr>
          <w:color w:val="CE9178"/>
          <w:sz w:val="22"/>
          <w:szCs w:val="22"/>
          <w:lang w:val="en-US" w:eastAsia="el-GR"/>
        </w:rPr>
        <w:t>'X (m)'</w:t>
      </w:r>
      <w:r w:rsidRPr="00117F72">
        <w:rPr>
          <w:color w:val="CCCCCC"/>
          <w:sz w:val="22"/>
          <w:szCs w:val="22"/>
          <w:lang w:val="en-US" w:eastAsia="el-GR"/>
        </w:rPr>
        <w:t>)</w:t>
      </w:r>
    </w:p>
    <w:p w14:paraId="327906A7"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.ylabel</w:t>
      </w:r>
      <w:proofErr w:type="spellEnd"/>
      <w:proofErr w:type="gramEnd"/>
      <w:r w:rsidRPr="00117F72">
        <w:rPr>
          <w:color w:val="CCCCCC"/>
          <w:sz w:val="22"/>
          <w:szCs w:val="22"/>
          <w:lang w:val="en-US" w:eastAsia="el-GR"/>
        </w:rPr>
        <w:t>(</w:t>
      </w:r>
      <w:r w:rsidRPr="00117F72">
        <w:rPr>
          <w:color w:val="CE9178"/>
          <w:sz w:val="22"/>
          <w:szCs w:val="22"/>
          <w:lang w:val="en-US" w:eastAsia="el-GR"/>
        </w:rPr>
        <w:t>'Y (m)'</w:t>
      </w:r>
      <w:r w:rsidRPr="00117F72">
        <w:rPr>
          <w:color w:val="CCCCCC"/>
          <w:sz w:val="22"/>
          <w:szCs w:val="22"/>
          <w:lang w:val="en-US" w:eastAsia="el-GR"/>
        </w:rPr>
        <w:t>)</w:t>
      </w:r>
    </w:p>
    <w:p w14:paraId="68010F1B"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.title</w:t>
      </w:r>
      <w:proofErr w:type="spellEnd"/>
      <w:proofErr w:type="gramEnd"/>
      <w:r w:rsidRPr="00117F72">
        <w:rPr>
          <w:color w:val="CCCCCC"/>
          <w:sz w:val="22"/>
          <w:szCs w:val="22"/>
          <w:lang w:val="en-US" w:eastAsia="el-GR"/>
        </w:rPr>
        <w:t>(</w:t>
      </w:r>
      <w:r w:rsidRPr="00117F72">
        <w:rPr>
          <w:color w:val="569CD6"/>
          <w:sz w:val="22"/>
          <w:szCs w:val="22"/>
          <w:lang w:val="en-US" w:eastAsia="el-GR"/>
        </w:rPr>
        <w:t>f</w:t>
      </w:r>
      <w:r w:rsidRPr="00117F72">
        <w:rPr>
          <w:color w:val="CE9178"/>
          <w:sz w:val="22"/>
          <w:szCs w:val="22"/>
          <w:lang w:val="en-US" w:eastAsia="el-GR"/>
        </w:rPr>
        <w:t>'</w:t>
      </w:r>
      <w:r w:rsidRPr="00117F72">
        <w:rPr>
          <w:color w:val="CE9178"/>
          <w:sz w:val="22"/>
          <w:szCs w:val="22"/>
          <w:lang w:val="el-GR" w:eastAsia="el-GR"/>
        </w:rPr>
        <w:t>Αριθμός</w:t>
      </w:r>
      <w:r w:rsidRPr="00117F72">
        <w:rPr>
          <w:color w:val="CE9178"/>
          <w:sz w:val="22"/>
          <w:szCs w:val="22"/>
          <w:lang w:val="en-US" w:eastAsia="el-GR"/>
        </w:rPr>
        <w:t xml:space="preserve"> </w:t>
      </w:r>
      <w:r w:rsidRPr="00117F72">
        <w:rPr>
          <w:color w:val="CE9178"/>
          <w:sz w:val="22"/>
          <w:szCs w:val="22"/>
          <w:lang w:val="el-GR" w:eastAsia="el-GR"/>
        </w:rPr>
        <w:t>κεραιών</w:t>
      </w:r>
      <w:r w:rsidRPr="00117F72">
        <w:rPr>
          <w:color w:val="CE9178"/>
          <w:sz w:val="22"/>
          <w:szCs w:val="22"/>
          <w:lang w:val="en-US" w:eastAsia="el-GR"/>
        </w:rPr>
        <w:t xml:space="preserve">: </w:t>
      </w:r>
      <w:r w:rsidRPr="00117F72">
        <w:rPr>
          <w:color w:val="569CD6"/>
          <w:sz w:val="22"/>
          <w:szCs w:val="22"/>
          <w:lang w:val="en-US" w:eastAsia="el-GR"/>
        </w:rPr>
        <w:t>{</w:t>
      </w:r>
      <w:proofErr w:type="spellStart"/>
      <w:r w:rsidRPr="00117F72">
        <w:rPr>
          <w:color w:val="9CDCFE"/>
          <w:sz w:val="22"/>
          <w:szCs w:val="22"/>
          <w:lang w:val="en-US" w:eastAsia="el-GR"/>
        </w:rPr>
        <w:t>num_antennas_list</w:t>
      </w:r>
      <w:proofErr w:type="spellEnd"/>
      <w:r w:rsidRPr="00117F72">
        <w:rPr>
          <w:color w:val="CCCCCC"/>
          <w:sz w:val="22"/>
          <w:szCs w:val="22"/>
          <w:lang w:val="en-US" w:eastAsia="el-GR"/>
        </w:rPr>
        <w:t>[</w:t>
      </w:r>
      <w:r w:rsidRPr="00117F72">
        <w:rPr>
          <w:color w:val="D4D4D4"/>
          <w:sz w:val="22"/>
          <w:szCs w:val="22"/>
          <w:lang w:val="en-US" w:eastAsia="el-GR"/>
        </w:rPr>
        <w:t>-</w:t>
      </w:r>
      <w:r w:rsidRPr="00117F72">
        <w:rPr>
          <w:color w:val="B5CEA8"/>
          <w:sz w:val="22"/>
          <w:szCs w:val="22"/>
          <w:lang w:val="en-US" w:eastAsia="el-GR"/>
        </w:rPr>
        <w:t>1</w:t>
      </w:r>
      <w:r w:rsidRPr="00117F72">
        <w:rPr>
          <w:color w:val="CCCCCC"/>
          <w:sz w:val="22"/>
          <w:szCs w:val="22"/>
          <w:lang w:val="en-US" w:eastAsia="el-GR"/>
        </w:rPr>
        <w:t>]</w:t>
      </w:r>
      <w:r w:rsidRPr="00117F72">
        <w:rPr>
          <w:color w:val="569CD6"/>
          <w:sz w:val="22"/>
          <w:szCs w:val="22"/>
          <w:lang w:val="en-US" w:eastAsia="el-GR"/>
        </w:rPr>
        <w:t>}</w:t>
      </w:r>
      <w:r w:rsidRPr="00117F72">
        <w:rPr>
          <w:color w:val="CE9178"/>
          <w:sz w:val="22"/>
          <w:szCs w:val="22"/>
          <w:lang w:val="en-US" w:eastAsia="el-GR"/>
        </w:rPr>
        <w:t>'</w:t>
      </w:r>
      <w:r w:rsidRPr="00117F72">
        <w:rPr>
          <w:color w:val="CCCCCC"/>
          <w:sz w:val="22"/>
          <w:szCs w:val="22"/>
          <w:lang w:val="en-US" w:eastAsia="el-GR"/>
        </w:rPr>
        <w:t>)</w:t>
      </w:r>
    </w:p>
    <w:p w14:paraId="0BAD61DE"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.grid</w:t>
      </w:r>
      <w:proofErr w:type="spellEnd"/>
      <w:proofErr w:type="gramEnd"/>
      <w:r w:rsidRPr="00117F72">
        <w:rPr>
          <w:color w:val="CCCCCC"/>
          <w:sz w:val="22"/>
          <w:szCs w:val="22"/>
          <w:lang w:val="en-US" w:eastAsia="el-GR"/>
        </w:rPr>
        <w:t>(</w:t>
      </w:r>
      <w:r w:rsidRPr="00117F72">
        <w:rPr>
          <w:color w:val="569CD6"/>
          <w:sz w:val="22"/>
          <w:szCs w:val="22"/>
          <w:lang w:val="en-US" w:eastAsia="el-GR"/>
        </w:rPr>
        <w:t>True</w:t>
      </w:r>
      <w:r w:rsidRPr="00117F72">
        <w:rPr>
          <w:color w:val="CCCCCC"/>
          <w:sz w:val="22"/>
          <w:szCs w:val="22"/>
          <w:lang w:val="en-US" w:eastAsia="el-GR"/>
        </w:rPr>
        <w:t>)</w:t>
      </w:r>
    </w:p>
    <w:p w14:paraId="15903A13"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.legend</w:t>
      </w:r>
      <w:proofErr w:type="spellEnd"/>
      <w:proofErr w:type="gramEnd"/>
      <w:r w:rsidRPr="00117F72">
        <w:rPr>
          <w:color w:val="CCCCCC"/>
          <w:sz w:val="22"/>
          <w:szCs w:val="22"/>
          <w:lang w:val="en-US" w:eastAsia="el-GR"/>
        </w:rPr>
        <w:t>()</w:t>
      </w:r>
    </w:p>
    <w:p w14:paraId="591095C3"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.show</w:t>
      </w:r>
      <w:proofErr w:type="spellEnd"/>
      <w:proofErr w:type="gramEnd"/>
      <w:r w:rsidRPr="00117F72">
        <w:rPr>
          <w:color w:val="CCCCCC"/>
          <w:sz w:val="22"/>
          <w:szCs w:val="22"/>
          <w:lang w:val="en-US" w:eastAsia="el-GR"/>
        </w:rPr>
        <w:t>()</w:t>
      </w:r>
    </w:p>
    <w:p w14:paraId="6C4E2FC8"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
    <w:p w14:paraId="0E8BF29C"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.figure</w:t>
      </w:r>
      <w:proofErr w:type="spellEnd"/>
      <w:proofErr w:type="gramEnd"/>
      <w:r w:rsidRPr="00117F72">
        <w:rPr>
          <w:color w:val="CCCCCC"/>
          <w:sz w:val="22"/>
          <w:szCs w:val="22"/>
          <w:lang w:val="en-US" w:eastAsia="el-GR"/>
        </w:rPr>
        <w:t>(</w:t>
      </w:r>
      <w:proofErr w:type="spellStart"/>
      <w:r w:rsidRPr="00117F72">
        <w:rPr>
          <w:color w:val="9CDCFE"/>
          <w:sz w:val="22"/>
          <w:szCs w:val="22"/>
          <w:lang w:val="en-US" w:eastAsia="el-GR"/>
        </w:rPr>
        <w:t>figsize</w:t>
      </w:r>
      <w:proofErr w:type="spellEnd"/>
      <w:r w:rsidRPr="00117F72">
        <w:rPr>
          <w:color w:val="D4D4D4"/>
          <w:sz w:val="22"/>
          <w:szCs w:val="22"/>
          <w:lang w:val="en-US" w:eastAsia="el-GR"/>
        </w:rPr>
        <w:t>=</w:t>
      </w:r>
      <w:r w:rsidRPr="00117F72">
        <w:rPr>
          <w:color w:val="CCCCCC"/>
          <w:sz w:val="22"/>
          <w:szCs w:val="22"/>
          <w:lang w:val="en-US" w:eastAsia="el-GR"/>
        </w:rPr>
        <w:t>(</w:t>
      </w:r>
      <w:r w:rsidRPr="00117F72">
        <w:rPr>
          <w:color w:val="B5CEA8"/>
          <w:sz w:val="22"/>
          <w:szCs w:val="22"/>
          <w:lang w:val="en-US" w:eastAsia="el-GR"/>
        </w:rPr>
        <w:t>14</w:t>
      </w:r>
      <w:r w:rsidRPr="00117F72">
        <w:rPr>
          <w:color w:val="CCCCCC"/>
          <w:sz w:val="22"/>
          <w:szCs w:val="22"/>
          <w:lang w:val="en-US" w:eastAsia="el-GR"/>
        </w:rPr>
        <w:t xml:space="preserve">, </w:t>
      </w:r>
      <w:r w:rsidRPr="00117F72">
        <w:rPr>
          <w:color w:val="B5CEA8"/>
          <w:sz w:val="22"/>
          <w:szCs w:val="22"/>
          <w:lang w:val="en-US" w:eastAsia="el-GR"/>
        </w:rPr>
        <w:t>6</w:t>
      </w:r>
      <w:r w:rsidRPr="00117F72">
        <w:rPr>
          <w:color w:val="CCCCCC"/>
          <w:sz w:val="22"/>
          <w:szCs w:val="22"/>
          <w:lang w:val="en-US" w:eastAsia="el-GR"/>
        </w:rPr>
        <w:t>))</w:t>
      </w:r>
    </w:p>
    <w:p w14:paraId="29E71454"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.subplot</w:t>
      </w:r>
      <w:proofErr w:type="spellEnd"/>
      <w:proofErr w:type="gramEnd"/>
      <w:r w:rsidRPr="00117F72">
        <w:rPr>
          <w:color w:val="CCCCCC"/>
          <w:sz w:val="22"/>
          <w:szCs w:val="22"/>
          <w:lang w:val="en-US" w:eastAsia="el-GR"/>
        </w:rPr>
        <w:t>(</w:t>
      </w:r>
      <w:r w:rsidRPr="00117F72">
        <w:rPr>
          <w:color w:val="B5CEA8"/>
          <w:sz w:val="22"/>
          <w:szCs w:val="22"/>
          <w:lang w:val="en-US" w:eastAsia="el-GR"/>
        </w:rPr>
        <w:t>1</w:t>
      </w:r>
      <w:r w:rsidRPr="00117F72">
        <w:rPr>
          <w:color w:val="CCCCCC"/>
          <w:sz w:val="22"/>
          <w:szCs w:val="22"/>
          <w:lang w:val="en-US" w:eastAsia="el-GR"/>
        </w:rPr>
        <w:t xml:space="preserve">, </w:t>
      </w:r>
      <w:r w:rsidRPr="00117F72">
        <w:rPr>
          <w:color w:val="B5CEA8"/>
          <w:sz w:val="22"/>
          <w:szCs w:val="22"/>
          <w:lang w:val="en-US" w:eastAsia="el-GR"/>
        </w:rPr>
        <w:t>2</w:t>
      </w:r>
      <w:r w:rsidRPr="00117F72">
        <w:rPr>
          <w:color w:val="CCCCCC"/>
          <w:sz w:val="22"/>
          <w:szCs w:val="22"/>
          <w:lang w:val="en-US" w:eastAsia="el-GR"/>
        </w:rPr>
        <w:t xml:space="preserve">, </w:t>
      </w:r>
      <w:r w:rsidRPr="00117F72">
        <w:rPr>
          <w:color w:val="B5CEA8"/>
          <w:sz w:val="22"/>
          <w:szCs w:val="22"/>
          <w:lang w:val="en-US" w:eastAsia="el-GR"/>
        </w:rPr>
        <w:t>1</w:t>
      </w:r>
      <w:r w:rsidRPr="00117F72">
        <w:rPr>
          <w:color w:val="CCCCCC"/>
          <w:sz w:val="22"/>
          <w:szCs w:val="22"/>
          <w:lang w:val="en-US" w:eastAsia="el-GR"/>
        </w:rPr>
        <w:t>)</w:t>
      </w:r>
    </w:p>
    <w:p w14:paraId="2103A333"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.plot</w:t>
      </w:r>
      <w:proofErr w:type="spellEnd"/>
      <w:proofErr w:type="gramEnd"/>
      <w:r w:rsidRPr="00117F72">
        <w:rPr>
          <w:color w:val="CCCCCC"/>
          <w:sz w:val="22"/>
          <w:szCs w:val="22"/>
          <w:lang w:val="en-US" w:eastAsia="el-GR"/>
        </w:rPr>
        <w:t>(</w:t>
      </w:r>
      <w:proofErr w:type="spellStart"/>
      <w:r w:rsidRPr="00117F72">
        <w:rPr>
          <w:color w:val="9CDCFE"/>
          <w:sz w:val="22"/>
          <w:szCs w:val="22"/>
          <w:lang w:val="en-US" w:eastAsia="el-GR"/>
        </w:rPr>
        <w:t>num_antennas_list</w:t>
      </w:r>
      <w:proofErr w:type="spellEnd"/>
      <w:r w:rsidRPr="00117F72">
        <w:rPr>
          <w:color w:val="CCCCCC"/>
          <w:sz w:val="22"/>
          <w:szCs w:val="22"/>
          <w:lang w:val="en-US" w:eastAsia="el-GR"/>
        </w:rPr>
        <w:t xml:space="preserve">, </w:t>
      </w:r>
      <w:proofErr w:type="spellStart"/>
      <w:r w:rsidRPr="00117F72">
        <w:rPr>
          <w:color w:val="9CDCFE"/>
          <w:sz w:val="22"/>
          <w:szCs w:val="22"/>
          <w:lang w:val="en-US" w:eastAsia="el-GR"/>
        </w:rPr>
        <w:t>sum_sinr_per_antenna</w:t>
      </w:r>
      <w:proofErr w:type="spellEnd"/>
      <w:r w:rsidRPr="00117F72">
        <w:rPr>
          <w:color w:val="CCCCCC"/>
          <w:sz w:val="22"/>
          <w:szCs w:val="22"/>
          <w:lang w:val="en-US" w:eastAsia="el-GR"/>
        </w:rPr>
        <w:t xml:space="preserve">, </w:t>
      </w:r>
      <w:r w:rsidRPr="00117F72">
        <w:rPr>
          <w:color w:val="9CDCFE"/>
          <w:sz w:val="22"/>
          <w:szCs w:val="22"/>
          <w:lang w:val="en-US" w:eastAsia="el-GR"/>
        </w:rPr>
        <w:t>marker</w:t>
      </w:r>
      <w:r w:rsidRPr="00117F72">
        <w:rPr>
          <w:color w:val="D4D4D4"/>
          <w:sz w:val="22"/>
          <w:szCs w:val="22"/>
          <w:lang w:val="en-US" w:eastAsia="el-GR"/>
        </w:rPr>
        <w:t>=</w:t>
      </w:r>
      <w:r w:rsidRPr="00117F72">
        <w:rPr>
          <w:color w:val="CE9178"/>
          <w:sz w:val="22"/>
          <w:szCs w:val="22"/>
          <w:lang w:val="en-US" w:eastAsia="el-GR"/>
        </w:rPr>
        <w:t>'o'</w:t>
      </w:r>
      <w:r w:rsidRPr="00117F72">
        <w:rPr>
          <w:color w:val="CCCCCC"/>
          <w:sz w:val="22"/>
          <w:szCs w:val="22"/>
          <w:lang w:val="en-US" w:eastAsia="el-GR"/>
        </w:rPr>
        <w:t>)</w:t>
      </w:r>
    </w:p>
    <w:p w14:paraId="23989659" w14:textId="77777777" w:rsidR="00117F72" w:rsidRPr="00117F72" w:rsidRDefault="00117F72" w:rsidP="00117F72">
      <w:pPr>
        <w:shd w:val="clear" w:color="auto" w:fill="1F1F1F"/>
        <w:suppressAutoHyphens w:val="0"/>
        <w:spacing w:line="285" w:lineRule="atLeast"/>
        <w:jc w:val="left"/>
        <w:rPr>
          <w:color w:val="CCCCCC"/>
          <w:sz w:val="22"/>
          <w:szCs w:val="22"/>
          <w:lang w:val="el-GR" w:eastAsia="el-GR"/>
        </w:rPr>
      </w:pPr>
      <w:proofErr w:type="spellStart"/>
      <w:r w:rsidRPr="00117F72">
        <w:rPr>
          <w:color w:val="4EC9B0"/>
          <w:sz w:val="22"/>
          <w:szCs w:val="22"/>
          <w:lang w:val="el-GR" w:eastAsia="el-GR"/>
        </w:rPr>
        <w:lastRenderedPageBreak/>
        <w:t>plt</w:t>
      </w:r>
      <w:r w:rsidRPr="00117F72">
        <w:rPr>
          <w:color w:val="CCCCCC"/>
          <w:sz w:val="22"/>
          <w:szCs w:val="22"/>
          <w:lang w:val="el-GR" w:eastAsia="el-GR"/>
        </w:rPr>
        <w:t>.title</w:t>
      </w:r>
      <w:proofErr w:type="spellEnd"/>
      <w:r w:rsidRPr="00117F72">
        <w:rPr>
          <w:color w:val="CCCCCC"/>
          <w:sz w:val="22"/>
          <w:szCs w:val="22"/>
          <w:lang w:val="el-GR" w:eastAsia="el-GR"/>
        </w:rPr>
        <w:t>(</w:t>
      </w:r>
      <w:r w:rsidRPr="00117F72">
        <w:rPr>
          <w:color w:val="CE9178"/>
          <w:sz w:val="22"/>
          <w:szCs w:val="22"/>
          <w:lang w:val="el-GR" w:eastAsia="el-GR"/>
        </w:rPr>
        <w:t xml:space="preserve">'Συνολικό SINR </w:t>
      </w:r>
      <w:proofErr w:type="spellStart"/>
      <w:r w:rsidRPr="00117F72">
        <w:rPr>
          <w:color w:val="CE9178"/>
          <w:sz w:val="22"/>
          <w:szCs w:val="22"/>
          <w:lang w:val="el-GR" w:eastAsia="el-GR"/>
        </w:rPr>
        <w:t>vs</w:t>
      </w:r>
      <w:proofErr w:type="spellEnd"/>
      <w:r w:rsidRPr="00117F72">
        <w:rPr>
          <w:color w:val="CE9178"/>
          <w:sz w:val="22"/>
          <w:szCs w:val="22"/>
          <w:lang w:val="el-GR" w:eastAsia="el-GR"/>
        </w:rPr>
        <w:t xml:space="preserve"> Αριθμός κεραιών'</w:t>
      </w:r>
      <w:r w:rsidRPr="00117F72">
        <w:rPr>
          <w:color w:val="CCCCCC"/>
          <w:sz w:val="22"/>
          <w:szCs w:val="22"/>
          <w:lang w:val="el-GR" w:eastAsia="el-GR"/>
        </w:rPr>
        <w:t>)</w:t>
      </w:r>
    </w:p>
    <w:p w14:paraId="2FCC9E5D" w14:textId="77777777" w:rsidR="00117F72" w:rsidRPr="00117F72" w:rsidRDefault="00117F72" w:rsidP="00117F72">
      <w:pPr>
        <w:shd w:val="clear" w:color="auto" w:fill="1F1F1F"/>
        <w:suppressAutoHyphens w:val="0"/>
        <w:spacing w:line="285" w:lineRule="atLeast"/>
        <w:jc w:val="left"/>
        <w:rPr>
          <w:color w:val="CCCCCC"/>
          <w:sz w:val="22"/>
          <w:szCs w:val="22"/>
          <w:lang w:val="el-GR" w:eastAsia="el-GR"/>
        </w:rPr>
      </w:pPr>
      <w:proofErr w:type="spellStart"/>
      <w:r w:rsidRPr="00117F72">
        <w:rPr>
          <w:color w:val="4EC9B0"/>
          <w:sz w:val="22"/>
          <w:szCs w:val="22"/>
          <w:lang w:val="el-GR" w:eastAsia="el-GR"/>
        </w:rPr>
        <w:t>plt</w:t>
      </w:r>
      <w:r w:rsidRPr="00117F72">
        <w:rPr>
          <w:color w:val="CCCCCC"/>
          <w:sz w:val="22"/>
          <w:szCs w:val="22"/>
          <w:lang w:val="el-GR" w:eastAsia="el-GR"/>
        </w:rPr>
        <w:t>.xlabel</w:t>
      </w:r>
      <w:proofErr w:type="spellEnd"/>
      <w:r w:rsidRPr="00117F72">
        <w:rPr>
          <w:color w:val="CCCCCC"/>
          <w:sz w:val="22"/>
          <w:szCs w:val="22"/>
          <w:lang w:val="el-GR" w:eastAsia="el-GR"/>
        </w:rPr>
        <w:t>(</w:t>
      </w:r>
      <w:r w:rsidRPr="00117F72">
        <w:rPr>
          <w:color w:val="CE9178"/>
          <w:sz w:val="22"/>
          <w:szCs w:val="22"/>
          <w:lang w:val="el-GR" w:eastAsia="el-GR"/>
        </w:rPr>
        <w:t>'Αριθμός κεραιών'</w:t>
      </w:r>
      <w:r w:rsidRPr="00117F72">
        <w:rPr>
          <w:color w:val="CCCCCC"/>
          <w:sz w:val="22"/>
          <w:szCs w:val="22"/>
          <w:lang w:val="el-GR" w:eastAsia="el-GR"/>
        </w:rPr>
        <w:t>)</w:t>
      </w:r>
    </w:p>
    <w:p w14:paraId="57E41AF1" w14:textId="77777777" w:rsidR="00117F72" w:rsidRPr="00117F72" w:rsidRDefault="00117F72" w:rsidP="00117F72">
      <w:pPr>
        <w:shd w:val="clear" w:color="auto" w:fill="1F1F1F"/>
        <w:suppressAutoHyphens w:val="0"/>
        <w:spacing w:line="285" w:lineRule="atLeast"/>
        <w:jc w:val="left"/>
        <w:rPr>
          <w:color w:val="CCCCCC"/>
          <w:sz w:val="22"/>
          <w:szCs w:val="22"/>
          <w:lang w:val="el-GR" w:eastAsia="el-GR"/>
        </w:rPr>
      </w:pPr>
      <w:proofErr w:type="spellStart"/>
      <w:r w:rsidRPr="00117F72">
        <w:rPr>
          <w:color w:val="4EC9B0"/>
          <w:sz w:val="22"/>
          <w:szCs w:val="22"/>
          <w:lang w:val="el-GR" w:eastAsia="el-GR"/>
        </w:rPr>
        <w:t>plt</w:t>
      </w:r>
      <w:r w:rsidRPr="00117F72">
        <w:rPr>
          <w:color w:val="CCCCCC"/>
          <w:sz w:val="22"/>
          <w:szCs w:val="22"/>
          <w:lang w:val="el-GR" w:eastAsia="el-GR"/>
        </w:rPr>
        <w:t>.ylabel</w:t>
      </w:r>
      <w:proofErr w:type="spellEnd"/>
      <w:r w:rsidRPr="00117F72">
        <w:rPr>
          <w:color w:val="CCCCCC"/>
          <w:sz w:val="22"/>
          <w:szCs w:val="22"/>
          <w:lang w:val="el-GR" w:eastAsia="el-GR"/>
        </w:rPr>
        <w:t>(</w:t>
      </w:r>
      <w:r w:rsidRPr="00117F72">
        <w:rPr>
          <w:color w:val="CE9178"/>
          <w:sz w:val="22"/>
          <w:szCs w:val="22"/>
          <w:lang w:val="el-GR" w:eastAsia="el-GR"/>
        </w:rPr>
        <w:t>'Συνολικό SINR'</w:t>
      </w:r>
      <w:r w:rsidRPr="00117F72">
        <w:rPr>
          <w:color w:val="CCCCCC"/>
          <w:sz w:val="22"/>
          <w:szCs w:val="22"/>
          <w:lang w:val="el-GR" w:eastAsia="el-GR"/>
        </w:rPr>
        <w:t>)</w:t>
      </w:r>
    </w:p>
    <w:p w14:paraId="64EA827D"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.grid</w:t>
      </w:r>
      <w:proofErr w:type="spellEnd"/>
      <w:proofErr w:type="gramEnd"/>
      <w:r w:rsidRPr="00117F72">
        <w:rPr>
          <w:color w:val="CCCCCC"/>
          <w:sz w:val="22"/>
          <w:szCs w:val="22"/>
          <w:lang w:val="en-US" w:eastAsia="el-GR"/>
        </w:rPr>
        <w:t>(</w:t>
      </w:r>
      <w:r w:rsidRPr="00117F72">
        <w:rPr>
          <w:color w:val="569CD6"/>
          <w:sz w:val="22"/>
          <w:szCs w:val="22"/>
          <w:lang w:val="en-US" w:eastAsia="el-GR"/>
        </w:rPr>
        <w:t>True</w:t>
      </w:r>
      <w:r w:rsidRPr="00117F72">
        <w:rPr>
          <w:color w:val="CCCCCC"/>
          <w:sz w:val="22"/>
          <w:szCs w:val="22"/>
          <w:lang w:val="en-US" w:eastAsia="el-GR"/>
        </w:rPr>
        <w:t>)</w:t>
      </w:r>
    </w:p>
    <w:p w14:paraId="139CE7AE"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
    <w:p w14:paraId="0570B1C4"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.subplot</w:t>
      </w:r>
      <w:proofErr w:type="spellEnd"/>
      <w:proofErr w:type="gramEnd"/>
      <w:r w:rsidRPr="00117F72">
        <w:rPr>
          <w:color w:val="CCCCCC"/>
          <w:sz w:val="22"/>
          <w:szCs w:val="22"/>
          <w:lang w:val="en-US" w:eastAsia="el-GR"/>
        </w:rPr>
        <w:t>(</w:t>
      </w:r>
      <w:r w:rsidRPr="00117F72">
        <w:rPr>
          <w:color w:val="B5CEA8"/>
          <w:sz w:val="22"/>
          <w:szCs w:val="22"/>
          <w:lang w:val="en-US" w:eastAsia="el-GR"/>
        </w:rPr>
        <w:t>1</w:t>
      </w:r>
      <w:r w:rsidRPr="00117F72">
        <w:rPr>
          <w:color w:val="CCCCCC"/>
          <w:sz w:val="22"/>
          <w:szCs w:val="22"/>
          <w:lang w:val="en-US" w:eastAsia="el-GR"/>
        </w:rPr>
        <w:t xml:space="preserve">, </w:t>
      </w:r>
      <w:r w:rsidRPr="00117F72">
        <w:rPr>
          <w:color w:val="B5CEA8"/>
          <w:sz w:val="22"/>
          <w:szCs w:val="22"/>
          <w:lang w:val="en-US" w:eastAsia="el-GR"/>
        </w:rPr>
        <w:t>2</w:t>
      </w:r>
      <w:r w:rsidRPr="00117F72">
        <w:rPr>
          <w:color w:val="CCCCCC"/>
          <w:sz w:val="22"/>
          <w:szCs w:val="22"/>
          <w:lang w:val="en-US" w:eastAsia="el-GR"/>
        </w:rPr>
        <w:t xml:space="preserve">, </w:t>
      </w:r>
      <w:r w:rsidRPr="00117F72">
        <w:rPr>
          <w:color w:val="B5CEA8"/>
          <w:sz w:val="22"/>
          <w:szCs w:val="22"/>
          <w:lang w:val="en-US" w:eastAsia="el-GR"/>
        </w:rPr>
        <w:t>2</w:t>
      </w:r>
      <w:r w:rsidRPr="00117F72">
        <w:rPr>
          <w:color w:val="CCCCCC"/>
          <w:sz w:val="22"/>
          <w:szCs w:val="22"/>
          <w:lang w:val="en-US" w:eastAsia="el-GR"/>
        </w:rPr>
        <w:t>)</w:t>
      </w:r>
    </w:p>
    <w:p w14:paraId="4F605E7B"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.plot</w:t>
      </w:r>
      <w:proofErr w:type="spellEnd"/>
      <w:proofErr w:type="gramEnd"/>
      <w:r w:rsidRPr="00117F72">
        <w:rPr>
          <w:color w:val="CCCCCC"/>
          <w:sz w:val="22"/>
          <w:szCs w:val="22"/>
          <w:lang w:val="en-US" w:eastAsia="el-GR"/>
        </w:rPr>
        <w:t>(</w:t>
      </w:r>
      <w:proofErr w:type="spellStart"/>
      <w:r w:rsidRPr="00117F72">
        <w:rPr>
          <w:color w:val="9CDCFE"/>
          <w:sz w:val="22"/>
          <w:szCs w:val="22"/>
          <w:lang w:val="en-US" w:eastAsia="el-GR"/>
        </w:rPr>
        <w:t>num_antennas_list</w:t>
      </w:r>
      <w:proofErr w:type="spellEnd"/>
      <w:r w:rsidRPr="00117F72">
        <w:rPr>
          <w:color w:val="CCCCCC"/>
          <w:sz w:val="22"/>
          <w:szCs w:val="22"/>
          <w:lang w:val="en-US" w:eastAsia="el-GR"/>
        </w:rPr>
        <w:t xml:space="preserve">, </w:t>
      </w:r>
      <w:proofErr w:type="spellStart"/>
      <w:r w:rsidRPr="00117F72">
        <w:rPr>
          <w:color w:val="9CDCFE"/>
          <w:sz w:val="22"/>
          <w:szCs w:val="22"/>
          <w:lang w:val="en-US" w:eastAsia="el-GR"/>
        </w:rPr>
        <w:t>average_capacity_per_antenna</w:t>
      </w:r>
      <w:proofErr w:type="spellEnd"/>
      <w:r w:rsidRPr="00117F72">
        <w:rPr>
          <w:color w:val="CCCCCC"/>
          <w:sz w:val="22"/>
          <w:szCs w:val="22"/>
          <w:lang w:val="en-US" w:eastAsia="el-GR"/>
        </w:rPr>
        <w:t xml:space="preserve">, </w:t>
      </w:r>
      <w:r w:rsidRPr="00117F72">
        <w:rPr>
          <w:color w:val="9CDCFE"/>
          <w:sz w:val="22"/>
          <w:szCs w:val="22"/>
          <w:lang w:val="en-US" w:eastAsia="el-GR"/>
        </w:rPr>
        <w:t>marker</w:t>
      </w:r>
      <w:r w:rsidRPr="00117F72">
        <w:rPr>
          <w:color w:val="D4D4D4"/>
          <w:sz w:val="22"/>
          <w:szCs w:val="22"/>
          <w:lang w:val="en-US" w:eastAsia="el-GR"/>
        </w:rPr>
        <w:t>=</w:t>
      </w:r>
      <w:r w:rsidRPr="00117F72">
        <w:rPr>
          <w:color w:val="CE9178"/>
          <w:sz w:val="22"/>
          <w:szCs w:val="22"/>
          <w:lang w:val="en-US" w:eastAsia="el-GR"/>
        </w:rPr>
        <w:t>'o'</w:t>
      </w:r>
      <w:r w:rsidRPr="00117F72">
        <w:rPr>
          <w:color w:val="CCCCCC"/>
          <w:sz w:val="22"/>
          <w:szCs w:val="22"/>
          <w:lang w:val="en-US" w:eastAsia="el-GR"/>
        </w:rPr>
        <w:t xml:space="preserve">, </w:t>
      </w:r>
      <w:r w:rsidRPr="00117F72">
        <w:rPr>
          <w:color w:val="9CDCFE"/>
          <w:sz w:val="22"/>
          <w:szCs w:val="22"/>
          <w:lang w:val="en-US" w:eastAsia="el-GR"/>
        </w:rPr>
        <w:t>color</w:t>
      </w:r>
      <w:r w:rsidRPr="00117F72">
        <w:rPr>
          <w:color w:val="D4D4D4"/>
          <w:sz w:val="22"/>
          <w:szCs w:val="22"/>
          <w:lang w:val="en-US" w:eastAsia="el-GR"/>
        </w:rPr>
        <w:t>=</w:t>
      </w:r>
      <w:r w:rsidRPr="00117F72">
        <w:rPr>
          <w:color w:val="CE9178"/>
          <w:sz w:val="22"/>
          <w:szCs w:val="22"/>
          <w:lang w:val="en-US" w:eastAsia="el-GR"/>
        </w:rPr>
        <w:t>'orange'</w:t>
      </w:r>
      <w:r w:rsidRPr="00117F72">
        <w:rPr>
          <w:color w:val="CCCCCC"/>
          <w:sz w:val="22"/>
          <w:szCs w:val="22"/>
          <w:lang w:val="en-US" w:eastAsia="el-GR"/>
        </w:rPr>
        <w:t>)</w:t>
      </w:r>
    </w:p>
    <w:p w14:paraId="3F1569F4" w14:textId="77777777" w:rsidR="00117F72" w:rsidRPr="00117F72" w:rsidRDefault="00117F72" w:rsidP="00117F72">
      <w:pPr>
        <w:shd w:val="clear" w:color="auto" w:fill="1F1F1F"/>
        <w:suppressAutoHyphens w:val="0"/>
        <w:spacing w:line="285" w:lineRule="atLeast"/>
        <w:jc w:val="left"/>
        <w:rPr>
          <w:color w:val="CCCCCC"/>
          <w:sz w:val="22"/>
          <w:szCs w:val="22"/>
          <w:lang w:val="el-GR" w:eastAsia="el-GR"/>
        </w:rPr>
      </w:pPr>
      <w:proofErr w:type="spellStart"/>
      <w:r w:rsidRPr="00117F72">
        <w:rPr>
          <w:color w:val="4EC9B0"/>
          <w:sz w:val="22"/>
          <w:szCs w:val="22"/>
          <w:lang w:val="el-GR" w:eastAsia="el-GR"/>
        </w:rPr>
        <w:t>plt</w:t>
      </w:r>
      <w:r w:rsidRPr="00117F72">
        <w:rPr>
          <w:color w:val="CCCCCC"/>
          <w:sz w:val="22"/>
          <w:szCs w:val="22"/>
          <w:lang w:val="el-GR" w:eastAsia="el-GR"/>
        </w:rPr>
        <w:t>.title</w:t>
      </w:r>
      <w:proofErr w:type="spellEnd"/>
      <w:r w:rsidRPr="00117F72">
        <w:rPr>
          <w:color w:val="CCCCCC"/>
          <w:sz w:val="22"/>
          <w:szCs w:val="22"/>
          <w:lang w:val="el-GR" w:eastAsia="el-GR"/>
        </w:rPr>
        <w:t>(</w:t>
      </w:r>
      <w:r w:rsidRPr="00117F72">
        <w:rPr>
          <w:color w:val="CE9178"/>
          <w:sz w:val="22"/>
          <w:szCs w:val="22"/>
          <w:lang w:val="el-GR" w:eastAsia="el-GR"/>
        </w:rPr>
        <w:t xml:space="preserve">'Συνολική χωρητικότητα </w:t>
      </w:r>
      <w:proofErr w:type="spellStart"/>
      <w:r w:rsidRPr="00117F72">
        <w:rPr>
          <w:color w:val="CE9178"/>
          <w:sz w:val="22"/>
          <w:szCs w:val="22"/>
          <w:lang w:val="el-GR" w:eastAsia="el-GR"/>
        </w:rPr>
        <w:t>vs</w:t>
      </w:r>
      <w:proofErr w:type="spellEnd"/>
      <w:r w:rsidRPr="00117F72">
        <w:rPr>
          <w:color w:val="CE9178"/>
          <w:sz w:val="22"/>
          <w:szCs w:val="22"/>
          <w:lang w:val="el-GR" w:eastAsia="el-GR"/>
        </w:rPr>
        <w:t xml:space="preserve"> Αριθμός κεραιών'</w:t>
      </w:r>
      <w:r w:rsidRPr="00117F72">
        <w:rPr>
          <w:color w:val="CCCCCC"/>
          <w:sz w:val="22"/>
          <w:szCs w:val="22"/>
          <w:lang w:val="el-GR" w:eastAsia="el-GR"/>
        </w:rPr>
        <w:t>)</w:t>
      </w:r>
    </w:p>
    <w:p w14:paraId="338E843E" w14:textId="77777777" w:rsidR="00117F72" w:rsidRPr="00117F72" w:rsidRDefault="00117F72" w:rsidP="00117F72">
      <w:pPr>
        <w:shd w:val="clear" w:color="auto" w:fill="1F1F1F"/>
        <w:suppressAutoHyphens w:val="0"/>
        <w:spacing w:line="285" w:lineRule="atLeast"/>
        <w:jc w:val="left"/>
        <w:rPr>
          <w:color w:val="CCCCCC"/>
          <w:sz w:val="22"/>
          <w:szCs w:val="22"/>
          <w:lang w:val="el-GR" w:eastAsia="el-GR"/>
        </w:rPr>
      </w:pPr>
      <w:proofErr w:type="spellStart"/>
      <w:r w:rsidRPr="00117F72">
        <w:rPr>
          <w:color w:val="4EC9B0"/>
          <w:sz w:val="22"/>
          <w:szCs w:val="22"/>
          <w:lang w:val="el-GR" w:eastAsia="el-GR"/>
        </w:rPr>
        <w:t>plt</w:t>
      </w:r>
      <w:r w:rsidRPr="00117F72">
        <w:rPr>
          <w:color w:val="CCCCCC"/>
          <w:sz w:val="22"/>
          <w:szCs w:val="22"/>
          <w:lang w:val="el-GR" w:eastAsia="el-GR"/>
        </w:rPr>
        <w:t>.xlabel</w:t>
      </w:r>
      <w:proofErr w:type="spellEnd"/>
      <w:r w:rsidRPr="00117F72">
        <w:rPr>
          <w:color w:val="CCCCCC"/>
          <w:sz w:val="22"/>
          <w:szCs w:val="22"/>
          <w:lang w:val="el-GR" w:eastAsia="el-GR"/>
        </w:rPr>
        <w:t>(</w:t>
      </w:r>
      <w:r w:rsidRPr="00117F72">
        <w:rPr>
          <w:color w:val="CE9178"/>
          <w:sz w:val="22"/>
          <w:szCs w:val="22"/>
          <w:lang w:val="el-GR" w:eastAsia="el-GR"/>
        </w:rPr>
        <w:t>'Αριθμός κεραιών'</w:t>
      </w:r>
      <w:r w:rsidRPr="00117F72">
        <w:rPr>
          <w:color w:val="CCCCCC"/>
          <w:sz w:val="22"/>
          <w:szCs w:val="22"/>
          <w:lang w:val="el-GR" w:eastAsia="el-GR"/>
        </w:rPr>
        <w:t>)</w:t>
      </w:r>
    </w:p>
    <w:p w14:paraId="7D7406C0" w14:textId="77777777" w:rsidR="00117F72" w:rsidRPr="00117F72" w:rsidRDefault="00117F72" w:rsidP="00117F72">
      <w:pPr>
        <w:shd w:val="clear" w:color="auto" w:fill="1F1F1F"/>
        <w:suppressAutoHyphens w:val="0"/>
        <w:spacing w:line="285" w:lineRule="atLeast"/>
        <w:jc w:val="left"/>
        <w:rPr>
          <w:color w:val="CCCCCC"/>
          <w:sz w:val="22"/>
          <w:szCs w:val="22"/>
          <w:lang w:val="el-GR" w:eastAsia="el-GR"/>
        </w:rPr>
      </w:pPr>
      <w:proofErr w:type="spellStart"/>
      <w:r w:rsidRPr="00117F72">
        <w:rPr>
          <w:color w:val="4EC9B0"/>
          <w:sz w:val="22"/>
          <w:szCs w:val="22"/>
          <w:lang w:val="el-GR" w:eastAsia="el-GR"/>
        </w:rPr>
        <w:t>plt</w:t>
      </w:r>
      <w:r w:rsidRPr="00117F72">
        <w:rPr>
          <w:color w:val="CCCCCC"/>
          <w:sz w:val="22"/>
          <w:szCs w:val="22"/>
          <w:lang w:val="el-GR" w:eastAsia="el-GR"/>
        </w:rPr>
        <w:t>.ylabel</w:t>
      </w:r>
      <w:proofErr w:type="spellEnd"/>
      <w:r w:rsidRPr="00117F72">
        <w:rPr>
          <w:color w:val="CCCCCC"/>
          <w:sz w:val="22"/>
          <w:szCs w:val="22"/>
          <w:lang w:val="el-GR" w:eastAsia="el-GR"/>
        </w:rPr>
        <w:t>(</w:t>
      </w:r>
      <w:r w:rsidRPr="00117F72">
        <w:rPr>
          <w:color w:val="CE9178"/>
          <w:sz w:val="22"/>
          <w:szCs w:val="22"/>
          <w:lang w:val="el-GR" w:eastAsia="el-GR"/>
        </w:rPr>
        <w:t>'Συνολική χωρητικότητα (</w:t>
      </w:r>
      <w:proofErr w:type="spellStart"/>
      <w:r w:rsidRPr="00117F72">
        <w:rPr>
          <w:color w:val="CE9178"/>
          <w:sz w:val="22"/>
          <w:szCs w:val="22"/>
          <w:lang w:val="el-GR" w:eastAsia="el-GR"/>
        </w:rPr>
        <w:t>bps</w:t>
      </w:r>
      <w:proofErr w:type="spellEnd"/>
      <w:r w:rsidRPr="00117F72">
        <w:rPr>
          <w:color w:val="CE9178"/>
          <w:sz w:val="22"/>
          <w:szCs w:val="22"/>
          <w:lang w:val="el-GR" w:eastAsia="el-GR"/>
        </w:rPr>
        <w:t>)'</w:t>
      </w:r>
      <w:r w:rsidRPr="00117F72">
        <w:rPr>
          <w:color w:val="CCCCCC"/>
          <w:sz w:val="22"/>
          <w:szCs w:val="22"/>
          <w:lang w:val="el-GR" w:eastAsia="el-GR"/>
        </w:rPr>
        <w:t>)</w:t>
      </w:r>
    </w:p>
    <w:p w14:paraId="6733F7D9"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.grid</w:t>
      </w:r>
      <w:proofErr w:type="spellEnd"/>
      <w:proofErr w:type="gramEnd"/>
      <w:r w:rsidRPr="00117F72">
        <w:rPr>
          <w:color w:val="CCCCCC"/>
          <w:sz w:val="22"/>
          <w:szCs w:val="22"/>
          <w:lang w:val="en-US" w:eastAsia="el-GR"/>
        </w:rPr>
        <w:t>(</w:t>
      </w:r>
      <w:r w:rsidRPr="00117F72">
        <w:rPr>
          <w:color w:val="569CD6"/>
          <w:sz w:val="22"/>
          <w:szCs w:val="22"/>
          <w:lang w:val="en-US" w:eastAsia="el-GR"/>
        </w:rPr>
        <w:t>True</w:t>
      </w:r>
      <w:r w:rsidRPr="00117F72">
        <w:rPr>
          <w:color w:val="CCCCCC"/>
          <w:sz w:val="22"/>
          <w:szCs w:val="22"/>
          <w:lang w:val="en-US" w:eastAsia="el-GR"/>
        </w:rPr>
        <w:t>)</w:t>
      </w:r>
    </w:p>
    <w:p w14:paraId="4FB822A9" w14:textId="77777777" w:rsidR="00117F72" w:rsidRPr="00117F72" w:rsidRDefault="00117F72" w:rsidP="00117F72">
      <w:pPr>
        <w:shd w:val="clear" w:color="auto" w:fill="1F1F1F"/>
        <w:suppressAutoHyphens w:val="0"/>
        <w:spacing w:line="285" w:lineRule="atLeast"/>
        <w:jc w:val="left"/>
        <w:rPr>
          <w:color w:val="CCCCCC"/>
          <w:sz w:val="22"/>
          <w:szCs w:val="22"/>
          <w:lang w:val="en-US" w:eastAsia="el-GR"/>
        </w:rPr>
      </w:pPr>
      <w:proofErr w:type="spellStart"/>
      <w:proofErr w:type="gramStart"/>
      <w:r w:rsidRPr="00117F72">
        <w:rPr>
          <w:color w:val="4EC9B0"/>
          <w:sz w:val="22"/>
          <w:szCs w:val="22"/>
          <w:lang w:val="en-US" w:eastAsia="el-GR"/>
        </w:rPr>
        <w:t>plt</w:t>
      </w:r>
      <w:r w:rsidRPr="00117F72">
        <w:rPr>
          <w:color w:val="CCCCCC"/>
          <w:sz w:val="22"/>
          <w:szCs w:val="22"/>
          <w:lang w:val="en-US" w:eastAsia="el-GR"/>
        </w:rPr>
        <w:t>.tight</w:t>
      </w:r>
      <w:proofErr w:type="gramEnd"/>
      <w:r w:rsidRPr="00117F72">
        <w:rPr>
          <w:color w:val="CCCCCC"/>
          <w:sz w:val="22"/>
          <w:szCs w:val="22"/>
          <w:lang w:val="en-US" w:eastAsia="el-GR"/>
        </w:rPr>
        <w:t>_layout</w:t>
      </w:r>
      <w:proofErr w:type="spellEnd"/>
      <w:r w:rsidRPr="00117F72">
        <w:rPr>
          <w:color w:val="CCCCCC"/>
          <w:sz w:val="22"/>
          <w:szCs w:val="22"/>
          <w:lang w:val="en-US" w:eastAsia="el-GR"/>
        </w:rPr>
        <w:t>()</w:t>
      </w:r>
    </w:p>
    <w:p w14:paraId="66169DA3" w14:textId="77777777" w:rsidR="00117F72" w:rsidRPr="00117F72" w:rsidRDefault="00117F72" w:rsidP="00117F72">
      <w:pPr>
        <w:shd w:val="clear" w:color="auto" w:fill="1F1F1F"/>
        <w:suppressAutoHyphens w:val="0"/>
        <w:spacing w:line="285" w:lineRule="atLeast"/>
        <w:jc w:val="left"/>
        <w:rPr>
          <w:color w:val="CCCCCC"/>
          <w:sz w:val="22"/>
          <w:szCs w:val="22"/>
          <w:lang w:val="el-GR" w:eastAsia="el-GR"/>
        </w:rPr>
      </w:pPr>
      <w:proofErr w:type="spellStart"/>
      <w:r w:rsidRPr="00117F72">
        <w:rPr>
          <w:color w:val="4EC9B0"/>
          <w:sz w:val="22"/>
          <w:szCs w:val="22"/>
          <w:lang w:val="el-GR" w:eastAsia="el-GR"/>
        </w:rPr>
        <w:t>plt</w:t>
      </w:r>
      <w:r w:rsidRPr="00117F72">
        <w:rPr>
          <w:color w:val="CCCCCC"/>
          <w:sz w:val="22"/>
          <w:szCs w:val="22"/>
          <w:lang w:val="el-GR" w:eastAsia="el-GR"/>
        </w:rPr>
        <w:t>.show</w:t>
      </w:r>
      <w:proofErr w:type="spellEnd"/>
      <w:r w:rsidRPr="00117F72">
        <w:rPr>
          <w:color w:val="CCCCCC"/>
          <w:sz w:val="22"/>
          <w:szCs w:val="22"/>
          <w:lang w:val="el-GR" w:eastAsia="el-GR"/>
        </w:rPr>
        <w:t>()</w:t>
      </w:r>
    </w:p>
    <w:p w14:paraId="4EE9D35D" w14:textId="77777777" w:rsidR="00117F72" w:rsidRDefault="00117F72" w:rsidP="00CF73E0">
      <w:pPr>
        <w:rPr>
          <w:sz w:val="22"/>
          <w:szCs w:val="22"/>
          <w:lang w:val="el-GR"/>
        </w:rPr>
      </w:pPr>
    </w:p>
    <w:p w14:paraId="34E004D7" w14:textId="77777777" w:rsidR="00692BBD" w:rsidRDefault="00117F72" w:rsidP="00692BBD">
      <w:pPr>
        <w:keepNext/>
        <w:jc w:val="center"/>
      </w:pPr>
      <w:r w:rsidRPr="00117F72">
        <w:rPr>
          <w:noProof/>
          <w:sz w:val="22"/>
          <w:szCs w:val="22"/>
          <w:lang w:val="el-GR" w:eastAsia="el-GR"/>
        </w:rPr>
        <w:drawing>
          <wp:inline distT="0" distB="0" distL="0" distR="0" wp14:anchorId="0C3AE2F8" wp14:editId="75C0DB3D">
            <wp:extent cx="5517860" cy="400685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27696" cy="4013992"/>
                    </a:xfrm>
                    <a:prstGeom prst="rect">
                      <a:avLst/>
                    </a:prstGeom>
                  </pic:spPr>
                </pic:pic>
              </a:graphicData>
            </a:graphic>
          </wp:inline>
        </w:drawing>
      </w:r>
    </w:p>
    <w:p w14:paraId="70EE1D7A" w14:textId="0CEBAC67" w:rsidR="00117F72" w:rsidRPr="00813CB9" w:rsidRDefault="00692BBD" w:rsidP="00692BBD">
      <w:pPr>
        <w:pStyle w:val="a8"/>
        <w:jc w:val="center"/>
        <w:rPr>
          <w:sz w:val="22"/>
          <w:szCs w:val="22"/>
          <w:lang w:val="el-GR"/>
        </w:rPr>
      </w:pPr>
      <w:bookmarkStart w:id="108" w:name="_Toc177045579"/>
      <w:r w:rsidRPr="00813CB9">
        <w:rPr>
          <w:sz w:val="22"/>
          <w:szCs w:val="22"/>
          <w:lang w:val="el-GR"/>
        </w:rPr>
        <w:t xml:space="preserve">Σχήμα </w:t>
      </w:r>
      <w:r w:rsidRPr="00813CB9">
        <w:rPr>
          <w:sz w:val="22"/>
          <w:szCs w:val="22"/>
        </w:rPr>
        <w:fldChar w:fldCharType="begin"/>
      </w:r>
      <w:r w:rsidRPr="00813CB9">
        <w:rPr>
          <w:sz w:val="22"/>
          <w:szCs w:val="22"/>
          <w:lang w:val="el-GR"/>
        </w:rPr>
        <w:instrText xml:space="preserve"> </w:instrText>
      </w:r>
      <w:r w:rsidRPr="00813CB9">
        <w:rPr>
          <w:sz w:val="22"/>
          <w:szCs w:val="22"/>
        </w:rPr>
        <w:instrText>SEQ</w:instrText>
      </w:r>
      <w:r w:rsidRPr="00813CB9">
        <w:rPr>
          <w:sz w:val="22"/>
          <w:szCs w:val="22"/>
          <w:lang w:val="el-GR"/>
        </w:rPr>
        <w:instrText xml:space="preserve"> Σχήμα \* </w:instrText>
      </w:r>
      <w:r w:rsidRPr="00813CB9">
        <w:rPr>
          <w:sz w:val="22"/>
          <w:szCs w:val="22"/>
        </w:rPr>
        <w:instrText>ARABIC</w:instrText>
      </w:r>
      <w:r w:rsidRPr="00813CB9">
        <w:rPr>
          <w:sz w:val="22"/>
          <w:szCs w:val="22"/>
          <w:lang w:val="el-GR"/>
        </w:rPr>
        <w:instrText xml:space="preserve"> </w:instrText>
      </w:r>
      <w:r w:rsidRPr="00813CB9">
        <w:rPr>
          <w:sz w:val="22"/>
          <w:szCs w:val="22"/>
        </w:rPr>
        <w:fldChar w:fldCharType="separate"/>
      </w:r>
      <w:r w:rsidR="00EA7DE2" w:rsidRPr="00EA7DE2">
        <w:rPr>
          <w:noProof/>
          <w:sz w:val="22"/>
          <w:szCs w:val="22"/>
          <w:lang w:val="el-GR"/>
        </w:rPr>
        <w:t>51</w:t>
      </w:r>
      <w:r w:rsidRPr="00813CB9">
        <w:rPr>
          <w:sz w:val="22"/>
          <w:szCs w:val="22"/>
        </w:rPr>
        <w:fldChar w:fldCharType="end"/>
      </w:r>
      <w:r w:rsidRPr="00813CB9">
        <w:rPr>
          <w:sz w:val="22"/>
          <w:szCs w:val="22"/>
          <w:lang w:val="el-GR"/>
        </w:rPr>
        <w:t xml:space="preserve"> SINR και χωρητικότητα ανά χρήστη σε δίκτυο ενός </w:t>
      </w:r>
      <w:proofErr w:type="spellStart"/>
      <w:r w:rsidRPr="00813CB9">
        <w:rPr>
          <w:sz w:val="22"/>
          <w:szCs w:val="22"/>
          <w:lang w:val="el-GR"/>
        </w:rPr>
        <w:t>small</w:t>
      </w:r>
      <w:proofErr w:type="spellEnd"/>
      <w:r w:rsidRPr="00813CB9">
        <w:rPr>
          <w:sz w:val="22"/>
          <w:szCs w:val="22"/>
          <w:lang w:val="el-GR"/>
        </w:rPr>
        <w:t xml:space="preserve"> </w:t>
      </w:r>
      <w:proofErr w:type="spellStart"/>
      <w:r w:rsidRPr="00813CB9">
        <w:rPr>
          <w:sz w:val="22"/>
          <w:szCs w:val="22"/>
          <w:lang w:val="el-GR"/>
        </w:rPr>
        <w:t>cell</w:t>
      </w:r>
      <w:proofErr w:type="spellEnd"/>
      <w:r w:rsidRPr="00813CB9">
        <w:rPr>
          <w:sz w:val="22"/>
          <w:szCs w:val="22"/>
          <w:lang w:val="el-GR"/>
        </w:rPr>
        <w:t xml:space="preserve">, με εφαρμογή της τεχνικής </w:t>
      </w:r>
      <w:proofErr w:type="spellStart"/>
      <w:r w:rsidRPr="00813CB9">
        <w:rPr>
          <w:sz w:val="22"/>
          <w:szCs w:val="22"/>
          <w:lang w:val="el-GR"/>
        </w:rPr>
        <w:t>massive</w:t>
      </w:r>
      <w:proofErr w:type="spellEnd"/>
      <w:r w:rsidRPr="00813CB9">
        <w:rPr>
          <w:sz w:val="22"/>
          <w:szCs w:val="22"/>
          <w:lang w:val="el-GR"/>
        </w:rPr>
        <w:t xml:space="preserve"> MIMO για αριθμό κεραιών = 128 και αριθμό χρηστών = 20</w:t>
      </w:r>
      <w:bookmarkEnd w:id="108"/>
    </w:p>
    <w:p w14:paraId="14176D19" w14:textId="77777777" w:rsidR="00117F72" w:rsidRDefault="00117F72" w:rsidP="00CF73E0">
      <w:pPr>
        <w:rPr>
          <w:sz w:val="22"/>
          <w:szCs w:val="22"/>
          <w:lang w:val="el-GR"/>
        </w:rPr>
      </w:pPr>
    </w:p>
    <w:p w14:paraId="447DEEC9" w14:textId="77777777" w:rsidR="00117F72" w:rsidRDefault="00117F72" w:rsidP="00CF73E0">
      <w:pPr>
        <w:rPr>
          <w:sz w:val="22"/>
          <w:szCs w:val="22"/>
          <w:lang w:val="el-GR"/>
        </w:rPr>
      </w:pPr>
    </w:p>
    <w:p w14:paraId="30053C09" w14:textId="77777777" w:rsidR="00117F72" w:rsidRDefault="00117F72" w:rsidP="00CF73E0">
      <w:pPr>
        <w:rPr>
          <w:sz w:val="22"/>
          <w:szCs w:val="22"/>
          <w:lang w:val="el-GR"/>
        </w:rPr>
      </w:pPr>
    </w:p>
    <w:p w14:paraId="2288B026" w14:textId="77777777" w:rsidR="00692BBD" w:rsidRDefault="00692BBD" w:rsidP="00692BBD">
      <w:pPr>
        <w:keepNext/>
        <w:jc w:val="center"/>
      </w:pPr>
      <w:r w:rsidRPr="00692BBD">
        <w:rPr>
          <w:noProof/>
          <w:sz w:val="22"/>
          <w:szCs w:val="22"/>
          <w:lang w:val="el-GR" w:eastAsia="el-GR"/>
        </w:rPr>
        <w:lastRenderedPageBreak/>
        <w:drawing>
          <wp:inline distT="0" distB="0" distL="0" distR="0" wp14:anchorId="71886CDB" wp14:editId="5B98815D">
            <wp:extent cx="4146798" cy="3302901"/>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54261" cy="3308845"/>
                    </a:xfrm>
                    <a:prstGeom prst="rect">
                      <a:avLst/>
                    </a:prstGeom>
                  </pic:spPr>
                </pic:pic>
              </a:graphicData>
            </a:graphic>
          </wp:inline>
        </w:drawing>
      </w:r>
    </w:p>
    <w:p w14:paraId="5FA3ED4F" w14:textId="562C0B51" w:rsidR="00117F72" w:rsidRPr="00813CB9" w:rsidRDefault="00692BBD" w:rsidP="00692BBD">
      <w:pPr>
        <w:pStyle w:val="a8"/>
        <w:jc w:val="center"/>
        <w:rPr>
          <w:sz w:val="22"/>
          <w:szCs w:val="22"/>
          <w:lang w:val="el-GR"/>
        </w:rPr>
      </w:pPr>
      <w:bookmarkStart w:id="109" w:name="_Toc177045580"/>
      <w:r w:rsidRPr="00813CB9">
        <w:rPr>
          <w:sz w:val="22"/>
          <w:szCs w:val="22"/>
          <w:lang w:val="el-GR"/>
        </w:rPr>
        <w:t xml:space="preserve">Σχήμα </w:t>
      </w:r>
      <w:r w:rsidRPr="00813CB9">
        <w:rPr>
          <w:sz w:val="22"/>
          <w:szCs w:val="22"/>
        </w:rPr>
        <w:fldChar w:fldCharType="begin"/>
      </w:r>
      <w:r w:rsidRPr="00813CB9">
        <w:rPr>
          <w:sz w:val="22"/>
          <w:szCs w:val="22"/>
          <w:lang w:val="el-GR"/>
        </w:rPr>
        <w:instrText xml:space="preserve"> </w:instrText>
      </w:r>
      <w:r w:rsidRPr="00813CB9">
        <w:rPr>
          <w:sz w:val="22"/>
          <w:szCs w:val="22"/>
        </w:rPr>
        <w:instrText>SEQ</w:instrText>
      </w:r>
      <w:r w:rsidRPr="00813CB9">
        <w:rPr>
          <w:sz w:val="22"/>
          <w:szCs w:val="22"/>
          <w:lang w:val="el-GR"/>
        </w:rPr>
        <w:instrText xml:space="preserve"> Σχήμα \* </w:instrText>
      </w:r>
      <w:r w:rsidRPr="00813CB9">
        <w:rPr>
          <w:sz w:val="22"/>
          <w:szCs w:val="22"/>
        </w:rPr>
        <w:instrText>ARABIC</w:instrText>
      </w:r>
      <w:r w:rsidRPr="00813CB9">
        <w:rPr>
          <w:sz w:val="22"/>
          <w:szCs w:val="22"/>
          <w:lang w:val="el-GR"/>
        </w:rPr>
        <w:instrText xml:space="preserve"> </w:instrText>
      </w:r>
      <w:r w:rsidRPr="00813CB9">
        <w:rPr>
          <w:sz w:val="22"/>
          <w:szCs w:val="22"/>
        </w:rPr>
        <w:fldChar w:fldCharType="separate"/>
      </w:r>
      <w:r w:rsidR="00EA7DE2" w:rsidRPr="00EA7DE2">
        <w:rPr>
          <w:noProof/>
          <w:sz w:val="22"/>
          <w:szCs w:val="22"/>
          <w:lang w:val="el-GR"/>
        </w:rPr>
        <w:t>52</w:t>
      </w:r>
      <w:r w:rsidRPr="00813CB9">
        <w:rPr>
          <w:sz w:val="22"/>
          <w:szCs w:val="22"/>
        </w:rPr>
        <w:fldChar w:fldCharType="end"/>
      </w:r>
      <w:r w:rsidRPr="00813CB9">
        <w:rPr>
          <w:sz w:val="22"/>
          <w:szCs w:val="22"/>
          <w:lang w:val="el-GR"/>
        </w:rPr>
        <w:t xml:space="preserve"> Συνολικό SINR συναρτήσει του αριθμού κεραιών σε δίκτυο ενός </w:t>
      </w:r>
      <w:proofErr w:type="spellStart"/>
      <w:r w:rsidRPr="00813CB9">
        <w:rPr>
          <w:sz w:val="22"/>
          <w:szCs w:val="22"/>
          <w:lang w:val="el-GR"/>
        </w:rPr>
        <w:t>small</w:t>
      </w:r>
      <w:proofErr w:type="spellEnd"/>
      <w:r w:rsidRPr="00813CB9">
        <w:rPr>
          <w:sz w:val="22"/>
          <w:szCs w:val="22"/>
          <w:lang w:val="el-GR"/>
        </w:rPr>
        <w:t xml:space="preserve"> </w:t>
      </w:r>
      <w:proofErr w:type="spellStart"/>
      <w:r w:rsidRPr="00813CB9">
        <w:rPr>
          <w:sz w:val="22"/>
          <w:szCs w:val="22"/>
          <w:lang w:val="el-GR"/>
        </w:rPr>
        <w:t>cell</w:t>
      </w:r>
      <w:proofErr w:type="spellEnd"/>
      <w:r w:rsidRPr="00813CB9">
        <w:rPr>
          <w:sz w:val="22"/>
          <w:szCs w:val="22"/>
          <w:lang w:val="el-GR"/>
        </w:rPr>
        <w:t xml:space="preserve">, με εφαρμογή της τεχνικής </w:t>
      </w:r>
      <w:proofErr w:type="spellStart"/>
      <w:r w:rsidRPr="00813CB9">
        <w:rPr>
          <w:sz w:val="22"/>
          <w:szCs w:val="22"/>
          <w:lang w:val="el-GR"/>
        </w:rPr>
        <w:t>massive</w:t>
      </w:r>
      <w:proofErr w:type="spellEnd"/>
      <w:r w:rsidRPr="00813CB9">
        <w:rPr>
          <w:sz w:val="22"/>
          <w:szCs w:val="22"/>
          <w:lang w:val="el-GR"/>
        </w:rPr>
        <w:t xml:space="preserve"> MIMO για αριθμό χρηστών = 20 και για αριθμό κεραιών = 128</w:t>
      </w:r>
      <w:bookmarkEnd w:id="109"/>
    </w:p>
    <w:p w14:paraId="209810C3" w14:textId="77777777" w:rsidR="00692BBD" w:rsidRDefault="00692BBD" w:rsidP="00692BBD">
      <w:pPr>
        <w:rPr>
          <w:sz w:val="22"/>
          <w:szCs w:val="22"/>
          <w:lang w:val="el-GR"/>
        </w:rPr>
      </w:pPr>
    </w:p>
    <w:p w14:paraId="16A07FC5" w14:textId="77777777" w:rsidR="00692BBD" w:rsidRDefault="00692BBD" w:rsidP="00692BBD">
      <w:pPr>
        <w:keepNext/>
        <w:jc w:val="center"/>
      </w:pPr>
      <w:r w:rsidRPr="00692BBD">
        <w:rPr>
          <w:noProof/>
          <w:sz w:val="22"/>
          <w:szCs w:val="22"/>
          <w:lang w:val="el-GR" w:eastAsia="el-GR"/>
        </w:rPr>
        <w:drawing>
          <wp:inline distT="0" distB="0" distL="0" distR="0" wp14:anchorId="24BBBD53" wp14:editId="3623AE5D">
            <wp:extent cx="4267835" cy="361761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272625" cy="3621675"/>
                    </a:xfrm>
                    <a:prstGeom prst="rect">
                      <a:avLst/>
                    </a:prstGeom>
                  </pic:spPr>
                </pic:pic>
              </a:graphicData>
            </a:graphic>
          </wp:inline>
        </w:drawing>
      </w:r>
    </w:p>
    <w:p w14:paraId="00F17A2D" w14:textId="6F3DDD41" w:rsidR="00692BBD" w:rsidRPr="00813CB9" w:rsidRDefault="00692BBD" w:rsidP="00692BBD">
      <w:pPr>
        <w:pStyle w:val="a8"/>
        <w:jc w:val="center"/>
        <w:rPr>
          <w:sz w:val="22"/>
          <w:szCs w:val="22"/>
          <w:lang w:val="el-GR"/>
        </w:rPr>
      </w:pPr>
      <w:bookmarkStart w:id="110" w:name="_Toc177045581"/>
      <w:r w:rsidRPr="00813CB9">
        <w:rPr>
          <w:sz w:val="22"/>
          <w:szCs w:val="22"/>
          <w:lang w:val="el-GR"/>
        </w:rPr>
        <w:t xml:space="preserve">Σχήμα </w:t>
      </w:r>
      <w:r w:rsidRPr="00813CB9">
        <w:rPr>
          <w:sz w:val="22"/>
          <w:szCs w:val="22"/>
        </w:rPr>
        <w:fldChar w:fldCharType="begin"/>
      </w:r>
      <w:r w:rsidRPr="00813CB9">
        <w:rPr>
          <w:sz w:val="22"/>
          <w:szCs w:val="22"/>
          <w:lang w:val="el-GR"/>
        </w:rPr>
        <w:instrText xml:space="preserve"> </w:instrText>
      </w:r>
      <w:r w:rsidRPr="00813CB9">
        <w:rPr>
          <w:sz w:val="22"/>
          <w:szCs w:val="22"/>
        </w:rPr>
        <w:instrText>SEQ</w:instrText>
      </w:r>
      <w:r w:rsidRPr="00813CB9">
        <w:rPr>
          <w:sz w:val="22"/>
          <w:szCs w:val="22"/>
          <w:lang w:val="el-GR"/>
        </w:rPr>
        <w:instrText xml:space="preserve"> Σχήμα \* </w:instrText>
      </w:r>
      <w:r w:rsidRPr="00813CB9">
        <w:rPr>
          <w:sz w:val="22"/>
          <w:szCs w:val="22"/>
        </w:rPr>
        <w:instrText>ARABIC</w:instrText>
      </w:r>
      <w:r w:rsidRPr="00813CB9">
        <w:rPr>
          <w:sz w:val="22"/>
          <w:szCs w:val="22"/>
          <w:lang w:val="el-GR"/>
        </w:rPr>
        <w:instrText xml:space="preserve"> </w:instrText>
      </w:r>
      <w:r w:rsidRPr="00813CB9">
        <w:rPr>
          <w:sz w:val="22"/>
          <w:szCs w:val="22"/>
        </w:rPr>
        <w:fldChar w:fldCharType="separate"/>
      </w:r>
      <w:r w:rsidR="00EA7DE2" w:rsidRPr="00EA7DE2">
        <w:rPr>
          <w:noProof/>
          <w:sz w:val="22"/>
          <w:szCs w:val="22"/>
          <w:lang w:val="el-GR"/>
        </w:rPr>
        <w:t>53</w:t>
      </w:r>
      <w:r w:rsidRPr="00813CB9">
        <w:rPr>
          <w:sz w:val="22"/>
          <w:szCs w:val="22"/>
        </w:rPr>
        <w:fldChar w:fldCharType="end"/>
      </w:r>
      <w:r w:rsidRPr="00813CB9">
        <w:rPr>
          <w:sz w:val="22"/>
          <w:szCs w:val="22"/>
          <w:lang w:val="el-GR"/>
        </w:rPr>
        <w:t xml:space="preserve"> Συνολική χωρητικότητα συναρτήσει του αριθμού κεραιών σε δίκτυο ενός </w:t>
      </w:r>
      <w:proofErr w:type="spellStart"/>
      <w:r w:rsidRPr="00813CB9">
        <w:rPr>
          <w:sz w:val="22"/>
          <w:szCs w:val="22"/>
          <w:lang w:val="el-GR"/>
        </w:rPr>
        <w:t>small</w:t>
      </w:r>
      <w:proofErr w:type="spellEnd"/>
      <w:r w:rsidRPr="00813CB9">
        <w:rPr>
          <w:sz w:val="22"/>
          <w:szCs w:val="22"/>
          <w:lang w:val="el-GR"/>
        </w:rPr>
        <w:t xml:space="preserve"> </w:t>
      </w:r>
      <w:proofErr w:type="spellStart"/>
      <w:r w:rsidRPr="00813CB9">
        <w:rPr>
          <w:sz w:val="22"/>
          <w:szCs w:val="22"/>
          <w:lang w:val="el-GR"/>
        </w:rPr>
        <w:t>cell</w:t>
      </w:r>
      <w:proofErr w:type="spellEnd"/>
      <w:r w:rsidRPr="00813CB9">
        <w:rPr>
          <w:sz w:val="22"/>
          <w:szCs w:val="22"/>
          <w:lang w:val="el-GR"/>
        </w:rPr>
        <w:t xml:space="preserve">, με εφαρμογή της τεχνικής </w:t>
      </w:r>
      <w:proofErr w:type="spellStart"/>
      <w:r w:rsidRPr="00813CB9">
        <w:rPr>
          <w:sz w:val="22"/>
          <w:szCs w:val="22"/>
          <w:lang w:val="el-GR"/>
        </w:rPr>
        <w:t>massive</w:t>
      </w:r>
      <w:proofErr w:type="spellEnd"/>
      <w:r w:rsidRPr="00813CB9">
        <w:rPr>
          <w:sz w:val="22"/>
          <w:szCs w:val="22"/>
          <w:lang w:val="el-GR"/>
        </w:rPr>
        <w:t xml:space="preserve"> MIMO και για αριθμό χρηστών = 20</w:t>
      </w:r>
      <w:bookmarkEnd w:id="110"/>
    </w:p>
    <w:p w14:paraId="4EBAF88C" w14:textId="74915CEA" w:rsidR="00117F72" w:rsidRDefault="00306D45" w:rsidP="001D0DBA">
      <w:pPr>
        <w:ind w:firstLine="720"/>
        <w:rPr>
          <w:sz w:val="22"/>
          <w:szCs w:val="22"/>
          <w:lang w:val="el-GR"/>
        </w:rPr>
      </w:pPr>
      <w:r>
        <w:rPr>
          <w:sz w:val="22"/>
          <w:szCs w:val="22"/>
          <w:lang w:val="el-GR"/>
        </w:rPr>
        <w:t xml:space="preserve">Αν και στην περίπτωση των 20 χρηστών το συνολικό </w:t>
      </w:r>
      <w:r>
        <w:rPr>
          <w:sz w:val="22"/>
          <w:szCs w:val="22"/>
          <w:lang w:val="en-US"/>
        </w:rPr>
        <w:t>SINR</w:t>
      </w:r>
      <w:r w:rsidRPr="00306D45">
        <w:rPr>
          <w:sz w:val="22"/>
          <w:szCs w:val="22"/>
          <w:lang w:val="el-GR"/>
        </w:rPr>
        <w:t xml:space="preserve"> </w:t>
      </w:r>
      <w:r>
        <w:rPr>
          <w:sz w:val="22"/>
          <w:szCs w:val="22"/>
          <w:lang w:val="el-GR"/>
        </w:rPr>
        <w:t>παραμένει υψηλό</w:t>
      </w:r>
      <w:r w:rsidR="005F0E5A">
        <w:rPr>
          <w:sz w:val="22"/>
          <w:szCs w:val="22"/>
          <w:lang w:val="el-GR"/>
        </w:rPr>
        <w:t xml:space="preserve"> (Σχήμα 52)</w:t>
      </w:r>
      <w:r>
        <w:rPr>
          <w:sz w:val="22"/>
          <w:szCs w:val="22"/>
          <w:lang w:val="el-GR"/>
        </w:rPr>
        <w:t xml:space="preserve"> και η συνολική χωρητικότητα του δικτύου αυξήθηκε</w:t>
      </w:r>
      <w:r w:rsidR="005F0E5A">
        <w:rPr>
          <w:sz w:val="22"/>
          <w:szCs w:val="22"/>
          <w:lang w:val="el-GR"/>
        </w:rPr>
        <w:t xml:space="preserve"> (Σχήμα 53)</w:t>
      </w:r>
      <w:r>
        <w:rPr>
          <w:sz w:val="22"/>
          <w:szCs w:val="22"/>
          <w:lang w:val="el-GR"/>
        </w:rPr>
        <w:t xml:space="preserve">, το </w:t>
      </w:r>
      <w:r>
        <w:rPr>
          <w:sz w:val="22"/>
          <w:szCs w:val="22"/>
          <w:lang w:val="en-US"/>
        </w:rPr>
        <w:t>SINR</w:t>
      </w:r>
      <w:r w:rsidRPr="00306D45">
        <w:rPr>
          <w:sz w:val="22"/>
          <w:szCs w:val="22"/>
          <w:lang w:val="el-GR"/>
        </w:rPr>
        <w:t xml:space="preserve"> </w:t>
      </w:r>
      <w:r>
        <w:rPr>
          <w:sz w:val="22"/>
          <w:szCs w:val="22"/>
          <w:lang w:val="el-GR"/>
        </w:rPr>
        <w:t>και η χωρητικότητα ανά χρήστη μειώθηκε σημαντικά</w:t>
      </w:r>
      <w:r w:rsidR="005F0E5A">
        <w:rPr>
          <w:sz w:val="22"/>
          <w:szCs w:val="22"/>
          <w:lang w:val="el-GR"/>
        </w:rPr>
        <w:t xml:space="preserve"> (Σχήμα 51)</w:t>
      </w:r>
      <w:r>
        <w:rPr>
          <w:sz w:val="22"/>
          <w:szCs w:val="22"/>
          <w:lang w:val="el-GR"/>
        </w:rPr>
        <w:t xml:space="preserve">. Χαρακτηριστικά, στην περίπτωση των 10 χρηστών για αριθμό </w:t>
      </w:r>
      <w:r>
        <w:rPr>
          <w:sz w:val="22"/>
          <w:szCs w:val="22"/>
          <w:lang w:val="el-GR"/>
        </w:rPr>
        <w:lastRenderedPageBreak/>
        <w:t xml:space="preserve">κεραιών = 120, το μέγιστο </w:t>
      </w:r>
      <w:r>
        <w:rPr>
          <w:sz w:val="22"/>
          <w:szCs w:val="22"/>
          <w:lang w:val="en-US"/>
        </w:rPr>
        <w:t>SINR</w:t>
      </w:r>
      <w:r w:rsidRPr="00306D45">
        <w:rPr>
          <w:sz w:val="22"/>
          <w:szCs w:val="22"/>
          <w:lang w:val="el-GR"/>
        </w:rPr>
        <w:t xml:space="preserve"> </w:t>
      </w:r>
      <w:r>
        <w:rPr>
          <w:sz w:val="22"/>
          <w:szCs w:val="22"/>
          <w:lang w:val="el-GR"/>
        </w:rPr>
        <w:t xml:space="preserve">ανά χρήστη είναι 15.15 </w:t>
      </w:r>
      <w:r>
        <w:rPr>
          <w:sz w:val="22"/>
          <w:szCs w:val="22"/>
          <w:lang w:val="en-US"/>
        </w:rPr>
        <w:t>dB</w:t>
      </w:r>
      <w:r w:rsidRPr="00306D45">
        <w:rPr>
          <w:sz w:val="22"/>
          <w:szCs w:val="22"/>
          <w:lang w:val="el-GR"/>
        </w:rPr>
        <w:t xml:space="preserve"> </w:t>
      </w:r>
      <w:r>
        <w:rPr>
          <w:sz w:val="22"/>
          <w:szCs w:val="22"/>
          <w:lang w:val="el-GR"/>
        </w:rPr>
        <w:t xml:space="preserve">και η μέγιστη χωρητικότητα ανά χρήστη είναι 101.5 </w:t>
      </w:r>
      <w:r>
        <w:rPr>
          <w:sz w:val="22"/>
          <w:szCs w:val="22"/>
          <w:lang w:val="en-US"/>
        </w:rPr>
        <w:t>Mbps</w:t>
      </w:r>
      <w:r w:rsidRPr="00306D45">
        <w:rPr>
          <w:sz w:val="22"/>
          <w:szCs w:val="22"/>
          <w:lang w:val="el-GR"/>
        </w:rPr>
        <w:t xml:space="preserve">, </w:t>
      </w:r>
      <w:r>
        <w:rPr>
          <w:sz w:val="22"/>
          <w:szCs w:val="22"/>
          <w:lang w:val="el-GR"/>
        </w:rPr>
        <w:t xml:space="preserve">ενώ στην περίπτωση των 20 χρηστών για αριθμό κεραιών = 120, το μέγιστο </w:t>
      </w:r>
      <w:r>
        <w:rPr>
          <w:sz w:val="22"/>
          <w:szCs w:val="22"/>
          <w:lang w:val="en-US"/>
        </w:rPr>
        <w:t>SINR</w:t>
      </w:r>
      <w:r w:rsidRPr="00306D45">
        <w:rPr>
          <w:sz w:val="22"/>
          <w:szCs w:val="22"/>
          <w:lang w:val="el-GR"/>
        </w:rPr>
        <w:t xml:space="preserve"> </w:t>
      </w:r>
      <w:r>
        <w:rPr>
          <w:sz w:val="22"/>
          <w:szCs w:val="22"/>
          <w:lang w:val="el-GR"/>
        </w:rPr>
        <w:t xml:space="preserve">ανά χρήστη είναι 9.52 </w:t>
      </w:r>
      <w:r>
        <w:rPr>
          <w:sz w:val="22"/>
          <w:szCs w:val="22"/>
          <w:lang w:val="en-US"/>
        </w:rPr>
        <w:t>dB</w:t>
      </w:r>
      <w:r w:rsidRPr="00306D45">
        <w:rPr>
          <w:sz w:val="22"/>
          <w:szCs w:val="22"/>
          <w:lang w:val="el-GR"/>
        </w:rPr>
        <w:t xml:space="preserve"> </w:t>
      </w:r>
      <w:r>
        <w:rPr>
          <w:sz w:val="22"/>
          <w:szCs w:val="22"/>
          <w:lang w:val="el-GR"/>
        </w:rPr>
        <w:t xml:space="preserve">και η μέγιστη χωρητικότητα είναι 66.3 </w:t>
      </w:r>
      <w:r>
        <w:rPr>
          <w:sz w:val="22"/>
          <w:szCs w:val="22"/>
          <w:lang w:val="en-US"/>
        </w:rPr>
        <w:t>Mbps</w:t>
      </w:r>
      <w:r w:rsidRPr="00306D45">
        <w:rPr>
          <w:sz w:val="22"/>
          <w:szCs w:val="22"/>
          <w:lang w:val="el-GR"/>
        </w:rPr>
        <w:t>.</w:t>
      </w:r>
    </w:p>
    <w:p w14:paraId="1AE6C914" w14:textId="3EDF18F5" w:rsidR="00FC0BAB" w:rsidRPr="00715800" w:rsidRDefault="001D0DBA" w:rsidP="00715800">
      <w:pPr>
        <w:pStyle w:val="2"/>
        <w:tabs>
          <w:tab w:val="clear" w:pos="576"/>
          <w:tab w:val="num" w:pos="709"/>
        </w:tabs>
        <w:spacing w:after="60"/>
        <w:ind w:left="709" w:hanging="709"/>
        <w:jc w:val="left"/>
        <w:rPr>
          <w:lang w:val="en-US"/>
        </w:rPr>
      </w:pPr>
      <w:bookmarkStart w:id="111" w:name="_Toc177045642"/>
      <w:proofErr w:type="spellStart"/>
      <w:r>
        <w:t>Μοντελοποίηση</w:t>
      </w:r>
      <w:proofErr w:type="spellEnd"/>
      <w:r>
        <w:t xml:space="preserve"> </w:t>
      </w:r>
      <w:r>
        <w:rPr>
          <w:lang w:val="en-US"/>
        </w:rPr>
        <w:t>Network Slicing</w:t>
      </w:r>
      <w:bookmarkEnd w:id="111"/>
    </w:p>
    <w:p w14:paraId="1CA804AD" w14:textId="77777777" w:rsidR="00117F72" w:rsidRPr="00C10CA2" w:rsidRDefault="00117F72" w:rsidP="00CF73E0">
      <w:pPr>
        <w:rPr>
          <w:sz w:val="22"/>
          <w:szCs w:val="22"/>
          <w:lang w:val="el-GR"/>
        </w:rPr>
      </w:pPr>
    </w:p>
    <w:p w14:paraId="3CF3EC7A" w14:textId="17F171B2" w:rsidR="00117F72" w:rsidRPr="00732B89" w:rsidRDefault="00732B89" w:rsidP="00732B89">
      <w:pPr>
        <w:ind w:firstLine="720"/>
        <w:rPr>
          <w:sz w:val="22"/>
          <w:szCs w:val="22"/>
          <w:lang w:val="el-GR"/>
        </w:rPr>
      </w:pPr>
      <w:r>
        <w:rPr>
          <w:sz w:val="22"/>
          <w:szCs w:val="22"/>
          <w:lang w:val="el-GR"/>
        </w:rPr>
        <w:t xml:space="preserve">Ο αλγόριθμος </w:t>
      </w:r>
      <w:proofErr w:type="spellStart"/>
      <w:r>
        <w:rPr>
          <w:sz w:val="22"/>
          <w:szCs w:val="22"/>
          <w:lang w:val="el-GR"/>
        </w:rPr>
        <w:t>μοντελοποίησης</w:t>
      </w:r>
      <w:proofErr w:type="spellEnd"/>
      <w:r>
        <w:rPr>
          <w:sz w:val="22"/>
          <w:szCs w:val="22"/>
          <w:lang w:val="el-GR"/>
        </w:rPr>
        <w:t xml:space="preserve"> του τεμαχισμού του </w:t>
      </w:r>
      <w:r w:rsidRPr="00732B89">
        <w:rPr>
          <w:sz w:val="22"/>
          <w:szCs w:val="22"/>
          <w:lang w:val="el-GR"/>
        </w:rPr>
        <w:t>5</w:t>
      </w:r>
      <w:r>
        <w:rPr>
          <w:sz w:val="22"/>
          <w:szCs w:val="22"/>
          <w:lang w:val="en-US"/>
        </w:rPr>
        <w:t>G</w:t>
      </w:r>
      <w:r w:rsidRPr="00732B89">
        <w:rPr>
          <w:sz w:val="22"/>
          <w:szCs w:val="22"/>
          <w:lang w:val="el-GR"/>
        </w:rPr>
        <w:t xml:space="preserve"> </w:t>
      </w:r>
      <w:r>
        <w:rPr>
          <w:sz w:val="22"/>
          <w:szCs w:val="22"/>
          <w:lang w:val="el-GR"/>
        </w:rPr>
        <w:t xml:space="preserve">δικτύου διαθέτει μία κλάση </w:t>
      </w:r>
      <w:proofErr w:type="spellStart"/>
      <w:r>
        <w:rPr>
          <w:sz w:val="22"/>
          <w:szCs w:val="22"/>
          <w:lang w:val="en-US"/>
        </w:rPr>
        <w:t>NetworkSlice</w:t>
      </w:r>
      <w:proofErr w:type="spellEnd"/>
      <w:r w:rsidRPr="00732B89">
        <w:rPr>
          <w:sz w:val="22"/>
          <w:szCs w:val="22"/>
          <w:lang w:val="el-GR"/>
        </w:rPr>
        <w:t xml:space="preserve"> </w:t>
      </w:r>
      <w:r>
        <w:rPr>
          <w:sz w:val="22"/>
          <w:szCs w:val="22"/>
          <w:lang w:val="el-GR"/>
        </w:rPr>
        <w:t xml:space="preserve">η οποία αναπαριστά το τεμάχιο δικτύου. Οι μεταβλητές της κλάσης είναι το όνομα του τεμαχίου δικτύου, το μέγιστο </w:t>
      </w:r>
      <w:r>
        <w:rPr>
          <w:sz w:val="22"/>
          <w:szCs w:val="22"/>
          <w:lang w:val="en-US"/>
        </w:rPr>
        <w:t>bandwidth</w:t>
      </w:r>
      <w:r w:rsidRPr="00732B89">
        <w:rPr>
          <w:sz w:val="22"/>
          <w:szCs w:val="22"/>
          <w:lang w:val="el-GR"/>
        </w:rPr>
        <w:t xml:space="preserve"> </w:t>
      </w:r>
      <w:r>
        <w:rPr>
          <w:sz w:val="22"/>
          <w:szCs w:val="22"/>
          <w:lang w:val="el-GR"/>
        </w:rPr>
        <w:t xml:space="preserve">που κατανέμεται στο τεμάχιο δικτύου, η χρονική καθυστέρηση απόκρισης και η μέγιστη αποδεκτή χρονική καθυστέρηση απόκρισης του τεμαχίου δικτύου, το φορτίο που διαχειρίζεται το τεμάχιο δικτύου, μία λίστα με τις τιμές του φορτίου στην πάροδο του χρόνου και μία λίστα με τις τιμές του συντελεστή αξιοποίησης πόρων στην πάροδο του χρόνου. Η μέθοδος </w:t>
      </w:r>
      <w:r>
        <w:rPr>
          <w:sz w:val="22"/>
          <w:szCs w:val="22"/>
          <w:lang w:val="en-US"/>
        </w:rPr>
        <w:t>allocate</w:t>
      </w:r>
      <w:r w:rsidRPr="00732B89">
        <w:rPr>
          <w:sz w:val="22"/>
          <w:szCs w:val="22"/>
          <w:lang w:val="el-GR"/>
        </w:rPr>
        <w:t>_</w:t>
      </w:r>
      <w:r>
        <w:rPr>
          <w:sz w:val="22"/>
          <w:szCs w:val="22"/>
          <w:lang w:val="en-US"/>
        </w:rPr>
        <w:t>traffic</w:t>
      </w:r>
      <w:r w:rsidRPr="00732B89">
        <w:rPr>
          <w:sz w:val="22"/>
          <w:szCs w:val="22"/>
          <w:lang w:val="el-GR"/>
        </w:rPr>
        <w:t xml:space="preserve"> </w:t>
      </w:r>
      <w:r>
        <w:rPr>
          <w:sz w:val="22"/>
          <w:szCs w:val="22"/>
          <w:lang w:val="el-GR"/>
        </w:rPr>
        <w:t xml:space="preserve">της κλάσης αναθέτει το φορτίο στο τεμάχιο δικτύου, το οποίο δεν μπορεί να είναι μεγαλύτερο από το </w:t>
      </w:r>
      <w:r>
        <w:rPr>
          <w:sz w:val="22"/>
          <w:szCs w:val="22"/>
          <w:lang w:val="en-US"/>
        </w:rPr>
        <w:t>bandwidth</w:t>
      </w:r>
      <w:r>
        <w:rPr>
          <w:sz w:val="22"/>
          <w:szCs w:val="22"/>
          <w:lang w:val="el-GR"/>
        </w:rPr>
        <w:t xml:space="preserve">. Η μέθοδος της κλάσης </w:t>
      </w:r>
      <w:r>
        <w:rPr>
          <w:sz w:val="22"/>
          <w:szCs w:val="22"/>
          <w:lang w:val="en-US"/>
        </w:rPr>
        <w:t>calculate</w:t>
      </w:r>
      <w:r>
        <w:rPr>
          <w:sz w:val="22"/>
          <w:szCs w:val="22"/>
          <w:lang w:val="el-GR"/>
        </w:rPr>
        <w:t>_</w:t>
      </w:r>
      <w:r>
        <w:rPr>
          <w:sz w:val="22"/>
          <w:szCs w:val="22"/>
          <w:lang w:val="en-US"/>
        </w:rPr>
        <w:t>utilization</w:t>
      </w:r>
      <w:r w:rsidRPr="00732B89">
        <w:rPr>
          <w:sz w:val="22"/>
          <w:szCs w:val="22"/>
          <w:lang w:val="el-GR"/>
        </w:rPr>
        <w:t xml:space="preserve"> </w:t>
      </w:r>
      <w:r>
        <w:rPr>
          <w:sz w:val="22"/>
          <w:szCs w:val="22"/>
          <w:lang w:val="el-GR"/>
        </w:rPr>
        <w:t xml:space="preserve">υπολογίζει τον συντελεστή αξιοποίησης πόρων του τεμαχίου, διαιρώντας το φορτίο με το </w:t>
      </w:r>
      <w:r>
        <w:rPr>
          <w:sz w:val="22"/>
          <w:szCs w:val="22"/>
          <w:lang w:val="en-US"/>
        </w:rPr>
        <w:t>bandwidth</w:t>
      </w:r>
      <w:r w:rsidRPr="00732B89">
        <w:rPr>
          <w:sz w:val="22"/>
          <w:szCs w:val="22"/>
          <w:lang w:val="el-GR"/>
        </w:rPr>
        <w:t xml:space="preserve">. </w:t>
      </w:r>
      <w:r>
        <w:rPr>
          <w:sz w:val="22"/>
          <w:szCs w:val="22"/>
          <w:lang w:val="el-GR"/>
        </w:rPr>
        <w:t>Τόσο οι τιμές του φορτίου όσο και οι τιμές του συντελεστή αξιοποίησης πόρων αποθηκεύονται στις αντίστοιχες λίστες.</w:t>
      </w:r>
    </w:p>
    <w:p w14:paraId="6E08DB8B" w14:textId="6368D841" w:rsidR="005E264B" w:rsidRDefault="00732B89" w:rsidP="00CF73E0">
      <w:pPr>
        <w:rPr>
          <w:sz w:val="22"/>
          <w:szCs w:val="22"/>
          <w:lang w:val="el-GR"/>
        </w:rPr>
      </w:pPr>
      <w:r>
        <w:rPr>
          <w:sz w:val="22"/>
          <w:szCs w:val="22"/>
          <w:lang w:val="el-GR"/>
        </w:rPr>
        <w:tab/>
      </w:r>
      <w:r w:rsidR="005E264B">
        <w:rPr>
          <w:sz w:val="22"/>
          <w:szCs w:val="22"/>
          <w:lang w:val="el-GR"/>
        </w:rPr>
        <w:t xml:space="preserve">Η λίστα με τα αντικείμενα </w:t>
      </w:r>
      <w:proofErr w:type="spellStart"/>
      <w:r w:rsidR="005E264B">
        <w:rPr>
          <w:sz w:val="22"/>
          <w:szCs w:val="22"/>
          <w:lang w:val="en-US"/>
        </w:rPr>
        <w:t>NetworkSlice</w:t>
      </w:r>
      <w:proofErr w:type="spellEnd"/>
      <w:r w:rsidR="005E264B" w:rsidRPr="005E264B">
        <w:rPr>
          <w:sz w:val="22"/>
          <w:szCs w:val="22"/>
          <w:lang w:val="el-GR"/>
        </w:rPr>
        <w:t xml:space="preserve"> </w:t>
      </w:r>
      <w:r w:rsidR="005E264B">
        <w:rPr>
          <w:sz w:val="22"/>
          <w:szCs w:val="22"/>
          <w:lang w:val="el-GR"/>
        </w:rPr>
        <w:t xml:space="preserve">περιέχει τις υπηρεσίες </w:t>
      </w:r>
      <w:r w:rsidR="005E264B" w:rsidRPr="005E264B">
        <w:rPr>
          <w:sz w:val="22"/>
          <w:szCs w:val="22"/>
          <w:lang w:val="el-GR"/>
        </w:rPr>
        <w:t>5</w:t>
      </w:r>
      <w:r w:rsidR="005E264B">
        <w:rPr>
          <w:sz w:val="22"/>
          <w:szCs w:val="22"/>
          <w:lang w:val="en-US"/>
        </w:rPr>
        <w:t>G</w:t>
      </w:r>
      <w:r w:rsidR="005E264B" w:rsidRPr="005E264B">
        <w:rPr>
          <w:sz w:val="22"/>
          <w:szCs w:val="22"/>
          <w:lang w:val="el-GR"/>
        </w:rPr>
        <w:t xml:space="preserve"> </w:t>
      </w:r>
      <w:r w:rsidR="005E264B">
        <w:rPr>
          <w:sz w:val="22"/>
          <w:szCs w:val="22"/>
          <w:lang w:val="el-GR"/>
        </w:rPr>
        <w:t xml:space="preserve">και τις προδιαγραφές τους όπως </w:t>
      </w:r>
      <w:r w:rsidR="00715800">
        <w:rPr>
          <w:sz w:val="22"/>
          <w:szCs w:val="22"/>
          <w:lang w:val="el-GR"/>
        </w:rPr>
        <w:t>αυτές αναφέρθηκαν στο προηγούμενο κεφάλαιο</w:t>
      </w:r>
      <w:r w:rsidR="005E264B">
        <w:rPr>
          <w:sz w:val="22"/>
          <w:szCs w:val="22"/>
          <w:lang w:val="el-GR"/>
        </w:rPr>
        <w:t xml:space="preserve">. Στο λεξικό </w:t>
      </w:r>
      <w:r w:rsidR="005E264B">
        <w:rPr>
          <w:sz w:val="22"/>
          <w:szCs w:val="22"/>
          <w:lang w:val="en-US"/>
        </w:rPr>
        <w:t>traffic</w:t>
      </w:r>
      <w:r w:rsidR="005E264B" w:rsidRPr="005E264B">
        <w:rPr>
          <w:sz w:val="22"/>
          <w:szCs w:val="22"/>
          <w:lang w:val="el-GR"/>
        </w:rPr>
        <w:t>_</w:t>
      </w:r>
      <w:r w:rsidR="005E264B">
        <w:rPr>
          <w:sz w:val="22"/>
          <w:szCs w:val="22"/>
          <w:lang w:val="en-US"/>
        </w:rPr>
        <w:t>loads</w:t>
      </w:r>
      <w:r w:rsidR="005E264B" w:rsidRPr="005E264B">
        <w:rPr>
          <w:sz w:val="22"/>
          <w:szCs w:val="22"/>
          <w:lang w:val="el-GR"/>
        </w:rPr>
        <w:t xml:space="preserve"> </w:t>
      </w:r>
      <w:r w:rsidR="005E264B">
        <w:rPr>
          <w:sz w:val="22"/>
          <w:szCs w:val="22"/>
          <w:lang w:val="el-GR"/>
        </w:rPr>
        <w:t>δημιουργούνται και αποθηκεύονται μοτίβα φορτίου</w:t>
      </w:r>
      <w:r w:rsidR="005E264B" w:rsidRPr="005E264B">
        <w:rPr>
          <w:sz w:val="22"/>
          <w:szCs w:val="22"/>
          <w:lang w:val="el-GR"/>
        </w:rPr>
        <w:t xml:space="preserve"> </w:t>
      </w:r>
      <w:r w:rsidR="005E264B">
        <w:rPr>
          <w:sz w:val="22"/>
          <w:szCs w:val="22"/>
          <w:lang w:val="el-GR"/>
        </w:rPr>
        <w:t xml:space="preserve">συγκεκριμένου εύρους τιμών για κάθε μία από τις 9 </w:t>
      </w:r>
      <w:r w:rsidR="005E264B" w:rsidRPr="005E264B">
        <w:rPr>
          <w:sz w:val="22"/>
          <w:szCs w:val="22"/>
          <w:lang w:val="el-GR"/>
        </w:rPr>
        <w:t>5</w:t>
      </w:r>
      <w:r w:rsidR="005E264B">
        <w:rPr>
          <w:sz w:val="22"/>
          <w:szCs w:val="22"/>
          <w:lang w:val="en-US"/>
        </w:rPr>
        <w:t>G</w:t>
      </w:r>
      <w:r w:rsidR="005E264B" w:rsidRPr="005E264B">
        <w:rPr>
          <w:sz w:val="22"/>
          <w:szCs w:val="22"/>
          <w:lang w:val="el-GR"/>
        </w:rPr>
        <w:t xml:space="preserve"> </w:t>
      </w:r>
      <w:r w:rsidR="005E264B">
        <w:rPr>
          <w:sz w:val="22"/>
          <w:szCs w:val="22"/>
          <w:lang w:val="el-GR"/>
        </w:rPr>
        <w:t xml:space="preserve">υπηρεσίες, με τη βοήθεια των συναρτήσεων </w:t>
      </w:r>
      <w:proofErr w:type="spellStart"/>
      <w:r w:rsidR="005E264B">
        <w:rPr>
          <w:sz w:val="22"/>
          <w:szCs w:val="22"/>
          <w:lang w:val="en-US"/>
        </w:rPr>
        <w:t>numpy</w:t>
      </w:r>
      <w:proofErr w:type="spellEnd"/>
      <w:r w:rsidR="005E264B" w:rsidRPr="005E264B">
        <w:rPr>
          <w:sz w:val="22"/>
          <w:szCs w:val="22"/>
          <w:lang w:val="el-GR"/>
        </w:rPr>
        <w:t>.</w:t>
      </w:r>
      <w:r w:rsidR="005E264B">
        <w:rPr>
          <w:sz w:val="22"/>
          <w:szCs w:val="22"/>
          <w:lang w:val="en-US"/>
        </w:rPr>
        <w:t>random</w:t>
      </w:r>
      <w:r w:rsidR="005E264B" w:rsidRPr="005E264B">
        <w:rPr>
          <w:sz w:val="22"/>
          <w:szCs w:val="22"/>
          <w:lang w:val="el-GR"/>
        </w:rPr>
        <w:t>.</w:t>
      </w:r>
      <w:proofErr w:type="spellStart"/>
      <w:r w:rsidR="005E264B">
        <w:rPr>
          <w:sz w:val="22"/>
          <w:szCs w:val="22"/>
          <w:lang w:val="en-US"/>
        </w:rPr>
        <w:t>randint</w:t>
      </w:r>
      <w:proofErr w:type="spellEnd"/>
      <w:r w:rsidR="005E264B" w:rsidRPr="005E264B">
        <w:rPr>
          <w:sz w:val="22"/>
          <w:szCs w:val="22"/>
          <w:lang w:val="el-GR"/>
        </w:rPr>
        <w:t xml:space="preserve"> </w:t>
      </w:r>
      <w:r w:rsidR="005E264B">
        <w:rPr>
          <w:sz w:val="22"/>
          <w:szCs w:val="22"/>
          <w:lang w:val="el-GR"/>
        </w:rPr>
        <w:t xml:space="preserve">και </w:t>
      </w:r>
      <w:proofErr w:type="spellStart"/>
      <w:r w:rsidR="005E264B">
        <w:rPr>
          <w:sz w:val="22"/>
          <w:szCs w:val="22"/>
          <w:lang w:val="en-US"/>
        </w:rPr>
        <w:t>numpy</w:t>
      </w:r>
      <w:proofErr w:type="spellEnd"/>
      <w:r w:rsidR="005E264B" w:rsidRPr="005E264B">
        <w:rPr>
          <w:sz w:val="22"/>
          <w:szCs w:val="22"/>
          <w:lang w:val="el-GR"/>
        </w:rPr>
        <w:t>.</w:t>
      </w:r>
      <w:r w:rsidR="005E264B">
        <w:rPr>
          <w:sz w:val="22"/>
          <w:szCs w:val="22"/>
          <w:lang w:val="en-US"/>
        </w:rPr>
        <w:t>random</w:t>
      </w:r>
      <w:r w:rsidR="005E264B" w:rsidRPr="005E264B">
        <w:rPr>
          <w:sz w:val="22"/>
          <w:szCs w:val="22"/>
          <w:lang w:val="el-GR"/>
        </w:rPr>
        <w:t>.</w:t>
      </w:r>
      <w:r w:rsidR="005E264B">
        <w:rPr>
          <w:sz w:val="22"/>
          <w:szCs w:val="22"/>
          <w:lang w:val="en-US"/>
        </w:rPr>
        <w:t>uniform</w:t>
      </w:r>
      <w:r w:rsidR="005E264B">
        <w:rPr>
          <w:sz w:val="22"/>
          <w:szCs w:val="22"/>
          <w:lang w:val="el-GR"/>
        </w:rPr>
        <w:t>, και για δεδομένο αριθμό διακριτών χρονικών διαστημάτων (</w:t>
      </w:r>
      <w:r w:rsidR="005E264B">
        <w:rPr>
          <w:sz w:val="22"/>
          <w:szCs w:val="22"/>
          <w:lang w:val="en-US"/>
        </w:rPr>
        <w:t>time</w:t>
      </w:r>
      <w:r w:rsidR="005E264B" w:rsidRPr="005E264B">
        <w:rPr>
          <w:sz w:val="22"/>
          <w:szCs w:val="22"/>
          <w:lang w:val="el-GR"/>
        </w:rPr>
        <w:t>_</w:t>
      </w:r>
      <w:r w:rsidR="005E264B">
        <w:rPr>
          <w:sz w:val="22"/>
          <w:szCs w:val="22"/>
          <w:lang w:val="en-US"/>
        </w:rPr>
        <w:t>steps</w:t>
      </w:r>
      <w:r w:rsidR="005E264B" w:rsidRPr="005E264B">
        <w:rPr>
          <w:sz w:val="22"/>
          <w:szCs w:val="22"/>
          <w:lang w:val="el-GR"/>
        </w:rPr>
        <w:t xml:space="preserve"> = 20). </w:t>
      </w:r>
    </w:p>
    <w:p w14:paraId="5E60B5F8" w14:textId="77777777" w:rsidR="00FD39A1" w:rsidRDefault="005E264B" w:rsidP="00CF73E0">
      <w:pPr>
        <w:rPr>
          <w:sz w:val="22"/>
          <w:szCs w:val="22"/>
          <w:lang w:val="el-GR"/>
        </w:rPr>
      </w:pPr>
      <w:r>
        <w:rPr>
          <w:sz w:val="22"/>
          <w:szCs w:val="22"/>
          <w:lang w:val="el-GR"/>
        </w:rPr>
        <w:tab/>
        <w:t xml:space="preserve">Στον βρόγχο επανάληψης </w:t>
      </w:r>
      <w:r w:rsidR="00FD39A1">
        <w:rPr>
          <w:sz w:val="22"/>
          <w:szCs w:val="22"/>
          <w:lang w:val="el-GR"/>
        </w:rPr>
        <w:t xml:space="preserve">δημιουργείται το μοτίβο φορτίου για κάθε τεμάχιο δικτύου και καλούνται οι μέθοδοι </w:t>
      </w:r>
      <w:r w:rsidR="00FD39A1">
        <w:rPr>
          <w:sz w:val="22"/>
          <w:szCs w:val="22"/>
          <w:lang w:val="en-US"/>
        </w:rPr>
        <w:t>allocate</w:t>
      </w:r>
      <w:r w:rsidR="00FD39A1" w:rsidRPr="00FD39A1">
        <w:rPr>
          <w:sz w:val="22"/>
          <w:szCs w:val="22"/>
          <w:lang w:val="el-GR"/>
        </w:rPr>
        <w:t>_</w:t>
      </w:r>
      <w:r w:rsidR="00FD39A1">
        <w:rPr>
          <w:sz w:val="22"/>
          <w:szCs w:val="22"/>
          <w:lang w:val="en-US"/>
        </w:rPr>
        <w:t>traffic</w:t>
      </w:r>
      <w:r w:rsidR="00FD39A1" w:rsidRPr="00FD39A1">
        <w:rPr>
          <w:sz w:val="22"/>
          <w:szCs w:val="22"/>
          <w:lang w:val="el-GR"/>
        </w:rPr>
        <w:t xml:space="preserve"> </w:t>
      </w:r>
      <w:r w:rsidR="00FD39A1">
        <w:rPr>
          <w:sz w:val="22"/>
          <w:szCs w:val="22"/>
          <w:lang w:val="el-GR"/>
        </w:rPr>
        <w:t xml:space="preserve">και </w:t>
      </w:r>
      <w:r w:rsidR="00FD39A1">
        <w:rPr>
          <w:sz w:val="22"/>
          <w:szCs w:val="22"/>
          <w:lang w:val="en-US"/>
        </w:rPr>
        <w:t>calculate</w:t>
      </w:r>
      <w:r w:rsidR="00FD39A1" w:rsidRPr="00FD39A1">
        <w:rPr>
          <w:sz w:val="22"/>
          <w:szCs w:val="22"/>
          <w:lang w:val="el-GR"/>
        </w:rPr>
        <w:t>_</w:t>
      </w:r>
      <w:r w:rsidR="00FD39A1">
        <w:rPr>
          <w:sz w:val="22"/>
          <w:szCs w:val="22"/>
          <w:lang w:val="en-US"/>
        </w:rPr>
        <w:t>bandwidth</w:t>
      </w:r>
      <w:r w:rsidR="00FD39A1">
        <w:rPr>
          <w:sz w:val="22"/>
          <w:szCs w:val="22"/>
          <w:lang w:val="el-GR"/>
        </w:rPr>
        <w:t xml:space="preserve">, με στόχο να δημιουργηθούν οι λίστες </w:t>
      </w:r>
      <w:r w:rsidR="00FD39A1">
        <w:rPr>
          <w:sz w:val="22"/>
          <w:szCs w:val="22"/>
          <w:lang w:val="en-US"/>
        </w:rPr>
        <w:t>load</w:t>
      </w:r>
      <w:r w:rsidR="00FD39A1" w:rsidRPr="00FD39A1">
        <w:rPr>
          <w:sz w:val="22"/>
          <w:szCs w:val="22"/>
          <w:lang w:val="el-GR"/>
        </w:rPr>
        <w:t>_</w:t>
      </w:r>
      <w:r w:rsidR="00FD39A1">
        <w:rPr>
          <w:sz w:val="22"/>
          <w:szCs w:val="22"/>
          <w:lang w:val="en-US"/>
        </w:rPr>
        <w:t>history</w:t>
      </w:r>
      <w:r w:rsidR="00FD39A1" w:rsidRPr="00FD39A1">
        <w:rPr>
          <w:sz w:val="22"/>
          <w:szCs w:val="22"/>
          <w:lang w:val="el-GR"/>
        </w:rPr>
        <w:t xml:space="preserve"> </w:t>
      </w:r>
      <w:r w:rsidR="00FD39A1">
        <w:rPr>
          <w:sz w:val="22"/>
          <w:szCs w:val="22"/>
          <w:lang w:val="el-GR"/>
        </w:rPr>
        <w:t xml:space="preserve">και </w:t>
      </w:r>
      <w:r w:rsidR="00FD39A1">
        <w:rPr>
          <w:sz w:val="22"/>
          <w:szCs w:val="22"/>
          <w:lang w:val="en-US"/>
        </w:rPr>
        <w:t>utilization</w:t>
      </w:r>
      <w:r w:rsidR="00FD39A1" w:rsidRPr="00FD39A1">
        <w:rPr>
          <w:sz w:val="22"/>
          <w:szCs w:val="22"/>
          <w:lang w:val="el-GR"/>
        </w:rPr>
        <w:t>_</w:t>
      </w:r>
      <w:r w:rsidR="00FD39A1">
        <w:rPr>
          <w:sz w:val="22"/>
          <w:szCs w:val="22"/>
          <w:lang w:val="en-US"/>
        </w:rPr>
        <w:t>history</w:t>
      </w:r>
      <w:r w:rsidR="00FD39A1" w:rsidRPr="00FD39A1">
        <w:rPr>
          <w:sz w:val="22"/>
          <w:szCs w:val="22"/>
          <w:lang w:val="el-GR"/>
        </w:rPr>
        <w:t xml:space="preserve"> </w:t>
      </w:r>
      <w:r w:rsidR="00FD39A1">
        <w:rPr>
          <w:sz w:val="22"/>
          <w:szCs w:val="22"/>
          <w:lang w:val="el-GR"/>
        </w:rPr>
        <w:t>για τον δεδομένο αριθμό διακριτών χρονικών διαστημάτων.</w:t>
      </w:r>
    </w:p>
    <w:p w14:paraId="5E65BA8B" w14:textId="7F7CCF98" w:rsidR="00FD39A1" w:rsidRDefault="00FD39A1" w:rsidP="00CF73E0">
      <w:pPr>
        <w:rPr>
          <w:sz w:val="22"/>
          <w:szCs w:val="22"/>
          <w:lang w:val="el-GR"/>
        </w:rPr>
      </w:pPr>
      <w:r>
        <w:rPr>
          <w:sz w:val="22"/>
          <w:szCs w:val="22"/>
          <w:lang w:val="el-GR"/>
        </w:rPr>
        <w:tab/>
        <w:t>Τελικά δημιουργούνται τα γραφήματα του συντελεστή αξιοποίησης πόρων με το χρόνο</w:t>
      </w:r>
      <w:r w:rsidR="00BD12B1">
        <w:rPr>
          <w:sz w:val="22"/>
          <w:szCs w:val="22"/>
          <w:lang w:val="el-GR"/>
        </w:rPr>
        <w:t xml:space="preserve"> (Σχήμα 54)</w:t>
      </w:r>
      <w:r>
        <w:rPr>
          <w:sz w:val="22"/>
          <w:szCs w:val="22"/>
          <w:lang w:val="el-GR"/>
        </w:rPr>
        <w:t xml:space="preserve"> και του φορτίου με τον χρόνο για κάθε τεμάχιο δικτύου</w:t>
      </w:r>
      <w:r w:rsidR="00BD12B1">
        <w:rPr>
          <w:sz w:val="22"/>
          <w:szCs w:val="22"/>
          <w:lang w:val="el-GR"/>
        </w:rPr>
        <w:t xml:space="preserve"> (Σχήμα 55)</w:t>
      </w:r>
      <w:r>
        <w:rPr>
          <w:sz w:val="22"/>
          <w:szCs w:val="22"/>
          <w:lang w:val="el-GR"/>
        </w:rPr>
        <w:t>.</w:t>
      </w:r>
    </w:p>
    <w:p w14:paraId="3A31F7D7" w14:textId="77777777" w:rsidR="00FD39A1" w:rsidRDefault="00FD39A1" w:rsidP="00CF73E0">
      <w:pPr>
        <w:rPr>
          <w:sz w:val="22"/>
          <w:szCs w:val="22"/>
          <w:lang w:val="el-GR"/>
        </w:rPr>
      </w:pPr>
    </w:p>
    <w:p w14:paraId="77E80889"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586C0"/>
          <w:sz w:val="22"/>
          <w:szCs w:val="22"/>
          <w:lang w:val="en-US" w:eastAsia="el-GR"/>
        </w:rPr>
        <w:t>import</w:t>
      </w:r>
      <w:r w:rsidRPr="00301B8A">
        <w:rPr>
          <w:color w:val="CCCCCC"/>
          <w:sz w:val="22"/>
          <w:szCs w:val="22"/>
          <w:lang w:val="en-US" w:eastAsia="el-GR"/>
        </w:rPr>
        <w:t xml:space="preserve"> </w:t>
      </w:r>
      <w:proofErr w:type="spellStart"/>
      <w:r w:rsidRPr="00301B8A">
        <w:rPr>
          <w:color w:val="4EC9B0"/>
          <w:sz w:val="22"/>
          <w:szCs w:val="22"/>
          <w:lang w:val="en-US" w:eastAsia="el-GR"/>
        </w:rPr>
        <w:t>numpy</w:t>
      </w:r>
      <w:proofErr w:type="spellEnd"/>
      <w:r w:rsidRPr="00301B8A">
        <w:rPr>
          <w:color w:val="CCCCCC"/>
          <w:sz w:val="22"/>
          <w:szCs w:val="22"/>
          <w:lang w:val="en-US" w:eastAsia="el-GR"/>
        </w:rPr>
        <w:t xml:space="preserve"> </w:t>
      </w:r>
      <w:r w:rsidRPr="00301B8A">
        <w:rPr>
          <w:color w:val="C586C0"/>
          <w:sz w:val="22"/>
          <w:szCs w:val="22"/>
          <w:lang w:val="en-US" w:eastAsia="el-GR"/>
        </w:rPr>
        <w:t>as</w:t>
      </w:r>
      <w:r w:rsidRPr="00301B8A">
        <w:rPr>
          <w:color w:val="CCCCCC"/>
          <w:sz w:val="22"/>
          <w:szCs w:val="22"/>
          <w:lang w:val="en-US" w:eastAsia="el-GR"/>
        </w:rPr>
        <w:t xml:space="preserve"> </w:t>
      </w:r>
      <w:r w:rsidRPr="00301B8A">
        <w:rPr>
          <w:color w:val="4EC9B0"/>
          <w:sz w:val="22"/>
          <w:szCs w:val="22"/>
          <w:lang w:val="en-US" w:eastAsia="el-GR"/>
        </w:rPr>
        <w:t>np</w:t>
      </w:r>
    </w:p>
    <w:p w14:paraId="1B9C66FC"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586C0"/>
          <w:sz w:val="22"/>
          <w:szCs w:val="22"/>
          <w:lang w:val="en-US" w:eastAsia="el-GR"/>
        </w:rPr>
        <w:t>import</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matplotlib</w:t>
      </w:r>
      <w:r w:rsidRPr="00301B8A">
        <w:rPr>
          <w:color w:val="CCCCCC"/>
          <w:sz w:val="22"/>
          <w:szCs w:val="22"/>
          <w:lang w:val="en-US" w:eastAsia="el-GR"/>
        </w:rPr>
        <w:t>.</w:t>
      </w:r>
      <w:r w:rsidRPr="00301B8A">
        <w:rPr>
          <w:color w:val="4EC9B0"/>
          <w:sz w:val="22"/>
          <w:szCs w:val="22"/>
          <w:lang w:val="en-US" w:eastAsia="el-GR"/>
        </w:rPr>
        <w:t>pyplot</w:t>
      </w:r>
      <w:proofErr w:type="spellEnd"/>
      <w:proofErr w:type="gramEnd"/>
      <w:r w:rsidRPr="00301B8A">
        <w:rPr>
          <w:color w:val="CCCCCC"/>
          <w:sz w:val="22"/>
          <w:szCs w:val="22"/>
          <w:lang w:val="en-US" w:eastAsia="el-GR"/>
        </w:rPr>
        <w:t xml:space="preserve"> </w:t>
      </w:r>
      <w:r w:rsidRPr="00301B8A">
        <w:rPr>
          <w:color w:val="C586C0"/>
          <w:sz w:val="22"/>
          <w:szCs w:val="22"/>
          <w:lang w:val="en-US" w:eastAsia="el-GR"/>
        </w:rPr>
        <w:t>as</w:t>
      </w:r>
      <w:r w:rsidRPr="00301B8A">
        <w:rPr>
          <w:color w:val="CCCCCC"/>
          <w:sz w:val="22"/>
          <w:szCs w:val="22"/>
          <w:lang w:val="en-US" w:eastAsia="el-GR"/>
        </w:rPr>
        <w:t xml:space="preserve"> </w:t>
      </w:r>
      <w:proofErr w:type="spellStart"/>
      <w:r w:rsidRPr="00301B8A">
        <w:rPr>
          <w:color w:val="4EC9B0"/>
          <w:sz w:val="22"/>
          <w:szCs w:val="22"/>
          <w:lang w:val="en-US" w:eastAsia="el-GR"/>
        </w:rPr>
        <w:t>plt</w:t>
      </w:r>
      <w:proofErr w:type="spellEnd"/>
    </w:p>
    <w:p w14:paraId="5A2784B9"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391B895F"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569CD6"/>
          <w:sz w:val="22"/>
          <w:szCs w:val="22"/>
          <w:lang w:val="en-US" w:eastAsia="el-GR"/>
        </w:rPr>
        <w:t>class</w:t>
      </w:r>
      <w:r w:rsidRPr="00301B8A">
        <w:rPr>
          <w:color w:val="CCCCCC"/>
          <w:sz w:val="22"/>
          <w:szCs w:val="22"/>
          <w:lang w:val="en-US" w:eastAsia="el-GR"/>
        </w:rPr>
        <w:t xml:space="preserve"> </w:t>
      </w:r>
      <w:proofErr w:type="spellStart"/>
      <w:r w:rsidRPr="00301B8A">
        <w:rPr>
          <w:color w:val="4EC9B0"/>
          <w:sz w:val="22"/>
          <w:szCs w:val="22"/>
          <w:lang w:val="en-US" w:eastAsia="el-GR"/>
        </w:rPr>
        <w:t>NetworkSlice</w:t>
      </w:r>
      <w:proofErr w:type="spellEnd"/>
      <w:r w:rsidRPr="00301B8A">
        <w:rPr>
          <w:color w:val="CCCCCC"/>
          <w:sz w:val="22"/>
          <w:szCs w:val="22"/>
          <w:lang w:val="en-US" w:eastAsia="el-GR"/>
        </w:rPr>
        <w:t>:</w:t>
      </w:r>
    </w:p>
    <w:p w14:paraId="7071C505"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569CD6"/>
          <w:sz w:val="22"/>
          <w:szCs w:val="22"/>
          <w:lang w:val="en-US" w:eastAsia="el-GR"/>
        </w:rPr>
        <w:t>def</w:t>
      </w:r>
      <w:r w:rsidRPr="00301B8A">
        <w:rPr>
          <w:color w:val="CCCCCC"/>
          <w:sz w:val="22"/>
          <w:szCs w:val="22"/>
          <w:lang w:val="en-US" w:eastAsia="el-GR"/>
        </w:rPr>
        <w:t xml:space="preserve"> </w:t>
      </w:r>
      <w:r w:rsidRPr="00301B8A">
        <w:rPr>
          <w:color w:val="DCDCAA"/>
          <w:sz w:val="22"/>
          <w:szCs w:val="22"/>
          <w:lang w:val="en-US" w:eastAsia="el-GR"/>
        </w:rPr>
        <w:t>__</w:t>
      </w:r>
      <w:proofErr w:type="spellStart"/>
      <w:r w:rsidRPr="00301B8A">
        <w:rPr>
          <w:color w:val="DCDCAA"/>
          <w:sz w:val="22"/>
          <w:szCs w:val="22"/>
          <w:lang w:val="en-US" w:eastAsia="el-GR"/>
        </w:rPr>
        <w:t>init</w:t>
      </w:r>
      <w:proofErr w:type="spellEnd"/>
      <w:r w:rsidRPr="00301B8A">
        <w:rPr>
          <w:color w:val="DCDCAA"/>
          <w:sz w:val="22"/>
          <w:szCs w:val="22"/>
          <w:lang w:val="en-US" w:eastAsia="el-GR"/>
        </w:rPr>
        <w:t>_</w:t>
      </w:r>
      <w:proofErr w:type="gramStart"/>
      <w:r w:rsidRPr="00301B8A">
        <w:rPr>
          <w:color w:val="DCDCAA"/>
          <w:sz w:val="22"/>
          <w:szCs w:val="22"/>
          <w:lang w:val="en-US" w:eastAsia="el-GR"/>
        </w:rPr>
        <w:t>_</w:t>
      </w:r>
      <w:r w:rsidRPr="00301B8A">
        <w:rPr>
          <w:color w:val="CCCCCC"/>
          <w:sz w:val="22"/>
          <w:szCs w:val="22"/>
          <w:lang w:val="en-US" w:eastAsia="el-GR"/>
        </w:rPr>
        <w:t>(</w:t>
      </w:r>
      <w:proofErr w:type="gramEnd"/>
      <w:r w:rsidRPr="00301B8A">
        <w:rPr>
          <w:color w:val="9CDCFE"/>
          <w:sz w:val="22"/>
          <w:szCs w:val="22"/>
          <w:lang w:val="en-US" w:eastAsia="el-GR"/>
        </w:rPr>
        <w:t>self</w:t>
      </w:r>
      <w:r w:rsidRPr="00301B8A">
        <w:rPr>
          <w:color w:val="CCCCCC"/>
          <w:sz w:val="22"/>
          <w:szCs w:val="22"/>
          <w:lang w:val="en-US" w:eastAsia="el-GR"/>
        </w:rPr>
        <w:t xml:space="preserve">, </w:t>
      </w:r>
      <w:r w:rsidRPr="00301B8A">
        <w:rPr>
          <w:color w:val="9CDCFE"/>
          <w:sz w:val="22"/>
          <w:szCs w:val="22"/>
          <w:lang w:val="en-US" w:eastAsia="el-GR"/>
        </w:rPr>
        <w:t>name</w:t>
      </w:r>
      <w:r w:rsidRPr="00301B8A">
        <w:rPr>
          <w:color w:val="CCCCCC"/>
          <w:sz w:val="22"/>
          <w:szCs w:val="22"/>
          <w:lang w:val="en-US" w:eastAsia="el-GR"/>
        </w:rPr>
        <w:t xml:space="preserve">, </w:t>
      </w:r>
      <w:r w:rsidRPr="00301B8A">
        <w:rPr>
          <w:color w:val="9CDCFE"/>
          <w:sz w:val="22"/>
          <w:szCs w:val="22"/>
          <w:lang w:val="en-US" w:eastAsia="el-GR"/>
        </w:rPr>
        <w:t>bandwidth</w:t>
      </w:r>
      <w:r w:rsidRPr="00301B8A">
        <w:rPr>
          <w:color w:val="CCCCCC"/>
          <w:sz w:val="22"/>
          <w:szCs w:val="22"/>
          <w:lang w:val="en-US" w:eastAsia="el-GR"/>
        </w:rPr>
        <w:t xml:space="preserve">, </w:t>
      </w:r>
      <w:r w:rsidRPr="00301B8A">
        <w:rPr>
          <w:color w:val="9CDCFE"/>
          <w:sz w:val="22"/>
          <w:szCs w:val="22"/>
          <w:lang w:val="en-US" w:eastAsia="el-GR"/>
        </w:rPr>
        <w:t>latency</w:t>
      </w:r>
      <w:r w:rsidRPr="00301B8A">
        <w:rPr>
          <w:color w:val="CCCCCC"/>
          <w:sz w:val="22"/>
          <w:szCs w:val="22"/>
          <w:lang w:val="en-US" w:eastAsia="el-GR"/>
        </w:rPr>
        <w:t xml:space="preserve">, </w:t>
      </w:r>
      <w:proofErr w:type="spellStart"/>
      <w:r w:rsidRPr="00301B8A">
        <w:rPr>
          <w:color w:val="9CDCFE"/>
          <w:sz w:val="22"/>
          <w:szCs w:val="22"/>
          <w:lang w:val="en-US" w:eastAsia="el-GR"/>
        </w:rPr>
        <w:t>max_latency</w:t>
      </w:r>
      <w:proofErr w:type="spellEnd"/>
      <w:r w:rsidRPr="00301B8A">
        <w:rPr>
          <w:color w:val="CCCCCC"/>
          <w:sz w:val="22"/>
          <w:szCs w:val="22"/>
          <w:lang w:val="en-US" w:eastAsia="el-GR"/>
        </w:rPr>
        <w:t>):</w:t>
      </w:r>
    </w:p>
    <w:p w14:paraId="57A043E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name</w:t>
      </w:r>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r w:rsidRPr="00301B8A">
        <w:rPr>
          <w:color w:val="9CDCFE"/>
          <w:sz w:val="22"/>
          <w:szCs w:val="22"/>
          <w:lang w:val="en-US" w:eastAsia="el-GR"/>
        </w:rPr>
        <w:t>name</w:t>
      </w:r>
    </w:p>
    <w:p w14:paraId="3A59F51F"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bandwidth</w:t>
      </w:r>
      <w:proofErr w:type="spellEnd"/>
      <w:proofErr w:type="gram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r w:rsidRPr="00301B8A">
        <w:rPr>
          <w:color w:val="9CDCFE"/>
          <w:sz w:val="22"/>
          <w:szCs w:val="22"/>
          <w:lang w:val="en-US" w:eastAsia="el-GR"/>
        </w:rPr>
        <w:t>bandwidth</w:t>
      </w:r>
    </w:p>
    <w:p w14:paraId="281D77EF"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latency</w:t>
      </w:r>
      <w:proofErr w:type="spellEnd"/>
      <w:proofErr w:type="gram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r w:rsidRPr="00301B8A">
        <w:rPr>
          <w:color w:val="9CDCFE"/>
          <w:sz w:val="22"/>
          <w:szCs w:val="22"/>
          <w:lang w:val="en-US" w:eastAsia="el-GR"/>
        </w:rPr>
        <w:t>latency</w:t>
      </w:r>
    </w:p>
    <w:p w14:paraId="0D8EE53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max_latency</w:t>
      </w:r>
      <w:proofErr w:type="spell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proofErr w:type="spellStart"/>
      <w:r w:rsidRPr="00301B8A">
        <w:rPr>
          <w:color w:val="9CDCFE"/>
          <w:sz w:val="22"/>
          <w:szCs w:val="22"/>
          <w:lang w:val="en-US" w:eastAsia="el-GR"/>
        </w:rPr>
        <w:t>max_latency</w:t>
      </w:r>
      <w:proofErr w:type="spellEnd"/>
    </w:p>
    <w:p w14:paraId="3DFC3D35"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traffic</w:t>
      </w:r>
      <w:proofErr w:type="gramEnd"/>
      <w:r w:rsidRPr="00301B8A">
        <w:rPr>
          <w:color w:val="9CDCFE"/>
          <w:sz w:val="22"/>
          <w:szCs w:val="22"/>
          <w:lang w:val="en-US" w:eastAsia="el-GR"/>
        </w:rPr>
        <w:t>_load</w:t>
      </w:r>
      <w:proofErr w:type="spell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r w:rsidRPr="00301B8A">
        <w:rPr>
          <w:color w:val="B5CEA8"/>
          <w:sz w:val="22"/>
          <w:szCs w:val="22"/>
          <w:lang w:val="en-US" w:eastAsia="el-GR"/>
        </w:rPr>
        <w:t>0</w:t>
      </w:r>
    </w:p>
    <w:p w14:paraId="10C4E602"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load</w:t>
      </w:r>
      <w:proofErr w:type="gramEnd"/>
      <w:r w:rsidRPr="00301B8A">
        <w:rPr>
          <w:color w:val="9CDCFE"/>
          <w:sz w:val="22"/>
          <w:szCs w:val="22"/>
          <w:lang w:val="en-US" w:eastAsia="el-GR"/>
        </w:rPr>
        <w:t>_history</w:t>
      </w:r>
      <w:proofErr w:type="spell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p>
    <w:p w14:paraId="6CB8A6B4"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utilization</w:t>
      </w:r>
      <w:proofErr w:type="gramEnd"/>
      <w:r w:rsidRPr="00301B8A">
        <w:rPr>
          <w:color w:val="9CDCFE"/>
          <w:sz w:val="22"/>
          <w:szCs w:val="22"/>
          <w:lang w:val="en-US" w:eastAsia="el-GR"/>
        </w:rPr>
        <w:t>_history</w:t>
      </w:r>
      <w:proofErr w:type="spell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p>
    <w:p w14:paraId="02E02847"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6C75DA05"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569CD6"/>
          <w:sz w:val="22"/>
          <w:szCs w:val="22"/>
          <w:lang w:val="en-US" w:eastAsia="el-GR"/>
        </w:rPr>
        <w:t>def</w:t>
      </w:r>
      <w:r w:rsidRPr="00301B8A">
        <w:rPr>
          <w:color w:val="CCCCCC"/>
          <w:sz w:val="22"/>
          <w:szCs w:val="22"/>
          <w:lang w:val="en-US" w:eastAsia="el-GR"/>
        </w:rPr>
        <w:t xml:space="preserve"> </w:t>
      </w:r>
      <w:proofErr w:type="spellStart"/>
      <w:r w:rsidRPr="00301B8A">
        <w:rPr>
          <w:color w:val="DCDCAA"/>
          <w:sz w:val="22"/>
          <w:szCs w:val="22"/>
          <w:lang w:val="en-US" w:eastAsia="el-GR"/>
        </w:rPr>
        <w:t>allocate_</w:t>
      </w:r>
      <w:proofErr w:type="gramStart"/>
      <w:r w:rsidRPr="00301B8A">
        <w:rPr>
          <w:color w:val="DCDCAA"/>
          <w:sz w:val="22"/>
          <w:szCs w:val="22"/>
          <w:lang w:val="en-US" w:eastAsia="el-GR"/>
        </w:rPr>
        <w:t>traffic</w:t>
      </w:r>
      <w:proofErr w:type="spellEnd"/>
      <w:r w:rsidRPr="00301B8A">
        <w:rPr>
          <w:color w:val="CCCCCC"/>
          <w:sz w:val="22"/>
          <w:szCs w:val="22"/>
          <w:lang w:val="en-US" w:eastAsia="el-GR"/>
        </w:rPr>
        <w:t>(</w:t>
      </w:r>
      <w:proofErr w:type="gramEnd"/>
      <w:r w:rsidRPr="00301B8A">
        <w:rPr>
          <w:color w:val="9CDCFE"/>
          <w:sz w:val="22"/>
          <w:szCs w:val="22"/>
          <w:lang w:val="en-US" w:eastAsia="el-GR"/>
        </w:rPr>
        <w:t>self</w:t>
      </w:r>
      <w:r w:rsidRPr="00301B8A">
        <w:rPr>
          <w:color w:val="CCCCCC"/>
          <w:sz w:val="22"/>
          <w:szCs w:val="22"/>
          <w:lang w:val="en-US" w:eastAsia="el-GR"/>
        </w:rPr>
        <w:t xml:space="preserve">, </w:t>
      </w:r>
      <w:r w:rsidRPr="00301B8A">
        <w:rPr>
          <w:color w:val="9CDCFE"/>
          <w:sz w:val="22"/>
          <w:szCs w:val="22"/>
          <w:lang w:val="en-US" w:eastAsia="el-GR"/>
        </w:rPr>
        <w:t>load</w:t>
      </w:r>
      <w:r w:rsidRPr="00301B8A">
        <w:rPr>
          <w:color w:val="CCCCCC"/>
          <w:sz w:val="22"/>
          <w:szCs w:val="22"/>
          <w:lang w:val="en-US" w:eastAsia="el-GR"/>
        </w:rPr>
        <w:t>):</w:t>
      </w:r>
    </w:p>
    <w:p w14:paraId="0039F4CC"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traffic</w:t>
      </w:r>
      <w:proofErr w:type="gramEnd"/>
      <w:r w:rsidRPr="00301B8A">
        <w:rPr>
          <w:color w:val="9CDCFE"/>
          <w:sz w:val="22"/>
          <w:szCs w:val="22"/>
          <w:lang w:val="en-US" w:eastAsia="el-GR"/>
        </w:rPr>
        <w:t>_load</w:t>
      </w:r>
      <w:proofErr w:type="spell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r w:rsidRPr="00301B8A">
        <w:rPr>
          <w:color w:val="DCDCAA"/>
          <w:sz w:val="22"/>
          <w:szCs w:val="22"/>
          <w:lang w:val="en-US" w:eastAsia="el-GR"/>
        </w:rPr>
        <w:t>min</w:t>
      </w:r>
      <w:r w:rsidRPr="00301B8A">
        <w:rPr>
          <w:color w:val="CCCCCC"/>
          <w:sz w:val="22"/>
          <w:szCs w:val="22"/>
          <w:lang w:val="en-US" w:eastAsia="el-GR"/>
        </w:rPr>
        <w:t>(</w:t>
      </w:r>
      <w:r w:rsidRPr="00301B8A">
        <w:rPr>
          <w:color w:val="9CDCFE"/>
          <w:sz w:val="22"/>
          <w:szCs w:val="22"/>
          <w:lang w:val="en-US" w:eastAsia="el-GR"/>
        </w:rPr>
        <w:t>load</w:t>
      </w:r>
      <w:r w:rsidRPr="00301B8A">
        <w:rPr>
          <w:color w:val="CCCCCC"/>
          <w:sz w:val="22"/>
          <w:szCs w:val="22"/>
          <w:lang w:val="en-US" w:eastAsia="el-GR"/>
        </w:rPr>
        <w:t xml:space="preserve">, </w:t>
      </w:r>
      <w:proofErr w:type="spell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bandwidth</w:t>
      </w:r>
      <w:proofErr w:type="spellEnd"/>
      <w:r w:rsidRPr="00301B8A">
        <w:rPr>
          <w:color w:val="CCCCCC"/>
          <w:sz w:val="22"/>
          <w:szCs w:val="22"/>
          <w:lang w:val="en-US" w:eastAsia="el-GR"/>
        </w:rPr>
        <w:t>)</w:t>
      </w:r>
    </w:p>
    <w:p w14:paraId="4A70EDC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load</w:t>
      </w:r>
      <w:proofErr w:type="gramEnd"/>
      <w:r w:rsidRPr="00301B8A">
        <w:rPr>
          <w:color w:val="9CDCFE"/>
          <w:sz w:val="22"/>
          <w:szCs w:val="22"/>
          <w:lang w:val="en-US" w:eastAsia="el-GR"/>
        </w:rPr>
        <w:t>_history</w:t>
      </w:r>
      <w:r w:rsidRPr="00301B8A">
        <w:rPr>
          <w:color w:val="CCCCCC"/>
          <w:sz w:val="22"/>
          <w:szCs w:val="22"/>
          <w:lang w:val="en-US" w:eastAsia="el-GR"/>
        </w:rPr>
        <w:t>.</w:t>
      </w:r>
      <w:r w:rsidRPr="00301B8A">
        <w:rPr>
          <w:color w:val="DCDCAA"/>
          <w:sz w:val="22"/>
          <w:szCs w:val="22"/>
          <w:lang w:val="en-US" w:eastAsia="el-GR"/>
        </w:rPr>
        <w:t>append</w:t>
      </w:r>
      <w:proofErr w:type="spellEnd"/>
      <w:r w:rsidRPr="00301B8A">
        <w:rPr>
          <w:color w:val="CCCCCC"/>
          <w:sz w:val="22"/>
          <w:szCs w:val="22"/>
          <w:lang w:val="en-US" w:eastAsia="el-GR"/>
        </w:rPr>
        <w:t>(</w:t>
      </w:r>
      <w:proofErr w:type="spell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traffic_load</w:t>
      </w:r>
      <w:proofErr w:type="spellEnd"/>
      <w:r w:rsidRPr="00301B8A">
        <w:rPr>
          <w:color w:val="CCCCCC"/>
          <w:sz w:val="22"/>
          <w:szCs w:val="22"/>
          <w:lang w:val="en-US" w:eastAsia="el-GR"/>
        </w:rPr>
        <w:t>)</w:t>
      </w:r>
    </w:p>
    <w:p w14:paraId="695EE9EC"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7940E9E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569CD6"/>
          <w:sz w:val="22"/>
          <w:szCs w:val="22"/>
          <w:lang w:val="en-US" w:eastAsia="el-GR"/>
        </w:rPr>
        <w:t>def</w:t>
      </w:r>
      <w:r w:rsidRPr="00301B8A">
        <w:rPr>
          <w:color w:val="CCCCCC"/>
          <w:sz w:val="22"/>
          <w:szCs w:val="22"/>
          <w:lang w:val="en-US" w:eastAsia="el-GR"/>
        </w:rPr>
        <w:t xml:space="preserve"> </w:t>
      </w:r>
      <w:proofErr w:type="spellStart"/>
      <w:r w:rsidRPr="00301B8A">
        <w:rPr>
          <w:color w:val="DCDCAA"/>
          <w:sz w:val="22"/>
          <w:szCs w:val="22"/>
          <w:lang w:val="en-US" w:eastAsia="el-GR"/>
        </w:rPr>
        <w:t>calculate_utilization</w:t>
      </w:r>
      <w:proofErr w:type="spellEnd"/>
      <w:r w:rsidRPr="00301B8A">
        <w:rPr>
          <w:color w:val="CCCCCC"/>
          <w:sz w:val="22"/>
          <w:szCs w:val="22"/>
          <w:lang w:val="en-US" w:eastAsia="el-GR"/>
        </w:rPr>
        <w:t>(</w:t>
      </w:r>
      <w:r w:rsidRPr="00301B8A">
        <w:rPr>
          <w:color w:val="9CDCFE"/>
          <w:sz w:val="22"/>
          <w:szCs w:val="22"/>
          <w:lang w:val="en-US" w:eastAsia="el-GR"/>
        </w:rPr>
        <w:t>self</w:t>
      </w:r>
      <w:r w:rsidRPr="00301B8A">
        <w:rPr>
          <w:color w:val="CCCCCC"/>
          <w:sz w:val="22"/>
          <w:szCs w:val="22"/>
          <w:lang w:val="en-US" w:eastAsia="el-GR"/>
        </w:rPr>
        <w:t>):</w:t>
      </w:r>
    </w:p>
    <w:p w14:paraId="4A5A6E0E"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9CDCFE"/>
          <w:sz w:val="22"/>
          <w:szCs w:val="22"/>
          <w:lang w:val="en-US" w:eastAsia="el-GR"/>
        </w:rPr>
        <w:t>utilization</w:t>
      </w:r>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traffic</w:t>
      </w:r>
      <w:proofErr w:type="gramEnd"/>
      <w:r w:rsidRPr="00301B8A">
        <w:rPr>
          <w:color w:val="9CDCFE"/>
          <w:sz w:val="22"/>
          <w:szCs w:val="22"/>
          <w:lang w:val="en-US" w:eastAsia="el-GR"/>
        </w:rPr>
        <w:t>_load</w:t>
      </w:r>
      <w:proofErr w:type="spell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proofErr w:type="spell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bandwidth</w:t>
      </w:r>
      <w:proofErr w:type="spellEnd"/>
    </w:p>
    <w:p w14:paraId="0A3CE3D5"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utilization</w:t>
      </w:r>
      <w:proofErr w:type="gramEnd"/>
      <w:r w:rsidRPr="00301B8A">
        <w:rPr>
          <w:color w:val="9CDCFE"/>
          <w:sz w:val="22"/>
          <w:szCs w:val="22"/>
          <w:lang w:val="en-US" w:eastAsia="el-GR"/>
        </w:rPr>
        <w:t>_history</w:t>
      </w:r>
      <w:r w:rsidRPr="00301B8A">
        <w:rPr>
          <w:color w:val="CCCCCC"/>
          <w:sz w:val="22"/>
          <w:szCs w:val="22"/>
          <w:lang w:val="en-US" w:eastAsia="el-GR"/>
        </w:rPr>
        <w:t>.</w:t>
      </w:r>
      <w:r w:rsidRPr="00301B8A">
        <w:rPr>
          <w:color w:val="DCDCAA"/>
          <w:sz w:val="22"/>
          <w:szCs w:val="22"/>
          <w:lang w:val="en-US" w:eastAsia="el-GR"/>
        </w:rPr>
        <w:t>append</w:t>
      </w:r>
      <w:proofErr w:type="spellEnd"/>
      <w:r w:rsidRPr="00301B8A">
        <w:rPr>
          <w:color w:val="CCCCCC"/>
          <w:sz w:val="22"/>
          <w:szCs w:val="22"/>
          <w:lang w:val="en-US" w:eastAsia="el-GR"/>
        </w:rPr>
        <w:t>(</w:t>
      </w:r>
      <w:r w:rsidRPr="00301B8A">
        <w:rPr>
          <w:color w:val="9CDCFE"/>
          <w:sz w:val="22"/>
          <w:szCs w:val="22"/>
          <w:lang w:val="en-US" w:eastAsia="el-GR"/>
        </w:rPr>
        <w:t>utilization</w:t>
      </w:r>
      <w:r w:rsidRPr="00301B8A">
        <w:rPr>
          <w:color w:val="CCCCCC"/>
          <w:sz w:val="22"/>
          <w:szCs w:val="22"/>
          <w:lang w:val="en-US" w:eastAsia="el-GR"/>
        </w:rPr>
        <w:t>)</w:t>
      </w:r>
    </w:p>
    <w:p w14:paraId="5CFD2690"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76BD4763"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lastRenderedPageBreak/>
        <w:t xml:space="preserve">    </w:t>
      </w:r>
      <w:r w:rsidRPr="00301B8A">
        <w:rPr>
          <w:color w:val="569CD6"/>
          <w:sz w:val="22"/>
          <w:szCs w:val="22"/>
          <w:lang w:val="en-US" w:eastAsia="el-GR"/>
        </w:rPr>
        <w:t>def</w:t>
      </w:r>
      <w:r w:rsidRPr="00301B8A">
        <w:rPr>
          <w:color w:val="CCCCCC"/>
          <w:sz w:val="22"/>
          <w:szCs w:val="22"/>
          <w:lang w:val="en-US" w:eastAsia="el-GR"/>
        </w:rPr>
        <w:t xml:space="preserve"> </w:t>
      </w:r>
      <w:r w:rsidRPr="00301B8A">
        <w:rPr>
          <w:color w:val="DCDCAA"/>
          <w:sz w:val="22"/>
          <w:szCs w:val="22"/>
          <w:lang w:val="en-US" w:eastAsia="el-GR"/>
        </w:rPr>
        <w:t>__str__</w:t>
      </w:r>
      <w:r w:rsidRPr="00301B8A">
        <w:rPr>
          <w:color w:val="CCCCCC"/>
          <w:sz w:val="22"/>
          <w:szCs w:val="22"/>
          <w:lang w:val="en-US" w:eastAsia="el-GR"/>
        </w:rPr>
        <w:t>(</w:t>
      </w:r>
      <w:r w:rsidRPr="00301B8A">
        <w:rPr>
          <w:color w:val="9CDCFE"/>
          <w:sz w:val="22"/>
          <w:szCs w:val="22"/>
          <w:lang w:val="en-US" w:eastAsia="el-GR"/>
        </w:rPr>
        <w:t>self</w:t>
      </w:r>
      <w:r w:rsidRPr="00301B8A">
        <w:rPr>
          <w:color w:val="CCCCCC"/>
          <w:sz w:val="22"/>
          <w:szCs w:val="22"/>
          <w:lang w:val="en-US" w:eastAsia="el-GR"/>
        </w:rPr>
        <w:t>):</w:t>
      </w:r>
    </w:p>
    <w:p w14:paraId="5668A271"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586C0"/>
          <w:sz w:val="22"/>
          <w:szCs w:val="22"/>
          <w:lang w:val="en-US" w:eastAsia="el-GR"/>
        </w:rPr>
        <w:t>return</w:t>
      </w:r>
      <w:r w:rsidRPr="00301B8A">
        <w:rPr>
          <w:color w:val="CCCCCC"/>
          <w:sz w:val="22"/>
          <w:szCs w:val="22"/>
          <w:lang w:val="en-US" w:eastAsia="el-GR"/>
        </w:rPr>
        <w:t xml:space="preserve"> </w:t>
      </w:r>
      <w:proofErr w:type="spellStart"/>
      <w:r w:rsidRPr="00301B8A">
        <w:rPr>
          <w:color w:val="569CD6"/>
          <w:sz w:val="22"/>
          <w:szCs w:val="22"/>
          <w:lang w:val="en-US" w:eastAsia="el-GR"/>
        </w:rPr>
        <w:t>f</w:t>
      </w:r>
      <w:r w:rsidRPr="00301B8A">
        <w:rPr>
          <w:color w:val="CE9178"/>
          <w:sz w:val="22"/>
          <w:szCs w:val="22"/>
          <w:lang w:val="en-US" w:eastAsia="el-GR"/>
        </w:rPr>
        <w:t>"Slice</w:t>
      </w:r>
      <w:proofErr w:type="spellEnd"/>
      <w:r w:rsidRPr="00301B8A">
        <w:rPr>
          <w:color w:val="CE9178"/>
          <w:sz w:val="22"/>
          <w:szCs w:val="22"/>
          <w:lang w:val="en-US" w:eastAsia="el-GR"/>
        </w:rPr>
        <w:t xml:space="preserve">: </w:t>
      </w:r>
      <w:r w:rsidRPr="00301B8A">
        <w:rPr>
          <w:color w:val="569CD6"/>
          <w:sz w:val="22"/>
          <w:szCs w:val="22"/>
          <w:lang w:val="en-US" w:eastAsia="el-GR"/>
        </w:rPr>
        <w:t>{</w:t>
      </w:r>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name</w:t>
      </w:r>
      <w:r w:rsidRPr="00301B8A">
        <w:rPr>
          <w:color w:val="569CD6"/>
          <w:sz w:val="22"/>
          <w:szCs w:val="22"/>
          <w:lang w:val="en-US" w:eastAsia="el-GR"/>
        </w:rPr>
        <w:t>}</w:t>
      </w:r>
      <w:r w:rsidRPr="00301B8A">
        <w:rPr>
          <w:color w:val="CE9178"/>
          <w:sz w:val="22"/>
          <w:szCs w:val="22"/>
          <w:lang w:val="en-US" w:eastAsia="el-GR"/>
        </w:rPr>
        <w:t xml:space="preserve">, Bandwidth: </w:t>
      </w:r>
      <w:r w:rsidRPr="00301B8A">
        <w:rPr>
          <w:color w:val="569CD6"/>
          <w:sz w:val="22"/>
          <w:szCs w:val="22"/>
          <w:lang w:val="en-US" w:eastAsia="el-GR"/>
        </w:rPr>
        <w:t>{</w:t>
      </w:r>
      <w:proofErr w:type="spellStart"/>
      <w:proofErr w:type="gram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bandwidth</w:t>
      </w:r>
      <w:proofErr w:type="spellEnd"/>
      <w:proofErr w:type="gramEnd"/>
      <w:r w:rsidRPr="00301B8A">
        <w:rPr>
          <w:color w:val="569CD6"/>
          <w:sz w:val="22"/>
          <w:szCs w:val="22"/>
          <w:lang w:val="en-US" w:eastAsia="el-GR"/>
        </w:rPr>
        <w:t>}</w:t>
      </w:r>
      <w:r w:rsidRPr="00301B8A">
        <w:rPr>
          <w:color w:val="CE9178"/>
          <w:sz w:val="22"/>
          <w:szCs w:val="22"/>
          <w:lang w:val="en-US" w:eastAsia="el-GR"/>
        </w:rPr>
        <w:t xml:space="preserve"> Mbps, Latency: </w:t>
      </w:r>
      <w:r w:rsidRPr="00301B8A">
        <w:rPr>
          <w:color w:val="569CD6"/>
          <w:sz w:val="22"/>
          <w:szCs w:val="22"/>
          <w:lang w:val="en-US" w:eastAsia="el-GR"/>
        </w:rPr>
        <w:t>{</w:t>
      </w:r>
      <w:proofErr w:type="spell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latency</w:t>
      </w:r>
      <w:proofErr w:type="spellEnd"/>
      <w:r w:rsidRPr="00301B8A">
        <w:rPr>
          <w:color w:val="569CD6"/>
          <w:sz w:val="22"/>
          <w:szCs w:val="22"/>
          <w:lang w:val="en-US" w:eastAsia="el-GR"/>
        </w:rPr>
        <w:t>}</w:t>
      </w:r>
      <w:r w:rsidRPr="00301B8A">
        <w:rPr>
          <w:color w:val="CE9178"/>
          <w:sz w:val="22"/>
          <w:szCs w:val="22"/>
          <w:lang w:val="en-US" w:eastAsia="el-GR"/>
        </w:rPr>
        <w:t xml:space="preserve"> </w:t>
      </w:r>
      <w:proofErr w:type="spellStart"/>
      <w:r w:rsidRPr="00301B8A">
        <w:rPr>
          <w:color w:val="CE9178"/>
          <w:sz w:val="22"/>
          <w:szCs w:val="22"/>
          <w:lang w:val="en-US" w:eastAsia="el-GR"/>
        </w:rPr>
        <w:t>ms</w:t>
      </w:r>
      <w:proofErr w:type="spellEnd"/>
      <w:r w:rsidRPr="00301B8A">
        <w:rPr>
          <w:color w:val="CE9178"/>
          <w:sz w:val="22"/>
          <w:szCs w:val="22"/>
          <w:lang w:val="en-US" w:eastAsia="el-GR"/>
        </w:rPr>
        <w:t xml:space="preserve">, Current Load: </w:t>
      </w:r>
      <w:r w:rsidRPr="00301B8A">
        <w:rPr>
          <w:color w:val="569CD6"/>
          <w:sz w:val="22"/>
          <w:szCs w:val="22"/>
          <w:lang w:val="en-US" w:eastAsia="el-GR"/>
        </w:rPr>
        <w:t>{</w:t>
      </w:r>
      <w:proofErr w:type="spellStart"/>
      <w:r w:rsidRPr="00301B8A">
        <w:rPr>
          <w:color w:val="9CDCFE"/>
          <w:sz w:val="22"/>
          <w:szCs w:val="22"/>
          <w:lang w:val="en-US" w:eastAsia="el-GR"/>
        </w:rPr>
        <w:t>self</w:t>
      </w:r>
      <w:r w:rsidRPr="00301B8A">
        <w:rPr>
          <w:color w:val="CCCCCC"/>
          <w:sz w:val="22"/>
          <w:szCs w:val="22"/>
          <w:lang w:val="en-US" w:eastAsia="el-GR"/>
        </w:rPr>
        <w:t>.</w:t>
      </w:r>
      <w:r w:rsidRPr="00301B8A">
        <w:rPr>
          <w:color w:val="9CDCFE"/>
          <w:sz w:val="22"/>
          <w:szCs w:val="22"/>
          <w:lang w:val="en-US" w:eastAsia="el-GR"/>
        </w:rPr>
        <w:t>traffic_load</w:t>
      </w:r>
      <w:proofErr w:type="spellEnd"/>
      <w:r w:rsidRPr="00301B8A">
        <w:rPr>
          <w:color w:val="569CD6"/>
          <w:sz w:val="22"/>
          <w:szCs w:val="22"/>
          <w:lang w:val="en-US" w:eastAsia="el-GR"/>
        </w:rPr>
        <w:t>}</w:t>
      </w:r>
      <w:r w:rsidRPr="00301B8A">
        <w:rPr>
          <w:color w:val="CE9178"/>
          <w:sz w:val="22"/>
          <w:szCs w:val="22"/>
          <w:lang w:val="en-US" w:eastAsia="el-GR"/>
        </w:rPr>
        <w:t xml:space="preserve"> Mbps"</w:t>
      </w:r>
    </w:p>
    <w:p w14:paraId="072C9E19"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55B9DEC7"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9CDCFE"/>
          <w:sz w:val="22"/>
          <w:szCs w:val="22"/>
          <w:lang w:val="en-US" w:eastAsia="el-GR"/>
        </w:rPr>
        <w:t>slices</w:t>
      </w:r>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p>
    <w:p w14:paraId="56A44CE3"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NetworkSlice</w:t>
      </w:r>
      <w:proofErr w:type="spellEnd"/>
      <w:r w:rsidRPr="00301B8A">
        <w:rPr>
          <w:color w:val="CCCCCC"/>
          <w:sz w:val="22"/>
          <w:szCs w:val="22"/>
          <w:lang w:val="en-US" w:eastAsia="el-GR"/>
        </w:rPr>
        <w:t>(</w:t>
      </w:r>
      <w:proofErr w:type="gramEnd"/>
      <w:r w:rsidRPr="00301B8A">
        <w:rPr>
          <w:color w:val="CE9178"/>
          <w:sz w:val="22"/>
          <w:szCs w:val="22"/>
          <w:lang w:val="en-US" w:eastAsia="el-GR"/>
        </w:rPr>
        <w:t>"Video Streaming"</w:t>
      </w:r>
      <w:r w:rsidRPr="00301B8A">
        <w:rPr>
          <w:color w:val="CCCCCC"/>
          <w:sz w:val="22"/>
          <w:szCs w:val="22"/>
          <w:lang w:val="en-US" w:eastAsia="el-GR"/>
        </w:rPr>
        <w:t xml:space="preserve">, </w:t>
      </w:r>
      <w:r w:rsidRPr="00301B8A">
        <w:rPr>
          <w:color w:val="B5CEA8"/>
          <w:sz w:val="22"/>
          <w:szCs w:val="22"/>
          <w:lang w:val="en-US" w:eastAsia="el-GR"/>
        </w:rPr>
        <w:t>100</w:t>
      </w:r>
      <w:r w:rsidRPr="00301B8A">
        <w:rPr>
          <w:color w:val="CCCCCC"/>
          <w:sz w:val="22"/>
          <w:szCs w:val="22"/>
          <w:lang w:val="en-US" w:eastAsia="el-GR"/>
        </w:rPr>
        <w:t xml:space="preserve">, </w:t>
      </w:r>
      <w:r w:rsidRPr="00301B8A">
        <w:rPr>
          <w:color w:val="B5CEA8"/>
          <w:sz w:val="22"/>
          <w:szCs w:val="22"/>
          <w:lang w:val="en-US" w:eastAsia="el-GR"/>
        </w:rPr>
        <w:t>40</w:t>
      </w:r>
      <w:r w:rsidRPr="00301B8A">
        <w:rPr>
          <w:color w:val="CCCCCC"/>
          <w:sz w:val="22"/>
          <w:szCs w:val="22"/>
          <w:lang w:val="en-US" w:eastAsia="el-GR"/>
        </w:rPr>
        <w:t xml:space="preserve">, </w:t>
      </w:r>
      <w:r w:rsidRPr="00301B8A">
        <w:rPr>
          <w:color w:val="B5CEA8"/>
          <w:sz w:val="22"/>
          <w:szCs w:val="22"/>
          <w:lang w:val="en-US" w:eastAsia="el-GR"/>
        </w:rPr>
        <w:t>100</w:t>
      </w:r>
      <w:r w:rsidRPr="00301B8A">
        <w:rPr>
          <w:color w:val="CCCCCC"/>
          <w:sz w:val="22"/>
          <w:szCs w:val="22"/>
          <w:lang w:val="en-US" w:eastAsia="el-GR"/>
        </w:rPr>
        <w:t>),</w:t>
      </w:r>
    </w:p>
    <w:p w14:paraId="78267D13"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NetworkSlice</w:t>
      </w:r>
      <w:proofErr w:type="spellEnd"/>
      <w:r w:rsidRPr="00301B8A">
        <w:rPr>
          <w:color w:val="CCCCCC"/>
          <w:sz w:val="22"/>
          <w:szCs w:val="22"/>
          <w:lang w:val="en-US" w:eastAsia="el-GR"/>
        </w:rPr>
        <w:t>(</w:t>
      </w:r>
      <w:proofErr w:type="gramEnd"/>
      <w:r w:rsidRPr="00301B8A">
        <w:rPr>
          <w:color w:val="CE9178"/>
          <w:sz w:val="22"/>
          <w:szCs w:val="22"/>
          <w:lang w:val="en-US" w:eastAsia="el-GR"/>
        </w:rPr>
        <w:t>"Augmented Reality"</w:t>
      </w:r>
      <w:r w:rsidRPr="00301B8A">
        <w:rPr>
          <w:color w:val="CCCCCC"/>
          <w:sz w:val="22"/>
          <w:szCs w:val="22"/>
          <w:lang w:val="en-US" w:eastAsia="el-GR"/>
        </w:rPr>
        <w:t xml:space="preserve">, </w:t>
      </w:r>
      <w:r w:rsidRPr="00301B8A">
        <w:rPr>
          <w:color w:val="B5CEA8"/>
          <w:sz w:val="22"/>
          <w:szCs w:val="22"/>
          <w:lang w:val="en-US" w:eastAsia="el-GR"/>
        </w:rPr>
        <w:t>300</w:t>
      </w:r>
      <w:r w:rsidRPr="00301B8A">
        <w:rPr>
          <w:color w:val="CCCCCC"/>
          <w:sz w:val="22"/>
          <w:szCs w:val="22"/>
          <w:lang w:val="en-US" w:eastAsia="el-GR"/>
        </w:rPr>
        <w:t xml:space="preserve">, </w:t>
      </w:r>
      <w:r w:rsidRPr="00301B8A">
        <w:rPr>
          <w:color w:val="B5CEA8"/>
          <w:sz w:val="22"/>
          <w:szCs w:val="22"/>
          <w:lang w:val="en-US" w:eastAsia="el-GR"/>
        </w:rPr>
        <w:t>25</w:t>
      </w:r>
      <w:r w:rsidRPr="00301B8A">
        <w:rPr>
          <w:color w:val="CCCCCC"/>
          <w:sz w:val="22"/>
          <w:szCs w:val="22"/>
          <w:lang w:val="en-US" w:eastAsia="el-GR"/>
        </w:rPr>
        <w:t xml:space="preserve">, </w:t>
      </w:r>
      <w:r w:rsidRPr="00301B8A">
        <w:rPr>
          <w:color w:val="B5CEA8"/>
          <w:sz w:val="22"/>
          <w:szCs w:val="22"/>
          <w:lang w:val="en-US" w:eastAsia="el-GR"/>
        </w:rPr>
        <w:t>50</w:t>
      </w:r>
      <w:r w:rsidRPr="00301B8A">
        <w:rPr>
          <w:color w:val="CCCCCC"/>
          <w:sz w:val="22"/>
          <w:szCs w:val="22"/>
          <w:lang w:val="en-US" w:eastAsia="el-GR"/>
        </w:rPr>
        <w:t>),</w:t>
      </w:r>
    </w:p>
    <w:p w14:paraId="77992F3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NetworkSlice</w:t>
      </w:r>
      <w:proofErr w:type="spellEnd"/>
      <w:r w:rsidRPr="00301B8A">
        <w:rPr>
          <w:color w:val="CCCCCC"/>
          <w:sz w:val="22"/>
          <w:szCs w:val="22"/>
          <w:lang w:val="en-US" w:eastAsia="el-GR"/>
        </w:rPr>
        <w:t>(</w:t>
      </w:r>
      <w:proofErr w:type="gramEnd"/>
      <w:r w:rsidRPr="00301B8A">
        <w:rPr>
          <w:color w:val="CE9178"/>
          <w:sz w:val="22"/>
          <w:szCs w:val="22"/>
          <w:lang w:val="en-US" w:eastAsia="el-GR"/>
        </w:rPr>
        <w:t>"Online Gaming"</w:t>
      </w:r>
      <w:r w:rsidRPr="00301B8A">
        <w:rPr>
          <w:color w:val="CCCCCC"/>
          <w:sz w:val="22"/>
          <w:szCs w:val="22"/>
          <w:lang w:val="en-US" w:eastAsia="el-GR"/>
        </w:rPr>
        <w:t xml:space="preserve">, </w:t>
      </w:r>
      <w:r w:rsidRPr="00301B8A">
        <w:rPr>
          <w:color w:val="B5CEA8"/>
          <w:sz w:val="22"/>
          <w:szCs w:val="22"/>
          <w:lang w:val="en-US" w:eastAsia="el-GR"/>
        </w:rPr>
        <w:t>200</w:t>
      </w:r>
      <w:r w:rsidRPr="00301B8A">
        <w:rPr>
          <w:color w:val="CCCCCC"/>
          <w:sz w:val="22"/>
          <w:szCs w:val="22"/>
          <w:lang w:val="en-US" w:eastAsia="el-GR"/>
        </w:rPr>
        <w:t xml:space="preserve">, </w:t>
      </w:r>
      <w:r w:rsidRPr="00301B8A">
        <w:rPr>
          <w:color w:val="B5CEA8"/>
          <w:sz w:val="22"/>
          <w:szCs w:val="22"/>
          <w:lang w:val="en-US" w:eastAsia="el-GR"/>
        </w:rPr>
        <w:t>20</w:t>
      </w:r>
      <w:r w:rsidRPr="00301B8A">
        <w:rPr>
          <w:color w:val="CCCCCC"/>
          <w:sz w:val="22"/>
          <w:szCs w:val="22"/>
          <w:lang w:val="en-US" w:eastAsia="el-GR"/>
        </w:rPr>
        <w:t xml:space="preserve">, </w:t>
      </w:r>
      <w:r w:rsidRPr="00301B8A">
        <w:rPr>
          <w:color w:val="B5CEA8"/>
          <w:sz w:val="22"/>
          <w:szCs w:val="22"/>
          <w:lang w:val="en-US" w:eastAsia="el-GR"/>
        </w:rPr>
        <w:t>50</w:t>
      </w:r>
      <w:r w:rsidRPr="00301B8A">
        <w:rPr>
          <w:color w:val="CCCCCC"/>
          <w:sz w:val="22"/>
          <w:szCs w:val="22"/>
          <w:lang w:val="en-US" w:eastAsia="el-GR"/>
        </w:rPr>
        <w:t>),</w:t>
      </w:r>
    </w:p>
    <w:p w14:paraId="4AB57825"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NetworkSlice</w:t>
      </w:r>
      <w:proofErr w:type="spellEnd"/>
      <w:r w:rsidRPr="00301B8A">
        <w:rPr>
          <w:color w:val="CCCCCC"/>
          <w:sz w:val="22"/>
          <w:szCs w:val="22"/>
          <w:lang w:val="en-US" w:eastAsia="el-GR"/>
        </w:rPr>
        <w:t>(</w:t>
      </w:r>
      <w:proofErr w:type="gramEnd"/>
      <w:r w:rsidRPr="00301B8A">
        <w:rPr>
          <w:color w:val="CE9178"/>
          <w:sz w:val="22"/>
          <w:szCs w:val="22"/>
          <w:lang w:val="en-US" w:eastAsia="el-GR"/>
        </w:rPr>
        <w:t>"IoT Sensors"</w:t>
      </w:r>
      <w:r w:rsidRPr="00301B8A">
        <w:rPr>
          <w:color w:val="CCCCCC"/>
          <w:sz w:val="22"/>
          <w:szCs w:val="22"/>
          <w:lang w:val="en-US" w:eastAsia="el-GR"/>
        </w:rPr>
        <w:t xml:space="preserve">, </w:t>
      </w:r>
      <w:r w:rsidRPr="00301B8A">
        <w:rPr>
          <w:color w:val="B5CEA8"/>
          <w:sz w:val="22"/>
          <w:szCs w:val="22"/>
          <w:lang w:val="en-US" w:eastAsia="el-GR"/>
        </w:rPr>
        <w:t>1</w:t>
      </w:r>
      <w:r w:rsidRPr="00301B8A">
        <w:rPr>
          <w:color w:val="CCCCCC"/>
          <w:sz w:val="22"/>
          <w:szCs w:val="22"/>
          <w:lang w:val="en-US" w:eastAsia="el-GR"/>
        </w:rPr>
        <w:t xml:space="preserve">, </w:t>
      </w:r>
      <w:r w:rsidRPr="00301B8A">
        <w:rPr>
          <w:color w:val="B5CEA8"/>
          <w:sz w:val="22"/>
          <w:szCs w:val="22"/>
          <w:lang w:val="en-US" w:eastAsia="el-GR"/>
        </w:rPr>
        <w:t>100</w:t>
      </w:r>
      <w:r w:rsidRPr="00301B8A">
        <w:rPr>
          <w:color w:val="CCCCCC"/>
          <w:sz w:val="22"/>
          <w:szCs w:val="22"/>
          <w:lang w:val="en-US" w:eastAsia="el-GR"/>
        </w:rPr>
        <w:t xml:space="preserve">, </w:t>
      </w:r>
      <w:r w:rsidRPr="00301B8A">
        <w:rPr>
          <w:color w:val="B5CEA8"/>
          <w:sz w:val="22"/>
          <w:szCs w:val="22"/>
          <w:lang w:val="en-US" w:eastAsia="el-GR"/>
        </w:rPr>
        <w:t>200</w:t>
      </w:r>
      <w:r w:rsidRPr="00301B8A">
        <w:rPr>
          <w:color w:val="CCCCCC"/>
          <w:sz w:val="22"/>
          <w:szCs w:val="22"/>
          <w:lang w:val="en-US" w:eastAsia="el-GR"/>
        </w:rPr>
        <w:t>),</w:t>
      </w:r>
    </w:p>
    <w:p w14:paraId="2ECF0693"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NetworkSlice</w:t>
      </w:r>
      <w:proofErr w:type="spellEnd"/>
      <w:r w:rsidRPr="00301B8A">
        <w:rPr>
          <w:color w:val="CCCCCC"/>
          <w:sz w:val="22"/>
          <w:szCs w:val="22"/>
          <w:lang w:val="en-US" w:eastAsia="el-GR"/>
        </w:rPr>
        <w:t>(</w:t>
      </w:r>
      <w:proofErr w:type="gramEnd"/>
      <w:r w:rsidRPr="00301B8A">
        <w:rPr>
          <w:color w:val="CE9178"/>
          <w:sz w:val="22"/>
          <w:szCs w:val="22"/>
          <w:lang w:val="en-US" w:eastAsia="el-GR"/>
        </w:rPr>
        <w:t>"Smart Metering"</w:t>
      </w:r>
      <w:r w:rsidRPr="00301B8A">
        <w:rPr>
          <w:color w:val="CCCCCC"/>
          <w:sz w:val="22"/>
          <w:szCs w:val="22"/>
          <w:lang w:val="en-US" w:eastAsia="el-GR"/>
        </w:rPr>
        <w:t xml:space="preserve">, </w:t>
      </w:r>
      <w:r w:rsidRPr="00301B8A">
        <w:rPr>
          <w:color w:val="B5CEA8"/>
          <w:sz w:val="22"/>
          <w:szCs w:val="22"/>
          <w:lang w:val="en-US" w:eastAsia="el-GR"/>
        </w:rPr>
        <w:t>1</w:t>
      </w:r>
      <w:r w:rsidRPr="00301B8A">
        <w:rPr>
          <w:color w:val="CCCCCC"/>
          <w:sz w:val="22"/>
          <w:szCs w:val="22"/>
          <w:lang w:val="en-US" w:eastAsia="el-GR"/>
        </w:rPr>
        <w:t xml:space="preserve">, </w:t>
      </w:r>
      <w:r w:rsidRPr="00301B8A">
        <w:rPr>
          <w:color w:val="B5CEA8"/>
          <w:sz w:val="22"/>
          <w:szCs w:val="22"/>
          <w:lang w:val="en-US" w:eastAsia="el-GR"/>
        </w:rPr>
        <w:t>120</w:t>
      </w:r>
      <w:r w:rsidRPr="00301B8A">
        <w:rPr>
          <w:color w:val="CCCCCC"/>
          <w:sz w:val="22"/>
          <w:szCs w:val="22"/>
          <w:lang w:val="en-US" w:eastAsia="el-GR"/>
        </w:rPr>
        <w:t xml:space="preserve">, </w:t>
      </w:r>
      <w:r w:rsidRPr="00301B8A">
        <w:rPr>
          <w:color w:val="B5CEA8"/>
          <w:sz w:val="22"/>
          <w:szCs w:val="22"/>
          <w:lang w:val="en-US" w:eastAsia="el-GR"/>
        </w:rPr>
        <w:t>200</w:t>
      </w:r>
      <w:r w:rsidRPr="00301B8A">
        <w:rPr>
          <w:color w:val="CCCCCC"/>
          <w:sz w:val="22"/>
          <w:szCs w:val="22"/>
          <w:lang w:val="en-US" w:eastAsia="el-GR"/>
        </w:rPr>
        <w:t>),</w:t>
      </w:r>
    </w:p>
    <w:p w14:paraId="573BF4CA"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NetworkSlice</w:t>
      </w:r>
      <w:proofErr w:type="spellEnd"/>
      <w:r w:rsidRPr="00301B8A">
        <w:rPr>
          <w:color w:val="CCCCCC"/>
          <w:sz w:val="22"/>
          <w:szCs w:val="22"/>
          <w:lang w:val="en-US" w:eastAsia="el-GR"/>
        </w:rPr>
        <w:t>(</w:t>
      </w:r>
      <w:proofErr w:type="gramEnd"/>
      <w:r w:rsidRPr="00301B8A">
        <w:rPr>
          <w:color w:val="CE9178"/>
          <w:sz w:val="22"/>
          <w:szCs w:val="22"/>
          <w:lang w:val="en-US" w:eastAsia="el-GR"/>
        </w:rPr>
        <w:t>"Smart Homes"</w:t>
      </w:r>
      <w:r w:rsidRPr="00301B8A">
        <w:rPr>
          <w:color w:val="CCCCCC"/>
          <w:sz w:val="22"/>
          <w:szCs w:val="22"/>
          <w:lang w:val="en-US" w:eastAsia="el-GR"/>
        </w:rPr>
        <w:t xml:space="preserve">, </w:t>
      </w:r>
      <w:r w:rsidRPr="00301B8A">
        <w:rPr>
          <w:color w:val="B5CEA8"/>
          <w:sz w:val="22"/>
          <w:szCs w:val="22"/>
          <w:lang w:val="en-US" w:eastAsia="el-GR"/>
        </w:rPr>
        <w:t>1</w:t>
      </w:r>
      <w:r w:rsidRPr="00301B8A">
        <w:rPr>
          <w:color w:val="CCCCCC"/>
          <w:sz w:val="22"/>
          <w:szCs w:val="22"/>
          <w:lang w:val="en-US" w:eastAsia="el-GR"/>
        </w:rPr>
        <w:t xml:space="preserve">, </w:t>
      </w:r>
      <w:r w:rsidRPr="00301B8A">
        <w:rPr>
          <w:color w:val="B5CEA8"/>
          <w:sz w:val="22"/>
          <w:szCs w:val="22"/>
          <w:lang w:val="en-US" w:eastAsia="el-GR"/>
        </w:rPr>
        <w:t>160</w:t>
      </w:r>
      <w:r w:rsidRPr="00301B8A">
        <w:rPr>
          <w:color w:val="CCCCCC"/>
          <w:sz w:val="22"/>
          <w:szCs w:val="22"/>
          <w:lang w:val="en-US" w:eastAsia="el-GR"/>
        </w:rPr>
        <w:t xml:space="preserve">, </w:t>
      </w:r>
      <w:r w:rsidRPr="00301B8A">
        <w:rPr>
          <w:color w:val="B5CEA8"/>
          <w:sz w:val="22"/>
          <w:szCs w:val="22"/>
          <w:lang w:val="en-US" w:eastAsia="el-GR"/>
        </w:rPr>
        <w:t>200</w:t>
      </w:r>
      <w:r w:rsidRPr="00301B8A">
        <w:rPr>
          <w:color w:val="CCCCCC"/>
          <w:sz w:val="22"/>
          <w:szCs w:val="22"/>
          <w:lang w:val="en-US" w:eastAsia="el-GR"/>
        </w:rPr>
        <w:t>),</w:t>
      </w:r>
    </w:p>
    <w:p w14:paraId="322ADCD9"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NetworkSlice</w:t>
      </w:r>
      <w:proofErr w:type="spellEnd"/>
      <w:r w:rsidRPr="00301B8A">
        <w:rPr>
          <w:color w:val="CCCCCC"/>
          <w:sz w:val="22"/>
          <w:szCs w:val="22"/>
          <w:lang w:val="en-US" w:eastAsia="el-GR"/>
        </w:rPr>
        <w:t>(</w:t>
      </w:r>
      <w:proofErr w:type="gramEnd"/>
      <w:r w:rsidRPr="00301B8A">
        <w:rPr>
          <w:color w:val="CE9178"/>
          <w:sz w:val="22"/>
          <w:szCs w:val="22"/>
          <w:lang w:val="en-US" w:eastAsia="el-GR"/>
        </w:rPr>
        <w:t>"Autonomous Vehicles"</w:t>
      </w:r>
      <w:r w:rsidRPr="00301B8A">
        <w:rPr>
          <w:color w:val="CCCCCC"/>
          <w:sz w:val="22"/>
          <w:szCs w:val="22"/>
          <w:lang w:val="en-US" w:eastAsia="el-GR"/>
        </w:rPr>
        <w:t xml:space="preserve">, </w:t>
      </w:r>
      <w:r w:rsidRPr="00301B8A">
        <w:rPr>
          <w:color w:val="B5CEA8"/>
          <w:sz w:val="22"/>
          <w:szCs w:val="22"/>
          <w:lang w:val="en-US" w:eastAsia="el-GR"/>
        </w:rPr>
        <w:t>50</w:t>
      </w:r>
      <w:r w:rsidRPr="00301B8A">
        <w:rPr>
          <w:color w:val="CCCCCC"/>
          <w:sz w:val="22"/>
          <w:szCs w:val="22"/>
          <w:lang w:val="en-US" w:eastAsia="el-GR"/>
        </w:rPr>
        <w:t xml:space="preserve">, </w:t>
      </w:r>
      <w:r w:rsidRPr="00301B8A">
        <w:rPr>
          <w:color w:val="B5CEA8"/>
          <w:sz w:val="22"/>
          <w:szCs w:val="22"/>
          <w:lang w:val="en-US" w:eastAsia="el-GR"/>
        </w:rPr>
        <w:t>4</w:t>
      </w:r>
      <w:r w:rsidRPr="00301B8A">
        <w:rPr>
          <w:color w:val="CCCCCC"/>
          <w:sz w:val="22"/>
          <w:szCs w:val="22"/>
          <w:lang w:val="en-US" w:eastAsia="el-GR"/>
        </w:rPr>
        <w:t xml:space="preserve">, </w:t>
      </w:r>
      <w:r w:rsidRPr="00301B8A">
        <w:rPr>
          <w:color w:val="B5CEA8"/>
          <w:sz w:val="22"/>
          <w:szCs w:val="22"/>
          <w:lang w:val="en-US" w:eastAsia="el-GR"/>
        </w:rPr>
        <w:t>5</w:t>
      </w:r>
      <w:r w:rsidRPr="00301B8A">
        <w:rPr>
          <w:color w:val="CCCCCC"/>
          <w:sz w:val="22"/>
          <w:szCs w:val="22"/>
          <w:lang w:val="en-US" w:eastAsia="el-GR"/>
        </w:rPr>
        <w:t>),</w:t>
      </w:r>
    </w:p>
    <w:p w14:paraId="31674727"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NetworkSlice</w:t>
      </w:r>
      <w:proofErr w:type="spellEnd"/>
      <w:r w:rsidRPr="00301B8A">
        <w:rPr>
          <w:color w:val="CCCCCC"/>
          <w:sz w:val="22"/>
          <w:szCs w:val="22"/>
          <w:lang w:val="en-US" w:eastAsia="el-GR"/>
        </w:rPr>
        <w:t>(</w:t>
      </w:r>
      <w:proofErr w:type="gramEnd"/>
      <w:r w:rsidRPr="00301B8A">
        <w:rPr>
          <w:color w:val="CE9178"/>
          <w:sz w:val="22"/>
          <w:szCs w:val="22"/>
          <w:lang w:val="en-US" w:eastAsia="el-GR"/>
        </w:rPr>
        <w:t>"Industrial Automation"</w:t>
      </w:r>
      <w:r w:rsidRPr="00301B8A">
        <w:rPr>
          <w:color w:val="CCCCCC"/>
          <w:sz w:val="22"/>
          <w:szCs w:val="22"/>
          <w:lang w:val="en-US" w:eastAsia="el-GR"/>
        </w:rPr>
        <w:t xml:space="preserve">, </w:t>
      </w:r>
      <w:r w:rsidRPr="00301B8A">
        <w:rPr>
          <w:color w:val="B5CEA8"/>
          <w:sz w:val="22"/>
          <w:szCs w:val="22"/>
          <w:lang w:val="en-US" w:eastAsia="el-GR"/>
        </w:rPr>
        <w:t>50</w:t>
      </w:r>
      <w:r w:rsidRPr="00301B8A">
        <w:rPr>
          <w:color w:val="CCCCCC"/>
          <w:sz w:val="22"/>
          <w:szCs w:val="22"/>
          <w:lang w:val="en-US" w:eastAsia="el-GR"/>
        </w:rPr>
        <w:t xml:space="preserve">, </w:t>
      </w:r>
      <w:r w:rsidRPr="00301B8A">
        <w:rPr>
          <w:color w:val="B5CEA8"/>
          <w:sz w:val="22"/>
          <w:szCs w:val="22"/>
          <w:lang w:val="en-US" w:eastAsia="el-GR"/>
        </w:rPr>
        <w:t>8</w:t>
      </w:r>
      <w:r w:rsidRPr="00301B8A">
        <w:rPr>
          <w:color w:val="CCCCCC"/>
          <w:sz w:val="22"/>
          <w:szCs w:val="22"/>
          <w:lang w:val="en-US" w:eastAsia="el-GR"/>
        </w:rPr>
        <w:t xml:space="preserve">, </w:t>
      </w:r>
      <w:r w:rsidRPr="00301B8A">
        <w:rPr>
          <w:color w:val="B5CEA8"/>
          <w:sz w:val="22"/>
          <w:szCs w:val="22"/>
          <w:lang w:val="en-US" w:eastAsia="el-GR"/>
        </w:rPr>
        <w:t>10</w:t>
      </w:r>
      <w:r w:rsidRPr="00301B8A">
        <w:rPr>
          <w:color w:val="CCCCCC"/>
          <w:sz w:val="22"/>
          <w:szCs w:val="22"/>
          <w:lang w:val="en-US" w:eastAsia="el-GR"/>
        </w:rPr>
        <w:t>),</w:t>
      </w:r>
    </w:p>
    <w:p w14:paraId="6221603C"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NetworkSlice</w:t>
      </w:r>
      <w:proofErr w:type="spellEnd"/>
      <w:r w:rsidRPr="00301B8A">
        <w:rPr>
          <w:color w:val="CCCCCC"/>
          <w:sz w:val="22"/>
          <w:szCs w:val="22"/>
          <w:lang w:val="en-US" w:eastAsia="el-GR"/>
        </w:rPr>
        <w:t>(</w:t>
      </w:r>
      <w:proofErr w:type="gramEnd"/>
      <w:r w:rsidRPr="00301B8A">
        <w:rPr>
          <w:color w:val="CE9178"/>
          <w:sz w:val="22"/>
          <w:szCs w:val="22"/>
          <w:lang w:val="en-US" w:eastAsia="el-GR"/>
        </w:rPr>
        <w:t>"Emergency Services"</w:t>
      </w:r>
      <w:r w:rsidRPr="00301B8A">
        <w:rPr>
          <w:color w:val="CCCCCC"/>
          <w:sz w:val="22"/>
          <w:szCs w:val="22"/>
          <w:lang w:val="en-US" w:eastAsia="el-GR"/>
        </w:rPr>
        <w:t xml:space="preserve">, </w:t>
      </w:r>
      <w:r w:rsidRPr="00301B8A">
        <w:rPr>
          <w:color w:val="B5CEA8"/>
          <w:sz w:val="22"/>
          <w:szCs w:val="22"/>
          <w:lang w:val="en-US" w:eastAsia="el-GR"/>
        </w:rPr>
        <w:t>30</w:t>
      </w:r>
      <w:r w:rsidRPr="00301B8A">
        <w:rPr>
          <w:color w:val="CCCCCC"/>
          <w:sz w:val="22"/>
          <w:szCs w:val="22"/>
          <w:lang w:val="en-US" w:eastAsia="el-GR"/>
        </w:rPr>
        <w:t xml:space="preserve">, </w:t>
      </w:r>
      <w:r w:rsidRPr="00301B8A">
        <w:rPr>
          <w:color w:val="B5CEA8"/>
          <w:sz w:val="22"/>
          <w:szCs w:val="22"/>
          <w:lang w:val="en-US" w:eastAsia="el-GR"/>
        </w:rPr>
        <w:t>6</w:t>
      </w:r>
      <w:r w:rsidRPr="00301B8A">
        <w:rPr>
          <w:color w:val="CCCCCC"/>
          <w:sz w:val="22"/>
          <w:szCs w:val="22"/>
          <w:lang w:val="en-US" w:eastAsia="el-GR"/>
        </w:rPr>
        <w:t xml:space="preserve">, </w:t>
      </w:r>
      <w:r w:rsidRPr="00301B8A">
        <w:rPr>
          <w:color w:val="B5CEA8"/>
          <w:sz w:val="22"/>
          <w:szCs w:val="22"/>
          <w:lang w:val="en-US" w:eastAsia="el-GR"/>
        </w:rPr>
        <w:t>10</w:t>
      </w:r>
      <w:r w:rsidRPr="00301B8A">
        <w:rPr>
          <w:color w:val="CCCCCC"/>
          <w:sz w:val="22"/>
          <w:szCs w:val="22"/>
          <w:lang w:val="en-US" w:eastAsia="el-GR"/>
        </w:rPr>
        <w:t>),</w:t>
      </w:r>
    </w:p>
    <w:p w14:paraId="3575B90F"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w:t>
      </w:r>
    </w:p>
    <w:p w14:paraId="0049576F"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18ABEEC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r w:rsidRPr="00301B8A">
        <w:rPr>
          <w:color w:val="9CDCFE"/>
          <w:sz w:val="22"/>
          <w:szCs w:val="22"/>
          <w:lang w:val="en-US" w:eastAsia="el-GR"/>
        </w:rPr>
        <w:t>time_steps</w:t>
      </w:r>
      <w:proofErr w:type="spell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r w:rsidRPr="00301B8A">
        <w:rPr>
          <w:color w:val="B5CEA8"/>
          <w:sz w:val="22"/>
          <w:szCs w:val="22"/>
          <w:lang w:val="en-US" w:eastAsia="el-GR"/>
        </w:rPr>
        <w:t>20</w:t>
      </w:r>
    </w:p>
    <w:p w14:paraId="16F41DA4"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r w:rsidRPr="00301B8A">
        <w:rPr>
          <w:color w:val="9CDCFE"/>
          <w:sz w:val="22"/>
          <w:szCs w:val="22"/>
          <w:lang w:val="en-US" w:eastAsia="el-GR"/>
        </w:rPr>
        <w:t>traffic_loads</w:t>
      </w:r>
      <w:proofErr w:type="spellEnd"/>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p>
    <w:p w14:paraId="2E21DA27"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E9178"/>
          <w:sz w:val="22"/>
          <w:szCs w:val="22"/>
          <w:lang w:val="en-US" w:eastAsia="el-GR"/>
        </w:rPr>
        <w:t>"Video Streaming"</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np</w:t>
      </w:r>
      <w:r w:rsidRPr="00301B8A">
        <w:rPr>
          <w:color w:val="CCCCCC"/>
          <w:sz w:val="22"/>
          <w:szCs w:val="22"/>
          <w:lang w:val="en-US" w:eastAsia="el-GR"/>
        </w:rPr>
        <w:t>.</w:t>
      </w:r>
      <w:r w:rsidRPr="00301B8A">
        <w:rPr>
          <w:color w:val="4EC9B0"/>
          <w:sz w:val="22"/>
          <w:szCs w:val="22"/>
          <w:lang w:val="en-US" w:eastAsia="el-GR"/>
        </w:rPr>
        <w:t>random</w:t>
      </w:r>
      <w:proofErr w:type="gramEnd"/>
      <w:r w:rsidRPr="00301B8A">
        <w:rPr>
          <w:color w:val="CCCCCC"/>
          <w:sz w:val="22"/>
          <w:szCs w:val="22"/>
          <w:lang w:val="en-US" w:eastAsia="el-GR"/>
        </w:rPr>
        <w:t>.</w:t>
      </w:r>
      <w:r w:rsidRPr="00301B8A">
        <w:rPr>
          <w:color w:val="9CDCFE"/>
          <w:sz w:val="22"/>
          <w:szCs w:val="22"/>
          <w:lang w:val="en-US" w:eastAsia="el-GR"/>
        </w:rPr>
        <w:t>randint</w:t>
      </w:r>
      <w:proofErr w:type="spellEnd"/>
      <w:r w:rsidRPr="00301B8A">
        <w:rPr>
          <w:color w:val="CCCCCC"/>
          <w:sz w:val="22"/>
          <w:szCs w:val="22"/>
          <w:lang w:val="en-US" w:eastAsia="el-GR"/>
        </w:rPr>
        <w:t>(</w:t>
      </w:r>
      <w:r w:rsidRPr="00301B8A">
        <w:rPr>
          <w:color w:val="B5CEA8"/>
          <w:sz w:val="22"/>
          <w:szCs w:val="22"/>
          <w:lang w:val="en-US" w:eastAsia="el-GR"/>
        </w:rPr>
        <w:t>80</w:t>
      </w:r>
      <w:r w:rsidRPr="00301B8A">
        <w:rPr>
          <w:color w:val="CCCCCC"/>
          <w:sz w:val="22"/>
          <w:szCs w:val="22"/>
          <w:lang w:val="en-US" w:eastAsia="el-GR"/>
        </w:rPr>
        <w:t xml:space="preserve">, </w:t>
      </w:r>
      <w:r w:rsidRPr="00301B8A">
        <w:rPr>
          <w:color w:val="B5CEA8"/>
          <w:sz w:val="22"/>
          <w:szCs w:val="22"/>
          <w:lang w:val="en-US" w:eastAsia="el-GR"/>
        </w:rPr>
        <w:t>100</w:t>
      </w:r>
      <w:r w:rsidRPr="00301B8A">
        <w:rPr>
          <w:color w:val="CCCCCC"/>
          <w:sz w:val="22"/>
          <w:szCs w:val="22"/>
          <w:lang w:val="en-US" w:eastAsia="el-GR"/>
        </w:rPr>
        <w:t xml:space="preserve">, </w:t>
      </w:r>
      <w:r w:rsidRPr="00301B8A">
        <w:rPr>
          <w:color w:val="9CDCFE"/>
          <w:sz w:val="22"/>
          <w:szCs w:val="22"/>
          <w:lang w:val="en-US" w:eastAsia="el-GR"/>
        </w:rPr>
        <w:t>size</w:t>
      </w:r>
      <w:r w:rsidRPr="00301B8A">
        <w:rPr>
          <w:color w:val="D4D4D4"/>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w:t>
      </w:r>
    </w:p>
    <w:p w14:paraId="63BAD154"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E9178"/>
          <w:sz w:val="22"/>
          <w:szCs w:val="22"/>
          <w:lang w:val="en-US" w:eastAsia="el-GR"/>
        </w:rPr>
        <w:t>"Augmented Reality"</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np</w:t>
      </w:r>
      <w:r w:rsidRPr="00301B8A">
        <w:rPr>
          <w:color w:val="CCCCCC"/>
          <w:sz w:val="22"/>
          <w:szCs w:val="22"/>
          <w:lang w:val="en-US" w:eastAsia="el-GR"/>
        </w:rPr>
        <w:t>.</w:t>
      </w:r>
      <w:r w:rsidRPr="00301B8A">
        <w:rPr>
          <w:color w:val="4EC9B0"/>
          <w:sz w:val="22"/>
          <w:szCs w:val="22"/>
          <w:lang w:val="en-US" w:eastAsia="el-GR"/>
        </w:rPr>
        <w:t>random</w:t>
      </w:r>
      <w:proofErr w:type="gramEnd"/>
      <w:r w:rsidRPr="00301B8A">
        <w:rPr>
          <w:color w:val="CCCCCC"/>
          <w:sz w:val="22"/>
          <w:szCs w:val="22"/>
          <w:lang w:val="en-US" w:eastAsia="el-GR"/>
        </w:rPr>
        <w:t>.</w:t>
      </w:r>
      <w:r w:rsidRPr="00301B8A">
        <w:rPr>
          <w:color w:val="9CDCFE"/>
          <w:sz w:val="22"/>
          <w:szCs w:val="22"/>
          <w:lang w:val="en-US" w:eastAsia="el-GR"/>
        </w:rPr>
        <w:t>randint</w:t>
      </w:r>
      <w:proofErr w:type="spellEnd"/>
      <w:r w:rsidRPr="00301B8A">
        <w:rPr>
          <w:color w:val="CCCCCC"/>
          <w:sz w:val="22"/>
          <w:szCs w:val="22"/>
          <w:lang w:val="en-US" w:eastAsia="el-GR"/>
        </w:rPr>
        <w:t>(</w:t>
      </w:r>
      <w:r w:rsidRPr="00301B8A">
        <w:rPr>
          <w:color w:val="B5CEA8"/>
          <w:sz w:val="22"/>
          <w:szCs w:val="22"/>
          <w:lang w:val="en-US" w:eastAsia="el-GR"/>
        </w:rPr>
        <w:t>220</w:t>
      </w:r>
      <w:r w:rsidRPr="00301B8A">
        <w:rPr>
          <w:color w:val="CCCCCC"/>
          <w:sz w:val="22"/>
          <w:szCs w:val="22"/>
          <w:lang w:val="en-US" w:eastAsia="el-GR"/>
        </w:rPr>
        <w:t xml:space="preserve">, </w:t>
      </w:r>
      <w:r w:rsidRPr="00301B8A">
        <w:rPr>
          <w:color w:val="B5CEA8"/>
          <w:sz w:val="22"/>
          <w:szCs w:val="22"/>
          <w:lang w:val="en-US" w:eastAsia="el-GR"/>
        </w:rPr>
        <w:t>300</w:t>
      </w:r>
      <w:r w:rsidRPr="00301B8A">
        <w:rPr>
          <w:color w:val="CCCCCC"/>
          <w:sz w:val="22"/>
          <w:szCs w:val="22"/>
          <w:lang w:val="en-US" w:eastAsia="el-GR"/>
        </w:rPr>
        <w:t xml:space="preserve">, </w:t>
      </w:r>
      <w:r w:rsidRPr="00301B8A">
        <w:rPr>
          <w:color w:val="9CDCFE"/>
          <w:sz w:val="22"/>
          <w:szCs w:val="22"/>
          <w:lang w:val="en-US" w:eastAsia="el-GR"/>
        </w:rPr>
        <w:t>size</w:t>
      </w:r>
      <w:r w:rsidRPr="00301B8A">
        <w:rPr>
          <w:color w:val="D4D4D4"/>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w:t>
      </w:r>
    </w:p>
    <w:p w14:paraId="10FD7AA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E9178"/>
          <w:sz w:val="22"/>
          <w:szCs w:val="22"/>
          <w:lang w:val="en-US" w:eastAsia="el-GR"/>
        </w:rPr>
        <w:t>"Online Gaming"</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np</w:t>
      </w:r>
      <w:r w:rsidRPr="00301B8A">
        <w:rPr>
          <w:color w:val="CCCCCC"/>
          <w:sz w:val="22"/>
          <w:szCs w:val="22"/>
          <w:lang w:val="en-US" w:eastAsia="el-GR"/>
        </w:rPr>
        <w:t>.</w:t>
      </w:r>
      <w:r w:rsidRPr="00301B8A">
        <w:rPr>
          <w:color w:val="4EC9B0"/>
          <w:sz w:val="22"/>
          <w:szCs w:val="22"/>
          <w:lang w:val="en-US" w:eastAsia="el-GR"/>
        </w:rPr>
        <w:t>random</w:t>
      </w:r>
      <w:proofErr w:type="gramEnd"/>
      <w:r w:rsidRPr="00301B8A">
        <w:rPr>
          <w:color w:val="CCCCCC"/>
          <w:sz w:val="22"/>
          <w:szCs w:val="22"/>
          <w:lang w:val="en-US" w:eastAsia="el-GR"/>
        </w:rPr>
        <w:t>.</w:t>
      </w:r>
      <w:r w:rsidRPr="00301B8A">
        <w:rPr>
          <w:color w:val="9CDCFE"/>
          <w:sz w:val="22"/>
          <w:szCs w:val="22"/>
          <w:lang w:val="en-US" w:eastAsia="el-GR"/>
        </w:rPr>
        <w:t>randint</w:t>
      </w:r>
      <w:proofErr w:type="spellEnd"/>
      <w:r w:rsidRPr="00301B8A">
        <w:rPr>
          <w:color w:val="CCCCCC"/>
          <w:sz w:val="22"/>
          <w:szCs w:val="22"/>
          <w:lang w:val="en-US" w:eastAsia="el-GR"/>
        </w:rPr>
        <w:t>(</w:t>
      </w:r>
      <w:r w:rsidRPr="00301B8A">
        <w:rPr>
          <w:color w:val="B5CEA8"/>
          <w:sz w:val="22"/>
          <w:szCs w:val="22"/>
          <w:lang w:val="en-US" w:eastAsia="el-GR"/>
        </w:rPr>
        <w:t>20</w:t>
      </w:r>
      <w:r w:rsidRPr="00301B8A">
        <w:rPr>
          <w:color w:val="CCCCCC"/>
          <w:sz w:val="22"/>
          <w:szCs w:val="22"/>
          <w:lang w:val="en-US" w:eastAsia="el-GR"/>
        </w:rPr>
        <w:t xml:space="preserve">, </w:t>
      </w:r>
      <w:r w:rsidRPr="00301B8A">
        <w:rPr>
          <w:color w:val="B5CEA8"/>
          <w:sz w:val="22"/>
          <w:szCs w:val="22"/>
          <w:lang w:val="en-US" w:eastAsia="el-GR"/>
        </w:rPr>
        <w:t>50</w:t>
      </w:r>
      <w:r w:rsidRPr="00301B8A">
        <w:rPr>
          <w:color w:val="CCCCCC"/>
          <w:sz w:val="22"/>
          <w:szCs w:val="22"/>
          <w:lang w:val="en-US" w:eastAsia="el-GR"/>
        </w:rPr>
        <w:t xml:space="preserve">, </w:t>
      </w:r>
      <w:r w:rsidRPr="00301B8A">
        <w:rPr>
          <w:color w:val="9CDCFE"/>
          <w:sz w:val="22"/>
          <w:szCs w:val="22"/>
          <w:lang w:val="en-US" w:eastAsia="el-GR"/>
        </w:rPr>
        <w:t>size</w:t>
      </w:r>
      <w:r w:rsidRPr="00301B8A">
        <w:rPr>
          <w:color w:val="D4D4D4"/>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w:t>
      </w:r>
    </w:p>
    <w:p w14:paraId="67572B29"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E9178"/>
          <w:sz w:val="22"/>
          <w:szCs w:val="22"/>
          <w:lang w:val="en-US" w:eastAsia="el-GR"/>
        </w:rPr>
        <w:t>"IoT Sensors"</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np</w:t>
      </w:r>
      <w:r w:rsidRPr="00301B8A">
        <w:rPr>
          <w:color w:val="CCCCCC"/>
          <w:sz w:val="22"/>
          <w:szCs w:val="22"/>
          <w:lang w:val="en-US" w:eastAsia="el-GR"/>
        </w:rPr>
        <w:t>.</w:t>
      </w:r>
      <w:r w:rsidRPr="00301B8A">
        <w:rPr>
          <w:color w:val="4EC9B0"/>
          <w:sz w:val="22"/>
          <w:szCs w:val="22"/>
          <w:lang w:val="en-US" w:eastAsia="el-GR"/>
        </w:rPr>
        <w:t>random</w:t>
      </w:r>
      <w:proofErr w:type="gramEnd"/>
      <w:r w:rsidRPr="00301B8A">
        <w:rPr>
          <w:color w:val="CCCCCC"/>
          <w:sz w:val="22"/>
          <w:szCs w:val="22"/>
          <w:lang w:val="en-US" w:eastAsia="el-GR"/>
        </w:rPr>
        <w:t>.</w:t>
      </w:r>
      <w:r w:rsidRPr="00301B8A">
        <w:rPr>
          <w:color w:val="9CDCFE"/>
          <w:sz w:val="22"/>
          <w:szCs w:val="22"/>
          <w:lang w:val="en-US" w:eastAsia="el-GR"/>
        </w:rPr>
        <w:t>uniform</w:t>
      </w:r>
      <w:proofErr w:type="spellEnd"/>
      <w:r w:rsidRPr="00301B8A">
        <w:rPr>
          <w:color w:val="CCCCCC"/>
          <w:sz w:val="22"/>
          <w:szCs w:val="22"/>
          <w:lang w:val="en-US" w:eastAsia="el-GR"/>
        </w:rPr>
        <w:t>(</w:t>
      </w:r>
      <w:r w:rsidRPr="00301B8A">
        <w:rPr>
          <w:color w:val="B5CEA8"/>
          <w:sz w:val="22"/>
          <w:szCs w:val="22"/>
          <w:lang w:val="en-US" w:eastAsia="el-GR"/>
        </w:rPr>
        <w:t>0.1</w:t>
      </w:r>
      <w:r w:rsidRPr="00301B8A">
        <w:rPr>
          <w:color w:val="CCCCCC"/>
          <w:sz w:val="22"/>
          <w:szCs w:val="22"/>
          <w:lang w:val="en-US" w:eastAsia="el-GR"/>
        </w:rPr>
        <w:t xml:space="preserve">, </w:t>
      </w:r>
      <w:r w:rsidRPr="00301B8A">
        <w:rPr>
          <w:color w:val="B5CEA8"/>
          <w:sz w:val="22"/>
          <w:szCs w:val="22"/>
          <w:lang w:val="en-US" w:eastAsia="el-GR"/>
        </w:rPr>
        <w:t>1</w:t>
      </w:r>
      <w:r w:rsidRPr="00301B8A">
        <w:rPr>
          <w:color w:val="CCCCCC"/>
          <w:sz w:val="22"/>
          <w:szCs w:val="22"/>
          <w:lang w:val="en-US" w:eastAsia="el-GR"/>
        </w:rPr>
        <w:t xml:space="preserve">, </w:t>
      </w:r>
      <w:r w:rsidRPr="00301B8A">
        <w:rPr>
          <w:color w:val="9CDCFE"/>
          <w:sz w:val="22"/>
          <w:szCs w:val="22"/>
          <w:lang w:val="en-US" w:eastAsia="el-GR"/>
        </w:rPr>
        <w:t>size</w:t>
      </w:r>
      <w:r w:rsidRPr="00301B8A">
        <w:rPr>
          <w:color w:val="D4D4D4"/>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 xml:space="preserve">), </w:t>
      </w:r>
    </w:p>
    <w:p w14:paraId="161FC393"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E9178"/>
          <w:sz w:val="22"/>
          <w:szCs w:val="22"/>
          <w:lang w:val="en-US" w:eastAsia="el-GR"/>
        </w:rPr>
        <w:t>"Smart Metering"</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np</w:t>
      </w:r>
      <w:r w:rsidRPr="00301B8A">
        <w:rPr>
          <w:color w:val="CCCCCC"/>
          <w:sz w:val="22"/>
          <w:szCs w:val="22"/>
          <w:lang w:val="en-US" w:eastAsia="el-GR"/>
        </w:rPr>
        <w:t>.</w:t>
      </w:r>
      <w:r w:rsidRPr="00301B8A">
        <w:rPr>
          <w:color w:val="4EC9B0"/>
          <w:sz w:val="22"/>
          <w:szCs w:val="22"/>
          <w:lang w:val="en-US" w:eastAsia="el-GR"/>
        </w:rPr>
        <w:t>random</w:t>
      </w:r>
      <w:proofErr w:type="gramEnd"/>
      <w:r w:rsidRPr="00301B8A">
        <w:rPr>
          <w:color w:val="CCCCCC"/>
          <w:sz w:val="22"/>
          <w:szCs w:val="22"/>
          <w:lang w:val="en-US" w:eastAsia="el-GR"/>
        </w:rPr>
        <w:t>.</w:t>
      </w:r>
      <w:r w:rsidRPr="00301B8A">
        <w:rPr>
          <w:color w:val="9CDCFE"/>
          <w:sz w:val="22"/>
          <w:szCs w:val="22"/>
          <w:lang w:val="en-US" w:eastAsia="el-GR"/>
        </w:rPr>
        <w:t>uniform</w:t>
      </w:r>
      <w:proofErr w:type="spellEnd"/>
      <w:r w:rsidRPr="00301B8A">
        <w:rPr>
          <w:color w:val="CCCCCC"/>
          <w:sz w:val="22"/>
          <w:szCs w:val="22"/>
          <w:lang w:val="en-US" w:eastAsia="el-GR"/>
        </w:rPr>
        <w:t>(</w:t>
      </w:r>
      <w:r w:rsidRPr="00301B8A">
        <w:rPr>
          <w:color w:val="B5CEA8"/>
          <w:sz w:val="22"/>
          <w:szCs w:val="22"/>
          <w:lang w:val="en-US" w:eastAsia="el-GR"/>
        </w:rPr>
        <w:t>0.4</w:t>
      </w:r>
      <w:r w:rsidRPr="00301B8A">
        <w:rPr>
          <w:color w:val="CCCCCC"/>
          <w:sz w:val="22"/>
          <w:szCs w:val="22"/>
          <w:lang w:val="en-US" w:eastAsia="el-GR"/>
        </w:rPr>
        <w:t xml:space="preserve">, </w:t>
      </w:r>
      <w:r w:rsidRPr="00301B8A">
        <w:rPr>
          <w:color w:val="B5CEA8"/>
          <w:sz w:val="22"/>
          <w:szCs w:val="22"/>
          <w:lang w:val="en-US" w:eastAsia="el-GR"/>
        </w:rPr>
        <w:t>1</w:t>
      </w:r>
      <w:r w:rsidRPr="00301B8A">
        <w:rPr>
          <w:color w:val="CCCCCC"/>
          <w:sz w:val="22"/>
          <w:szCs w:val="22"/>
          <w:lang w:val="en-US" w:eastAsia="el-GR"/>
        </w:rPr>
        <w:t xml:space="preserve">, </w:t>
      </w:r>
      <w:r w:rsidRPr="00301B8A">
        <w:rPr>
          <w:color w:val="9CDCFE"/>
          <w:sz w:val="22"/>
          <w:szCs w:val="22"/>
          <w:lang w:val="en-US" w:eastAsia="el-GR"/>
        </w:rPr>
        <w:t>size</w:t>
      </w:r>
      <w:r w:rsidRPr="00301B8A">
        <w:rPr>
          <w:color w:val="D4D4D4"/>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w:t>
      </w:r>
    </w:p>
    <w:p w14:paraId="5B9EA5A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E9178"/>
          <w:sz w:val="22"/>
          <w:szCs w:val="22"/>
          <w:lang w:val="en-US" w:eastAsia="el-GR"/>
        </w:rPr>
        <w:t>"Smart Homes"</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np</w:t>
      </w:r>
      <w:r w:rsidRPr="00301B8A">
        <w:rPr>
          <w:color w:val="CCCCCC"/>
          <w:sz w:val="22"/>
          <w:szCs w:val="22"/>
          <w:lang w:val="en-US" w:eastAsia="el-GR"/>
        </w:rPr>
        <w:t>.</w:t>
      </w:r>
      <w:r w:rsidRPr="00301B8A">
        <w:rPr>
          <w:color w:val="4EC9B0"/>
          <w:sz w:val="22"/>
          <w:szCs w:val="22"/>
          <w:lang w:val="en-US" w:eastAsia="el-GR"/>
        </w:rPr>
        <w:t>random</w:t>
      </w:r>
      <w:proofErr w:type="gramEnd"/>
      <w:r w:rsidRPr="00301B8A">
        <w:rPr>
          <w:color w:val="CCCCCC"/>
          <w:sz w:val="22"/>
          <w:szCs w:val="22"/>
          <w:lang w:val="en-US" w:eastAsia="el-GR"/>
        </w:rPr>
        <w:t>.</w:t>
      </w:r>
      <w:r w:rsidRPr="00301B8A">
        <w:rPr>
          <w:color w:val="9CDCFE"/>
          <w:sz w:val="22"/>
          <w:szCs w:val="22"/>
          <w:lang w:val="en-US" w:eastAsia="el-GR"/>
        </w:rPr>
        <w:t>uniform</w:t>
      </w:r>
      <w:proofErr w:type="spellEnd"/>
      <w:r w:rsidRPr="00301B8A">
        <w:rPr>
          <w:color w:val="CCCCCC"/>
          <w:sz w:val="22"/>
          <w:szCs w:val="22"/>
          <w:lang w:val="en-US" w:eastAsia="el-GR"/>
        </w:rPr>
        <w:t>(</w:t>
      </w:r>
      <w:r w:rsidRPr="00301B8A">
        <w:rPr>
          <w:color w:val="B5CEA8"/>
          <w:sz w:val="22"/>
          <w:szCs w:val="22"/>
          <w:lang w:val="en-US" w:eastAsia="el-GR"/>
        </w:rPr>
        <w:t>0.1</w:t>
      </w:r>
      <w:r w:rsidRPr="00301B8A">
        <w:rPr>
          <w:color w:val="CCCCCC"/>
          <w:sz w:val="22"/>
          <w:szCs w:val="22"/>
          <w:lang w:val="en-US" w:eastAsia="el-GR"/>
        </w:rPr>
        <w:t xml:space="preserve">, </w:t>
      </w:r>
      <w:r w:rsidRPr="00301B8A">
        <w:rPr>
          <w:color w:val="B5CEA8"/>
          <w:sz w:val="22"/>
          <w:szCs w:val="22"/>
          <w:lang w:val="en-US" w:eastAsia="el-GR"/>
        </w:rPr>
        <w:t>1</w:t>
      </w:r>
      <w:r w:rsidRPr="00301B8A">
        <w:rPr>
          <w:color w:val="CCCCCC"/>
          <w:sz w:val="22"/>
          <w:szCs w:val="22"/>
          <w:lang w:val="en-US" w:eastAsia="el-GR"/>
        </w:rPr>
        <w:t xml:space="preserve">, </w:t>
      </w:r>
      <w:r w:rsidRPr="00301B8A">
        <w:rPr>
          <w:color w:val="9CDCFE"/>
          <w:sz w:val="22"/>
          <w:szCs w:val="22"/>
          <w:lang w:val="en-US" w:eastAsia="el-GR"/>
        </w:rPr>
        <w:t>size</w:t>
      </w:r>
      <w:r w:rsidRPr="00301B8A">
        <w:rPr>
          <w:color w:val="D4D4D4"/>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w:t>
      </w:r>
    </w:p>
    <w:p w14:paraId="70461444"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E9178"/>
          <w:sz w:val="22"/>
          <w:szCs w:val="22"/>
          <w:lang w:val="en-US" w:eastAsia="el-GR"/>
        </w:rPr>
        <w:t>"Autonomous Vehicles"</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np</w:t>
      </w:r>
      <w:r w:rsidRPr="00301B8A">
        <w:rPr>
          <w:color w:val="CCCCCC"/>
          <w:sz w:val="22"/>
          <w:szCs w:val="22"/>
          <w:lang w:val="en-US" w:eastAsia="el-GR"/>
        </w:rPr>
        <w:t>.</w:t>
      </w:r>
      <w:r w:rsidRPr="00301B8A">
        <w:rPr>
          <w:color w:val="4EC9B0"/>
          <w:sz w:val="22"/>
          <w:szCs w:val="22"/>
          <w:lang w:val="en-US" w:eastAsia="el-GR"/>
        </w:rPr>
        <w:t>random</w:t>
      </w:r>
      <w:proofErr w:type="gramEnd"/>
      <w:r w:rsidRPr="00301B8A">
        <w:rPr>
          <w:color w:val="CCCCCC"/>
          <w:sz w:val="22"/>
          <w:szCs w:val="22"/>
          <w:lang w:val="en-US" w:eastAsia="el-GR"/>
        </w:rPr>
        <w:t>.</w:t>
      </w:r>
      <w:r w:rsidRPr="00301B8A">
        <w:rPr>
          <w:color w:val="9CDCFE"/>
          <w:sz w:val="22"/>
          <w:szCs w:val="22"/>
          <w:lang w:val="en-US" w:eastAsia="el-GR"/>
        </w:rPr>
        <w:t>randint</w:t>
      </w:r>
      <w:proofErr w:type="spellEnd"/>
      <w:r w:rsidRPr="00301B8A">
        <w:rPr>
          <w:color w:val="CCCCCC"/>
          <w:sz w:val="22"/>
          <w:szCs w:val="22"/>
          <w:lang w:val="en-US" w:eastAsia="el-GR"/>
        </w:rPr>
        <w:t>(</w:t>
      </w:r>
      <w:r w:rsidRPr="00301B8A">
        <w:rPr>
          <w:color w:val="B5CEA8"/>
          <w:sz w:val="22"/>
          <w:szCs w:val="22"/>
          <w:lang w:val="en-US" w:eastAsia="el-GR"/>
        </w:rPr>
        <w:t>15</w:t>
      </w:r>
      <w:r w:rsidRPr="00301B8A">
        <w:rPr>
          <w:color w:val="CCCCCC"/>
          <w:sz w:val="22"/>
          <w:szCs w:val="22"/>
          <w:lang w:val="en-US" w:eastAsia="el-GR"/>
        </w:rPr>
        <w:t xml:space="preserve">, </w:t>
      </w:r>
      <w:r w:rsidRPr="00301B8A">
        <w:rPr>
          <w:color w:val="B5CEA8"/>
          <w:sz w:val="22"/>
          <w:szCs w:val="22"/>
          <w:lang w:val="en-US" w:eastAsia="el-GR"/>
        </w:rPr>
        <w:t>50</w:t>
      </w:r>
      <w:r w:rsidRPr="00301B8A">
        <w:rPr>
          <w:color w:val="CCCCCC"/>
          <w:sz w:val="22"/>
          <w:szCs w:val="22"/>
          <w:lang w:val="en-US" w:eastAsia="el-GR"/>
        </w:rPr>
        <w:t xml:space="preserve">, </w:t>
      </w:r>
      <w:r w:rsidRPr="00301B8A">
        <w:rPr>
          <w:color w:val="9CDCFE"/>
          <w:sz w:val="22"/>
          <w:szCs w:val="22"/>
          <w:lang w:val="en-US" w:eastAsia="el-GR"/>
        </w:rPr>
        <w:t>size</w:t>
      </w:r>
      <w:r w:rsidRPr="00301B8A">
        <w:rPr>
          <w:color w:val="D4D4D4"/>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w:t>
      </w:r>
    </w:p>
    <w:p w14:paraId="4B8466AB"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E9178"/>
          <w:sz w:val="22"/>
          <w:szCs w:val="22"/>
          <w:lang w:val="en-US" w:eastAsia="el-GR"/>
        </w:rPr>
        <w:t>"Industrial Automation"</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np</w:t>
      </w:r>
      <w:r w:rsidRPr="00301B8A">
        <w:rPr>
          <w:color w:val="CCCCCC"/>
          <w:sz w:val="22"/>
          <w:szCs w:val="22"/>
          <w:lang w:val="en-US" w:eastAsia="el-GR"/>
        </w:rPr>
        <w:t>.</w:t>
      </w:r>
      <w:r w:rsidRPr="00301B8A">
        <w:rPr>
          <w:color w:val="4EC9B0"/>
          <w:sz w:val="22"/>
          <w:szCs w:val="22"/>
          <w:lang w:val="en-US" w:eastAsia="el-GR"/>
        </w:rPr>
        <w:t>random</w:t>
      </w:r>
      <w:proofErr w:type="gramEnd"/>
      <w:r w:rsidRPr="00301B8A">
        <w:rPr>
          <w:color w:val="CCCCCC"/>
          <w:sz w:val="22"/>
          <w:szCs w:val="22"/>
          <w:lang w:val="en-US" w:eastAsia="el-GR"/>
        </w:rPr>
        <w:t>.</w:t>
      </w:r>
      <w:r w:rsidRPr="00301B8A">
        <w:rPr>
          <w:color w:val="9CDCFE"/>
          <w:sz w:val="22"/>
          <w:szCs w:val="22"/>
          <w:lang w:val="en-US" w:eastAsia="el-GR"/>
        </w:rPr>
        <w:t>randint</w:t>
      </w:r>
      <w:proofErr w:type="spellEnd"/>
      <w:r w:rsidRPr="00301B8A">
        <w:rPr>
          <w:color w:val="CCCCCC"/>
          <w:sz w:val="22"/>
          <w:szCs w:val="22"/>
          <w:lang w:val="en-US" w:eastAsia="el-GR"/>
        </w:rPr>
        <w:t>(</w:t>
      </w:r>
      <w:r w:rsidRPr="00301B8A">
        <w:rPr>
          <w:color w:val="B5CEA8"/>
          <w:sz w:val="22"/>
          <w:szCs w:val="22"/>
          <w:lang w:val="en-US" w:eastAsia="el-GR"/>
        </w:rPr>
        <w:t>20</w:t>
      </w:r>
      <w:r w:rsidRPr="00301B8A">
        <w:rPr>
          <w:color w:val="CCCCCC"/>
          <w:sz w:val="22"/>
          <w:szCs w:val="22"/>
          <w:lang w:val="en-US" w:eastAsia="el-GR"/>
        </w:rPr>
        <w:t xml:space="preserve">, </w:t>
      </w:r>
      <w:r w:rsidRPr="00301B8A">
        <w:rPr>
          <w:color w:val="B5CEA8"/>
          <w:sz w:val="22"/>
          <w:szCs w:val="22"/>
          <w:lang w:val="en-US" w:eastAsia="el-GR"/>
        </w:rPr>
        <w:t>50</w:t>
      </w:r>
      <w:r w:rsidRPr="00301B8A">
        <w:rPr>
          <w:color w:val="CCCCCC"/>
          <w:sz w:val="22"/>
          <w:szCs w:val="22"/>
          <w:lang w:val="en-US" w:eastAsia="el-GR"/>
        </w:rPr>
        <w:t xml:space="preserve">, </w:t>
      </w:r>
      <w:r w:rsidRPr="00301B8A">
        <w:rPr>
          <w:color w:val="9CDCFE"/>
          <w:sz w:val="22"/>
          <w:szCs w:val="22"/>
          <w:lang w:val="en-US" w:eastAsia="el-GR"/>
        </w:rPr>
        <w:t>size</w:t>
      </w:r>
      <w:r w:rsidRPr="00301B8A">
        <w:rPr>
          <w:color w:val="D4D4D4"/>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w:t>
      </w:r>
    </w:p>
    <w:p w14:paraId="3163929A"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E9178"/>
          <w:sz w:val="22"/>
          <w:szCs w:val="22"/>
          <w:lang w:val="en-US" w:eastAsia="el-GR"/>
        </w:rPr>
        <w:t>"Emergency Services"</w:t>
      </w: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np</w:t>
      </w:r>
      <w:r w:rsidRPr="00301B8A">
        <w:rPr>
          <w:color w:val="CCCCCC"/>
          <w:sz w:val="22"/>
          <w:szCs w:val="22"/>
          <w:lang w:val="en-US" w:eastAsia="el-GR"/>
        </w:rPr>
        <w:t>.</w:t>
      </w:r>
      <w:r w:rsidRPr="00301B8A">
        <w:rPr>
          <w:color w:val="4EC9B0"/>
          <w:sz w:val="22"/>
          <w:szCs w:val="22"/>
          <w:lang w:val="en-US" w:eastAsia="el-GR"/>
        </w:rPr>
        <w:t>random</w:t>
      </w:r>
      <w:proofErr w:type="gramEnd"/>
      <w:r w:rsidRPr="00301B8A">
        <w:rPr>
          <w:color w:val="CCCCCC"/>
          <w:sz w:val="22"/>
          <w:szCs w:val="22"/>
          <w:lang w:val="en-US" w:eastAsia="el-GR"/>
        </w:rPr>
        <w:t>.</w:t>
      </w:r>
      <w:r w:rsidRPr="00301B8A">
        <w:rPr>
          <w:color w:val="9CDCFE"/>
          <w:sz w:val="22"/>
          <w:szCs w:val="22"/>
          <w:lang w:val="en-US" w:eastAsia="el-GR"/>
        </w:rPr>
        <w:t>randint</w:t>
      </w:r>
      <w:proofErr w:type="spellEnd"/>
      <w:r w:rsidRPr="00301B8A">
        <w:rPr>
          <w:color w:val="CCCCCC"/>
          <w:sz w:val="22"/>
          <w:szCs w:val="22"/>
          <w:lang w:val="en-US" w:eastAsia="el-GR"/>
        </w:rPr>
        <w:t>(</w:t>
      </w:r>
      <w:r w:rsidRPr="00301B8A">
        <w:rPr>
          <w:color w:val="B5CEA8"/>
          <w:sz w:val="22"/>
          <w:szCs w:val="22"/>
          <w:lang w:val="en-US" w:eastAsia="el-GR"/>
        </w:rPr>
        <w:t>10</w:t>
      </w:r>
      <w:r w:rsidRPr="00301B8A">
        <w:rPr>
          <w:color w:val="CCCCCC"/>
          <w:sz w:val="22"/>
          <w:szCs w:val="22"/>
          <w:lang w:val="en-US" w:eastAsia="el-GR"/>
        </w:rPr>
        <w:t xml:space="preserve">, </w:t>
      </w:r>
      <w:r w:rsidRPr="00301B8A">
        <w:rPr>
          <w:color w:val="B5CEA8"/>
          <w:sz w:val="22"/>
          <w:szCs w:val="22"/>
          <w:lang w:val="en-US" w:eastAsia="el-GR"/>
        </w:rPr>
        <w:t>30</w:t>
      </w:r>
      <w:r w:rsidRPr="00301B8A">
        <w:rPr>
          <w:color w:val="CCCCCC"/>
          <w:sz w:val="22"/>
          <w:szCs w:val="22"/>
          <w:lang w:val="en-US" w:eastAsia="el-GR"/>
        </w:rPr>
        <w:t xml:space="preserve">, </w:t>
      </w:r>
      <w:r w:rsidRPr="00301B8A">
        <w:rPr>
          <w:color w:val="9CDCFE"/>
          <w:sz w:val="22"/>
          <w:szCs w:val="22"/>
          <w:lang w:val="en-US" w:eastAsia="el-GR"/>
        </w:rPr>
        <w:t>size</w:t>
      </w:r>
      <w:r w:rsidRPr="00301B8A">
        <w:rPr>
          <w:color w:val="D4D4D4"/>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w:t>
      </w:r>
    </w:p>
    <w:p w14:paraId="53FBE7AD"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w:t>
      </w:r>
    </w:p>
    <w:p w14:paraId="01F3A780" w14:textId="77777777" w:rsidR="00301B8A" w:rsidRPr="00301B8A" w:rsidRDefault="00301B8A" w:rsidP="00301B8A">
      <w:pPr>
        <w:shd w:val="clear" w:color="auto" w:fill="1F1F1F"/>
        <w:suppressAutoHyphens w:val="0"/>
        <w:spacing w:after="240" w:line="285" w:lineRule="atLeast"/>
        <w:jc w:val="left"/>
        <w:rPr>
          <w:color w:val="CCCCCC"/>
          <w:sz w:val="22"/>
          <w:szCs w:val="22"/>
          <w:lang w:val="en-US" w:eastAsia="el-GR"/>
        </w:rPr>
      </w:pPr>
    </w:p>
    <w:p w14:paraId="7B6D9032"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586C0"/>
          <w:sz w:val="22"/>
          <w:szCs w:val="22"/>
          <w:lang w:val="en-US" w:eastAsia="el-GR"/>
        </w:rPr>
        <w:t>for</w:t>
      </w:r>
      <w:r w:rsidRPr="00301B8A">
        <w:rPr>
          <w:color w:val="CCCCCC"/>
          <w:sz w:val="22"/>
          <w:szCs w:val="22"/>
          <w:lang w:val="en-US" w:eastAsia="el-GR"/>
        </w:rPr>
        <w:t xml:space="preserve"> </w:t>
      </w:r>
      <w:r w:rsidRPr="00301B8A">
        <w:rPr>
          <w:color w:val="9CDCFE"/>
          <w:sz w:val="22"/>
          <w:szCs w:val="22"/>
          <w:lang w:val="en-US" w:eastAsia="el-GR"/>
        </w:rPr>
        <w:t>t</w:t>
      </w:r>
      <w:r w:rsidRPr="00301B8A">
        <w:rPr>
          <w:color w:val="CCCCCC"/>
          <w:sz w:val="22"/>
          <w:szCs w:val="22"/>
          <w:lang w:val="en-US" w:eastAsia="el-GR"/>
        </w:rPr>
        <w:t xml:space="preserve"> </w:t>
      </w:r>
      <w:r w:rsidRPr="00301B8A">
        <w:rPr>
          <w:color w:val="C586C0"/>
          <w:sz w:val="22"/>
          <w:szCs w:val="22"/>
          <w:lang w:val="en-US" w:eastAsia="el-GR"/>
        </w:rPr>
        <w:t>in</w:t>
      </w:r>
      <w:r w:rsidRPr="00301B8A">
        <w:rPr>
          <w:color w:val="CCCCCC"/>
          <w:sz w:val="22"/>
          <w:szCs w:val="22"/>
          <w:lang w:val="en-US" w:eastAsia="el-GR"/>
        </w:rPr>
        <w:t xml:space="preserve"> </w:t>
      </w:r>
      <w:r w:rsidRPr="00301B8A">
        <w:rPr>
          <w:color w:val="4EC9B0"/>
          <w:sz w:val="22"/>
          <w:szCs w:val="22"/>
          <w:lang w:val="en-US" w:eastAsia="el-GR"/>
        </w:rPr>
        <w:t>range</w:t>
      </w:r>
      <w:r w:rsidRPr="00301B8A">
        <w:rPr>
          <w:color w:val="CCCCCC"/>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w:t>
      </w:r>
    </w:p>
    <w:p w14:paraId="3541BEEF"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C586C0"/>
          <w:sz w:val="22"/>
          <w:szCs w:val="22"/>
          <w:lang w:val="en-US" w:eastAsia="el-GR"/>
        </w:rPr>
        <w:t>for</w:t>
      </w:r>
      <w:r w:rsidRPr="00301B8A">
        <w:rPr>
          <w:color w:val="CCCCCC"/>
          <w:sz w:val="22"/>
          <w:szCs w:val="22"/>
          <w:lang w:val="en-US" w:eastAsia="el-GR"/>
        </w:rPr>
        <w:t xml:space="preserve"> </w:t>
      </w:r>
      <w:r w:rsidRPr="00301B8A">
        <w:rPr>
          <w:color w:val="9CDCFE"/>
          <w:sz w:val="22"/>
          <w:szCs w:val="22"/>
          <w:lang w:val="en-US" w:eastAsia="el-GR"/>
        </w:rPr>
        <w:t>slice</w:t>
      </w:r>
      <w:r w:rsidRPr="00301B8A">
        <w:rPr>
          <w:color w:val="CCCCCC"/>
          <w:sz w:val="22"/>
          <w:szCs w:val="22"/>
          <w:lang w:val="en-US" w:eastAsia="el-GR"/>
        </w:rPr>
        <w:t xml:space="preserve"> </w:t>
      </w:r>
      <w:r w:rsidRPr="00301B8A">
        <w:rPr>
          <w:color w:val="C586C0"/>
          <w:sz w:val="22"/>
          <w:szCs w:val="22"/>
          <w:lang w:val="en-US" w:eastAsia="el-GR"/>
        </w:rPr>
        <w:t>in</w:t>
      </w:r>
      <w:r w:rsidRPr="00301B8A">
        <w:rPr>
          <w:color w:val="CCCCCC"/>
          <w:sz w:val="22"/>
          <w:szCs w:val="22"/>
          <w:lang w:val="en-US" w:eastAsia="el-GR"/>
        </w:rPr>
        <w:t xml:space="preserve"> </w:t>
      </w:r>
      <w:r w:rsidRPr="00301B8A">
        <w:rPr>
          <w:color w:val="9CDCFE"/>
          <w:sz w:val="22"/>
          <w:szCs w:val="22"/>
          <w:lang w:val="en-US" w:eastAsia="el-GR"/>
        </w:rPr>
        <w:t>slices</w:t>
      </w:r>
      <w:r w:rsidRPr="00301B8A">
        <w:rPr>
          <w:color w:val="CCCCCC"/>
          <w:sz w:val="22"/>
          <w:szCs w:val="22"/>
          <w:lang w:val="en-US" w:eastAsia="el-GR"/>
        </w:rPr>
        <w:t>:</w:t>
      </w:r>
    </w:p>
    <w:p w14:paraId="3646AF77"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r w:rsidRPr="00301B8A">
        <w:rPr>
          <w:color w:val="9CDCFE"/>
          <w:sz w:val="22"/>
          <w:szCs w:val="22"/>
          <w:lang w:val="en-US" w:eastAsia="el-GR"/>
        </w:rPr>
        <w:t>load</w:t>
      </w:r>
      <w:r w:rsidRPr="00301B8A">
        <w:rPr>
          <w:color w:val="CCCCCC"/>
          <w:sz w:val="22"/>
          <w:szCs w:val="22"/>
          <w:lang w:val="en-US" w:eastAsia="el-GR"/>
        </w:rPr>
        <w:t xml:space="preserve"> </w:t>
      </w:r>
      <w:r w:rsidRPr="00301B8A">
        <w:rPr>
          <w:color w:val="D4D4D4"/>
          <w:sz w:val="22"/>
          <w:szCs w:val="22"/>
          <w:lang w:val="en-US" w:eastAsia="el-GR"/>
        </w:rPr>
        <w:t>=</w:t>
      </w:r>
      <w:r w:rsidRPr="00301B8A">
        <w:rPr>
          <w:color w:val="CCCCCC"/>
          <w:sz w:val="22"/>
          <w:szCs w:val="22"/>
          <w:lang w:val="en-US" w:eastAsia="el-GR"/>
        </w:rPr>
        <w:t xml:space="preserve"> </w:t>
      </w:r>
      <w:proofErr w:type="spellStart"/>
      <w:r w:rsidRPr="00301B8A">
        <w:rPr>
          <w:color w:val="9CDCFE"/>
          <w:sz w:val="22"/>
          <w:szCs w:val="22"/>
          <w:lang w:val="en-US" w:eastAsia="el-GR"/>
        </w:rPr>
        <w:t>traffic_loads</w:t>
      </w:r>
      <w:proofErr w:type="spellEnd"/>
      <w:r w:rsidRPr="00301B8A">
        <w:rPr>
          <w:color w:val="CCCCCC"/>
          <w:sz w:val="22"/>
          <w:szCs w:val="22"/>
          <w:lang w:val="en-US" w:eastAsia="el-GR"/>
        </w:rPr>
        <w:t>[</w:t>
      </w:r>
      <w:proofErr w:type="gramStart"/>
      <w:r w:rsidRPr="00301B8A">
        <w:rPr>
          <w:color w:val="9CDCFE"/>
          <w:sz w:val="22"/>
          <w:szCs w:val="22"/>
          <w:lang w:val="en-US" w:eastAsia="el-GR"/>
        </w:rPr>
        <w:t>slice</w:t>
      </w:r>
      <w:r w:rsidRPr="00301B8A">
        <w:rPr>
          <w:color w:val="CCCCCC"/>
          <w:sz w:val="22"/>
          <w:szCs w:val="22"/>
          <w:lang w:val="en-US" w:eastAsia="el-GR"/>
        </w:rPr>
        <w:t>.</w:t>
      </w:r>
      <w:r w:rsidRPr="00301B8A">
        <w:rPr>
          <w:color w:val="9CDCFE"/>
          <w:sz w:val="22"/>
          <w:szCs w:val="22"/>
          <w:lang w:val="en-US" w:eastAsia="el-GR"/>
        </w:rPr>
        <w:t>name</w:t>
      </w:r>
      <w:r w:rsidRPr="00301B8A">
        <w:rPr>
          <w:color w:val="CCCCCC"/>
          <w:sz w:val="22"/>
          <w:szCs w:val="22"/>
          <w:lang w:val="en-US" w:eastAsia="el-GR"/>
        </w:rPr>
        <w:t>][</w:t>
      </w:r>
      <w:proofErr w:type="gramEnd"/>
      <w:r w:rsidRPr="00301B8A">
        <w:rPr>
          <w:color w:val="9CDCFE"/>
          <w:sz w:val="22"/>
          <w:szCs w:val="22"/>
          <w:lang w:val="en-US" w:eastAsia="el-GR"/>
        </w:rPr>
        <w:t>t</w:t>
      </w:r>
      <w:r w:rsidRPr="00301B8A">
        <w:rPr>
          <w:color w:val="CCCCCC"/>
          <w:sz w:val="22"/>
          <w:szCs w:val="22"/>
          <w:lang w:val="en-US" w:eastAsia="el-GR"/>
        </w:rPr>
        <w:t>]</w:t>
      </w:r>
    </w:p>
    <w:p w14:paraId="50C63D80"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slice</w:t>
      </w:r>
      <w:r w:rsidRPr="00301B8A">
        <w:rPr>
          <w:color w:val="CCCCCC"/>
          <w:sz w:val="22"/>
          <w:szCs w:val="22"/>
          <w:lang w:val="en-US" w:eastAsia="el-GR"/>
        </w:rPr>
        <w:t>.</w:t>
      </w:r>
      <w:r w:rsidRPr="00301B8A">
        <w:rPr>
          <w:color w:val="DCDCAA"/>
          <w:sz w:val="22"/>
          <w:szCs w:val="22"/>
          <w:lang w:val="en-US" w:eastAsia="el-GR"/>
        </w:rPr>
        <w:t>allocate</w:t>
      </w:r>
      <w:proofErr w:type="gramEnd"/>
      <w:r w:rsidRPr="00301B8A">
        <w:rPr>
          <w:color w:val="DCDCAA"/>
          <w:sz w:val="22"/>
          <w:szCs w:val="22"/>
          <w:lang w:val="en-US" w:eastAsia="el-GR"/>
        </w:rPr>
        <w:t>_traffic</w:t>
      </w:r>
      <w:proofErr w:type="spellEnd"/>
      <w:r w:rsidRPr="00301B8A">
        <w:rPr>
          <w:color w:val="CCCCCC"/>
          <w:sz w:val="22"/>
          <w:szCs w:val="22"/>
          <w:lang w:val="en-US" w:eastAsia="el-GR"/>
        </w:rPr>
        <w:t>(</w:t>
      </w:r>
      <w:r w:rsidRPr="00301B8A">
        <w:rPr>
          <w:color w:val="9CDCFE"/>
          <w:sz w:val="22"/>
          <w:szCs w:val="22"/>
          <w:lang w:val="en-US" w:eastAsia="el-GR"/>
        </w:rPr>
        <w:t>load</w:t>
      </w:r>
      <w:r w:rsidRPr="00301B8A">
        <w:rPr>
          <w:color w:val="CCCCCC"/>
          <w:sz w:val="22"/>
          <w:szCs w:val="22"/>
          <w:lang w:val="en-US" w:eastAsia="el-GR"/>
        </w:rPr>
        <w:t>)</w:t>
      </w:r>
    </w:p>
    <w:p w14:paraId="60322619"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9CDCFE"/>
          <w:sz w:val="22"/>
          <w:szCs w:val="22"/>
          <w:lang w:val="en-US" w:eastAsia="el-GR"/>
        </w:rPr>
        <w:t>slice</w:t>
      </w:r>
      <w:r w:rsidRPr="00301B8A">
        <w:rPr>
          <w:color w:val="CCCCCC"/>
          <w:sz w:val="22"/>
          <w:szCs w:val="22"/>
          <w:lang w:val="en-US" w:eastAsia="el-GR"/>
        </w:rPr>
        <w:t>.</w:t>
      </w:r>
      <w:r w:rsidRPr="00301B8A">
        <w:rPr>
          <w:color w:val="DCDCAA"/>
          <w:sz w:val="22"/>
          <w:szCs w:val="22"/>
          <w:lang w:val="en-US" w:eastAsia="el-GR"/>
        </w:rPr>
        <w:t>calculate</w:t>
      </w:r>
      <w:proofErr w:type="gramEnd"/>
      <w:r w:rsidRPr="00301B8A">
        <w:rPr>
          <w:color w:val="DCDCAA"/>
          <w:sz w:val="22"/>
          <w:szCs w:val="22"/>
          <w:lang w:val="en-US" w:eastAsia="el-GR"/>
        </w:rPr>
        <w:t>_utilization</w:t>
      </w:r>
      <w:proofErr w:type="spellEnd"/>
      <w:r w:rsidRPr="00301B8A">
        <w:rPr>
          <w:color w:val="CCCCCC"/>
          <w:sz w:val="22"/>
          <w:szCs w:val="22"/>
          <w:lang w:val="en-US" w:eastAsia="el-GR"/>
        </w:rPr>
        <w:t>()</w:t>
      </w:r>
    </w:p>
    <w:p w14:paraId="7EEC7BAC"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51517995"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figure</w:t>
      </w:r>
      <w:proofErr w:type="spellEnd"/>
      <w:proofErr w:type="gramEnd"/>
      <w:r w:rsidRPr="00301B8A">
        <w:rPr>
          <w:color w:val="CCCCCC"/>
          <w:sz w:val="22"/>
          <w:szCs w:val="22"/>
          <w:lang w:val="en-US" w:eastAsia="el-GR"/>
        </w:rPr>
        <w:t>(</w:t>
      </w:r>
      <w:proofErr w:type="spellStart"/>
      <w:r w:rsidRPr="00301B8A">
        <w:rPr>
          <w:color w:val="9CDCFE"/>
          <w:sz w:val="22"/>
          <w:szCs w:val="22"/>
          <w:lang w:val="en-US" w:eastAsia="el-GR"/>
        </w:rPr>
        <w:t>figsize</w:t>
      </w:r>
      <w:proofErr w:type="spellEnd"/>
      <w:r w:rsidRPr="00301B8A">
        <w:rPr>
          <w:color w:val="D4D4D4"/>
          <w:sz w:val="22"/>
          <w:szCs w:val="22"/>
          <w:lang w:val="en-US" w:eastAsia="el-GR"/>
        </w:rPr>
        <w:t>=</w:t>
      </w:r>
      <w:r w:rsidRPr="00301B8A">
        <w:rPr>
          <w:color w:val="CCCCCC"/>
          <w:sz w:val="22"/>
          <w:szCs w:val="22"/>
          <w:lang w:val="en-US" w:eastAsia="el-GR"/>
        </w:rPr>
        <w:t>(</w:t>
      </w:r>
      <w:r w:rsidRPr="00301B8A">
        <w:rPr>
          <w:color w:val="B5CEA8"/>
          <w:sz w:val="22"/>
          <w:szCs w:val="22"/>
          <w:lang w:val="en-US" w:eastAsia="el-GR"/>
        </w:rPr>
        <w:t>12</w:t>
      </w:r>
      <w:r w:rsidRPr="00301B8A">
        <w:rPr>
          <w:color w:val="CCCCCC"/>
          <w:sz w:val="22"/>
          <w:szCs w:val="22"/>
          <w:lang w:val="en-US" w:eastAsia="el-GR"/>
        </w:rPr>
        <w:t xml:space="preserve">, </w:t>
      </w:r>
      <w:r w:rsidRPr="00301B8A">
        <w:rPr>
          <w:color w:val="B5CEA8"/>
          <w:sz w:val="22"/>
          <w:szCs w:val="22"/>
          <w:lang w:val="en-US" w:eastAsia="el-GR"/>
        </w:rPr>
        <w:t>8</w:t>
      </w:r>
      <w:r w:rsidRPr="00301B8A">
        <w:rPr>
          <w:color w:val="CCCCCC"/>
          <w:sz w:val="22"/>
          <w:szCs w:val="22"/>
          <w:lang w:val="en-US" w:eastAsia="el-GR"/>
        </w:rPr>
        <w:t>))</w:t>
      </w:r>
    </w:p>
    <w:p w14:paraId="3DB22BF6"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586C0"/>
          <w:sz w:val="22"/>
          <w:szCs w:val="22"/>
          <w:lang w:val="en-US" w:eastAsia="el-GR"/>
        </w:rPr>
        <w:t>for</w:t>
      </w:r>
      <w:r w:rsidRPr="00301B8A">
        <w:rPr>
          <w:color w:val="CCCCCC"/>
          <w:sz w:val="22"/>
          <w:szCs w:val="22"/>
          <w:lang w:val="en-US" w:eastAsia="el-GR"/>
        </w:rPr>
        <w:t xml:space="preserve"> </w:t>
      </w:r>
      <w:r w:rsidRPr="00301B8A">
        <w:rPr>
          <w:color w:val="9CDCFE"/>
          <w:sz w:val="22"/>
          <w:szCs w:val="22"/>
          <w:lang w:val="en-US" w:eastAsia="el-GR"/>
        </w:rPr>
        <w:t>slice</w:t>
      </w:r>
      <w:r w:rsidRPr="00301B8A">
        <w:rPr>
          <w:color w:val="CCCCCC"/>
          <w:sz w:val="22"/>
          <w:szCs w:val="22"/>
          <w:lang w:val="en-US" w:eastAsia="el-GR"/>
        </w:rPr>
        <w:t xml:space="preserve"> </w:t>
      </w:r>
      <w:r w:rsidRPr="00301B8A">
        <w:rPr>
          <w:color w:val="C586C0"/>
          <w:sz w:val="22"/>
          <w:szCs w:val="22"/>
          <w:lang w:val="en-US" w:eastAsia="el-GR"/>
        </w:rPr>
        <w:t>in</w:t>
      </w:r>
      <w:r w:rsidRPr="00301B8A">
        <w:rPr>
          <w:color w:val="CCCCCC"/>
          <w:sz w:val="22"/>
          <w:szCs w:val="22"/>
          <w:lang w:val="en-US" w:eastAsia="el-GR"/>
        </w:rPr>
        <w:t xml:space="preserve"> </w:t>
      </w:r>
      <w:r w:rsidRPr="00301B8A">
        <w:rPr>
          <w:color w:val="9CDCFE"/>
          <w:sz w:val="22"/>
          <w:szCs w:val="22"/>
          <w:lang w:val="en-US" w:eastAsia="el-GR"/>
        </w:rPr>
        <w:t>slices</w:t>
      </w:r>
      <w:r w:rsidRPr="00301B8A">
        <w:rPr>
          <w:color w:val="CCCCCC"/>
          <w:sz w:val="22"/>
          <w:szCs w:val="22"/>
          <w:lang w:val="en-US" w:eastAsia="el-GR"/>
        </w:rPr>
        <w:t>:</w:t>
      </w:r>
    </w:p>
    <w:p w14:paraId="774D463E"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plot</w:t>
      </w:r>
      <w:proofErr w:type="spellEnd"/>
      <w:proofErr w:type="gramEnd"/>
      <w:r w:rsidRPr="00301B8A">
        <w:rPr>
          <w:color w:val="CCCCCC"/>
          <w:sz w:val="22"/>
          <w:szCs w:val="22"/>
          <w:lang w:val="en-US" w:eastAsia="el-GR"/>
        </w:rPr>
        <w:t>(</w:t>
      </w:r>
      <w:proofErr w:type="spellStart"/>
      <w:r w:rsidRPr="00301B8A">
        <w:rPr>
          <w:color w:val="4EC9B0"/>
          <w:sz w:val="22"/>
          <w:szCs w:val="22"/>
          <w:lang w:val="en-US" w:eastAsia="el-GR"/>
        </w:rPr>
        <w:t>np</w:t>
      </w:r>
      <w:r w:rsidRPr="00301B8A">
        <w:rPr>
          <w:color w:val="CCCCCC"/>
          <w:sz w:val="22"/>
          <w:szCs w:val="22"/>
          <w:lang w:val="en-US" w:eastAsia="el-GR"/>
        </w:rPr>
        <w:t>.</w:t>
      </w:r>
      <w:r w:rsidRPr="00301B8A">
        <w:rPr>
          <w:color w:val="DCDCAA"/>
          <w:sz w:val="22"/>
          <w:szCs w:val="22"/>
          <w:lang w:val="en-US" w:eastAsia="el-GR"/>
        </w:rPr>
        <w:t>arange</w:t>
      </w:r>
      <w:proofErr w:type="spellEnd"/>
      <w:r w:rsidRPr="00301B8A">
        <w:rPr>
          <w:color w:val="CCCCCC"/>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 xml:space="preserve">), </w:t>
      </w:r>
      <w:proofErr w:type="spellStart"/>
      <w:r w:rsidRPr="00301B8A">
        <w:rPr>
          <w:color w:val="9CDCFE"/>
          <w:sz w:val="22"/>
          <w:szCs w:val="22"/>
          <w:lang w:val="en-US" w:eastAsia="el-GR"/>
        </w:rPr>
        <w:t>slice</w:t>
      </w:r>
      <w:r w:rsidRPr="00301B8A">
        <w:rPr>
          <w:color w:val="CCCCCC"/>
          <w:sz w:val="22"/>
          <w:szCs w:val="22"/>
          <w:lang w:val="en-US" w:eastAsia="el-GR"/>
        </w:rPr>
        <w:t>.</w:t>
      </w:r>
      <w:r w:rsidRPr="00301B8A">
        <w:rPr>
          <w:color w:val="9CDCFE"/>
          <w:sz w:val="22"/>
          <w:szCs w:val="22"/>
          <w:lang w:val="en-US" w:eastAsia="el-GR"/>
        </w:rPr>
        <w:t>utilization_history</w:t>
      </w:r>
      <w:proofErr w:type="spellEnd"/>
      <w:r w:rsidRPr="00301B8A">
        <w:rPr>
          <w:color w:val="CCCCCC"/>
          <w:sz w:val="22"/>
          <w:szCs w:val="22"/>
          <w:lang w:val="en-US" w:eastAsia="el-GR"/>
        </w:rPr>
        <w:t xml:space="preserve">, </w:t>
      </w:r>
      <w:r w:rsidRPr="00301B8A">
        <w:rPr>
          <w:color w:val="9CDCFE"/>
          <w:sz w:val="22"/>
          <w:szCs w:val="22"/>
          <w:lang w:val="en-US" w:eastAsia="el-GR"/>
        </w:rPr>
        <w:t>label</w:t>
      </w:r>
      <w:r w:rsidRPr="00301B8A">
        <w:rPr>
          <w:color w:val="D4D4D4"/>
          <w:sz w:val="22"/>
          <w:szCs w:val="22"/>
          <w:lang w:val="en-US" w:eastAsia="el-GR"/>
        </w:rPr>
        <w:t>=</w:t>
      </w:r>
      <w:r w:rsidRPr="00301B8A">
        <w:rPr>
          <w:color w:val="9CDCFE"/>
          <w:sz w:val="22"/>
          <w:szCs w:val="22"/>
          <w:lang w:val="en-US" w:eastAsia="el-GR"/>
        </w:rPr>
        <w:t>slice</w:t>
      </w:r>
      <w:r w:rsidRPr="00301B8A">
        <w:rPr>
          <w:color w:val="CCCCCC"/>
          <w:sz w:val="22"/>
          <w:szCs w:val="22"/>
          <w:lang w:val="en-US" w:eastAsia="el-GR"/>
        </w:rPr>
        <w:t>.</w:t>
      </w:r>
      <w:r w:rsidRPr="00301B8A">
        <w:rPr>
          <w:color w:val="9CDCFE"/>
          <w:sz w:val="22"/>
          <w:szCs w:val="22"/>
          <w:lang w:val="en-US" w:eastAsia="el-GR"/>
        </w:rPr>
        <w:t>name</w:t>
      </w:r>
      <w:r w:rsidRPr="00301B8A">
        <w:rPr>
          <w:color w:val="CCCCCC"/>
          <w:sz w:val="22"/>
          <w:szCs w:val="22"/>
          <w:lang w:val="en-US" w:eastAsia="el-GR"/>
        </w:rPr>
        <w:t>)</w:t>
      </w:r>
    </w:p>
    <w:p w14:paraId="6A8CBC7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342742DA"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title</w:t>
      </w:r>
      <w:proofErr w:type="spellEnd"/>
      <w:proofErr w:type="gramEnd"/>
      <w:r w:rsidRPr="00301B8A">
        <w:rPr>
          <w:color w:val="CCCCCC"/>
          <w:sz w:val="22"/>
          <w:szCs w:val="22"/>
          <w:lang w:val="en-US" w:eastAsia="el-GR"/>
        </w:rPr>
        <w:t>(</w:t>
      </w:r>
      <w:r w:rsidRPr="00301B8A">
        <w:rPr>
          <w:color w:val="CE9178"/>
          <w:sz w:val="22"/>
          <w:szCs w:val="22"/>
          <w:lang w:val="en-US" w:eastAsia="el-GR"/>
        </w:rPr>
        <w:t>"</w:t>
      </w:r>
      <w:r w:rsidRPr="00301B8A">
        <w:rPr>
          <w:color w:val="CE9178"/>
          <w:sz w:val="22"/>
          <w:szCs w:val="22"/>
          <w:lang w:val="el-GR" w:eastAsia="el-GR"/>
        </w:rPr>
        <w:t>Τεμαχισμός</w:t>
      </w:r>
      <w:r w:rsidRPr="00301B8A">
        <w:rPr>
          <w:color w:val="CE9178"/>
          <w:sz w:val="22"/>
          <w:szCs w:val="22"/>
          <w:lang w:val="en-US" w:eastAsia="el-GR"/>
        </w:rPr>
        <w:t xml:space="preserve"> </w:t>
      </w:r>
      <w:r w:rsidRPr="00301B8A">
        <w:rPr>
          <w:color w:val="CE9178"/>
          <w:sz w:val="22"/>
          <w:szCs w:val="22"/>
          <w:lang w:val="el-GR" w:eastAsia="el-GR"/>
        </w:rPr>
        <w:t>δικτύου</w:t>
      </w:r>
      <w:r w:rsidRPr="00301B8A">
        <w:rPr>
          <w:color w:val="CE9178"/>
          <w:sz w:val="22"/>
          <w:szCs w:val="22"/>
          <w:lang w:val="en-US" w:eastAsia="el-GR"/>
        </w:rPr>
        <w:t xml:space="preserve"> / Network Slicing"</w:t>
      </w:r>
      <w:r w:rsidRPr="00301B8A">
        <w:rPr>
          <w:color w:val="CCCCCC"/>
          <w:sz w:val="22"/>
          <w:szCs w:val="22"/>
          <w:lang w:val="en-US" w:eastAsia="el-GR"/>
        </w:rPr>
        <w:t>)</w:t>
      </w:r>
    </w:p>
    <w:p w14:paraId="613C7751" w14:textId="77777777" w:rsidR="00301B8A" w:rsidRPr="00301B8A" w:rsidRDefault="00301B8A" w:rsidP="00301B8A">
      <w:pPr>
        <w:shd w:val="clear" w:color="auto" w:fill="1F1F1F"/>
        <w:suppressAutoHyphens w:val="0"/>
        <w:spacing w:line="285" w:lineRule="atLeast"/>
        <w:jc w:val="left"/>
        <w:rPr>
          <w:color w:val="CCCCCC"/>
          <w:sz w:val="22"/>
          <w:szCs w:val="22"/>
          <w:lang w:val="el-GR" w:eastAsia="el-GR"/>
        </w:rPr>
      </w:pPr>
      <w:proofErr w:type="spellStart"/>
      <w:r w:rsidRPr="00301B8A">
        <w:rPr>
          <w:color w:val="4EC9B0"/>
          <w:sz w:val="22"/>
          <w:szCs w:val="22"/>
          <w:lang w:val="el-GR" w:eastAsia="el-GR"/>
        </w:rPr>
        <w:t>plt</w:t>
      </w:r>
      <w:r w:rsidRPr="00301B8A">
        <w:rPr>
          <w:color w:val="CCCCCC"/>
          <w:sz w:val="22"/>
          <w:szCs w:val="22"/>
          <w:lang w:val="el-GR" w:eastAsia="el-GR"/>
        </w:rPr>
        <w:t>.</w:t>
      </w:r>
      <w:r w:rsidRPr="00301B8A">
        <w:rPr>
          <w:color w:val="DCDCAA"/>
          <w:sz w:val="22"/>
          <w:szCs w:val="22"/>
          <w:lang w:val="el-GR" w:eastAsia="el-GR"/>
        </w:rPr>
        <w:t>xlabel</w:t>
      </w:r>
      <w:proofErr w:type="spellEnd"/>
      <w:r w:rsidRPr="00301B8A">
        <w:rPr>
          <w:color w:val="CCCCCC"/>
          <w:sz w:val="22"/>
          <w:szCs w:val="22"/>
          <w:lang w:val="el-GR" w:eastAsia="el-GR"/>
        </w:rPr>
        <w:t>(</w:t>
      </w:r>
      <w:r w:rsidRPr="00301B8A">
        <w:rPr>
          <w:color w:val="CE9178"/>
          <w:sz w:val="22"/>
          <w:szCs w:val="22"/>
          <w:lang w:val="el-GR" w:eastAsia="el-GR"/>
        </w:rPr>
        <w:t>"Χρόνος"</w:t>
      </w:r>
      <w:r w:rsidRPr="00301B8A">
        <w:rPr>
          <w:color w:val="CCCCCC"/>
          <w:sz w:val="22"/>
          <w:szCs w:val="22"/>
          <w:lang w:val="el-GR" w:eastAsia="el-GR"/>
        </w:rPr>
        <w:t>)</w:t>
      </w:r>
    </w:p>
    <w:p w14:paraId="67BA3B43" w14:textId="77777777" w:rsidR="00301B8A" w:rsidRPr="00301B8A" w:rsidRDefault="00301B8A" w:rsidP="00301B8A">
      <w:pPr>
        <w:shd w:val="clear" w:color="auto" w:fill="1F1F1F"/>
        <w:suppressAutoHyphens w:val="0"/>
        <w:spacing w:line="285" w:lineRule="atLeast"/>
        <w:jc w:val="left"/>
        <w:rPr>
          <w:color w:val="CCCCCC"/>
          <w:sz w:val="22"/>
          <w:szCs w:val="22"/>
          <w:lang w:val="el-GR" w:eastAsia="el-GR"/>
        </w:rPr>
      </w:pPr>
      <w:proofErr w:type="spellStart"/>
      <w:r w:rsidRPr="00301B8A">
        <w:rPr>
          <w:color w:val="4EC9B0"/>
          <w:sz w:val="22"/>
          <w:szCs w:val="22"/>
          <w:lang w:val="el-GR" w:eastAsia="el-GR"/>
        </w:rPr>
        <w:t>plt</w:t>
      </w:r>
      <w:r w:rsidRPr="00301B8A">
        <w:rPr>
          <w:color w:val="CCCCCC"/>
          <w:sz w:val="22"/>
          <w:szCs w:val="22"/>
          <w:lang w:val="el-GR" w:eastAsia="el-GR"/>
        </w:rPr>
        <w:t>.</w:t>
      </w:r>
      <w:r w:rsidRPr="00301B8A">
        <w:rPr>
          <w:color w:val="DCDCAA"/>
          <w:sz w:val="22"/>
          <w:szCs w:val="22"/>
          <w:lang w:val="el-GR" w:eastAsia="el-GR"/>
        </w:rPr>
        <w:t>ylabel</w:t>
      </w:r>
      <w:proofErr w:type="spellEnd"/>
      <w:r w:rsidRPr="00301B8A">
        <w:rPr>
          <w:color w:val="CCCCCC"/>
          <w:sz w:val="22"/>
          <w:szCs w:val="22"/>
          <w:lang w:val="el-GR" w:eastAsia="el-GR"/>
        </w:rPr>
        <w:t>(</w:t>
      </w:r>
      <w:r w:rsidRPr="00301B8A">
        <w:rPr>
          <w:color w:val="CE9178"/>
          <w:sz w:val="22"/>
          <w:szCs w:val="22"/>
          <w:lang w:val="el-GR" w:eastAsia="el-GR"/>
        </w:rPr>
        <w:t>"Συντελεστής αξιοποίησης πόρων"</w:t>
      </w:r>
      <w:r w:rsidRPr="00301B8A">
        <w:rPr>
          <w:color w:val="CCCCCC"/>
          <w:sz w:val="22"/>
          <w:szCs w:val="22"/>
          <w:lang w:val="el-GR" w:eastAsia="el-GR"/>
        </w:rPr>
        <w:t>)</w:t>
      </w:r>
    </w:p>
    <w:p w14:paraId="6E805533"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legend</w:t>
      </w:r>
      <w:proofErr w:type="spellEnd"/>
      <w:proofErr w:type="gramEnd"/>
      <w:r w:rsidRPr="00301B8A">
        <w:rPr>
          <w:color w:val="CCCCCC"/>
          <w:sz w:val="22"/>
          <w:szCs w:val="22"/>
          <w:lang w:val="en-US" w:eastAsia="el-GR"/>
        </w:rPr>
        <w:t>(</w:t>
      </w:r>
      <w:r w:rsidRPr="00301B8A">
        <w:rPr>
          <w:color w:val="9CDCFE"/>
          <w:sz w:val="22"/>
          <w:szCs w:val="22"/>
          <w:lang w:val="en-US" w:eastAsia="el-GR"/>
        </w:rPr>
        <w:t>loc</w:t>
      </w:r>
      <w:r w:rsidRPr="00301B8A">
        <w:rPr>
          <w:color w:val="D4D4D4"/>
          <w:sz w:val="22"/>
          <w:szCs w:val="22"/>
          <w:lang w:val="en-US" w:eastAsia="el-GR"/>
        </w:rPr>
        <w:t>=</w:t>
      </w:r>
      <w:r w:rsidRPr="00301B8A">
        <w:rPr>
          <w:color w:val="CE9178"/>
          <w:sz w:val="22"/>
          <w:szCs w:val="22"/>
          <w:lang w:val="en-US" w:eastAsia="el-GR"/>
        </w:rPr>
        <w:t>"center left"</w:t>
      </w:r>
      <w:r w:rsidRPr="00301B8A">
        <w:rPr>
          <w:color w:val="CCCCCC"/>
          <w:sz w:val="22"/>
          <w:szCs w:val="22"/>
          <w:lang w:val="en-US" w:eastAsia="el-GR"/>
        </w:rPr>
        <w:t xml:space="preserve">, </w:t>
      </w:r>
      <w:proofErr w:type="spellStart"/>
      <w:r w:rsidRPr="00301B8A">
        <w:rPr>
          <w:color w:val="9CDCFE"/>
          <w:sz w:val="22"/>
          <w:szCs w:val="22"/>
          <w:lang w:val="en-US" w:eastAsia="el-GR"/>
        </w:rPr>
        <w:t>bbox_to_anchor</w:t>
      </w:r>
      <w:proofErr w:type="spellEnd"/>
      <w:r w:rsidRPr="00301B8A">
        <w:rPr>
          <w:color w:val="D4D4D4"/>
          <w:sz w:val="22"/>
          <w:szCs w:val="22"/>
          <w:lang w:val="en-US" w:eastAsia="el-GR"/>
        </w:rPr>
        <w:t>=</w:t>
      </w:r>
      <w:r w:rsidRPr="00301B8A">
        <w:rPr>
          <w:color w:val="CCCCCC"/>
          <w:sz w:val="22"/>
          <w:szCs w:val="22"/>
          <w:lang w:val="en-US" w:eastAsia="el-GR"/>
        </w:rPr>
        <w:t>(</w:t>
      </w:r>
      <w:r w:rsidRPr="00301B8A">
        <w:rPr>
          <w:color w:val="B5CEA8"/>
          <w:sz w:val="22"/>
          <w:szCs w:val="22"/>
          <w:lang w:val="en-US" w:eastAsia="el-GR"/>
        </w:rPr>
        <w:t>1</w:t>
      </w:r>
      <w:r w:rsidRPr="00301B8A">
        <w:rPr>
          <w:color w:val="CCCCCC"/>
          <w:sz w:val="22"/>
          <w:szCs w:val="22"/>
          <w:lang w:val="en-US" w:eastAsia="el-GR"/>
        </w:rPr>
        <w:t xml:space="preserve">, </w:t>
      </w:r>
      <w:r w:rsidRPr="00301B8A">
        <w:rPr>
          <w:color w:val="B5CEA8"/>
          <w:sz w:val="22"/>
          <w:szCs w:val="22"/>
          <w:lang w:val="en-US" w:eastAsia="el-GR"/>
        </w:rPr>
        <w:t>0.5</w:t>
      </w:r>
      <w:r w:rsidRPr="00301B8A">
        <w:rPr>
          <w:color w:val="CCCCCC"/>
          <w:sz w:val="22"/>
          <w:szCs w:val="22"/>
          <w:lang w:val="en-US" w:eastAsia="el-GR"/>
        </w:rPr>
        <w:t>))</w:t>
      </w:r>
    </w:p>
    <w:p w14:paraId="4C5179E4"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grid</w:t>
      </w:r>
      <w:proofErr w:type="spellEnd"/>
      <w:proofErr w:type="gramEnd"/>
      <w:r w:rsidRPr="00301B8A">
        <w:rPr>
          <w:color w:val="CCCCCC"/>
          <w:sz w:val="22"/>
          <w:szCs w:val="22"/>
          <w:lang w:val="en-US" w:eastAsia="el-GR"/>
        </w:rPr>
        <w:t>(</w:t>
      </w:r>
      <w:r w:rsidRPr="00301B8A">
        <w:rPr>
          <w:color w:val="569CD6"/>
          <w:sz w:val="22"/>
          <w:szCs w:val="22"/>
          <w:lang w:val="en-US" w:eastAsia="el-GR"/>
        </w:rPr>
        <w:t>True</w:t>
      </w:r>
      <w:r w:rsidRPr="00301B8A">
        <w:rPr>
          <w:color w:val="CCCCCC"/>
          <w:sz w:val="22"/>
          <w:szCs w:val="22"/>
          <w:lang w:val="en-US" w:eastAsia="el-GR"/>
        </w:rPr>
        <w:t>)</w:t>
      </w:r>
    </w:p>
    <w:p w14:paraId="6CBDFD1D"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tight</w:t>
      </w:r>
      <w:proofErr w:type="gramEnd"/>
      <w:r w:rsidRPr="00301B8A">
        <w:rPr>
          <w:color w:val="DCDCAA"/>
          <w:sz w:val="22"/>
          <w:szCs w:val="22"/>
          <w:lang w:val="en-US" w:eastAsia="el-GR"/>
        </w:rPr>
        <w:t>_layout</w:t>
      </w:r>
      <w:proofErr w:type="spellEnd"/>
      <w:r w:rsidRPr="00301B8A">
        <w:rPr>
          <w:color w:val="CCCCCC"/>
          <w:sz w:val="22"/>
          <w:szCs w:val="22"/>
          <w:lang w:val="en-US" w:eastAsia="el-GR"/>
        </w:rPr>
        <w:t>(</w:t>
      </w:r>
      <w:proofErr w:type="spellStart"/>
      <w:r w:rsidRPr="00301B8A">
        <w:rPr>
          <w:color w:val="9CDCFE"/>
          <w:sz w:val="22"/>
          <w:szCs w:val="22"/>
          <w:lang w:val="en-US" w:eastAsia="el-GR"/>
        </w:rPr>
        <w:t>rect</w:t>
      </w:r>
      <w:proofErr w:type="spellEnd"/>
      <w:r w:rsidRPr="00301B8A">
        <w:rPr>
          <w:color w:val="D4D4D4"/>
          <w:sz w:val="22"/>
          <w:szCs w:val="22"/>
          <w:lang w:val="en-US" w:eastAsia="el-GR"/>
        </w:rPr>
        <w:t>=</w:t>
      </w:r>
      <w:r w:rsidRPr="00301B8A">
        <w:rPr>
          <w:color w:val="CCCCCC"/>
          <w:sz w:val="22"/>
          <w:szCs w:val="22"/>
          <w:lang w:val="en-US" w:eastAsia="el-GR"/>
        </w:rPr>
        <w:t>[</w:t>
      </w:r>
      <w:r w:rsidRPr="00301B8A">
        <w:rPr>
          <w:color w:val="B5CEA8"/>
          <w:sz w:val="22"/>
          <w:szCs w:val="22"/>
          <w:lang w:val="en-US" w:eastAsia="el-GR"/>
        </w:rPr>
        <w:t>0</w:t>
      </w:r>
      <w:r w:rsidRPr="00301B8A">
        <w:rPr>
          <w:color w:val="CCCCCC"/>
          <w:sz w:val="22"/>
          <w:szCs w:val="22"/>
          <w:lang w:val="en-US" w:eastAsia="el-GR"/>
        </w:rPr>
        <w:t xml:space="preserve">, </w:t>
      </w:r>
      <w:r w:rsidRPr="00301B8A">
        <w:rPr>
          <w:color w:val="B5CEA8"/>
          <w:sz w:val="22"/>
          <w:szCs w:val="22"/>
          <w:lang w:val="en-US" w:eastAsia="el-GR"/>
        </w:rPr>
        <w:t>0</w:t>
      </w:r>
      <w:r w:rsidRPr="00301B8A">
        <w:rPr>
          <w:color w:val="CCCCCC"/>
          <w:sz w:val="22"/>
          <w:szCs w:val="22"/>
          <w:lang w:val="en-US" w:eastAsia="el-GR"/>
        </w:rPr>
        <w:t xml:space="preserve">, </w:t>
      </w:r>
      <w:r w:rsidRPr="00301B8A">
        <w:rPr>
          <w:color w:val="B5CEA8"/>
          <w:sz w:val="22"/>
          <w:szCs w:val="22"/>
          <w:lang w:val="en-US" w:eastAsia="el-GR"/>
        </w:rPr>
        <w:t>0.85</w:t>
      </w:r>
      <w:r w:rsidRPr="00301B8A">
        <w:rPr>
          <w:color w:val="CCCCCC"/>
          <w:sz w:val="22"/>
          <w:szCs w:val="22"/>
          <w:lang w:val="en-US" w:eastAsia="el-GR"/>
        </w:rPr>
        <w:t xml:space="preserve">, </w:t>
      </w:r>
      <w:r w:rsidRPr="00301B8A">
        <w:rPr>
          <w:color w:val="B5CEA8"/>
          <w:sz w:val="22"/>
          <w:szCs w:val="22"/>
          <w:lang w:val="en-US" w:eastAsia="el-GR"/>
        </w:rPr>
        <w:t>1</w:t>
      </w:r>
      <w:r w:rsidRPr="00301B8A">
        <w:rPr>
          <w:color w:val="CCCCCC"/>
          <w:sz w:val="22"/>
          <w:szCs w:val="22"/>
          <w:lang w:val="en-US" w:eastAsia="el-GR"/>
        </w:rPr>
        <w:t>])</w:t>
      </w:r>
    </w:p>
    <w:p w14:paraId="4FA420D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show</w:t>
      </w:r>
      <w:proofErr w:type="spellEnd"/>
      <w:proofErr w:type="gramEnd"/>
      <w:r w:rsidRPr="00301B8A">
        <w:rPr>
          <w:color w:val="CCCCCC"/>
          <w:sz w:val="22"/>
          <w:szCs w:val="22"/>
          <w:lang w:val="en-US" w:eastAsia="el-GR"/>
        </w:rPr>
        <w:t>()</w:t>
      </w:r>
    </w:p>
    <w:p w14:paraId="668CDA1B"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44981D44"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figure</w:t>
      </w:r>
      <w:proofErr w:type="spellEnd"/>
      <w:proofErr w:type="gramEnd"/>
      <w:r w:rsidRPr="00301B8A">
        <w:rPr>
          <w:color w:val="CCCCCC"/>
          <w:sz w:val="22"/>
          <w:szCs w:val="22"/>
          <w:lang w:val="en-US" w:eastAsia="el-GR"/>
        </w:rPr>
        <w:t>(</w:t>
      </w:r>
      <w:proofErr w:type="spellStart"/>
      <w:r w:rsidRPr="00301B8A">
        <w:rPr>
          <w:color w:val="9CDCFE"/>
          <w:sz w:val="22"/>
          <w:szCs w:val="22"/>
          <w:lang w:val="en-US" w:eastAsia="el-GR"/>
        </w:rPr>
        <w:t>figsize</w:t>
      </w:r>
      <w:proofErr w:type="spellEnd"/>
      <w:r w:rsidRPr="00301B8A">
        <w:rPr>
          <w:color w:val="D4D4D4"/>
          <w:sz w:val="22"/>
          <w:szCs w:val="22"/>
          <w:lang w:val="en-US" w:eastAsia="el-GR"/>
        </w:rPr>
        <w:t>=</w:t>
      </w:r>
      <w:r w:rsidRPr="00301B8A">
        <w:rPr>
          <w:color w:val="CCCCCC"/>
          <w:sz w:val="22"/>
          <w:szCs w:val="22"/>
          <w:lang w:val="en-US" w:eastAsia="el-GR"/>
        </w:rPr>
        <w:t>(</w:t>
      </w:r>
      <w:r w:rsidRPr="00301B8A">
        <w:rPr>
          <w:color w:val="B5CEA8"/>
          <w:sz w:val="22"/>
          <w:szCs w:val="22"/>
          <w:lang w:val="en-US" w:eastAsia="el-GR"/>
        </w:rPr>
        <w:t>12</w:t>
      </w:r>
      <w:r w:rsidRPr="00301B8A">
        <w:rPr>
          <w:color w:val="CCCCCC"/>
          <w:sz w:val="22"/>
          <w:szCs w:val="22"/>
          <w:lang w:val="en-US" w:eastAsia="el-GR"/>
        </w:rPr>
        <w:t xml:space="preserve">, </w:t>
      </w:r>
      <w:r w:rsidRPr="00301B8A">
        <w:rPr>
          <w:color w:val="B5CEA8"/>
          <w:sz w:val="22"/>
          <w:szCs w:val="22"/>
          <w:lang w:val="en-US" w:eastAsia="el-GR"/>
        </w:rPr>
        <w:t>8</w:t>
      </w:r>
      <w:r w:rsidRPr="00301B8A">
        <w:rPr>
          <w:color w:val="CCCCCC"/>
          <w:sz w:val="22"/>
          <w:szCs w:val="22"/>
          <w:lang w:val="en-US" w:eastAsia="el-GR"/>
        </w:rPr>
        <w:t>))</w:t>
      </w:r>
    </w:p>
    <w:p w14:paraId="1AA7A348"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586C0"/>
          <w:sz w:val="22"/>
          <w:szCs w:val="22"/>
          <w:lang w:val="en-US" w:eastAsia="el-GR"/>
        </w:rPr>
        <w:t>for</w:t>
      </w:r>
      <w:r w:rsidRPr="00301B8A">
        <w:rPr>
          <w:color w:val="CCCCCC"/>
          <w:sz w:val="22"/>
          <w:szCs w:val="22"/>
          <w:lang w:val="en-US" w:eastAsia="el-GR"/>
        </w:rPr>
        <w:t xml:space="preserve"> </w:t>
      </w:r>
      <w:r w:rsidRPr="00301B8A">
        <w:rPr>
          <w:color w:val="9CDCFE"/>
          <w:sz w:val="22"/>
          <w:szCs w:val="22"/>
          <w:lang w:val="en-US" w:eastAsia="el-GR"/>
        </w:rPr>
        <w:t>slice</w:t>
      </w:r>
      <w:r w:rsidRPr="00301B8A">
        <w:rPr>
          <w:color w:val="CCCCCC"/>
          <w:sz w:val="22"/>
          <w:szCs w:val="22"/>
          <w:lang w:val="en-US" w:eastAsia="el-GR"/>
        </w:rPr>
        <w:t xml:space="preserve"> </w:t>
      </w:r>
      <w:r w:rsidRPr="00301B8A">
        <w:rPr>
          <w:color w:val="C586C0"/>
          <w:sz w:val="22"/>
          <w:szCs w:val="22"/>
          <w:lang w:val="en-US" w:eastAsia="el-GR"/>
        </w:rPr>
        <w:t>in</w:t>
      </w:r>
      <w:r w:rsidRPr="00301B8A">
        <w:rPr>
          <w:color w:val="CCCCCC"/>
          <w:sz w:val="22"/>
          <w:szCs w:val="22"/>
          <w:lang w:val="en-US" w:eastAsia="el-GR"/>
        </w:rPr>
        <w:t xml:space="preserve"> </w:t>
      </w:r>
      <w:r w:rsidRPr="00301B8A">
        <w:rPr>
          <w:color w:val="9CDCFE"/>
          <w:sz w:val="22"/>
          <w:szCs w:val="22"/>
          <w:lang w:val="en-US" w:eastAsia="el-GR"/>
        </w:rPr>
        <w:t>slices</w:t>
      </w:r>
      <w:r w:rsidRPr="00301B8A">
        <w:rPr>
          <w:color w:val="CCCCCC"/>
          <w:sz w:val="22"/>
          <w:szCs w:val="22"/>
          <w:lang w:val="en-US" w:eastAsia="el-GR"/>
        </w:rPr>
        <w:t>:</w:t>
      </w:r>
    </w:p>
    <w:p w14:paraId="2C2FB203"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r w:rsidRPr="00301B8A">
        <w:rPr>
          <w:color w:val="CCCCCC"/>
          <w:sz w:val="22"/>
          <w:szCs w:val="22"/>
          <w:lang w:val="en-US" w:eastAsia="el-GR"/>
        </w:rPr>
        <w:t xml:space="preserve">    </w:t>
      </w: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plot</w:t>
      </w:r>
      <w:proofErr w:type="spellEnd"/>
      <w:proofErr w:type="gramEnd"/>
      <w:r w:rsidRPr="00301B8A">
        <w:rPr>
          <w:color w:val="CCCCCC"/>
          <w:sz w:val="22"/>
          <w:szCs w:val="22"/>
          <w:lang w:val="en-US" w:eastAsia="el-GR"/>
        </w:rPr>
        <w:t>(</w:t>
      </w:r>
      <w:proofErr w:type="spellStart"/>
      <w:r w:rsidRPr="00301B8A">
        <w:rPr>
          <w:color w:val="4EC9B0"/>
          <w:sz w:val="22"/>
          <w:szCs w:val="22"/>
          <w:lang w:val="en-US" w:eastAsia="el-GR"/>
        </w:rPr>
        <w:t>np</w:t>
      </w:r>
      <w:r w:rsidRPr="00301B8A">
        <w:rPr>
          <w:color w:val="CCCCCC"/>
          <w:sz w:val="22"/>
          <w:szCs w:val="22"/>
          <w:lang w:val="en-US" w:eastAsia="el-GR"/>
        </w:rPr>
        <w:t>.</w:t>
      </w:r>
      <w:r w:rsidRPr="00301B8A">
        <w:rPr>
          <w:color w:val="DCDCAA"/>
          <w:sz w:val="22"/>
          <w:szCs w:val="22"/>
          <w:lang w:val="en-US" w:eastAsia="el-GR"/>
        </w:rPr>
        <w:t>arange</w:t>
      </w:r>
      <w:proofErr w:type="spellEnd"/>
      <w:r w:rsidRPr="00301B8A">
        <w:rPr>
          <w:color w:val="CCCCCC"/>
          <w:sz w:val="22"/>
          <w:szCs w:val="22"/>
          <w:lang w:val="en-US" w:eastAsia="el-GR"/>
        </w:rPr>
        <w:t>(</w:t>
      </w:r>
      <w:proofErr w:type="spellStart"/>
      <w:r w:rsidRPr="00301B8A">
        <w:rPr>
          <w:color w:val="9CDCFE"/>
          <w:sz w:val="22"/>
          <w:szCs w:val="22"/>
          <w:lang w:val="en-US" w:eastAsia="el-GR"/>
        </w:rPr>
        <w:t>time_steps</w:t>
      </w:r>
      <w:proofErr w:type="spellEnd"/>
      <w:r w:rsidRPr="00301B8A">
        <w:rPr>
          <w:color w:val="CCCCCC"/>
          <w:sz w:val="22"/>
          <w:szCs w:val="22"/>
          <w:lang w:val="en-US" w:eastAsia="el-GR"/>
        </w:rPr>
        <w:t xml:space="preserve">), </w:t>
      </w:r>
      <w:proofErr w:type="spellStart"/>
      <w:r w:rsidRPr="00301B8A">
        <w:rPr>
          <w:color w:val="9CDCFE"/>
          <w:sz w:val="22"/>
          <w:szCs w:val="22"/>
          <w:lang w:val="en-US" w:eastAsia="el-GR"/>
        </w:rPr>
        <w:t>slice</w:t>
      </w:r>
      <w:r w:rsidRPr="00301B8A">
        <w:rPr>
          <w:color w:val="CCCCCC"/>
          <w:sz w:val="22"/>
          <w:szCs w:val="22"/>
          <w:lang w:val="en-US" w:eastAsia="el-GR"/>
        </w:rPr>
        <w:t>.</w:t>
      </w:r>
      <w:r w:rsidRPr="00301B8A">
        <w:rPr>
          <w:color w:val="9CDCFE"/>
          <w:sz w:val="22"/>
          <w:szCs w:val="22"/>
          <w:lang w:val="en-US" w:eastAsia="el-GR"/>
        </w:rPr>
        <w:t>load_history</w:t>
      </w:r>
      <w:proofErr w:type="spellEnd"/>
      <w:r w:rsidRPr="00301B8A">
        <w:rPr>
          <w:color w:val="CCCCCC"/>
          <w:sz w:val="22"/>
          <w:szCs w:val="22"/>
          <w:lang w:val="en-US" w:eastAsia="el-GR"/>
        </w:rPr>
        <w:t xml:space="preserve">, </w:t>
      </w:r>
      <w:r w:rsidRPr="00301B8A">
        <w:rPr>
          <w:color w:val="9CDCFE"/>
          <w:sz w:val="22"/>
          <w:szCs w:val="22"/>
          <w:lang w:val="en-US" w:eastAsia="el-GR"/>
        </w:rPr>
        <w:t>label</w:t>
      </w:r>
      <w:r w:rsidRPr="00301B8A">
        <w:rPr>
          <w:color w:val="D4D4D4"/>
          <w:sz w:val="22"/>
          <w:szCs w:val="22"/>
          <w:lang w:val="en-US" w:eastAsia="el-GR"/>
        </w:rPr>
        <w:t>=</w:t>
      </w:r>
      <w:r w:rsidRPr="00301B8A">
        <w:rPr>
          <w:color w:val="9CDCFE"/>
          <w:sz w:val="22"/>
          <w:szCs w:val="22"/>
          <w:lang w:val="en-US" w:eastAsia="el-GR"/>
        </w:rPr>
        <w:t>slice</w:t>
      </w:r>
      <w:r w:rsidRPr="00301B8A">
        <w:rPr>
          <w:color w:val="CCCCCC"/>
          <w:sz w:val="22"/>
          <w:szCs w:val="22"/>
          <w:lang w:val="en-US" w:eastAsia="el-GR"/>
        </w:rPr>
        <w:t>.</w:t>
      </w:r>
      <w:r w:rsidRPr="00301B8A">
        <w:rPr>
          <w:color w:val="9CDCFE"/>
          <w:sz w:val="22"/>
          <w:szCs w:val="22"/>
          <w:lang w:val="en-US" w:eastAsia="el-GR"/>
        </w:rPr>
        <w:t>name</w:t>
      </w:r>
      <w:r w:rsidRPr="00301B8A">
        <w:rPr>
          <w:color w:val="CCCCCC"/>
          <w:sz w:val="22"/>
          <w:szCs w:val="22"/>
          <w:lang w:val="en-US" w:eastAsia="el-GR"/>
        </w:rPr>
        <w:t>)</w:t>
      </w:r>
    </w:p>
    <w:p w14:paraId="3CCCE10D"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
    <w:p w14:paraId="1AE27FE6"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title</w:t>
      </w:r>
      <w:proofErr w:type="spellEnd"/>
      <w:proofErr w:type="gramEnd"/>
      <w:r w:rsidRPr="00301B8A">
        <w:rPr>
          <w:color w:val="CCCCCC"/>
          <w:sz w:val="22"/>
          <w:szCs w:val="22"/>
          <w:lang w:val="en-US" w:eastAsia="el-GR"/>
        </w:rPr>
        <w:t>(</w:t>
      </w:r>
      <w:r w:rsidRPr="00301B8A">
        <w:rPr>
          <w:color w:val="CE9178"/>
          <w:sz w:val="22"/>
          <w:szCs w:val="22"/>
          <w:lang w:val="en-US" w:eastAsia="el-GR"/>
        </w:rPr>
        <w:t>"</w:t>
      </w:r>
      <w:r w:rsidRPr="00301B8A">
        <w:rPr>
          <w:color w:val="CE9178"/>
          <w:sz w:val="22"/>
          <w:szCs w:val="22"/>
          <w:lang w:val="el-GR" w:eastAsia="el-GR"/>
        </w:rPr>
        <w:t>Τεμαχισμός</w:t>
      </w:r>
      <w:r w:rsidRPr="00301B8A">
        <w:rPr>
          <w:color w:val="CE9178"/>
          <w:sz w:val="22"/>
          <w:szCs w:val="22"/>
          <w:lang w:val="en-US" w:eastAsia="el-GR"/>
        </w:rPr>
        <w:t xml:space="preserve"> </w:t>
      </w:r>
      <w:r w:rsidRPr="00301B8A">
        <w:rPr>
          <w:color w:val="CE9178"/>
          <w:sz w:val="22"/>
          <w:szCs w:val="22"/>
          <w:lang w:val="el-GR" w:eastAsia="el-GR"/>
        </w:rPr>
        <w:t>δικτύου</w:t>
      </w:r>
      <w:r w:rsidRPr="00301B8A">
        <w:rPr>
          <w:color w:val="CE9178"/>
          <w:sz w:val="22"/>
          <w:szCs w:val="22"/>
          <w:lang w:val="en-US" w:eastAsia="el-GR"/>
        </w:rPr>
        <w:t xml:space="preserve"> / Network Slicing"</w:t>
      </w:r>
      <w:r w:rsidRPr="00301B8A">
        <w:rPr>
          <w:color w:val="CCCCCC"/>
          <w:sz w:val="22"/>
          <w:szCs w:val="22"/>
          <w:lang w:val="en-US" w:eastAsia="el-GR"/>
        </w:rPr>
        <w:t>)</w:t>
      </w:r>
    </w:p>
    <w:p w14:paraId="7E515BAA"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xlabel</w:t>
      </w:r>
      <w:proofErr w:type="spellEnd"/>
      <w:proofErr w:type="gramEnd"/>
      <w:r w:rsidRPr="00301B8A">
        <w:rPr>
          <w:color w:val="CCCCCC"/>
          <w:sz w:val="22"/>
          <w:szCs w:val="22"/>
          <w:lang w:val="en-US" w:eastAsia="el-GR"/>
        </w:rPr>
        <w:t>(</w:t>
      </w:r>
      <w:r w:rsidRPr="00301B8A">
        <w:rPr>
          <w:color w:val="CE9178"/>
          <w:sz w:val="22"/>
          <w:szCs w:val="22"/>
          <w:lang w:val="en-US" w:eastAsia="el-GR"/>
        </w:rPr>
        <w:t>"</w:t>
      </w:r>
      <w:r w:rsidRPr="00301B8A">
        <w:rPr>
          <w:color w:val="CE9178"/>
          <w:sz w:val="22"/>
          <w:szCs w:val="22"/>
          <w:lang w:val="el-GR" w:eastAsia="el-GR"/>
        </w:rPr>
        <w:t>Χρόνος</w:t>
      </w:r>
      <w:r w:rsidRPr="00301B8A">
        <w:rPr>
          <w:color w:val="CE9178"/>
          <w:sz w:val="22"/>
          <w:szCs w:val="22"/>
          <w:lang w:val="en-US" w:eastAsia="el-GR"/>
        </w:rPr>
        <w:t>"</w:t>
      </w:r>
      <w:r w:rsidRPr="00301B8A">
        <w:rPr>
          <w:color w:val="CCCCCC"/>
          <w:sz w:val="22"/>
          <w:szCs w:val="22"/>
          <w:lang w:val="en-US" w:eastAsia="el-GR"/>
        </w:rPr>
        <w:t>)</w:t>
      </w:r>
    </w:p>
    <w:p w14:paraId="1236830B"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ylabel</w:t>
      </w:r>
      <w:proofErr w:type="spellEnd"/>
      <w:proofErr w:type="gramEnd"/>
      <w:r w:rsidRPr="00301B8A">
        <w:rPr>
          <w:color w:val="CCCCCC"/>
          <w:sz w:val="22"/>
          <w:szCs w:val="22"/>
          <w:lang w:val="en-US" w:eastAsia="el-GR"/>
        </w:rPr>
        <w:t>(</w:t>
      </w:r>
      <w:r w:rsidRPr="00301B8A">
        <w:rPr>
          <w:color w:val="CE9178"/>
          <w:sz w:val="22"/>
          <w:szCs w:val="22"/>
          <w:lang w:val="en-US" w:eastAsia="el-GR"/>
        </w:rPr>
        <w:t>"</w:t>
      </w:r>
      <w:r w:rsidRPr="00301B8A">
        <w:rPr>
          <w:color w:val="CE9178"/>
          <w:sz w:val="22"/>
          <w:szCs w:val="22"/>
          <w:lang w:val="el-GR" w:eastAsia="el-GR"/>
        </w:rPr>
        <w:t>Φορτίο</w:t>
      </w:r>
      <w:r w:rsidRPr="00301B8A">
        <w:rPr>
          <w:color w:val="CE9178"/>
          <w:sz w:val="22"/>
          <w:szCs w:val="22"/>
          <w:lang w:val="en-US" w:eastAsia="el-GR"/>
        </w:rPr>
        <w:t xml:space="preserve"> (Mbps)"</w:t>
      </w:r>
      <w:r w:rsidRPr="00301B8A">
        <w:rPr>
          <w:color w:val="CCCCCC"/>
          <w:sz w:val="22"/>
          <w:szCs w:val="22"/>
          <w:lang w:val="en-US" w:eastAsia="el-GR"/>
        </w:rPr>
        <w:t>)</w:t>
      </w:r>
    </w:p>
    <w:p w14:paraId="504E0141"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legend</w:t>
      </w:r>
      <w:proofErr w:type="spellEnd"/>
      <w:proofErr w:type="gramEnd"/>
      <w:r w:rsidRPr="00301B8A">
        <w:rPr>
          <w:color w:val="CCCCCC"/>
          <w:sz w:val="22"/>
          <w:szCs w:val="22"/>
          <w:lang w:val="en-US" w:eastAsia="el-GR"/>
        </w:rPr>
        <w:t>(</w:t>
      </w:r>
      <w:r w:rsidRPr="00301B8A">
        <w:rPr>
          <w:color w:val="9CDCFE"/>
          <w:sz w:val="22"/>
          <w:szCs w:val="22"/>
          <w:lang w:val="en-US" w:eastAsia="el-GR"/>
        </w:rPr>
        <w:t>loc</w:t>
      </w:r>
      <w:r w:rsidRPr="00301B8A">
        <w:rPr>
          <w:color w:val="D4D4D4"/>
          <w:sz w:val="22"/>
          <w:szCs w:val="22"/>
          <w:lang w:val="en-US" w:eastAsia="el-GR"/>
        </w:rPr>
        <w:t>=</w:t>
      </w:r>
      <w:r w:rsidRPr="00301B8A">
        <w:rPr>
          <w:color w:val="CE9178"/>
          <w:sz w:val="22"/>
          <w:szCs w:val="22"/>
          <w:lang w:val="en-US" w:eastAsia="el-GR"/>
        </w:rPr>
        <w:t>"center left"</w:t>
      </w:r>
      <w:r w:rsidRPr="00301B8A">
        <w:rPr>
          <w:color w:val="CCCCCC"/>
          <w:sz w:val="22"/>
          <w:szCs w:val="22"/>
          <w:lang w:val="en-US" w:eastAsia="el-GR"/>
        </w:rPr>
        <w:t xml:space="preserve">, </w:t>
      </w:r>
      <w:proofErr w:type="spellStart"/>
      <w:r w:rsidRPr="00301B8A">
        <w:rPr>
          <w:color w:val="9CDCFE"/>
          <w:sz w:val="22"/>
          <w:szCs w:val="22"/>
          <w:lang w:val="en-US" w:eastAsia="el-GR"/>
        </w:rPr>
        <w:t>bbox_to_anchor</w:t>
      </w:r>
      <w:proofErr w:type="spellEnd"/>
      <w:r w:rsidRPr="00301B8A">
        <w:rPr>
          <w:color w:val="D4D4D4"/>
          <w:sz w:val="22"/>
          <w:szCs w:val="22"/>
          <w:lang w:val="en-US" w:eastAsia="el-GR"/>
        </w:rPr>
        <w:t>=</w:t>
      </w:r>
      <w:r w:rsidRPr="00301B8A">
        <w:rPr>
          <w:color w:val="CCCCCC"/>
          <w:sz w:val="22"/>
          <w:szCs w:val="22"/>
          <w:lang w:val="en-US" w:eastAsia="el-GR"/>
        </w:rPr>
        <w:t>(</w:t>
      </w:r>
      <w:r w:rsidRPr="00301B8A">
        <w:rPr>
          <w:color w:val="B5CEA8"/>
          <w:sz w:val="22"/>
          <w:szCs w:val="22"/>
          <w:lang w:val="en-US" w:eastAsia="el-GR"/>
        </w:rPr>
        <w:t>1</w:t>
      </w:r>
      <w:r w:rsidRPr="00301B8A">
        <w:rPr>
          <w:color w:val="CCCCCC"/>
          <w:sz w:val="22"/>
          <w:szCs w:val="22"/>
          <w:lang w:val="en-US" w:eastAsia="el-GR"/>
        </w:rPr>
        <w:t xml:space="preserve">, </w:t>
      </w:r>
      <w:r w:rsidRPr="00301B8A">
        <w:rPr>
          <w:color w:val="B5CEA8"/>
          <w:sz w:val="22"/>
          <w:szCs w:val="22"/>
          <w:lang w:val="en-US" w:eastAsia="el-GR"/>
        </w:rPr>
        <w:t>0.5</w:t>
      </w:r>
      <w:r w:rsidRPr="00301B8A">
        <w:rPr>
          <w:color w:val="CCCCCC"/>
          <w:sz w:val="22"/>
          <w:szCs w:val="22"/>
          <w:lang w:val="en-US" w:eastAsia="el-GR"/>
        </w:rPr>
        <w:t>))</w:t>
      </w:r>
    </w:p>
    <w:p w14:paraId="5B9306A9"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grid</w:t>
      </w:r>
      <w:proofErr w:type="spellEnd"/>
      <w:proofErr w:type="gramEnd"/>
      <w:r w:rsidRPr="00301B8A">
        <w:rPr>
          <w:color w:val="CCCCCC"/>
          <w:sz w:val="22"/>
          <w:szCs w:val="22"/>
          <w:lang w:val="en-US" w:eastAsia="el-GR"/>
        </w:rPr>
        <w:t>(</w:t>
      </w:r>
      <w:r w:rsidRPr="00301B8A">
        <w:rPr>
          <w:color w:val="569CD6"/>
          <w:sz w:val="22"/>
          <w:szCs w:val="22"/>
          <w:lang w:val="en-US" w:eastAsia="el-GR"/>
        </w:rPr>
        <w:t>True</w:t>
      </w:r>
      <w:r w:rsidRPr="00301B8A">
        <w:rPr>
          <w:color w:val="CCCCCC"/>
          <w:sz w:val="22"/>
          <w:szCs w:val="22"/>
          <w:lang w:val="en-US" w:eastAsia="el-GR"/>
        </w:rPr>
        <w:t>)</w:t>
      </w:r>
    </w:p>
    <w:p w14:paraId="32735863" w14:textId="77777777" w:rsidR="00301B8A" w:rsidRPr="00301B8A" w:rsidRDefault="00301B8A" w:rsidP="00301B8A">
      <w:pPr>
        <w:shd w:val="clear" w:color="auto" w:fill="1F1F1F"/>
        <w:suppressAutoHyphens w:val="0"/>
        <w:spacing w:line="285" w:lineRule="atLeast"/>
        <w:jc w:val="left"/>
        <w:rPr>
          <w:color w:val="CCCCCC"/>
          <w:sz w:val="22"/>
          <w:szCs w:val="22"/>
          <w:lang w:val="en-US" w:eastAsia="el-GR"/>
        </w:rPr>
      </w:pPr>
      <w:proofErr w:type="spellStart"/>
      <w:proofErr w:type="gramStart"/>
      <w:r w:rsidRPr="00301B8A">
        <w:rPr>
          <w:color w:val="4EC9B0"/>
          <w:sz w:val="22"/>
          <w:szCs w:val="22"/>
          <w:lang w:val="en-US" w:eastAsia="el-GR"/>
        </w:rPr>
        <w:t>plt</w:t>
      </w:r>
      <w:r w:rsidRPr="00301B8A">
        <w:rPr>
          <w:color w:val="CCCCCC"/>
          <w:sz w:val="22"/>
          <w:szCs w:val="22"/>
          <w:lang w:val="en-US" w:eastAsia="el-GR"/>
        </w:rPr>
        <w:t>.</w:t>
      </w:r>
      <w:r w:rsidRPr="00301B8A">
        <w:rPr>
          <w:color w:val="DCDCAA"/>
          <w:sz w:val="22"/>
          <w:szCs w:val="22"/>
          <w:lang w:val="en-US" w:eastAsia="el-GR"/>
        </w:rPr>
        <w:t>tight</w:t>
      </w:r>
      <w:proofErr w:type="gramEnd"/>
      <w:r w:rsidRPr="00301B8A">
        <w:rPr>
          <w:color w:val="DCDCAA"/>
          <w:sz w:val="22"/>
          <w:szCs w:val="22"/>
          <w:lang w:val="en-US" w:eastAsia="el-GR"/>
        </w:rPr>
        <w:t>_layout</w:t>
      </w:r>
      <w:proofErr w:type="spellEnd"/>
      <w:r w:rsidRPr="00301B8A">
        <w:rPr>
          <w:color w:val="CCCCCC"/>
          <w:sz w:val="22"/>
          <w:szCs w:val="22"/>
          <w:lang w:val="en-US" w:eastAsia="el-GR"/>
        </w:rPr>
        <w:t>(</w:t>
      </w:r>
      <w:proofErr w:type="spellStart"/>
      <w:r w:rsidRPr="00301B8A">
        <w:rPr>
          <w:color w:val="9CDCFE"/>
          <w:sz w:val="22"/>
          <w:szCs w:val="22"/>
          <w:lang w:val="en-US" w:eastAsia="el-GR"/>
        </w:rPr>
        <w:t>rect</w:t>
      </w:r>
      <w:proofErr w:type="spellEnd"/>
      <w:r w:rsidRPr="00301B8A">
        <w:rPr>
          <w:color w:val="D4D4D4"/>
          <w:sz w:val="22"/>
          <w:szCs w:val="22"/>
          <w:lang w:val="en-US" w:eastAsia="el-GR"/>
        </w:rPr>
        <w:t>=</w:t>
      </w:r>
      <w:r w:rsidRPr="00301B8A">
        <w:rPr>
          <w:color w:val="CCCCCC"/>
          <w:sz w:val="22"/>
          <w:szCs w:val="22"/>
          <w:lang w:val="en-US" w:eastAsia="el-GR"/>
        </w:rPr>
        <w:t>[</w:t>
      </w:r>
      <w:r w:rsidRPr="00301B8A">
        <w:rPr>
          <w:color w:val="B5CEA8"/>
          <w:sz w:val="22"/>
          <w:szCs w:val="22"/>
          <w:lang w:val="en-US" w:eastAsia="el-GR"/>
        </w:rPr>
        <w:t>0</w:t>
      </w:r>
      <w:r w:rsidRPr="00301B8A">
        <w:rPr>
          <w:color w:val="CCCCCC"/>
          <w:sz w:val="22"/>
          <w:szCs w:val="22"/>
          <w:lang w:val="en-US" w:eastAsia="el-GR"/>
        </w:rPr>
        <w:t xml:space="preserve">, </w:t>
      </w:r>
      <w:r w:rsidRPr="00301B8A">
        <w:rPr>
          <w:color w:val="B5CEA8"/>
          <w:sz w:val="22"/>
          <w:szCs w:val="22"/>
          <w:lang w:val="en-US" w:eastAsia="el-GR"/>
        </w:rPr>
        <w:t>0</w:t>
      </w:r>
      <w:r w:rsidRPr="00301B8A">
        <w:rPr>
          <w:color w:val="CCCCCC"/>
          <w:sz w:val="22"/>
          <w:szCs w:val="22"/>
          <w:lang w:val="en-US" w:eastAsia="el-GR"/>
        </w:rPr>
        <w:t xml:space="preserve">, </w:t>
      </w:r>
      <w:r w:rsidRPr="00301B8A">
        <w:rPr>
          <w:color w:val="B5CEA8"/>
          <w:sz w:val="22"/>
          <w:szCs w:val="22"/>
          <w:lang w:val="en-US" w:eastAsia="el-GR"/>
        </w:rPr>
        <w:t>0.85</w:t>
      </w:r>
      <w:r w:rsidRPr="00301B8A">
        <w:rPr>
          <w:color w:val="CCCCCC"/>
          <w:sz w:val="22"/>
          <w:szCs w:val="22"/>
          <w:lang w:val="en-US" w:eastAsia="el-GR"/>
        </w:rPr>
        <w:t xml:space="preserve">, </w:t>
      </w:r>
      <w:r w:rsidRPr="00301B8A">
        <w:rPr>
          <w:color w:val="B5CEA8"/>
          <w:sz w:val="22"/>
          <w:szCs w:val="22"/>
          <w:lang w:val="en-US" w:eastAsia="el-GR"/>
        </w:rPr>
        <w:t>1</w:t>
      </w:r>
      <w:r w:rsidRPr="00301B8A">
        <w:rPr>
          <w:color w:val="CCCCCC"/>
          <w:sz w:val="22"/>
          <w:szCs w:val="22"/>
          <w:lang w:val="en-US" w:eastAsia="el-GR"/>
        </w:rPr>
        <w:t>])</w:t>
      </w:r>
    </w:p>
    <w:p w14:paraId="0E12A363" w14:textId="77777777" w:rsidR="00301B8A" w:rsidRPr="00301B8A" w:rsidRDefault="00301B8A" w:rsidP="00301B8A">
      <w:pPr>
        <w:shd w:val="clear" w:color="auto" w:fill="1F1F1F"/>
        <w:suppressAutoHyphens w:val="0"/>
        <w:spacing w:line="285" w:lineRule="atLeast"/>
        <w:jc w:val="left"/>
        <w:rPr>
          <w:color w:val="CCCCCC"/>
          <w:sz w:val="22"/>
          <w:szCs w:val="22"/>
          <w:lang w:val="el-GR" w:eastAsia="el-GR"/>
        </w:rPr>
      </w:pPr>
      <w:proofErr w:type="spellStart"/>
      <w:r w:rsidRPr="00301B8A">
        <w:rPr>
          <w:color w:val="4EC9B0"/>
          <w:sz w:val="22"/>
          <w:szCs w:val="22"/>
          <w:lang w:val="el-GR" w:eastAsia="el-GR"/>
        </w:rPr>
        <w:t>plt</w:t>
      </w:r>
      <w:r w:rsidRPr="00301B8A">
        <w:rPr>
          <w:color w:val="CCCCCC"/>
          <w:sz w:val="22"/>
          <w:szCs w:val="22"/>
          <w:lang w:val="el-GR" w:eastAsia="el-GR"/>
        </w:rPr>
        <w:t>.</w:t>
      </w:r>
      <w:r w:rsidRPr="00301B8A">
        <w:rPr>
          <w:color w:val="DCDCAA"/>
          <w:sz w:val="22"/>
          <w:szCs w:val="22"/>
          <w:lang w:val="el-GR" w:eastAsia="el-GR"/>
        </w:rPr>
        <w:t>show</w:t>
      </w:r>
      <w:proofErr w:type="spellEnd"/>
      <w:r w:rsidRPr="00301B8A">
        <w:rPr>
          <w:color w:val="CCCCCC"/>
          <w:sz w:val="22"/>
          <w:szCs w:val="22"/>
          <w:lang w:val="el-GR" w:eastAsia="el-GR"/>
        </w:rPr>
        <w:t>()</w:t>
      </w:r>
    </w:p>
    <w:p w14:paraId="7C12C322" w14:textId="77777777" w:rsidR="00301B8A" w:rsidRPr="00301B8A" w:rsidRDefault="00301B8A" w:rsidP="00301B8A">
      <w:pPr>
        <w:shd w:val="clear" w:color="auto" w:fill="1F1F1F"/>
        <w:suppressAutoHyphens w:val="0"/>
        <w:spacing w:line="285" w:lineRule="atLeast"/>
        <w:jc w:val="left"/>
        <w:rPr>
          <w:color w:val="CCCCCC"/>
          <w:sz w:val="22"/>
          <w:szCs w:val="22"/>
          <w:lang w:val="el-GR" w:eastAsia="el-GR"/>
        </w:rPr>
      </w:pPr>
    </w:p>
    <w:p w14:paraId="18D2A0B5" w14:textId="13FBB3EB" w:rsidR="00117F72" w:rsidRPr="005E264B" w:rsidRDefault="005E264B" w:rsidP="00CF73E0">
      <w:pPr>
        <w:rPr>
          <w:sz w:val="22"/>
          <w:szCs w:val="22"/>
          <w:lang w:val="el-GR"/>
        </w:rPr>
      </w:pPr>
      <w:r w:rsidRPr="005E264B">
        <w:rPr>
          <w:sz w:val="22"/>
          <w:szCs w:val="22"/>
          <w:lang w:val="el-GR"/>
        </w:rPr>
        <w:t xml:space="preserve"> </w:t>
      </w:r>
    </w:p>
    <w:p w14:paraId="732534A6" w14:textId="77777777" w:rsidR="000B2B81" w:rsidRDefault="00520D61" w:rsidP="000B2B81">
      <w:pPr>
        <w:keepNext/>
        <w:jc w:val="center"/>
      </w:pPr>
      <w:r w:rsidRPr="00520D61">
        <w:rPr>
          <w:noProof/>
          <w:sz w:val="22"/>
          <w:szCs w:val="22"/>
          <w:lang w:val="el-GR" w:eastAsia="el-GR"/>
        </w:rPr>
        <w:drawing>
          <wp:inline distT="0" distB="0" distL="0" distR="0" wp14:anchorId="46F5FCBF" wp14:editId="0A95A228">
            <wp:extent cx="4416724" cy="3410777"/>
            <wp:effectExtent l="0" t="0" r="3175"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443191" cy="3431216"/>
                    </a:xfrm>
                    <a:prstGeom prst="rect">
                      <a:avLst/>
                    </a:prstGeom>
                  </pic:spPr>
                </pic:pic>
              </a:graphicData>
            </a:graphic>
          </wp:inline>
        </w:drawing>
      </w:r>
    </w:p>
    <w:p w14:paraId="41D753A7" w14:textId="33DCA442" w:rsidR="00117F72" w:rsidRPr="000B2B81" w:rsidRDefault="000B2B81" w:rsidP="000B2B81">
      <w:pPr>
        <w:pStyle w:val="a8"/>
        <w:jc w:val="center"/>
        <w:rPr>
          <w:sz w:val="22"/>
          <w:szCs w:val="22"/>
          <w:lang w:val="el-GR"/>
        </w:rPr>
      </w:pPr>
      <w:bookmarkStart w:id="112" w:name="_Toc177045582"/>
      <w:r w:rsidRPr="000B2B81">
        <w:rPr>
          <w:sz w:val="22"/>
          <w:szCs w:val="22"/>
          <w:lang w:val="el-GR"/>
        </w:rPr>
        <w:t xml:space="preserve">Σχήμα </w:t>
      </w:r>
      <w:r w:rsidRPr="000B2B81">
        <w:rPr>
          <w:sz w:val="22"/>
          <w:szCs w:val="22"/>
        </w:rPr>
        <w:fldChar w:fldCharType="begin"/>
      </w:r>
      <w:r w:rsidRPr="000B2B81">
        <w:rPr>
          <w:sz w:val="22"/>
          <w:szCs w:val="22"/>
          <w:lang w:val="el-GR"/>
        </w:rPr>
        <w:instrText xml:space="preserve"> </w:instrText>
      </w:r>
      <w:r w:rsidRPr="000B2B81">
        <w:rPr>
          <w:sz w:val="22"/>
          <w:szCs w:val="22"/>
        </w:rPr>
        <w:instrText>SEQ</w:instrText>
      </w:r>
      <w:r w:rsidRPr="000B2B81">
        <w:rPr>
          <w:sz w:val="22"/>
          <w:szCs w:val="22"/>
          <w:lang w:val="el-GR"/>
        </w:rPr>
        <w:instrText xml:space="preserve"> Σχήμα \* </w:instrText>
      </w:r>
      <w:r w:rsidRPr="000B2B81">
        <w:rPr>
          <w:sz w:val="22"/>
          <w:szCs w:val="22"/>
        </w:rPr>
        <w:instrText>ARABIC</w:instrText>
      </w:r>
      <w:r w:rsidRPr="000B2B81">
        <w:rPr>
          <w:sz w:val="22"/>
          <w:szCs w:val="22"/>
          <w:lang w:val="el-GR"/>
        </w:rPr>
        <w:instrText xml:space="preserve"> </w:instrText>
      </w:r>
      <w:r w:rsidRPr="000B2B81">
        <w:rPr>
          <w:sz w:val="22"/>
          <w:szCs w:val="22"/>
        </w:rPr>
        <w:fldChar w:fldCharType="separate"/>
      </w:r>
      <w:r w:rsidR="00EA7DE2" w:rsidRPr="00EA7DE2">
        <w:rPr>
          <w:noProof/>
          <w:sz w:val="22"/>
          <w:szCs w:val="22"/>
          <w:lang w:val="el-GR"/>
        </w:rPr>
        <w:t>54</w:t>
      </w:r>
      <w:r w:rsidRPr="000B2B81">
        <w:rPr>
          <w:sz w:val="22"/>
          <w:szCs w:val="22"/>
        </w:rPr>
        <w:fldChar w:fldCharType="end"/>
      </w:r>
      <w:r w:rsidRPr="000B2B81">
        <w:rPr>
          <w:sz w:val="22"/>
          <w:szCs w:val="22"/>
          <w:lang w:val="el-GR"/>
        </w:rPr>
        <w:t xml:space="preserve"> Γραφική παράσταση συντελεστή αξιοποίησης πόρων </w:t>
      </w:r>
      <w:r w:rsidRPr="000B2B81">
        <w:rPr>
          <w:sz w:val="22"/>
          <w:szCs w:val="22"/>
          <w:lang w:val="en-US"/>
        </w:rPr>
        <w:t>vs</w:t>
      </w:r>
      <w:r w:rsidRPr="000B2B81">
        <w:rPr>
          <w:sz w:val="22"/>
          <w:szCs w:val="22"/>
          <w:lang w:val="el-GR"/>
        </w:rPr>
        <w:t xml:space="preserve"> </w:t>
      </w:r>
      <w:r>
        <w:rPr>
          <w:sz w:val="22"/>
          <w:szCs w:val="22"/>
          <w:lang w:val="el-GR"/>
        </w:rPr>
        <w:t xml:space="preserve">χρόνος για 9 </w:t>
      </w:r>
      <w:r w:rsidRPr="000B2B81">
        <w:rPr>
          <w:sz w:val="22"/>
          <w:szCs w:val="22"/>
          <w:lang w:val="el-GR"/>
        </w:rPr>
        <w:t>τεμάχια δικτύου</w:t>
      </w:r>
      <w:bookmarkEnd w:id="112"/>
    </w:p>
    <w:p w14:paraId="59035E49" w14:textId="57B3D543" w:rsidR="00520D61" w:rsidRDefault="00520D61" w:rsidP="00520D61">
      <w:pPr>
        <w:jc w:val="center"/>
        <w:rPr>
          <w:sz w:val="22"/>
          <w:szCs w:val="22"/>
          <w:lang w:val="el-GR"/>
        </w:rPr>
      </w:pPr>
    </w:p>
    <w:p w14:paraId="29094B66" w14:textId="72BC0965" w:rsidR="00520D61" w:rsidRDefault="00520D61" w:rsidP="00520D61">
      <w:pPr>
        <w:jc w:val="center"/>
        <w:rPr>
          <w:sz w:val="22"/>
          <w:szCs w:val="22"/>
          <w:lang w:val="el-GR"/>
        </w:rPr>
      </w:pPr>
    </w:p>
    <w:p w14:paraId="2858DA30" w14:textId="77777777" w:rsidR="000B2B81" w:rsidRDefault="00520D61" w:rsidP="000B2B81">
      <w:pPr>
        <w:keepNext/>
        <w:jc w:val="center"/>
      </w:pPr>
      <w:r w:rsidRPr="00520D61">
        <w:rPr>
          <w:noProof/>
          <w:sz w:val="22"/>
          <w:szCs w:val="22"/>
          <w:lang w:val="el-GR" w:eastAsia="el-GR"/>
        </w:rPr>
        <w:lastRenderedPageBreak/>
        <w:drawing>
          <wp:inline distT="0" distB="0" distL="0" distR="0" wp14:anchorId="48539B71" wp14:editId="3E3BB0F0">
            <wp:extent cx="4475691" cy="3372928"/>
            <wp:effectExtent l="0" t="0" r="127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86510" cy="3381081"/>
                    </a:xfrm>
                    <a:prstGeom prst="rect">
                      <a:avLst/>
                    </a:prstGeom>
                  </pic:spPr>
                </pic:pic>
              </a:graphicData>
            </a:graphic>
          </wp:inline>
        </w:drawing>
      </w:r>
    </w:p>
    <w:p w14:paraId="32C15DB4" w14:textId="6EE95C22" w:rsidR="00520D61" w:rsidRDefault="000B2B81" w:rsidP="000B2B81">
      <w:pPr>
        <w:pStyle w:val="a8"/>
        <w:jc w:val="center"/>
        <w:rPr>
          <w:sz w:val="22"/>
          <w:szCs w:val="22"/>
          <w:lang w:val="el-GR"/>
        </w:rPr>
      </w:pPr>
      <w:bookmarkStart w:id="113" w:name="_Toc177045583"/>
      <w:r w:rsidRPr="000B2B81">
        <w:rPr>
          <w:sz w:val="22"/>
          <w:szCs w:val="22"/>
          <w:lang w:val="el-GR"/>
        </w:rPr>
        <w:t xml:space="preserve">Σχήμα </w:t>
      </w:r>
      <w:r w:rsidRPr="000B2B81">
        <w:rPr>
          <w:sz w:val="22"/>
          <w:szCs w:val="22"/>
        </w:rPr>
        <w:fldChar w:fldCharType="begin"/>
      </w:r>
      <w:r w:rsidRPr="000B2B81">
        <w:rPr>
          <w:sz w:val="22"/>
          <w:szCs w:val="22"/>
          <w:lang w:val="el-GR"/>
        </w:rPr>
        <w:instrText xml:space="preserve"> </w:instrText>
      </w:r>
      <w:r w:rsidRPr="000B2B81">
        <w:rPr>
          <w:sz w:val="22"/>
          <w:szCs w:val="22"/>
        </w:rPr>
        <w:instrText>SEQ</w:instrText>
      </w:r>
      <w:r w:rsidRPr="000B2B81">
        <w:rPr>
          <w:sz w:val="22"/>
          <w:szCs w:val="22"/>
          <w:lang w:val="el-GR"/>
        </w:rPr>
        <w:instrText xml:space="preserve"> Σχήμα \* </w:instrText>
      </w:r>
      <w:r w:rsidRPr="000B2B81">
        <w:rPr>
          <w:sz w:val="22"/>
          <w:szCs w:val="22"/>
        </w:rPr>
        <w:instrText>ARABIC</w:instrText>
      </w:r>
      <w:r w:rsidRPr="000B2B81">
        <w:rPr>
          <w:sz w:val="22"/>
          <w:szCs w:val="22"/>
          <w:lang w:val="el-GR"/>
        </w:rPr>
        <w:instrText xml:space="preserve"> </w:instrText>
      </w:r>
      <w:r w:rsidRPr="000B2B81">
        <w:rPr>
          <w:sz w:val="22"/>
          <w:szCs w:val="22"/>
        </w:rPr>
        <w:fldChar w:fldCharType="separate"/>
      </w:r>
      <w:r w:rsidR="00EA7DE2" w:rsidRPr="00EA7DE2">
        <w:rPr>
          <w:noProof/>
          <w:sz w:val="22"/>
          <w:szCs w:val="22"/>
          <w:lang w:val="el-GR"/>
        </w:rPr>
        <w:t>55</w:t>
      </w:r>
      <w:r w:rsidRPr="000B2B81">
        <w:rPr>
          <w:sz w:val="22"/>
          <w:szCs w:val="22"/>
        </w:rPr>
        <w:fldChar w:fldCharType="end"/>
      </w:r>
      <w:r w:rsidRPr="000B2B81">
        <w:rPr>
          <w:sz w:val="22"/>
          <w:szCs w:val="22"/>
          <w:lang w:val="el-GR"/>
        </w:rPr>
        <w:t xml:space="preserve"> Γραφική παράσταση φορτίου σε </w:t>
      </w:r>
      <w:r w:rsidRPr="000B2B81">
        <w:rPr>
          <w:sz w:val="22"/>
          <w:szCs w:val="22"/>
          <w:lang w:val="en-US"/>
        </w:rPr>
        <w:t>Mbps</w:t>
      </w:r>
      <w:r w:rsidRPr="000B2B81">
        <w:rPr>
          <w:sz w:val="22"/>
          <w:szCs w:val="22"/>
          <w:lang w:val="el-GR"/>
        </w:rPr>
        <w:t xml:space="preserve"> </w:t>
      </w:r>
      <w:r w:rsidRPr="000B2B81">
        <w:rPr>
          <w:sz w:val="22"/>
          <w:szCs w:val="22"/>
          <w:lang w:val="en-US"/>
        </w:rPr>
        <w:t>vs</w:t>
      </w:r>
      <w:r w:rsidRPr="000B2B81">
        <w:rPr>
          <w:sz w:val="22"/>
          <w:szCs w:val="22"/>
          <w:lang w:val="el-GR"/>
        </w:rPr>
        <w:t xml:space="preserve"> </w:t>
      </w:r>
      <w:r>
        <w:rPr>
          <w:sz w:val="22"/>
          <w:szCs w:val="22"/>
          <w:lang w:val="el-GR"/>
        </w:rPr>
        <w:t xml:space="preserve">χρόνος για </w:t>
      </w:r>
      <w:r w:rsidRPr="000B2B81">
        <w:rPr>
          <w:sz w:val="22"/>
          <w:szCs w:val="22"/>
          <w:lang w:val="el-GR"/>
        </w:rPr>
        <w:t>9 τεμάχια δικτύου</w:t>
      </w:r>
      <w:bookmarkEnd w:id="113"/>
    </w:p>
    <w:p w14:paraId="6710DD88" w14:textId="03119B6D" w:rsidR="004618BC" w:rsidRDefault="004618BC" w:rsidP="000B2B81">
      <w:pPr>
        <w:pStyle w:val="a8"/>
        <w:jc w:val="center"/>
        <w:rPr>
          <w:sz w:val="22"/>
          <w:szCs w:val="22"/>
          <w:lang w:val="el-GR"/>
        </w:rPr>
      </w:pPr>
    </w:p>
    <w:p w14:paraId="55845394" w14:textId="2887E4C4" w:rsidR="004618BC" w:rsidRDefault="00DB4E5A" w:rsidP="00DB4E5A">
      <w:pPr>
        <w:pStyle w:val="a8"/>
        <w:ind w:firstLine="720"/>
        <w:rPr>
          <w:i w:val="0"/>
          <w:sz w:val="22"/>
          <w:szCs w:val="22"/>
          <w:lang w:val="el-GR"/>
        </w:rPr>
      </w:pPr>
      <w:r>
        <w:rPr>
          <w:i w:val="0"/>
          <w:sz w:val="22"/>
          <w:szCs w:val="22"/>
          <w:lang w:val="el-GR"/>
        </w:rPr>
        <w:t xml:space="preserve">Μερικά τεμάχια δικτύου, όπως το </w:t>
      </w:r>
      <w:r>
        <w:rPr>
          <w:i w:val="0"/>
          <w:sz w:val="22"/>
          <w:szCs w:val="22"/>
          <w:lang w:val="en-US"/>
        </w:rPr>
        <w:t>Video</w:t>
      </w:r>
      <w:r w:rsidRPr="00DB4E5A">
        <w:rPr>
          <w:i w:val="0"/>
          <w:sz w:val="22"/>
          <w:szCs w:val="22"/>
          <w:lang w:val="el-GR"/>
        </w:rPr>
        <w:t xml:space="preserve"> </w:t>
      </w:r>
      <w:r>
        <w:rPr>
          <w:i w:val="0"/>
          <w:sz w:val="22"/>
          <w:szCs w:val="22"/>
          <w:lang w:val="en-US"/>
        </w:rPr>
        <w:t>Streaming</w:t>
      </w:r>
      <w:r w:rsidRPr="00DB4E5A">
        <w:rPr>
          <w:i w:val="0"/>
          <w:sz w:val="22"/>
          <w:szCs w:val="22"/>
          <w:lang w:val="el-GR"/>
        </w:rPr>
        <w:t xml:space="preserve"> </w:t>
      </w:r>
      <w:r>
        <w:rPr>
          <w:i w:val="0"/>
          <w:sz w:val="22"/>
          <w:szCs w:val="22"/>
          <w:lang w:val="el-GR"/>
        </w:rPr>
        <w:t xml:space="preserve">και το </w:t>
      </w:r>
      <w:r>
        <w:rPr>
          <w:i w:val="0"/>
          <w:sz w:val="22"/>
          <w:szCs w:val="22"/>
          <w:lang w:val="en-US"/>
        </w:rPr>
        <w:t>Augmented</w:t>
      </w:r>
      <w:r w:rsidRPr="00DB4E5A">
        <w:rPr>
          <w:i w:val="0"/>
          <w:sz w:val="22"/>
          <w:szCs w:val="22"/>
          <w:lang w:val="el-GR"/>
        </w:rPr>
        <w:t xml:space="preserve"> </w:t>
      </w:r>
      <w:r>
        <w:rPr>
          <w:i w:val="0"/>
          <w:sz w:val="22"/>
          <w:szCs w:val="22"/>
          <w:lang w:val="en-US"/>
        </w:rPr>
        <w:t>Reality</w:t>
      </w:r>
      <w:r>
        <w:rPr>
          <w:i w:val="0"/>
          <w:sz w:val="22"/>
          <w:szCs w:val="22"/>
          <w:lang w:val="el-GR"/>
        </w:rPr>
        <w:t xml:space="preserve"> που απαιτούν υψηλό </w:t>
      </w:r>
      <w:r>
        <w:rPr>
          <w:i w:val="0"/>
          <w:sz w:val="22"/>
          <w:szCs w:val="22"/>
          <w:lang w:val="en-US"/>
        </w:rPr>
        <w:t>bandwidth</w:t>
      </w:r>
      <w:r w:rsidRPr="00DB4E5A">
        <w:rPr>
          <w:i w:val="0"/>
          <w:sz w:val="22"/>
          <w:szCs w:val="22"/>
          <w:lang w:val="el-GR"/>
        </w:rPr>
        <w:t xml:space="preserve">, </w:t>
      </w:r>
      <w:r>
        <w:rPr>
          <w:i w:val="0"/>
          <w:sz w:val="22"/>
          <w:szCs w:val="22"/>
          <w:lang w:val="el-GR"/>
        </w:rPr>
        <w:t xml:space="preserve">παρουσιάζουν μεγάλο συντελεστή αξιοποίησης πόρων. Αυτό σημαίνει ότι αυτά οι υπηρεσίες των συγκεκριμένων τεμαχίων χρησιμοποιούν το διαθέσιμο </w:t>
      </w:r>
      <w:r>
        <w:rPr>
          <w:i w:val="0"/>
          <w:sz w:val="22"/>
          <w:szCs w:val="22"/>
          <w:lang w:val="en-US"/>
        </w:rPr>
        <w:t>bandwidth</w:t>
      </w:r>
      <w:r w:rsidRPr="00DB4E5A">
        <w:rPr>
          <w:i w:val="0"/>
          <w:sz w:val="22"/>
          <w:szCs w:val="22"/>
          <w:lang w:val="el-GR"/>
        </w:rPr>
        <w:t xml:space="preserve"> </w:t>
      </w:r>
      <w:r>
        <w:rPr>
          <w:i w:val="0"/>
          <w:sz w:val="22"/>
          <w:szCs w:val="22"/>
          <w:lang w:val="el-GR"/>
        </w:rPr>
        <w:t xml:space="preserve">σε μεγάλο ποσοστό. Μεγάλος συντελεστής αξιοποίησης πόρων μπορεί να σημαίνει ότι η καμπύλη του φορτίου παρουσιάζει μεγάλες διακυμάνσεις. Από την άλλη πλευρά, τεμάχια δικτύου με μικρότερες απαιτήσεις σε </w:t>
      </w:r>
      <w:r>
        <w:rPr>
          <w:i w:val="0"/>
          <w:sz w:val="22"/>
          <w:szCs w:val="22"/>
          <w:lang w:val="en-US"/>
        </w:rPr>
        <w:t>bandwidth</w:t>
      </w:r>
      <w:r w:rsidRPr="00DB4E5A">
        <w:rPr>
          <w:i w:val="0"/>
          <w:sz w:val="22"/>
          <w:szCs w:val="22"/>
          <w:lang w:val="el-GR"/>
        </w:rPr>
        <w:t xml:space="preserve"> </w:t>
      </w:r>
      <w:r>
        <w:rPr>
          <w:i w:val="0"/>
          <w:sz w:val="22"/>
          <w:szCs w:val="22"/>
          <w:lang w:val="el-GR"/>
        </w:rPr>
        <w:t xml:space="preserve">όπως το </w:t>
      </w:r>
      <w:r>
        <w:rPr>
          <w:i w:val="0"/>
          <w:sz w:val="22"/>
          <w:szCs w:val="22"/>
          <w:lang w:val="en-US"/>
        </w:rPr>
        <w:t>IoT</w:t>
      </w:r>
      <w:r w:rsidRPr="00DB4E5A">
        <w:rPr>
          <w:i w:val="0"/>
          <w:sz w:val="22"/>
          <w:szCs w:val="22"/>
          <w:lang w:val="el-GR"/>
        </w:rPr>
        <w:t xml:space="preserve"> </w:t>
      </w:r>
      <w:r>
        <w:rPr>
          <w:i w:val="0"/>
          <w:sz w:val="22"/>
          <w:szCs w:val="22"/>
          <w:lang w:val="en-US"/>
        </w:rPr>
        <w:t>Sensors</w:t>
      </w:r>
      <w:r w:rsidRPr="00DB4E5A">
        <w:rPr>
          <w:i w:val="0"/>
          <w:sz w:val="22"/>
          <w:szCs w:val="22"/>
          <w:lang w:val="el-GR"/>
        </w:rPr>
        <w:t xml:space="preserve"> </w:t>
      </w:r>
      <w:r>
        <w:rPr>
          <w:i w:val="0"/>
          <w:sz w:val="22"/>
          <w:szCs w:val="22"/>
          <w:lang w:val="el-GR"/>
        </w:rPr>
        <w:t xml:space="preserve">έχουν μικρότερο συντελεστή αξιοποίησης πόρων. Μικρός συντελεστής αξιοποίησης πόρων μπορεί να σημαίνει επίσης ότι η καμπύλη φορτίου είναι σταθερή και η υπηρεσία δεν χρησιμοποιεί πλήρως το </w:t>
      </w:r>
      <w:r>
        <w:rPr>
          <w:i w:val="0"/>
          <w:sz w:val="22"/>
          <w:szCs w:val="22"/>
          <w:lang w:val="en-US"/>
        </w:rPr>
        <w:t>bandwidth</w:t>
      </w:r>
      <w:r w:rsidRPr="00DB4E5A">
        <w:rPr>
          <w:i w:val="0"/>
          <w:sz w:val="22"/>
          <w:szCs w:val="22"/>
          <w:lang w:val="el-GR"/>
        </w:rPr>
        <w:t>.</w:t>
      </w:r>
    </w:p>
    <w:p w14:paraId="00600195" w14:textId="7FD4E1CD" w:rsidR="00DB4E5A" w:rsidRPr="00D67384" w:rsidRDefault="00DB4E5A" w:rsidP="00DB4E5A">
      <w:pPr>
        <w:pStyle w:val="a8"/>
        <w:ind w:firstLine="720"/>
        <w:rPr>
          <w:i w:val="0"/>
          <w:sz w:val="22"/>
          <w:szCs w:val="22"/>
          <w:lang w:val="el-GR"/>
        </w:rPr>
      </w:pPr>
      <w:r>
        <w:rPr>
          <w:i w:val="0"/>
          <w:sz w:val="22"/>
          <w:szCs w:val="22"/>
          <w:lang w:val="el-GR"/>
        </w:rPr>
        <w:t xml:space="preserve">Στην πράξη, οι καμπύλες φορτίου κάθε υπηρεσίας είναι πραγματικά δεδομένα σε ζωντανό χρόνο. Οι μεταβολές στο φορτίο δημιουργούν την ανάγκη για την δυναμική κατανομή των πόρων, έτσι ώστε σε κάθε τεμάχιο δικτύου να μην ανατίθεται ένα σταθερό </w:t>
      </w:r>
      <w:r>
        <w:rPr>
          <w:i w:val="0"/>
          <w:sz w:val="22"/>
          <w:szCs w:val="22"/>
          <w:lang w:val="en-US"/>
        </w:rPr>
        <w:t>bandwidth</w:t>
      </w:r>
      <w:r w:rsidRPr="00DB4E5A">
        <w:rPr>
          <w:i w:val="0"/>
          <w:sz w:val="22"/>
          <w:szCs w:val="22"/>
          <w:lang w:val="el-GR"/>
        </w:rPr>
        <w:t xml:space="preserve">, </w:t>
      </w:r>
      <w:r>
        <w:rPr>
          <w:i w:val="0"/>
          <w:sz w:val="22"/>
          <w:szCs w:val="22"/>
          <w:lang w:val="el-GR"/>
        </w:rPr>
        <w:t xml:space="preserve">αλλά το </w:t>
      </w:r>
      <w:r>
        <w:rPr>
          <w:i w:val="0"/>
          <w:sz w:val="22"/>
          <w:szCs w:val="22"/>
          <w:lang w:val="en-US"/>
        </w:rPr>
        <w:t>bandwidth</w:t>
      </w:r>
      <w:r w:rsidRPr="00DB4E5A">
        <w:rPr>
          <w:i w:val="0"/>
          <w:sz w:val="22"/>
          <w:szCs w:val="22"/>
          <w:lang w:val="el-GR"/>
        </w:rPr>
        <w:t xml:space="preserve"> </w:t>
      </w:r>
      <w:r w:rsidR="00D72638">
        <w:rPr>
          <w:i w:val="0"/>
          <w:sz w:val="22"/>
          <w:szCs w:val="22"/>
          <w:lang w:val="el-GR"/>
        </w:rPr>
        <w:t xml:space="preserve">να </w:t>
      </w:r>
      <w:r>
        <w:rPr>
          <w:i w:val="0"/>
          <w:sz w:val="22"/>
          <w:szCs w:val="22"/>
          <w:lang w:val="el-GR"/>
        </w:rPr>
        <w:t xml:space="preserve">προσαρμόζεται ανάλογα με το φορτίο. </w:t>
      </w:r>
      <w:r w:rsidR="00D67384">
        <w:rPr>
          <w:i w:val="0"/>
          <w:sz w:val="22"/>
          <w:szCs w:val="22"/>
          <w:lang w:val="el-GR"/>
        </w:rPr>
        <w:t xml:space="preserve">Στα τεμάχια δικτύου με πολύ χαμηλό συντελεστή αξιοποίησης πόρων ανατίθεται μικρότερο </w:t>
      </w:r>
      <w:r w:rsidR="00D67384">
        <w:rPr>
          <w:i w:val="0"/>
          <w:sz w:val="22"/>
          <w:szCs w:val="22"/>
          <w:lang w:val="en-US"/>
        </w:rPr>
        <w:t>bandwidth</w:t>
      </w:r>
      <w:r w:rsidR="00D67384" w:rsidRPr="00D67384">
        <w:rPr>
          <w:i w:val="0"/>
          <w:sz w:val="22"/>
          <w:szCs w:val="22"/>
          <w:lang w:val="el-GR"/>
        </w:rPr>
        <w:t xml:space="preserve">, </w:t>
      </w:r>
      <w:r w:rsidR="00D67384">
        <w:rPr>
          <w:i w:val="0"/>
          <w:sz w:val="22"/>
          <w:szCs w:val="22"/>
          <w:lang w:val="el-GR"/>
        </w:rPr>
        <w:t xml:space="preserve">ενώ στα τεμάχια δικτύου με συντελεστή αξιοποίησης πόρων κοντά στην μονάδα ανατίθεται μεγαλύτερο </w:t>
      </w:r>
      <w:r w:rsidR="00D67384">
        <w:rPr>
          <w:i w:val="0"/>
          <w:sz w:val="22"/>
          <w:szCs w:val="22"/>
          <w:lang w:val="en-US"/>
        </w:rPr>
        <w:t>bandwidth</w:t>
      </w:r>
      <w:r w:rsidR="00D67384" w:rsidRPr="00D67384">
        <w:rPr>
          <w:i w:val="0"/>
          <w:sz w:val="22"/>
          <w:szCs w:val="22"/>
          <w:lang w:val="el-GR"/>
        </w:rPr>
        <w:t>.</w:t>
      </w:r>
    </w:p>
    <w:p w14:paraId="1E3BCC0C" w14:textId="3A5EA70F" w:rsidR="001A5029" w:rsidRPr="000C3E6F" w:rsidRDefault="00DC16AB" w:rsidP="006E04E9">
      <w:pPr>
        <w:rPr>
          <w:iCs/>
          <w:sz w:val="22"/>
          <w:szCs w:val="22"/>
          <w:lang w:val="el-GR"/>
        </w:rPr>
      </w:pPr>
      <w:r>
        <w:rPr>
          <w:sz w:val="22"/>
          <w:szCs w:val="22"/>
          <w:lang w:val="el-GR"/>
        </w:rPr>
        <w:tab/>
      </w:r>
    </w:p>
    <w:p w14:paraId="357F8976" w14:textId="77777777" w:rsidR="00DB782C" w:rsidRPr="001A5029" w:rsidRDefault="00DB782C" w:rsidP="00731C22">
      <w:pPr>
        <w:ind w:firstLine="720"/>
        <w:rPr>
          <w:iCs/>
          <w:sz w:val="22"/>
          <w:szCs w:val="22"/>
          <w:lang w:val="el-GR"/>
        </w:rPr>
      </w:pPr>
    </w:p>
    <w:p w14:paraId="736E2BE6" w14:textId="77777777" w:rsidR="00DC16AB" w:rsidRPr="000C3E6F" w:rsidRDefault="00DC16AB" w:rsidP="00CF73E0">
      <w:pPr>
        <w:rPr>
          <w:iCs/>
          <w:sz w:val="22"/>
          <w:szCs w:val="22"/>
          <w:lang w:val="el-GR"/>
        </w:rPr>
      </w:pPr>
    </w:p>
    <w:p w14:paraId="33E6F60B" w14:textId="77777777" w:rsidR="00117F72" w:rsidRPr="00C10CA2" w:rsidRDefault="00117F72" w:rsidP="00CF73E0">
      <w:pPr>
        <w:rPr>
          <w:sz w:val="22"/>
          <w:szCs w:val="22"/>
          <w:lang w:val="el-GR"/>
        </w:rPr>
      </w:pPr>
    </w:p>
    <w:p w14:paraId="63D8B111" w14:textId="77777777" w:rsidR="00117F72" w:rsidRPr="00C10CA2" w:rsidRDefault="00117F72" w:rsidP="00CF73E0">
      <w:pPr>
        <w:rPr>
          <w:sz w:val="22"/>
          <w:szCs w:val="22"/>
          <w:lang w:val="el-GR"/>
        </w:rPr>
      </w:pPr>
    </w:p>
    <w:p w14:paraId="2C84797B" w14:textId="77777777" w:rsidR="00117F72" w:rsidRPr="00C10CA2" w:rsidRDefault="00117F72" w:rsidP="00CF73E0">
      <w:pPr>
        <w:rPr>
          <w:sz w:val="22"/>
          <w:szCs w:val="22"/>
          <w:lang w:val="el-GR"/>
        </w:rPr>
      </w:pPr>
    </w:p>
    <w:p w14:paraId="222A137E" w14:textId="77777777" w:rsidR="00117F72" w:rsidRPr="00C10CA2" w:rsidRDefault="00117F72" w:rsidP="00CF73E0">
      <w:pPr>
        <w:rPr>
          <w:sz w:val="22"/>
          <w:szCs w:val="22"/>
          <w:lang w:val="el-GR"/>
        </w:rPr>
      </w:pPr>
    </w:p>
    <w:p w14:paraId="3835D879" w14:textId="77777777" w:rsidR="00117F72" w:rsidRPr="00C10CA2" w:rsidRDefault="00117F72" w:rsidP="00CF73E0">
      <w:pPr>
        <w:rPr>
          <w:sz w:val="22"/>
          <w:szCs w:val="22"/>
          <w:lang w:val="el-GR"/>
        </w:rPr>
      </w:pPr>
    </w:p>
    <w:p w14:paraId="415D2268" w14:textId="77777777" w:rsidR="00117F72" w:rsidRPr="00C10CA2" w:rsidRDefault="00117F72" w:rsidP="00CF73E0">
      <w:pPr>
        <w:rPr>
          <w:sz w:val="22"/>
          <w:szCs w:val="22"/>
          <w:lang w:val="el-GR"/>
        </w:rPr>
      </w:pPr>
    </w:p>
    <w:p w14:paraId="1FF021A4" w14:textId="77777777" w:rsidR="00117F72" w:rsidRPr="00C10CA2" w:rsidRDefault="00117F72" w:rsidP="00CF73E0">
      <w:pPr>
        <w:rPr>
          <w:sz w:val="22"/>
          <w:szCs w:val="22"/>
          <w:lang w:val="el-GR"/>
        </w:rPr>
      </w:pPr>
    </w:p>
    <w:p w14:paraId="4ED7CC5A" w14:textId="71F0C11D" w:rsidR="001867AC" w:rsidRPr="00E20955" w:rsidRDefault="001867AC" w:rsidP="001867AC">
      <w:pPr>
        <w:pStyle w:val="2"/>
        <w:tabs>
          <w:tab w:val="clear" w:pos="576"/>
          <w:tab w:val="num" w:pos="709"/>
        </w:tabs>
        <w:spacing w:after="60"/>
        <w:ind w:left="709" w:hanging="709"/>
        <w:jc w:val="left"/>
      </w:pPr>
      <w:bookmarkStart w:id="114" w:name="_Toc177045643"/>
      <w:r>
        <w:lastRenderedPageBreak/>
        <w:t xml:space="preserve">Δυναμική κατανομή φάσματος συχνοτήτων με την τεχνική </w:t>
      </w:r>
      <w:r>
        <w:rPr>
          <w:lang w:val="en-US"/>
        </w:rPr>
        <w:t>DSS</w:t>
      </w:r>
      <w:bookmarkEnd w:id="114"/>
    </w:p>
    <w:p w14:paraId="339DECED" w14:textId="77777777" w:rsidR="001867AC" w:rsidRPr="00E20955" w:rsidRDefault="001867AC" w:rsidP="001867AC">
      <w:pPr>
        <w:rPr>
          <w:lang w:val="el-GR"/>
        </w:rPr>
      </w:pPr>
    </w:p>
    <w:p w14:paraId="5C74763A" w14:textId="77777777" w:rsidR="001867AC" w:rsidRPr="00E20955" w:rsidRDefault="001867AC" w:rsidP="001867AC">
      <w:pPr>
        <w:rPr>
          <w:sz w:val="22"/>
          <w:szCs w:val="22"/>
          <w:lang w:val="el-GR"/>
        </w:rPr>
      </w:pPr>
    </w:p>
    <w:p w14:paraId="7EF8B17D" w14:textId="38D7BEDF" w:rsidR="00117F72" w:rsidRDefault="00E20955" w:rsidP="00E20955">
      <w:pPr>
        <w:ind w:firstLine="709"/>
        <w:rPr>
          <w:sz w:val="22"/>
          <w:szCs w:val="22"/>
          <w:lang w:val="el-GR"/>
        </w:rPr>
      </w:pPr>
      <w:r>
        <w:rPr>
          <w:sz w:val="22"/>
          <w:szCs w:val="22"/>
          <w:lang w:val="el-GR"/>
        </w:rPr>
        <w:t>Για τους χρήστες του δικτύου η δυναμική κατανομή φάσματος συχνοτήτων σημαίνει το εξής</w:t>
      </w:r>
      <w:r w:rsidRPr="00E20955">
        <w:rPr>
          <w:sz w:val="22"/>
          <w:szCs w:val="22"/>
          <w:lang w:val="el-GR"/>
        </w:rPr>
        <w:t xml:space="preserve">: </w:t>
      </w:r>
      <w:r>
        <w:rPr>
          <w:sz w:val="22"/>
          <w:szCs w:val="22"/>
          <w:lang w:val="el-GR"/>
        </w:rPr>
        <w:t xml:space="preserve">Αν ένας χρήστης με συσκευή τηλεφώνου που υποστηρίζει το </w:t>
      </w:r>
      <w:r w:rsidRPr="00E20955">
        <w:rPr>
          <w:sz w:val="22"/>
          <w:szCs w:val="22"/>
          <w:lang w:val="el-GR"/>
        </w:rPr>
        <w:t>5</w:t>
      </w:r>
      <w:r>
        <w:rPr>
          <w:sz w:val="22"/>
          <w:szCs w:val="22"/>
          <w:lang w:val="en-US"/>
        </w:rPr>
        <w:t>G</w:t>
      </w:r>
      <w:r w:rsidRPr="00E20955">
        <w:rPr>
          <w:sz w:val="22"/>
          <w:szCs w:val="22"/>
          <w:lang w:val="el-GR"/>
        </w:rPr>
        <w:t xml:space="preserve"> </w:t>
      </w:r>
      <w:r>
        <w:rPr>
          <w:sz w:val="22"/>
          <w:szCs w:val="22"/>
          <w:lang w:val="el-GR"/>
        </w:rPr>
        <w:t xml:space="preserve">βρίσκεται εντός του εύρους κάλυψης ενός </w:t>
      </w:r>
      <w:r>
        <w:rPr>
          <w:sz w:val="22"/>
          <w:szCs w:val="22"/>
          <w:lang w:val="en-US"/>
        </w:rPr>
        <w:t>small</w:t>
      </w:r>
      <w:r w:rsidRPr="00E20955">
        <w:rPr>
          <w:sz w:val="22"/>
          <w:szCs w:val="22"/>
          <w:lang w:val="el-GR"/>
        </w:rPr>
        <w:t xml:space="preserve"> </w:t>
      </w:r>
      <w:r>
        <w:rPr>
          <w:sz w:val="22"/>
          <w:szCs w:val="22"/>
          <w:lang w:val="en-US"/>
        </w:rPr>
        <w:t>cell</w:t>
      </w:r>
      <w:r>
        <w:rPr>
          <w:sz w:val="22"/>
          <w:szCs w:val="22"/>
          <w:lang w:val="el-GR"/>
        </w:rPr>
        <w:t xml:space="preserve">, εξυπηρετείται από το δίκτυο </w:t>
      </w:r>
      <w:r w:rsidRPr="00E20955">
        <w:rPr>
          <w:sz w:val="22"/>
          <w:szCs w:val="22"/>
          <w:lang w:val="el-GR"/>
        </w:rPr>
        <w:t>5</w:t>
      </w:r>
      <w:r>
        <w:rPr>
          <w:sz w:val="22"/>
          <w:szCs w:val="22"/>
          <w:lang w:val="en-US"/>
        </w:rPr>
        <w:t>G</w:t>
      </w:r>
      <w:r w:rsidRPr="00E20955">
        <w:rPr>
          <w:sz w:val="22"/>
          <w:szCs w:val="22"/>
          <w:lang w:val="el-GR"/>
        </w:rPr>
        <w:t xml:space="preserve">. </w:t>
      </w:r>
      <w:r>
        <w:rPr>
          <w:sz w:val="22"/>
          <w:szCs w:val="22"/>
          <w:lang w:val="el-GR"/>
        </w:rPr>
        <w:t xml:space="preserve">Στην περίπτωση που ο χρήστης βρίσκεται στην ίδια περιοχή και έχει μία συσκευή τηλεφώνου που υποστηρίζει το </w:t>
      </w:r>
      <w:r w:rsidRPr="00E20955">
        <w:rPr>
          <w:sz w:val="22"/>
          <w:szCs w:val="22"/>
          <w:lang w:val="el-GR"/>
        </w:rPr>
        <w:t>4</w:t>
      </w:r>
      <w:r>
        <w:rPr>
          <w:sz w:val="22"/>
          <w:szCs w:val="22"/>
          <w:lang w:val="en-US"/>
        </w:rPr>
        <w:t>G</w:t>
      </w:r>
      <w:r>
        <w:rPr>
          <w:sz w:val="22"/>
          <w:szCs w:val="22"/>
          <w:lang w:val="el-GR"/>
        </w:rPr>
        <w:t xml:space="preserve">, τότε εξυπηρετείται από το δίκτυο </w:t>
      </w:r>
      <w:r w:rsidRPr="00E20955">
        <w:rPr>
          <w:sz w:val="22"/>
          <w:szCs w:val="22"/>
          <w:lang w:val="el-GR"/>
        </w:rPr>
        <w:t>4</w:t>
      </w:r>
      <w:r>
        <w:rPr>
          <w:sz w:val="22"/>
          <w:szCs w:val="22"/>
          <w:lang w:val="en-US"/>
        </w:rPr>
        <w:t>G</w:t>
      </w:r>
      <w:r w:rsidRPr="00E20955">
        <w:rPr>
          <w:sz w:val="22"/>
          <w:szCs w:val="22"/>
          <w:lang w:val="el-GR"/>
        </w:rPr>
        <w:t xml:space="preserve">. </w:t>
      </w:r>
      <w:r>
        <w:rPr>
          <w:sz w:val="22"/>
          <w:szCs w:val="22"/>
          <w:lang w:val="el-GR"/>
        </w:rPr>
        <w:t xml:space="preserve">Με άλλα λόγια, μέσω της ίδιας κεραίας παρέχονται δύο δίκτυα, το </w:t>
      </w:r>
      <w:r w:rsidRPr="00E20955">
        <w:rPr>
          <w:sz w:val="22"/>
          <w:szCs w:val="22"/>
          <w:lang w:val="el-GR"/>
        </w:rPr>
        <w:t>4</w:t>
      </w:r>
      <w:r>
        <w:rPr>
          <w:sz w:val="22"/>
          <w:szCs w:val="22"/>
          <w:lang w:val="en-US"/>
        </w:rPr>
        <w:t>G</w:t>
      </w:r>
      <w:r w:rsidRPr="00E20955">
        <w:rPr>
          <w:sz w:val="22"/>
          <w:szCs w:val="22"/>
          <w:lang w:val="el-GR"/>
        </w:rPr>
        <w:t xml:space="preserve"> </w:t>
      </w:r>
      <w:r>
        <w:rPr>
          <w:sz w:val="22"/>
          <w:szCs w:val="22"/>
          <w:lang w:val="el-GR"/>
        </w:rPr>
        <w:t xml:space="preserve">και το </w:t>
      </w:r>
      <w:r w:rsidRPr="00E20955">
        <w:rPr>
          <w:sz w:val="22"/>
          <w:szCs w:val="22"/>
          <w:lang w:val="el-GR"/>
        </w:rPr>
        <w:t>5</w:t>
      </w:r>
      <w:r>
        <w:rPr>
          <w:sz w:val="22"/>
          <w:szCs w:val="22"/>
          <w:lang w:val="en-US"/>
        </w:rPr>
        <w:t>G</w:t>
      </w:r>
      <w:r w:rsidRPr="00E20955">
        <w:rPr>
          <w:sz w:val="22"/>
          <w:szCs w:val="22"/>
          <w:lang w:val="el-GR"/>
        </w:rPr>
        <w:t>.</w:t>
      </w:r>
    </w:p>
    <w:p w14:paraId="019F1750" w14:textId="4FE228C6" w:rsidR="00E20955" w:rsidRDefault="002B23DE" w:rsidP="00E20955">
      <w:pPr>
        <w:ind w:firstLine="709"/>
        <w:rPr>
          <w:sz w:val="22"/>
          <w:szCs w:val="22"/>
          <w:lang w:val="el-GR"/>
        </w:rPr>
      </w:pPr>
      <w:r>
        <w:rPr>
          <w:sz w:val="22"/>
          <w:szCs w:val="22"/>
          <w:lang w:val="el-GR"/>
        </w:rPr>
        <w:t xml:space="preserve">Ο αλγόριθμος αυτής της ενότητας προσομοιώνει ένα σύστημα που υλοποιεί την δυναμική κατανομή φάσματος συχνοτήτων μεταξύ των χρηστών του δικτύου </w:t>
      </w:r>
      <w:r w:rsidRPr="002B23DE">
        <w:rPr>
          <w:sz w:val="22"/>
          <w:szCs w:val="22"/>
          <w:lang w:val="el-GR"/>
        </w:rPr>
        <w:t>4</w:t>
      </w:r>
      <w:r>
        <w:rPr>
          <w:sz w:val="22"/>
          <w:szCs w:val="22"/>
          <w:lang w:val="en-US"/>
        </w:rPr>
        <w:t>G</w:t>
      </w:r>
      <w:r w:rsidRPr="002B23DE">
        <w:rPr>
          <w:sz w:val="22"/>
          <w:szCs w:val="22"/>
          <w:lang w:val="el-GR"/>
        </w:rPr>
        <w:t xml:space="preserve"> </w:t>
      </w:r>
      <w:r>
        <w:rPr>
          <w:sz w:val="22"/>
          <w:szCs w:val="22"/>
          <w:lang w:val="el-GR"/>
        </w:rPr>
        <w:t xml:space="preserve">και των χρηστών του δικτύου </w:t>
      </w:r>
      <w:r w:rsidRPr="002B23DE">
        <w:rPr>
          <w:sz w:val="22"/>
          <w:szCs w:val="22"/>
          <w:lang w:val="el-GR"/>
        </w:rPr>
        <w:t>5</w:t>
      </w:r>
      <w:r>
        <w:rPr>
          <w:sz w:val="22"/>
          <w:szCs w:val="22"/>
          <w:lang w:val="en-US"/>
        </w:rPr>
        <w:t>G</w:t>
      </w:r>
      <w:r w:rsidRPr="002B23DE">
        <w:rPr>
          <w:sz w:val="22"/>
          <w:szCs w:val="22"/>
          <w:lang w:val="el-GR"/>
        </w:rPr>
        <w:t xml:space="preserve"> </w:t>
      </w:r>
      <w:r>
        <w:rPr>
          <w:sz w:val="22"/>
          <w:szCs w:val="22"/>
          <w:lang w:val="el-GR"/>
        </w:rPr>
        <w:t xml:space="preserve">στο χρονικό διάστημα ενός </w:t>
      </w:r>
      <w:proofErr w:type="spellStart"/>
      <w:r>
        <w:rPr>
          <w:sz w:val="22"/>
          <w:szCs w:val="22"/>
          <w:lang w:val="el-GR"/>
        </w:rPr>
        <w:t>εικοσιτετραώρου</w:t>
      </w:r>
      <w:proofErr w:type="spellEnd"/>
      <w:r>
        <w:rPr>
          <w:sz w:val="22"/>
          <w:szCs w:val="22"/>
          <w:lang w:val="el-GR"/>
        </w:rPr>
        <w:t>. Ο αλγόριθμος προσαρμόζει την κατανομή του φάσματος συχνοτήτων με βάση την ζήτηση των χρηστών, με στόχο να βελτιστοποιηθεί η απόδοση του δικτύου.</w:t>
      </w:r>
    </w:p>
    <w:p w14:paraId="18CD8F55" w14:textId="77777777" w:rsidR="006E04E9" w:rsidRDefault="006E04E9" w:rsidP="006E04E9">
      <w:pPr>
        <w:ind w:firstLine="709"/>
        <w:rPr>
          <w:sz w:val="22"/>
          <w:szCs w:val="22"/>
          <w:lang w:val="el-GR"/>
        </w:rPr>
      </w:pPr>
      <w:r>
        <w:rPr>
          <w:sz w:val="22"/>
          <w:szCs w:val="22"/>
          <w:lang w:val="el-GR"/>
        </w:rPr>
        <w:t>Η ζήτηση των χρηστών για τα δίκτυα 4</w:t>
      </w:r>
      <w:r>
        <w:rPr>
          <w:sz w:val="22"/>
          <w:szCs w:val="22"/>
          <w:lang w:val="en-US"/>
        </w:rPr>
        <w:t>G</w:t>
      </w:r>
      <w:r w:rsidRPr="00DC16AB">
        <w:rPr>
          <w:sz w:val="22"/>
          <w:szCs w:val="22"/>
          <w:lang w:val="el-GR"/>
        </w:rPr>
        <w:t xml:space="preserve"> </w:t>
      </w:r>
      <w:r>
        <w:rPr>
          <w:sz w:val="22"/>
          <w:szCs w:val="22"/>
          <w:lang w:val="el-GR"/>
        </w:rPr>
        <w:t xml:space="preserve">και </w:t>
      </w:r>
      <w:r w:rsidRPr="00DC16AB">
        <w:rPr>
          <w:sz w:val="22"/>
          <w:szCs w:val="22"/>
          <w:lang w:val="el-GR"/>
        </w:rPr>
        <w:t>5</w:t>
      </w:r>
      <w:r>
        <w:rPr>
          <w:sz w:val="22"/>
          <w:szCs w:val="22"/>
          <w:lang w:val="en-US"/>
        </w:rPr>
        <w:t>G</w:t>
      </w:r>
      <w:r w:rsidRPr="00DC16AB">
        <w:rPr>
          <w:sz w:val="22"/>
          <w:szCs w:val="22"/>
          <w:lang w:val="el-GR"/>
        </w:rPr>
        <w:t xml:space="preserve"> </w:t>
      </w:r>
      <w:r>
        <w:rPr>
          <w:sz w:val="22"/>
          <w:szCs w:val="22"/>
          <w:lang w:val="el-GR"/>
        </w:rPr>
        <w:t>αντίστοιχα αναπαρίσταται από τις εξισώσεις</w:t>
      </w:r>
      <w:r w:rsidRPr="00DC16AB">
        <w:rPr>
          <w:sz w:val="22"/>
          <w:szCs w:val="22"/>
          <w:lang w:val="el-GR"/>
        </w:rPr>
        <w:t>:</w:t>
      </w:r>
    </w:p>
    <w:p w14:paraId="261719B6" w14:textId="77777777" w:rsidR="006E04E9" w:rsidRDefault="006E04E9" w:rsidP="006E04E9">
      <w:pPr>
        <w:ind w:firstLine="709"/>
        <w:rPr>
          <w:sz w:val="22"/>
          <w:szCs w:val="22"/>
          <w:lang w:val="el-GR"/>
        </w:rPr>
      </w:pPr>
    </w:p>
    <w:p w14:paraId="21007A23" w14:textId="77777777" w:rsidR="006E04E9" w:rsidRPr="00DC16AB" w:rsidRDefault="006E04E9" w:rsidP="006E04E9">
      <w:pPr>
        <w:rPr>
          <w:i/>
          <w:sz w:val="22"/>
          <w:szCs w:val="22"/>
          <w:lang w:val="el-GR"/>
        </w:rPr>
      </w:pPr>
      <m:oMathPara>
        <m:oMath>
          <m:r>
            <w:rPr>
              <w:rFonts w:ascii="Cambria Math" w:hAnsi="Cambria Math"/>
              <w:sz w:val="22"/>
              <w:szCs w:val="22"/>
              <w:lang w:val="el-GR"/>
            </w:rPr>
            <m:t>deman</m:t>
          </m:r>
          <m:sSub>
            <m:sSubPr>
              <m:ctrlPr>
                <w:rPr>
                  <w:rFonts w:ascii="Cambria Math" w:hAnsi="Cambria Math"/>
                  <w:i/>
                  <w:sz w:val="22"/>
                  <w:szCs w:val="22"/>
                  <w:lang w:val="el-GR"/>
                </w:rPr>
              </m:ctrlPr>
            </m:sSubPr>
            <m:e>
              <m:r>
                <w:rPr>
                  <w:rFonts w:ascii="Cambria Math" w:hAnsi="Cambria Math"/>
                  <w:sz w:val="22"/>
                  <w:szCs w:val="22"/>
                  <w:lang w:val="el-GR"/>
                </w:rPr>
                <m:t>d</m:t>
              </m:r>
            </m:e>
            <m:sub>
              <m:r>
                <w:rPr>
                  <w:rFonts w:ascii="Cambria Math" w:hAnsi="Cambria Math"/>
                  <w:sz w:val="22"/>
                  <w:szCs w:val="22"/>
                  <w:lang w:val="el-GR"/>
                </w:rPr>
                <m:t>4g</m:t>
              </m:r>
            </m:sub>
          </m:sSub>
          <m:r>
            <w:rPr>
              <w:rFonts w:ascii="Cambria Math" w:hAnsi="Cambria Math"/>
              <w:sz w:val="22"/>
              <w:szCs w:val="22"/>
              <w:lang w:val="el-GR"/>
            </w:rPr>
            <m:t>(t)=0.6+0.4</m:t>
          </m:r>
          <m:r>
            <m:rPr>
              <m:sty m:val="p"/>
            </m:rPr>
            <w:rPr>
              <w:rFonts w:ascii="Cambria Math" w:hAnsi="Cambria Math"/>
              <w:sz w:val="22"/>
              <w:szCs w:val="22"/>
              <w:lang w:val="el-GR"/>
            </w:rPr>
            <m:t>sin⁡</m:t>
          </m:r>
          <m:d>
            <m:dPr>
              <m:ctrlPr>
                <w:rPr>
                  <w:rFonts w:ascii="Cambria Math" w:hAnsi="Cambria Math"/>
                  <w:i/>
                  <w:sz w:val="22"/>
                  <w:szCs w:val="22"/>
                  <w:lang w:val="el-GR"/>
                </w:rPr>
              </m:ctrlPr>
            </m:dPr>
            <m:e>
              <m:f>
                <m:fPr>
                  <m:ctrlPr>
                    <w:rPr>
                      <w:rFonts w:ascii="Cambria Math" w:hAnsi="Cambria Math"/>
                      <w:i/>
                      <w:sz w:val="22"/>
                      <w:szCs w:val="22"/>
                      <w:lang w:val="el-GR"/>
                    </w:rPr>
                  </m:ctrlPr>
                </m:fPr>
                <m:num>
                  <m:r>
                    <w:rPr>
                      <w:rFonts w:ascii="Cambria Math" w:hAnsi="Cambria Math"/>
                      <w:sz w:val="22"/>
                      <w:szCs w:val="22"/>
                      <w:lang w:val="el-GR"/>
                    </w:rPr>
                    <m:t>2π</m:t>
                  </m:r>
                </m:num>
                <m:den>
                  <m:r>
                    <w:rPr>
                      <w:rFonts w:ascii="Cambria Math" w:hAnsi="Cambria Math"/>
                      <w:sz w:val="22"/>
                      <w:szCs w:val="22"/>
                      <w:lang w:val="el-GR"/>
                    </w:rPr>
                    <m:t>24</m:t>
                  </m:r>
                </m:den>
              </m:f>
              <m:r>
                <w:rPr>
                  <w:rFonts w:ascii="Cambria Math" w:hAnsi="Cambria Math"/>
                  <w:sz w:val="22"/>
                  <w:szCs w:val="22"/>
                  <w:lang w:val="el-GR"/>
                </w:rPr>
                <m:t>(</m:t>
              </m:r>
              <m:r>
                <w:rPr>
                  <w:rFonts w:ascii="Cambria Math" w:hAnsi="Cambria Math"/>
                  <w:sz w:val="22"/>
                  <w:szCs w:val="22"/>
                  <w:lang w:val="en-US"/>
                </w:rPr>
                <m:t>t-8)</m:t>
              </m:r>
            </m:e>
          </m:d>
        </m:oMath>
      </m:oMathPara>
    </w:p>
    <w:p w14:paraId="2A5A446B" w14:textId="77777777" w:rsidR="006E04E9" w:rsidRPr="006E04E9" w:rsidRDefault="006E04E9" w:rsidP="006E04E9">
      <w:pPr>
        <w:rPr>
          <w:i/>
          <w:sz w:val="22"/>
          <w:szCs w:val="22"/>
          <w:lang w:val="el-GR"/>
        </w:rPr>
      </w:pPr>
      <m:oMathPara>
        <m:oMath>
          <m:r>
            <w:rPr>
              <w:rFonts w:ascii="Cambria Math" w:hAnsi="Cambria Math"/>
              <w:sz w:val="22"/>
              <w:szCs w:val="22"/>
              <w:lang w:val="el-GR"/>
            </w:rPr>
            <m:t>deman</m:t>
          </m:r>
          <m:sSub>
            <m:sSubPr>
              <m:ctrlPr>
                <w:rPr>
                  <w:rFonts w:ascii="Cambria Math" w:hAnsi="Cambria Math"/>
                  <w:i/>
                  <w:sz w:val="22"/>
                  <w:szCs w:val="22"/>
                  <w:lang w:val="el-GR"/>
                </w:rPr>
              </m:ctrlPr>
            </m:sSubPr>
            <m:e>
              <m:r>
                <w:rPr>
                  <w:rFonts w:ascii="Cambria Math" w:hAnsi="Cambria Math"/>
                  <w:sz w:val="22"/>
                  <w:szCs w:val="22"/>
                  <w:lang w:val="el-GR"/>
                </w:rPr>
                <m:t>d</m:t>
              </m:r>
            </m:e>
            <m:sub>
              <m:r>
                <w:rPr>
                  <w:rFonts w:ascii="Cambria Math" w:hAnsi="Cambria Math"/>
                  <w:sz w:val="22"/>
                  <w:szCs w:val="22"/>
                  <w:lang w:val="el-GR"/>
                </w:rPr>
                <m:t>5g</m:t>
              </m:r>
            </m:sub>
          </m:sSub>
          <m:r>
            <w:rPr>
              <w:rFonts w:ascii="Cambria Math" w:hAnsi="Cambria Math"/>
              <w:sz w:val="22"/>
              <w:szCs w:val="22"/>
              <w:lang w:val="el-GR"/>
            </w:rPr>
            <m:t>(t)=0.5+0.5</m:t>
          </m:r>
          <m:r>
            <m:rPr>
              <m:sty m:val="p"/>
            </m:rPr>
            <w:rPr>
              <w:rFonts w:ascii="Cambria Math" w:hAnsi="Cambria Math"/>
              <w:sz w:val="22"/>
              <w:szCs w:val="22"/>
              <w:lang w:val="el-GR"/>
            </w:rPr>
            <m:t>sin⁡</m:t>
          </m:r>
          <m:d>
            <m:dPr>
              <m:ctrlPr>
                <w:rPr>
                  <w:rFonts w:ascii="Cambria Math" w:hAnsi="Cambria Math"/>
                  <w:i/>
                  <w:sz w:val="22"/>
                  <w:szCs w:val="22"/>
                  <w:lang w:val="el-GR"/>
                </w:rPr>
              </m:ctrlPr>
            </m:dPr>
            <m:e>
              <m:f>
                <m:fPr>
                  <m:ctrlPr>
                    <w:rPr>
                      <w:rFonts w:ascii="Cambria Math" w:hAnsi="Cambria Math"/>
                      <w:i/>
                      <w:sz w:val="22"/>
                      <w:szCs w:val="22"/>
                      <w:lang w:val="el-GR"/>
                    </w:rPr>
                  </m:ctrlPr>
                </m:fPr>
                <m:num>
                  <m:r>
                    <w:rPr>
                      <w:rFonts w:ascii="Cambria Math" w:hAnsi="Cambria Math"/>
                      <w:sz w:val="22"/>
                      <w:szCs w:val="22"/>
                      <w:lang w:val="el-GR"/>
                    </w:rPr>
                    <m:t>2π</m:t>
                  </m:r>
                </m:num>
                <m:den>
                  <m:r>
                    <w:rPr>
                      <w:rFonts w:ascii="Cambria Math" w:hAnsi="Cambria Math"/>
                      <w:sz w:val="22"/>
                      <w:szCs w:val="22"/>
                      <w:lang w:val="el-GR"/>
                    </w:rPr>
                    <m:t>24</m:t>
                  </m:r>
                </m:den>
              </m:f>
              <m:r>
                <w:rPr>
                  <w:rFonts w:ascii="Cambria Math" w:hAnsi="Cambria Math"/>
                  <w:sz w:val="22"/>
                  <w:szCs w:val="22"/>
                  <w:lang w:val="el-GR"/>
                </w:rPr>
                <m:t>(</m:t>
              </m:r>
              <m:r>
                <w:rPr>
                  <w:rFonts w:ascii="Cambria Math" w:hAnsi="Cambria Math"/>
                  <w:sz w:val="22"/>
                  <w:szCs w:val="22"/>
                  <w:lang w:val="en-US"/>
                </w:rPr>
                <m:t>t-14)</m:t>
              </m:r>
            </m:e>
          </m:d>
        </m:oMath>
      </m:oMathPara>
    </w:p>
    <w:p w14:paraId="0478CBEC" w14:textId="77777777" w:rsidR="006E04E9" w:rsidRPr="00DC16AB" w:rsidRDefault="006E04E9" w:rsidP="006E04E9">
      <w:pPr>
        <w:rPr>
          <w:i/>
          <w:sz w:val="22"/>
          <w:szCs w:val="22"/>
          <w:lang w:val="el-GR"/>
        </w:rPr>
      </w:pPr>
    </w:p>
    <w:p w14:paraId="63FF7D15" w14:textId="77777777" w:rsidR="006E04E9" w:rsidRDefault="006E04E9" w:rsidP="006E04E9">
      <w:pPr>
        <w:rPr>
          <w:iCs/>
          <w:sz w:val="22"/>
          <w:szCs w:val="22"/>
          <w:lang w:val="en-US"/>
        </w:rPr>
      </w:pPr>
      <w:r>
        <w:rPr>
          <w:iCs/>
          <w:sz w:val="22"/>
          <w:szCs w:val="22"/>
          <w:lang w:val="el-GR"/>
        </w:rPr>
        <w:tab/>
        <w:t xml:space="preserve">Η μέγιστη ζήτηση για το δίκτυο </w:t>
      </w:r>
      <w:r w:rsidRPr="006B760D">
        <w:rPr>
          <w:iCs/>
          <w:sz w:val="22"/>
          <w:szCs w:val="22"/>
          <w:lang w:val="el-GR"/>
        </w:rPr>
        <w:t>4</w:t>
      </w:r>
      <w:r>
        <w:rPr>
          <w:iCs/>
          <w:sz w:val="22"/>
          <w:szCs w:val="22"/>
          <w:lang w:val="en-US"/>
        </w:rPr>
        <w:t>G</w:t>
      </w:r>
      <w:r w:rsidRPr="006B760D">
        <w:rPr>
          <w:iCs/>
          <w:sz w:val="22"/>
          <w:szCs w:val="22"/>
          <w:lang w:val="el-GR"/>
        </w:rPr>
        <w:t xml:space="preserve"> </w:t>
      </w:r>
      <w:r>
        <w:rPr>
          <w:iCs/>
          <w:sz w:val="22"/>
          <w:szCs w:val="22"/>
          <w:lang w:val="el-GR"/>
        </w:rPr>
        <w:t>παρουσιάζεται 08</w:t>
      </w:r>
      <w:r w:rsidRPr="006B760D">
        <w:rPr>
          <w:iCs/>
          <w:sz w:val="22"/>
          <w:szCs w:val="22"/>
          <w:lang w:val="el-GR"/>
        </w:rPr>
        <w:t xml:space="preserve">:00 </w:t>
      </w:r>
      <w:r>
        <w:rPr>
          <w:iCs/>
          <w:sz w:val="22"/>
          <w:szCs w:val="22"/>
          <w:lang w:val="en-US"/>
        </w:rPr>
        <w:t>pm</w:t>
      </w:r>
      <w:r w:rsidRPr="006B760D">
        <w:rPr>
          <w:iCs/>
          <w:sz w:val="22"/>
          <w:szCs w:val="22"/>
          <w:lang w:val="el-GR"/>
        </w:rPr>
        <w:t xml:space="preserve"> </w:t>
      </w:r>
      <w:r>
        <w:rPr>
          <w:iCs/>
          <w:sz w:val="22"/>
          <w:szCs w:val="22"/>
          <w:lang w:val="el-GR"/>
        </w:rPr>
        <w:t xml:space="preserve">και η μέγιστη ζήτηση για το δίκτυο </w:t>
      </w:r>
      <w:r w:rsidRPr="006B760D">
        <w:rPr>
          <w:iCs/>
          <w:sz w:val="22"/>
          <w:szCs w:val="22"/>
          <w:lang w:val="el-GR"/>
        </w:rPr>
        <w:t>5</w:t>
      </w:r>
      <w:r>
        <w:rPr>
          <w:iCs/>
          <w:sz w:val="22"/>
          <w:szCs w:val="22"/>
          <w:lang w:val="en-US"/>
        </w:rPr>
        <w:t>G</w:t>
      </w:r>
      <w:r w:rsidRPr="006B760D">
        <w:rPr>
          <w:iCs/>
          <w:sz w:val="22"/>
          <w:szCs w:val="22"/>
          <w:lang w:val="el-GR"/>
        </w:rPr>
        <w:t xml:space="preserve"> </w:t>
      </w:r>
      <w:r>
        <w:rPr>
          <w:iCs/>
          <w:sz w:val="22"/>
          <w:szCs w:val="22"/>
          <w:lang w:val="el-GR"/>
        </w:rPr>
        <w:t>παρουσιάζεται 02</w:t>
      </w:r>
      <w:r w:rsidRPr="006B760D">
        <w:rPr>
          <w:iCs/>
          <w:sz w:val="22"/>
          <w:szCs w:val="22"/>
          <w:lang w:val="el-GR"/>
        </w:rPr>
        <w:t xml:space="preserve">:00 </w:t>
      </w:r>
      <w:r>
        <w:rPr>
          <w:iCs/>
          <w:sz w:val="22"/>
          <w:szCs w:val="22"/>
          <w:lang w:val="en-US"/>
        </w:rPr>
        <w:t>pm</w:t>
      </w:r>
      <w:r w:rsidRPr="006B760D">
        <w:rPr>
          <w:iCs/>
          <w:sz w:val="22"/>
          <w:szCs w:val="22"/>
          <w:lang w:val="el-GR"/>
        </w:rPr>
        <w:t xml:space="preserve">. </w:t>
      </w:r>
      <w:r>
        <w:rPr>
          <w:iCs/>
          <w:sz w:val="22"/>
          <w:szCs w:val="22"/>
          <w:lang w:val="el-GR"/>
        </w:rPr>
        <w:t xml:space="preserve">Οι καμπύλες ζήτησης των δικτύων </w:t>
      </w:r>
      <w:proofErr w:type="spellStart"/>
      <w:r>
        <w:rPr>
          <w:iCs/>
          <w:sz w:val="22"/>
          <w:szCs w:val="22"/>
          <w:lang w:val="el-GR"/>
        </w:rPr>
        <w:t>κανονικοποιούνται</w:t>
      </w:r>
      <w:proofErr w:type="spellEnd"/>
      <w:r>
        <w:rPr>
          <w:iCs/>
          <w:sz w:val="22"/>
          <w:szCs w:val="22"/>
          <w:lang w:val="el-GR"/>
        </w:rPr>
        <w:t xml:space="preserve"> μέσω των σχέσεων</w:t>
      </w:r>
      <w:r>
        <w:rPr>
          <w:iCs/>
          <w:sz w:val="22"/>
          <w:szCs w:val="22"/>
          <w:lang w:val="en-US"/>
        </w:rPr>
        <w:t>:</w:t>
      </w:r>
    </w:p>
    <w:p w14:paraId="5B6E8204" w14:textId="77777777" w:rsidR="006E04E9" w:rsidRPr="006B760D" w:rsidRDefault="006E04E9" w:rsidP="006E04E9">
      <w:pPr>
        <w:rPr>
          <w:iCs/>
          <w:sz w:val="22"/>
          <w:szCs w:val="22"/>
          <w:lang w:val="en-US"/>
        </w:rPr>
      </w:pPr>
      <m:oMathPara>
        <m:oMath>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4g</m:t>
              </m:r>
            </m:sub>
          </m:sSub>
          <m:r>
            <w:rPr>
              <w:rFonts w:ascii="Cambria Math" w:hAnsi="Cambria Math"/>
              <w:sz w:val="22"/>
              <w:szCs w:val="22"/>
              <w:lang w:val="en-US"/>
            </w:rPr>
            <m:t xml:space="preserve">_norm(t)= </m:t>
          </m:r>
          <m:f>
            <m:fPr>
              <m:ctrlPr>
                <w:rPr>
                  <w:rFonts w:ascii="Cambria Math" w:hAnsi="Cambria Math"/>
                  <w:i/>
                  <w:iCs/>
                  <w:sz w:val="22"/>
                  <w:szCs w:val="22"/>
                  <w:lang w:val="en-US"/>
                </w:rPr>
              </m:ctrlPr>
            </m:fPr>
            <m:num>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4g</m:t>
                  </m:r>
                </m:sub>
              </m:sSub>
              <m:r>
                <w:rPr>
                  <w:rFonts w:ascii="Cambria Math" w:hAnsi="Cambria Math"/>
                  <w:sz w:val="22"/>
                  <w:szCs w:val="22"/>
                  <w:lang w:val="en-US"/>
                </w:rPr>
                <m:t>(t)-</m:t>
              </m:r>
              <m:r>
                <m:rPr>
                  <m:sty m:val="p"/>
                </m:rPr>
                <w:rPr>
                  <w:rFonts w:ascii="Cambria Math" w:hAnsi="Cambria Math"/>
                  <w:sz w:val="22"/>
                  <w:szCs w:val="22"/>
                  <w:lang w:val="en-US"/>
                </w:rPr>
                <m:t>min⁡</m:t>
              </m:r>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4g</m:t>
                  </m:r>
                </m:sub>
              </m:sSub>
              <m:d>
                <m:dPr>
                  <m:ctrlPr>
                    <w:rPr>
                      <w:rFonts w:ascii="Cambria Math" w:hAnsi="Cambria Math"/>
                      <w:i/>
                      <w:iCs/>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num>
            <m:den>
              <m:func>
                <m:funcPr>
                  <m:ctrlPr>
                    <w:rPr>
                      <w:rFonts w:ascii="Cambria Math" w:hAnsi="Cambria Math"/>
                      <w:iCs/>
                      <w:sz w:val="22"/>
                      <w:szCs w:val="22"/>
                      <w:lang w:val="en-US"/>
                    </w:rPr>
                  </m:ctrlPr>
                </m:funcPr>
                <m:fName>
                  <m:r>
                    <m:rPr>
                      <m:sty m:val="p"/>
                    </m:rPr>
                    <w:rPr>
                      <w:rFonts w:ascii="Cambria Math" w:hAnsi="Cambria Math"/>
                      <w:sz w:val="22"/>
                      <w:szCs w:val="22"/>
                      <w:lang w:val="en-US"/>
                    </w:rPr>
                    <m:t>max</m:t>
                  </m:r>
                </m:fName>
                <m:e>
                  <m:d>
                    <m:dPr>
                      <m:ctrlPr>
                        <w:rPr>
                          <w:rFonts w:ascii="Cambria Math" w:hAnsi="Cambria Math"/>
                          <w:i/>
                          <w:iCs/>
                          <w:sz w:val="22"/>
                          <w:szCs w:val="22"/>
                          <w:lang w:val="en-US"/>
                        </w:rPr>
                      </m:ctrlPr>
                    </m:dPr>
                    <m:e>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4g</m:t>
                          </m:r>
                        </m:sub>
                      </m:sSub>
                      <m:d>
                        <m:dPr>
                          <m:ctrlPr>
                            <w:rPr>
                              <w:rFonts w:ascii="Cambria Math" w:hAnsi="Cambria Math"/>
                              <w:i/>
                              <w:iCs/>
                              <w:sz w:val="22"/>
                              <w:szCs w:val="22"/>
                              <w:lang w:val="en-US"/>
                            </w:rPr>
                          </m:ctrlPr>
                        </m:dPr>
                        <m:e>
                          <m:r>
                            <w:rPr>
                              <w:rFonts w:ascii="Cambria Math" w:hAnsi="Cambria Math"/>
                              <w:sz w:val="22"/>
                              <w:szCs w:val="22"/>
                              <w:lang w:val="en-US"/>
                            </w:rPr>
                            <m:t>t</m:t>
                          </m:r>
                        </m:e>
                      </m:d>
                    </m:e>
                  </m:d>
                </m:e>
              </m:func>
              <m:r>
                <w:rPr>
                  <w:rFonts w:ascii="Cambria Math" w:hAnsi="Cambria Math"/>
                  <w:sz w:val="22"/>
                  <w:szCs w:val="22"/>
                  <w:lang w:val="en-US"/>
                </w:rPr>
                <m:t>-</m:t>
              </m:r>
              <m:r>
                <m:rPr>
                  <m:sty m:val="p"/>
                </m:rPr>
                <w:rPr>
                  <w:rFonts w:ascii="Cambria Math" w:hAnsi="Cambria Math"/>
                  <w:sz w:val="22"/>
                  <w:szCs w:val="22"/>
                  <w:lang w:val="en-US"/>
                </w:rPr>
                <m:t>min⁡</m:t>
              </m:r>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4g</m:t>
                  </m:r>
                </m:sub>
              </m:sSub>
              <m:d>
                <m:dPr>
                  <m:ctrlPr>
                    <w:rPr>
                      <w:rFonts w:ascii="Cambria Math" w:hAnsi="Cambria Math"/>
                      <w:i/>
                      <w:iCs/>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den>
          </m:f>
        </m:oMath>
      </m:oMathPara>
    </w:p>
    <w:p w14:paraId="397EC92B" w14:textId="77777777" w:rsidR="006E04E9" w:rsidRPr="00A31784" w:rsidRDefault="006E04E9" w:rsidP="006E04E9">
      <w:pPr>
        <w:rPr>
          <w:iCs/>
          <w:sz w:val="22"/>
          <w:szCs w:val="22"/>
          <w:lang w:val="en-US"/>
        </w:rPr>
      </w:pPr>
      <m:oMathPara>
        <m:oMath>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5g</m:t>
              </m:r>
            </m:sub>
          </m:sSub>
          <m:r>
            <w:rPr>
              <w:rFonts w:ascii="Cambria Math" w:hAnsi="Cambria Math"/>
              <w:sz w:val="22"/>
              <w:szCs w:val="22"/>
              <w:lang w:val="en-US"/>
            </w:rPr>
            <m:t xml:space="preserve">_norm(t)= </m:t>
          </m:r>
          <m:f>
            <m:fPr>
              <m:ctrlPr>
                <w:rPr>
                  <w:rFonts w:ascii="Cambria Math" w:hAnsi="Cambria Math"/>
                  <w:i/>
                  <w:iCs/>
                  <w:sz w:val="22"/>
                  <w:szCs w:val="22"/>
                  <w:lang w:val="en-US"/>
                </w:rPr>
              </m:ctrlPr>
            </m:fPr>
            <m:num>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5g</m:t>
                  </m:r>
                </m:sub>
              </m:sSub>
              <m:r>
                <w:rPr>
                  <w:rFonts w:ascii="Cambria Math" w:hAnsi="Cambria Math"/>
                  <w:sz w:val="22"/>
                  <w:szCs w:val="22"/>
                  <w:lang w:val="en-US"/>
                </w:rPr>
                <m:t>(t)-</m:t>
              </m:r>
              <m:r>
                <m:rPr>
                  <m:sty m:val="p"/>
                </m:rPr>
                <w:rPr>
                  <w:rFonts w:ascii="Cambria Math" w:hAnsi="Cambria Math"/>
                  <w:sz w:val="22"/>
                  <w:szCs w:val="22"/>
                  <w:lang w:val="en-US"/>
                </w:rPr>
                <m:t>min⁡</m:t>
              </m:r>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5g</m:t>
                  </m:r>
                </m:sub>
              </m:sSub>
              <m:d>
                <m:dPr>
                  <m:ctrlPr>
                    <w:rPr>
                      <w:rFonts w:ascii="Cambria Math" w:hAnsi="Cambria Math"/>
                      <w:i/>
                      <w:iCs/>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num>
            <m:den>
              <m:func>
                <m:funcPr>
                  <m:ctrlPr>
                    <w:rPr>
                      <w:rFonts w:ascii="Cambria Math" w:hAnsi="Cambria Math"/>
                      <w:iCs/>
                      <w:sz w:val="22"/>
                      <w:szCs w:val="22"/>
                      <w:lang w:val="en-US"/>
                    </w:rPr>
                  </m:ctrlPr>
                </m:funcPr>
                <m:fName>
                  <m:r>
                    <m:rPr>
                      <m:sty m:val="p"/>
                    </m:rPr>
                    <w:rPr>
                      <w:rFonts w:ascii="Cambria Math" w:hAnsi="Cambria Math"/>
                      <w:sz w:val="22"/>
                      <w:szCs w:val="22"/>
                      <w:lang w:val="en-US"/>
                    </w:rPr>
                    <m:t>max</m:t>
                  </m:r>
                </m:fName>
                <m:e>
                  <m:d>
                    <m:dPr>
                      <m:ctrlPr>
                        <w:rPr>
                          <w:rFonts w:ascii="Cambria Math" w:hAnsi="Cambria Math"/>
                          <w:i/>
                          <w:iCs/>
                          <w:sz w:val="22"/>
                          <w:szCs w:val="22"/>
                          <w:lang w:val="en-US"/>
                        </w:rPr>
                      </m:ctrlPr>
                    </m:dPr>
                    <m:e>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5g</m:t>
                          </m:r>
                        </m:sub>
                      </m:sSub>
                      <m:d>
                        <m:dPr>
                          <m:ctrlPr>
                            <w:rPr>
                              <w:rFonts w:ascii="Cambria Math" w:hAnsi="Cambria Math"/>
                              <w:i/>
                              <w:iCs/>
                              <w:sz w:val="22"/>
                              <w:szCs w:val="22"/>
                              <w:lang w:val="en-US"/>
                            </w:rPr>
                          </m:ctrlPr>
                        </m:dPr>
                        <m:e>
                          <m:r>
                            <w:rPr>
                              <w:rFonts w:ascii="Cambria Math" w:hAnsi="Cambria Math"/>
                              <w:sz w:val="22"/>
                              <w:szCs w:val="22"/>
                              <w:lang w:val="en-US"/>
                            </w:rPr>
                            <m:t>t</m:t>
                          </m:r>
                        </m:e>
                      </m:d>
                    </m:e>
                  </m:d>
                </m:e>
              </m:func>
              <m:r>
                <w:rPr>
                  <w:rFonts w:ascii="Cambria Math" w:hAnsi="Cambria Math"/>
                  <w:sz w:val="22"/>
                  <w:szCs w:val="22"/>
                  <w:lang w:val="en-US"/>
                </w:rPr>
                <m:t>-</m:t>
              </m:r>
              <m:r>
                <m:rPr>
                  <m:sty m:val="p"/>
                </m:rPr>
                <w:rPr>
                  <w:rFonts w:ascii="Cambria Math" w:hAnsi="Cambria Math"/>
                  <w:sz w:val="22"/>
                  <w:szCs w:val="22"/>
                  <w:lang w:val="en-US"/>
                </w:rPr>
                <m:t>min⁡</m:t>
              </m:r>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5g</m:t>
                  </m:r>
                </m:sub>
              </m:sSub>
              <m:d>
                <m:dPr>
                  <m:ctrlPr>
                    <w:rPr>
                      <w:rFonts w:ascii="Cambria Math" w:hAnsi="Cambria Math"/>
                      <w:i/>
                      <w:iCs/>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den>
          </m:f>
        </m:oMath>
      </m:oMathPara>
    </w:p>
    <w:p w14:paraId="4FF837CF" w14:textId="77777777" w:rsidR="006E04E9" w:rsidRDefault="006E04E9" w:rsidP="006E04E9">
      <w:pPr>
        <w:rPr>
          <w:iCs/>
          <w:sz w:val="22"/>
          <w:szCs w:val="22"/>
          <w:lang w:val="en-US"/>
        </w:rPr>
      </w:pPr>
    </w:p>
    <w:p w14:paraId="0081DB17" w14:textId="77777777" w:rsidR="006E04E9" w:rsidRDefault="006E04E9" w:rsidP="006E04E9">
      <w:pPr>
        <w:ind w:firstLine="720"/>
        <w:rPr>
          <w:iCs/>
          <w:sz w:val="22"/>
          <w:szCs w:val="22"/>
          <w:lang w:val="el-GR"/>
        </w:rPr>
      </w:pPr>
      <w:r>
        <w:rPr>
          <w:iCs/>
          <w:sz w:val="22"/>
          <w:szCs w:val="22"/>
          <w:lang w:val="el-GR"/>
        </w:rPr>
        <w:t>Η κατανομή του φάσματος συχνοτήτων ελέγχεται από την μεταβλητή</w:t>
      </w:r>
      <w:r w:rsidRPr="00B77FAA">
        <w:rPr>
          <w:iCs/>
          <w:sz w:val="22"/>
          <w:szCs w:val="22"/>
          <w:lang w:val="el-GR"/>
        </w:rPr>
        <w:t xml:space="preserve"> </w:t>
      </w:r>
      <w:r>
        <w:rPr>
          <w:iCs/>
          <w:sz w:val="22"/>
          <w:szCs w:val="22"/>
          <w:lang w:val="en-US"/>
        </w:rPr>
        <w:t>a</w:t>
      </w:r>
      <w:r>
        <w:rPr>
          <w:iCs/>
          <w:sz w:val="22"/>
          <w:szCs w:val="22"/>
          <w:lang w:val="el-GR"/>
        </w:rPr>
        <w:t>. Η αρχική τιμή της είναι 0.5, το οποίο σημαίνει ότι η αρχικά κατανέμεται το 50% του φάσματος συχνοτήτων στο δίκτυο 5</w:t>
      </w:r>
      <w:r>
        <w:rPr>
          <w:iCs/>
          <w:sz w:val="22"/>
          <w:szCs w:val="22"/>
          <w:lang w:val="en-US"/>
        </w:rPr>
        <w:t>G</w:t>
      </w:r>
      <w:r w:rsidRPr="00B77FAA">
        <w:rPr>
          <w:iCs/>
          <w:sz w:val="22"/>
          <w:szCs w:val="22"/>
          <w:lang w:val="el-GR"/>
        </w:rPr>
        <w:t xml:space="preserve"> </w:t>
      </w:r>
      <w:r>
        <w:rPr>
          <w:iCs/>
          <w:sz w:val="22"/>
          <w:szCs w:val="22"/>
          <w:lang w:val="el-GR"/>
        </w:rPr>
        <w:t>και επειδή 1</w:t>
      </w:r>
      <w:r w:rsidRPr="00B77FAA">
        <w:rPr>
          <w:iCs/>
          <w:sz w:val="22"/>
          <w:szCs w:val="22"/>
          <w:lang w:val="el-GR"/>
        </w:rPr>
        <w:t xml:space="preserve"> </w:t>
      </w:r>
      <w:r>
        <w:rPr>
          <w:iCs/>
          <w:sz w:val="22"/>
          <w:szCs w:val="22"/>
          <w:lang w:val="el-GR"/>
        </w:rPr>
        <w:t>-</w:t>
      </w:r>
      <w:r w:rsidRPr="00B77FAA">
        <w:rPr>
          <w:iCs/>
          <w:sz w:val="22"/>
          <w:szCs w:val="22"/>
          <w:lang w:val="el-GR"/>
        </w:rPr>
        <w:t xml:space="preserve"> </w:t>
      </w:r>
      <w:r>
        <w:rPr>
          <w:iCs/>
          <w:sz w:val="22"/>
          <w:szCs w:val="22"/>
          <w:lang w:val="en-US"/>
        </w:rPr>
        <w:t>a</w:t>
      </w:r>
      <w:r w:rsidRPr="00B77FAA">
        <w:rPr>
          <w:iCs/>
          <w:sz w:val="22"/>
          <w:szCs w:val="22"/>
          <w:lang w:val="el-GR"/>
        </w:rPr>
        <w:t xml:space="preserve"> </w:t>
      </w:r>
      <w:r>
        <w:rPr>
          <w:iCs/>
          <w:sz w:val="22"/>
          <w:szCs w:val="22"/>
          <w:lang w:val="el-GR"/>
        </w:rPr>
        <w:t>=</w:t>
      </w:r>
      <w:r w:rsidRPr="00B77FAA">
        <w:rPr>
          <w:iCs/>
          <w:sz w:val="22"/>
          <w:szCs w:val="22"/>
          <w:lang w:val="el-GR"/>
        </w:rPr>
        <w:t xml:space="preserve"> </w:t>
      </w:r>
      <w:r>
        <w:rPr>
          <w:iCs/>
          <w:sz w:val="22"/>
          <w:szCs w:val="22"/>
          <w:lang w:val="el-GR"/>
        </w:rPr>
        <w:t>0.5</w:t>
      </w:r>
      <w:r w:rsidRPr="00B77FAA">
        <w:rPr>
          <w:iCs/>
          <w:sz w:val="22"/>
          <w:szCs w:val="22"/>
          <w:lang w:val="el-GR"/>
        </w:rPr>
        <w:t xml:space="preserve">, </w:t>
      </w:r>
      <w:r>
        <w:rPr>
          <w:iCs/>
          <w:sz w:val="22"/>
          <w:szCs w:val="22"/>
          <w:lang w:val="el-GR"/>
        </w:rPr>
        <w:t xml:space="preserve">κατανέμεται το υπόλοιπο 50% στο δίκτυο </w:t>
      </w:r>
      <w:r w:rsidRPr="00B77FAA">
        <w:rPr>
          <w:iCs/>
          <w:sz w:val="22"/>
          <w:szCs w:val="22"/>
          <w:lang w:val="el-GR"/>
        </w:rPr>
        <w:t>4</w:t>
      </w:r>
      <w:r>
        <w:rPr>
          <w:iCs/>
          <w:sz w:val="22"/>
          <w:szCs w:val="22"/>
          <w:lang w:val="en-US"/>
        </w:rPr>
        <w:t>G</w:t>
      </w:r>
      <w:r w:rsidRPr="00B77FAA">
        <w:rPr>
          <w:iCs/>
          <w:sz w:val="22"/>
          <w:szCs w:val="22"/>
          <w:lang w:val="el-GR"/>
        </w:rPr>
        <w:t xml:space="preserve">. </w:t>
      </w:r>
      <w:r>
        <w:rPr>
          <w:iCs/>
          <w:sz w:val="22"/>
          <w:szCs w:val="22"/>
          <w:lang w:val="el-GR"/>
        </w:rPr>
        <w:t xml:space="preserve">Η μεταβλητή </w:t>
      </w:r>
      <w:r>
        <w:rPr>
          <w:iCs/>
          <w:sz w:val="22"/>
          <w:szCs w:val="22"/>
          <w:lang w:val="en-US"/>
        </w:rPr>
        <w:t>b</w:t>
      </w:r>
      <w:r>
        <w:rPr>
          <w:iCs/>
          <w:sz w:val="22"/>
          <w:szCs w:val="22"/>
          <w:lang w:val="el-GR"/>
        </w:rPr>
        <w:t xml:space="preserve"> = 0.1</w:t>
      </w:r>
      <w:r w:rsidRPr="00B77FAA">
        <w:rPr>
          <w:iCs/>
          <w:sz w:val="22"/>
          <w:szCs w:val="22"/>
          <w:lang w:val="el-GR"/>
        </w:rPr>
        <w:t xml:space="preserve"> </w:t>
      </w:r>
      <w:r>
        <w:rPr>
          <w:iCs/>
          <w:sz w:val="22"/>
          <w:szCs w:val="22"/>
          <w:lang w:val="el-GR"/>
        </w:rPr>
        <w:t>αναπαριστά το βήμα με το οποίο μειώνεται ή αυξάνεται το ποσοστό του φάσματος συχνοτήτων για το δίκτυο 5</w:t>
      </w:r>
      <w:r>
        <w:rPr>
          <w:iCs/>
          <w:sz w:val="22"/>
          <w:szCs w:val="22"/>
          <w:lang w:val="en-US"/>
        </w:rPr>
        <w:t>G</w:t>
      </w:r>
      <w:r w:rsidRPr="00B77FAA">
        <w:rPr>
          <w:iCs/>
          <w:sz w:val="22"/>
          <w:szCs w:val="22"/>
          <w:lang w:val="el-GR"/>
        </w:rPr>
        <w:t xml:space="preserve">. </w:t>
      </w:r>
      <w:r>
        <w:rPr>
          <w:iCs/>
          <w:sz w:val="22"/>
          <w:szCs w:val="22"/>
          <w:lang w:val="el-GR"/>
        </w:rPr>
        <w:t xml:space="preserve">Αν η ζήτηση για το </w:t>
      </w:r>
      <w:r w:rsidRPr="00B77FAA">
        <w:rPr>
          <w:iCs/>
          <w:sz w:val="22"/>
          <w:szCs w:val="22"/>
          <w:lang w:val="el-GR"/>
        </w:rPr>
        <w:t>4</w:t>
      </w:r>
      <w:r>
        <w:rPr>
          <w:iCs/>
          <w:sz w:val="22"/>
          <w:szCs w:val="22"/>
          <w:lang w:val="en-US"/>
        </w:rPr>
        <w:t>G</w:t>
      </w:r>
      <w:r w:rsidRPr="00B77FAA">
        <w:rPr>
          <w:iCs/>
          <w:sz w:val="22"/>
          <w:szCs w:val="22"/>
          <w:lang w:val="el-GR"/>
        </w:rPr>
        <w:t xml:space="preserve"> </w:t>
      </w:r>
      <w:r>
        <w:rPr>
          <w:iCs/>
          <w:sz w:val="22"/>
          <w:szCs w:val="22"/>
          <w:lang w:val="el-GR"/>
        </w:rPr>
        <w:t xml:space="preserve">είναι μεγαλύτερη από την ζήτηση για το </w:t>
      </w:r>
      <w:r w:rsidRPr="00B77FAA">
        <w:rPr>
          <w:iCs/>
          <w:sz w:val="22"/>
          <w:szCs w:val="22"/>
          <w:lang w:val="el-GR"/>
        </w:rPr>
        <w:t>5</w:t>
      </w:r>
      <w:r>
        <w:rPr>
          <w:iCs/>
          <w:sz w:val="22"/>
          <w:szCs w:val="22"/>
          <w:lang w:val="en-US"/>
        </w:rPr>
        <w:t>G</w:t>
      </w:r>
      <w:r>
        <w:rPr>
          <w:iCs/>
          <w:sz w:val="22"/>
          <w:szCs w:val="22"/>
          <w:lang w:val="el-GR"/>
        </w:rPr>
        <w:t xml:space="preserve">, τότε μειώνεται η μεταβλητή </w:t>
      </w:r>
      <w:r>
        <w:rPr>
          <w:iCs/>
          <w:sz w:val="22"/>
          <w:szCs w:val="22"/>
          <w:lang w:val="en-US"/>
        </w:rPr>
        <w:t>a</w:t>
      </w:r>
      <w:r w:rsidRPr="00B77FAA">
        <w:rPr>
          <w:iCs/>
          <w:sz w:val="22"/>
          <w:szCs w:val="22"/>
          <w:lang w:val="el-GR"/>
        </w:rPr>
        <w:t xml:space="preserve"> </w:t>
      </w:r>
      <w:r>
        <w:rPr>
          <w:iCs/>
          <w:sz w:val="22"/>
          <w:szCs w:val="22"/>
          <w:lang w:val="el-GR"/>
        </w:rPr>
        <w:t xml:space="preserve">κατά </w:t>
      </w:r>
      <w:r>
        <w:rPr>
          <w:iCs/>
          <w:sz w:val="22"/>
          <w:szCs w:val="22"/>
          <w:lang w:val="en-US"/>
        </w:rPr>
        <w:t>b</w:t>
      </w:r>
      <w:r w:rsidRPr="00B77FAA">
        <w:rPr>
          <w:iCs/>
          <w:sz w:val="22"/>
          <w:szCs w:val="22"/>
          <w:lang w:val="el-GR"/>
        </w:rPr>
        <w:t xml:space="preserve">. </w:t>
      </w:r>
      <w:r>
        <w:rPr>
          <w:iCs/>
          <w:sz w:val="22"/>
          <w:szCs w:val="22"/>
          <w:lang w:val="el-GR"/>
        </w:rPr>
        <w:t xml:space="preserve">Στην αντίθετη περίπτωση, αυξάνεται η μεταβλητή </w:t>
      </w:r>
      <w:r>
        <w:rPr>
          <w:iCs/>
          <w:sz w:val="22"/>
          <w:szCs w:val="22"/>
          <w:lang w:val="en-US"/>
        </w:rPr>
        <w:t>a</w:t>
      </w:r>
      <w:r w:rsidRPr="00B77FAA">
        <w:rPr>
          <w:iCs/>
          <w:sz w:val="22"/>
          <w:szCs w:val="22"/>
          <w:lang w:val="el-GR"/>
        </w:rPr>
        <w:t xml:space="preserve"> </w:t>
      </w:r>
      <w:r>
        <w:rPr>
          <w:iCs/>
          <w:sz w:val="22"/>
          <w:szCs w:val="22"/>
          <w:lang w:val="el-GR"/>
        </w:rPr>
        <w:t xml:space="preserve">κατά </w:t>
      </w:r>
      <w:r>
        <w:rPr>
          <w:iCs/>
          <w:sz w:val="22"/>
          <w:szCs w:val="22"/>
          <w:lang w:val="en-US"/>
        </w:rPr>
        <w:t>b</w:t>
      </w:r>
      <w:r w:rsidRPr="00B77FAA">
        <w:rPr>
          <w:iCs/>
          <w:sz w:val="22"/>
          <w:szCs w:val="22"/>
          <w:lang w:val="el-GR"/>
        </w:rPr>
        <w:t xml:space="preserve">. </w:t>
      </w:r>
      <w:r>
        <w:rPr>
          <w:iCs/>
          <w:sz w:val="22"/>
          <w:szCs w:val="22"/>
          <w:lang w:val="en-US"/>
        </w:rPr>
        <w:t>H</w:t>
      </w:r>
      <w:r w:rsidRPr="00D52621">
        <w:rPr>
          <w:iCs/>
          <w:sz w:val="22"/>
          <w:szCs w:val="22"/>
          <w:lang w:val="el-GR"/>
        </w:rPr>
        <w:t xml:space="preserve"> </w:t>
      </w:r>
      <w:r>
        <w:rPr>
          <w:iCs/>
          <w:sz w:val="22"/>
          <w:szCs w:val="22"/>
          <w:lang w:val="el-GR"/>
        </w:rPr>
        <w:t xml:space="preserve">μεταβλητή </w:t>
      </w:r>
      <w:r>
        <w:rPr>
          <w:iCs/>
          <w:sz w:val="22"/>
          <w:szCs w:val="22"/>
          <w:lang w:val="en-US"/>
        </w:rPr>
        <w:t>a</w:t>
      </w:r>
      <w:r w:rsidRPr="00D52621">
        <w:rPr>
          <w:iCs/>
          <w:sz w:val="22"/>
          <w:szCs w:val="22"/>
          <w:lang w:val="el-GR"/>
        </w:rPr>
        <w:t xml:space="preserve"> </w:t>
      </w:r>
      <w:r>
        <w:rPr>
          <w:iCs/>
          <w:sz w:val="22"/>
          <w:szCs w:val="22"/>
          <w:lang w:val="el-GR"/>
        </w:rPr>
        <w:t xml:space="preserve">λαμβάνει τιμές μεταξύ του 0 και του 1. Έτσι η κατανομή του φάσματος συχνοτήτων </w:t>
      </w:r>
      <w:r>
        <w:rPr>
          <w:iCs/>
          <w:sz w:val="22"/>
          <w:szCs w:val="22"/>
          <w:lang w:val="en-US"/>
        </w:rPr>
        <w:t>S</w:t>
      </w:r>
      <w:r w:rsidRPr="00236E56">
        <w:rPr>
          <w:iCs/>
          <w:sz w:val="22"/>
          <w:szCs w:val="22"/>
          <w:lang w:val="el-GR"/>
        </w:rPr>
        <w:t xml:space="preserve"> </w:t>
      </w:r>
      <w:r>
        <w:rPr>
          <w:iCs/>
          <w:sz w:val="22"/>
          <w:szCs w:val="22"/>
          <w:lang w:val="el-GR"/>
        </w:rPr>
        <w:t>υπολογίζεται από τις σχέσεις</w:t>
      </w:r>
      <w:r w:rsidRPr="00236E56">
        <w:rPr>
          <w:iCs/>
          <w:sz w:val="22"/>
          <w:szCs w:val="22"/>
          <w:lang w:val="el-GR"/>
        </w:rPr>
        <w:t>:</w:t>
      </w:r>
    </w:p>
    <w:p w14:paraId="10BEC17F" w14:textId="77777777" w:rsidR="006E04E9" w:rsidRDefault="006E04E9" w:rsidP="006E04E9">
      <w:pPr>
        <w:ind w:firstLine="720"/>
        <w:rPr>
          <w:iCs/>
          <w:sz w:val="22"/>
          <w:szCs w:val="22"/>
          <w:lang w:val="el-GR"/>
        </w:rPr>
      </w:pPr>
    </w:p>
    <w:p w14:paraId="0111EB33" w14:textId="77777777" w:rsidR="006E04E9" w:rsidRPr="00236E56" w:rsidRDefault="00000000" w:rsidP="006E04E9">
      <w:pPr>
        <w:ind w:firstLine="720"/>
        <w:rPr>
          <w:i/>
          <w:iCs/>
          <w:sz w:val="22"/>
          <w:szCs w:val="22"/>
          <w:lang w:val="en-US"/>
        </w:rPr>
      </w:pPr>
      <m:oMathPara>
        <m:oMath>
          <m:sSub>
            <m:sSubPr>
              <m:ctrlPr>
                <w:rPr>
                  <w:rFonts w:ascii="Cambria Math" w:hAnsi="Cambria Math"/>
                  <w:i/>
                  <w:iCs/>
                  <w:sz w:val="22"/>
                  <w:szCs w:val="22"/>
                  <w:lang w:val="el-GR"/>
                </w:rPr>
              </m:ctrlPr>
            </m:sSubPr>
            <m:e>
              <m:r>
                <w:rPr>
                  <w:rFonts w:ascii="Cambria Math" w:hAnsi="Cambria Math"/>
                  <w:sz w:val="22"/>
                  <w:szCs w:val="22"/>
                  <w:lang w:val="el-GR"/>
                </w:rPr>
                <m:t>S</m:t>
              </m:r>
            </m:e>
            <m:sub>
              <m:r>
                <w:rPr>
                  <w:rFonts w:ascii="Cambria Math" w:hAnsi="Cambria Math"/>
                  <w:sz w:val="22"/>
                  <w:szCs w:val="22"/>
                  <w:lang w:val="el-GR"/>
                </w:rPr>
                <m:t>5g</m:t>
              </m:r>
            </m:sub>
          </m:sSub>
          <m:d>
            <m:dPr>
              <m:ctrlPr>
                <w:rPr>
                  <w:rFonts w:ascii="Cambria Math" w:hAnsi="Cambria Math"/>
                  <w:i/>
                  <w:iCs/>
                  <w:sz w:val="22"/>
                  <w:szCs w:val="22"/>
                  <w:lang w:val="el-GR"/>
                </w:rPr>
              </m:ctrlPr>
            </m:dPr>
            <m:e>
              <m:r>
                <w:rPr>
                  <w:rFonts w:ascii="Cambria Math" w:hAnsi="Cambria Math"/>
                  <w:sz w:val="22"/>
                  <w:szCs w:val="22"/>
                  <w:lang w:val="el-GR"/>
                </w:rPr>
                <m:t>t</m:t>
              </m:r>
            </m:e>
          </m:d>
          <m:r>
            <w:rPr>
              <w:rFonts w:ascii="Cambria Math" w:hAnsi="Cambria Math"/>
              <w:sz w:val="22"/>
              <w:szCs w:val="22"/>
              <w:lang w:val="el-GR"/>
            </w:rPr>
            <m:t>=α</m:t>
          </m:r>
          <m:d>
            <m:dPr>
              <m:ctrlPr>
                <w:rPr>
                  <w:rFonts w:ascii="Cambria Math" w:hAnsi="Cambria Math"/>
                  <w:i/>
                  <w:iCs/>
                  <w:sz w:val="22"/>
                  <w:szCs w:val="22"/>
                  <w:lang w:val="el-GR"/>
                </w:rPr>
              </m:ctrlPr>
            </m:dPr>
            <m:e>
              <m:r>
                <w:rPr>
                  <w:rFonts w:ascii="Cambria Math" w:hAnsi="Cambria Math"/>
                  <w:sz w:val="22"/>
                  <w:szCs w:val="22"/>
                  <w:lang w:val="en-US"/>
                </w:rPr>
                <m:t>t</m:t>
              </m:r>
              <m:ctrlPr>
                <w:rPr>
                  <w:rFonts w:ascii="Cambria Math" w:hAnsi="Cambria Math"/>
                  <w:i/>
                  <w:iCs/>
                  <w:sz w:val="22"/>
                  <w:szCs w:val="22"/>
                  <w:lang w:val="en-US"/>
                </w:rPr>
              </m:ctrlPr>
            </m:e>
          </m:d>
          <m:r>
            <w:rPr>
              <w:rFonts w:ascii="Cambria Math" w:hAnsi="Cambria Math"/>
              <w:sz w:val="22"/>
              <w:szCs w:val="22"/>
              <w:lang w:val="en-US"/>
            </w:rPr>
            <m:t>*S</m:t>
          </m:r>
        </m:oMath>
      </m:oMathPara>
    </w:p>
    <w:p w14:paraId="2778BC23" w14:textId="77777777" w:rsidR="006E04E9" w:rsidRPr="00236E56" w:rsidRDefault="00000000" w:rsidP="006E04E9">
      <w:pPr>
        <w:ind w:firstLine="720"/>
        <w:rPr>
          <w:i/>
          <w:iCs/>
          <w:sz w:val="22"/>
          <w:szCs w:val="22"/>
          <w:lang w:val="en-US"/>
        </w:rPr>
      </w:pPr>
      <m:oMathPara>
        <m:oMath>
          <m:sSub>
            <m:sSubPr>
              <m:ctrlPr>
                <w:rPr>
                  <w:rFonts w:ascii="Cambria Math" w:hAnsi="Cambria Math"/>
                  <w:i/>
                  <w:iCs/>
                  <w:sz w:val="22"/>
                  <w:szCs w:val="22"/>
                  <w:lang w:val="el-GR"/>
                </w:rPr>
              </m:ctrlPr>
            </m:sSubPr>
            <m:e>
              <m:r>
                <w:rPr>
                  <w:rFonts w:ascii="Cambria Math" w:hAnsi="Cambria Math"/>
                  <w:sz w:val="22"/>
                  <w:szCs w:val="22"/>
                  <w:lang w:val="el-GR"/>
                </w:rPr>
                <m:t>S</m:t>
              </m:r>
            </m:e>
            <m:sub>
              <m:r>
                <w:rPr>
                  <w:rFonts w:ascii="Cambria Math" w:hAnsi="Cambria Math"/>
                  <w:sz w:val="22"/>
                  <w:szCs w:val="22"/>
                  <w:lang w:val="el-GR"/>
                </w:rPr>
                <m:t>4g</m:t>
              </m:r>
            </m:sub>
          </m:sSub>
          <m:d>
            <m:dPr>
              <m:ctrlPr>
                <w:rPr>
                  <w:rFonts w:ascii="Cambria Math" w:hAnsi="Cambria Math"/>
                  <w:i/>
                  <w:iCs/>
                  <w:sz w:val="22"/>
                  <w:szCs w:val="22"/>
                  <w:lang w:val="el-GR"/>
                </w:rPr>
              </m:ctrlPr>
            </m:dPr>
            <m:e>
              <m:r>
                <w:rPr>
                  <w:rFonts w:ascii="Cambria Math" w:hAnsi="Cambria Math"/>
                  <w:sz w:val="22"/>
                  <w:szCs w:val="22"/>
                  <w:lang w:val="el-GR"/>
                </w:rPr>
                <m:t>t</m:t>
              </m:r>
            </m:e>
          </m:d>
          <m:r>
            <w:rPr>
              <w:rFonts w:ascii="Cambria Math" w:hAnsi="Cambria Math"/>
              <w:sz w:val="22"/>
              <w:szCs w:val="22"/>
              <w:lang w:val="el-GR"/>
            </w:rPr>
            <m:t>=</m:t>
          </m:r>
          <m:r>
            <w:rPr>
              <w:rFonts w:ascii="Cambria Math" w:hAnsi="Cambria Math"/>
              <w:sz w:val="22"/>
              <w:szCs w:val="22"/>
              <w:lang w:val="en-US"/>
            </w:rPr>
            <m:t>S-</m:t>
          </m:r>
          <m:sSub>
            <m:sSubPr>
              <m:ctrlPr>
                <w:rPr>
                  <w:rFonts w:ascii="Cambria Math" w:hAnsi="Cambria Math"/>
                  <w:i/>
                  <w:iCs/>
                  <w:sz w:val="22"/>
                  <w:szCs w:val="22"/>
                  <w:lang w:val="en-US"/>
                </w:rPr>
              </m:ctrlPr>
            </m:sSubPr>
            <m:e>
              <m:r>
                <w:rPr>
                  <w:rFonts w:ascii="Cambria Math" w:hAnsi="Cambria Math"/>
                  <w:sz w:val="22"/>
                  <w:szCs w:val="22"/>
                  <w:lang w:val="en-US"/>
                </w:rPr>
                <m:t>S</m:t>
              </m:r>
            </m:e>
            <m:sub>
              <m:r>
                <w:rPr>
                  <w:rFonts w:ascii="Cambria Math" w:hAnsi="Cambria Math"/>
                  <w:sz w:val="22"/>
                  <w:szCs w:val="22"/>
                  <w:lang w:val="en-US"/>
                </w:rPr>
                <m:t>5g</m:t>
              </m:r>
            </m:sub>
          </m:sSub>
          <m:d>
            <m:dPr>
              <m:ctrlPr>
                <w:rPr>
                  <w:rFonts w:ascii="Cambria Math" w:hAnsi="Cambria Math"/>
                  <w:i/>
                  <w:iCs/>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d>
            <m:dPr>
              <m:ctrlPr>
                <w:rPr>
                  <w:rFonts w:ascii="Cambria Math" w:hAnsi="Cambria Math"/>
                  <w:i/>
                  <w:iCs/>
                  <w:sz w:val="22"/>
                  <w:szCs w:val="22"/>
                  <w:lang w:val="en-US"/>
                </w:rPr>
              </m:ctrlPr>
            </m:dPr>
            <m:e>
              <m:r>
                <w:rPr>
                  <w:rFonts w:ascii="Cambria Math" w:hAnsi="Cambria Math"/>
                  <w:sz w:val="22"/>
                  <w:szCs w:val="22"/>
                  <w:lang w:val="en-US"/>
                </w:rPr>
                <m:t>1-a</m:t>
              </m:r>
              <m:d>
                <m:dPr>
                  <m:ctrlPr>
                    <w:rPr>
                      <w:rFonts w:ascii="Cambria Math" w:hAnsi="Cambria Math"/>
                      <w:i/>
                      <w:iCs/>
                      <w:sz w:val="22"/>
                      <w:szCs w:val="22"/>
                      <w:lang w:val="en-US"/>
                    </w:rPr>
                  </m:ctrlPr>
                </m:dPr>
                <m:e>
                  <m:r>
                    <w:rPr>
                      <w:rFonts w:ascii="Cambria Math" w:hAnsi="Cambria Math"/>
                      <w:sz w:val="22"/>
                      <w:szCs w:val="22"/>
                      <w:lang w:val="en-US"/>
                    </w:rPr>
                    <m:t>t</m:t>
                  </m:r>
                </m:e>
              </m:d>
            </m:e>
          </m:d>
          <m:r>
            <w:rPr>
              <w:rFonts w:ascii="Cambria Math" w:hAnsi="Cambria Math"/>
              <w:sz w:val="22"/>
              <w:szCs w:val="22"/>
              <w:lang w:val="en-US"/>
            </w:rPr>
            <m:t>*S</m:t>
          </m:r>
        </m:oMath>
      </m:oMathPara>
    </w:p>
    <w:p w14:paraId="5DD65A2D" w14:textId="77777777" w:rsidR="006E04E9" w:rsidRPr="00236E56" w:rsidRDefault="006E04E9" w:rsidP="006E04E9">
      <w:pPr>
        <w:ind w:firstLine="720"/>
        <w:rPr>
          <w:i/>
          <w:iCs/>
          <w:sz w:val="22"/>
          <w:szCs w:val="22"/>
          <w:lang w:val="en-US"/>
        </w:rPr>
      </w:pPr>
    </w:p>
    <w:p w14:paraId="034E5AAD" w14:textId="77777777" w:rsidR="006E04E9" w:rsidRPr="00D52621" w:rsidRDefault="006E04E9" w:rsidP="006E04E9">
      <w:pPr>
        <w:ind w:firstLine="720"/>
        <w:rPr>
          <w:iCs/>
          <w:sz w:val="22"/>
          <w:szCs w:val="22"/>
          <w:lang w:val="el-GR"/>
        </w:rPr>
      </w:pPr>
    </w:p>
    <w:p w14:paraId="6FF948A8" w14:textId="77777777" w:rsidR="006E04E9" w:rsidRDefault="006E04E9" w:rsidP="006E04E9">
      <w:pPr>
        <w:ind w:firstLine="720"/>
        <w:rPr>
          <w:iCs/>
          <w:sz w:val="22"/>
          <w:szCs w:val="22"/>
          <w:lang w:val="el-GR"/>
        </w:rPr>
      </w:pPr>
      <w:r>
        <w:rPr>
          <w:iCs/>
          <w:sz w:val="22"/>
          <w:szCs w:val="22"/>
          <w:lang w:val="el-GR"/>
        </w:rPr>
        <w:t xml:space="preserve">Λαμβάνοντας υπόψη ότι ο πραγματικός ρυθμός μετάδοσης δεδομένων είναι ανάλογος με το κατανεμημένο φάσμα συχνοτήτων και </w:t>
      </w:r>
      <w:proofErr w:type="spellStart"/>
      <w:r>
        <w:rPr>
          <w:iCs/>
          <w:sz w:val="22"/>
          <w:szCs w:val="22"/>
          <w:lang w:val="el-GR"/>
        </w:rPr>
        <w:t>κανονικοποιημένη</w:t>
      </w:r>
      <w:proofErr w:type="spellEnd"/>
      <w:r>
        <w:rPr>
          <w:iCs/>
          <w:sz w:val="22"/>
          <w:szCs w:val="22"/>
          <w:lang w:val="el-GR"/>
        </w:rPr>
        <w:t xml:space="preserve"> ζήτηση και ότι </w:t>
      </w:r>
      <w:r>
        <w:rPr>
          <w:iCs/>
          <w:sz w:val="22"/>
          <w:szCs w:val="22"/>
          <w:lang w:val="en-US"/>
        </w:rPr>
        <w:t>k</w:t>
      </w:r>
      <w:r w:rsidRPr="00731C22">
        <w:rPr>
          <w:iCs/>
          <w:sz w:val="22"/>
          <w:szCs w:val="22"/>
          <w:lang w:val="el-GR"/>
        </w:rPr>
        <w:t xml:space="preserve"> = 10 </w:t>
      </w:r>
      <w:r>
        <w:rPr>
          <w:iCs/>
          <w:sz w:val="22"/>
          <w:szCs w:val="22"/>
          <w:lang w:val="el-GR"/>
        </w:rPr>
        <w:t xml:space="preserve">είναι ο συντελεστής μετατροπής σε </w:t>
      </w:r>
      <w:r>
        <w:rPr>
          <w:iCs/>
          <w:sz w:val="22"/>
          <w:szCs w:val="22"/>
          <w:lang w:val="en-US"/>
        </w:rPr>
        <w:t>Mbps</w:t>
      </w:r>
      <w:r>
        <w:rPr>
          <w:iCs/>
          <w:sz w:val="22"/>
          <w:szCs w:val="22"/>
          <w:lang w:val="el-GR"/>
        </w:rPr>
        <w:t xml:space="preserve">, το </w:t>
      </w:r>
      <w:r>
        <w:rPr>
          <w:iCs/>
          <w:sz w:val="22"/>
          <w:szCs w:val="22"/>
          <w:lang w:val="en-US"/>
        </w:rPr>
        <w:t>throughput</w:t>
      </w:r>
      <w:r w:rsidRPr="00731C22">
        <w:rPr>
          <w:iCs/>
          <w:sz w:val="22"/>
          <w:szCs w:val="22"/>
          <w:lang w:val="el-GR"/>
        </w:rPr>
        <w:t xml:space="preserve"> </w:t>
      </w:r>
      <w:r>
        <w:rPr>
          <w:iCs/>
          <w:sz w:val="22"/>
          <w:szCs w:val="22"/>
          <w:lang w:val="el-GR"/>
        </w:rPr>
        <w:t>για τα δύο δίκτυα υπολογίζεται από τις σχέσεις</w:t>
      </w:r>
      <w:r w:rsidRPr="00731C22">
        <w:rPr>
          <w:iCs/>
          <w:sz w:val="22"/>
          <w:szCs w:val="22"/>
          <w:lang w:val="el-GR"/>
        </w:rPr>
        <w:t>:</w:t>
      </w:r>
    </w:p>
    <w:p w14:paraId="49653C82" w14:textId="77777777" w:rsidR="006E04E9" w:rsidRDefault="006E04E9" w:rsidP="006E04E9">
      <w:pPr>
        <w:ind w:firstLine="720"/>
        <w:rPr>
          <w:iCs/>
          <w:sz w:val="22"/>
          <w:szCs w:val="22"/>
          <w:lang w:val="el-GR"/>
        </w:rPr>
      </w:pPr>
    </w:p>
    <w:p w14:paraId="4BCF3226" w14:textId="77777777" w:rsidR="006E04E9" w:rsidRPr="00DB782C" w:rsidRDefault="00000000" w:rsidP="006E04E9">
      <w:pPr>
        <w:ind w:firstLine="720"/>
        <w:rPr>
          <w:iCs/>
          <w:sz w:val="22"/>
          <w:szCs w:val="22"/>
          <w:lang w:val="en-US"/>
        </w:rPr>
      </w:pPr>
      <m:oMathPara>
        <m:oMath>
          <m:sSub>
            <m:sSubPr>
              <m:ctrlPr>
                <w:rPr>
                  <w:rFonts w:ascii="Cambria Math" w:hAnsi="Cambria Math"/>
                  <w:i/>
                  <w:iCs/>
                  <w:sz w:val="22"/>
                  <w:szCs w:val="22"/>
                  <w:lang w:val="en-US"/>
                </w:rPr>
              </m:ctrlPr>
            </m:sSubPr>
            <m:e>
              <m:r>
                <w:rPr>
                  <w:rFonts w:ascii="Cambria Math" w:hAnsi="Cambria Math"/>
                  <w:sz w:val="22"/>
                  <w:szCs w:val="22"/>
                  <w:lang w:val="en-US"/>
                </w:rPr>
                <m:t>T</m:t>
              </m:r>
            </m:e>
            <m:sub>
              <m:r>
                <w:rPr>
                  <w:rFonts w:ascii="Cambria Math" w:hAnsi="Cambria Math"/>
                  <w:sz w:val="22"/>
                  <w:szCs w:val="22"/>
                  <w:lang w:val="en-US"/>
                </w:rPr>
                <m:t>5g</m:t>
              </m:r>
            </m:sub>
          </m:sSub>
          <m:d>
            <m:dPr>
              <m:ctrlPr>
                <w:rPr>
                  <w:rFonts w:ascii="Cambria Math" w:hAnsi="Cambria Math"/>
                  <w:i/>
                  <w:iCs/>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S</m:t>
              </m:r>
            </m:e>
            <m:sub>
              <m:r>
                <w:rPr>
                  <w:rFonts w:ascii="Cambria Math" w:hAnsi="Cambria Math"/>
                  <w:sz w:val="22"/>
                  <w:szCs w:val="22"/>
                  <w:lang w:val="en-US"/>
                </w:rPr>
                <m:t>5g</m:t>
              </m:r>
            </m:sub>
          </m:sSub>
          <m:d>
            <m:dPr>
              <m:ctrlPr>
                <w:rPr>
                  <w:rFonts w:ascii="Cambria Math" w:hAnsi="Cambria Math"/>
                  <w:i/>
                  <w:iCs/>
                  <w:sz w:val="22"/>
                  <w:szCs w:val="22"/>
                  <w:lang w:val="en-US"/>
                </w:rPr>
              </m:ctrlPr>
            </m:dPr>
            <m:e>
              <m:r>
                <w:rPr>
                  <w:rFonts w:ascii="Cambria Math" w:hAnsi="Cambria Math"/>
                  <w:sz w:val="22"/>
                  <w:szCs w:val="22"/>
                  <w:lang w:val="en-US"/>
                </w:rPr>
                <m:t>t</m:t>
              </m:r>
            </m:e>
          </m:d>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5g</m:t>
              </m:r>
            </m:sub>
          </m:sSub>
          <m:r>
            <w:rPr>
              <w:rFonts w:ascii="Cambria Math" w:hAnsi="Cambria Math"/>
              <w:sz w:val="22"/>
              <w:szCs w:val="22"/>
              <w:lang w:val="en-US"/>
            </w:rPr>
            <m:t>_norm(t)*k</m:t>
          </m:r>
        </m:oMath>
      </m:oMathPara>
    </w:p>
    <w:p w14:paraId="66C3BD5C" w14:textId="77777777" w:rsidR="006E04E9" w:rsidRPr="00DB782C" w:rsidRDefault="00000000" w:rsidP="006E04E9">
      <w:pPr>
        <w:ind w:firstLine="720"/>
        <w:rPr>
          <w:iCs/>
          <w:sz w:val="22"/>
          <w:szCs w:val="22"/>
          <w:lang w:val="en-US"/>
        </w:rPr>
      </w:pPr>
      <m:oMathPara>
        <m:oMath>
          <m:sSub>
            <m:sSubPr>
              <m:ctrlPr>
                <w:rPr>
                  <w:rFonts w:ascii="Cambria Math" w:hAnsi="Cambria Math"/>
                  <w:i/>
                  <w:iCs/>
                  <w:sz w:val="22"/>
                  <w:szCs w:val="22"/>
                  <w:lang w:val="en-US"/>
                </w:rPr>
              </m:ctrlPr>
            </m:sSubPr>
            <m:e>
              <m:r>
                <w:rPr>
                  <w:rFonts w:ascii="Cambria Math" w:hAnsi="Cambria Math"/>
                  <w:sz w:val="22"/>
                  <w:szCs w:val="22"/>
                  <w:lang w:val="en-US"/>
                </w:rPr>
                <m:t>T</m:t>
              </m:r>
            </m:e>
            <m:sub>
              <m:r>
                <w:rPr>
                  <w:rFonts w:ascii="Cambria Math" w:hAnsi="Cambria Math"/>
                  <w:sz w:val="22"/>
                  <w:szCs w:val="22"/>
                  <w:lang w:val="en-US"/>
                </w:rPr>
                <m:t>4g</m:t>
              </m:r>
            </m:sub>
          </m:sSub>
          <m:d>
            <m:dPr>
              <m:ctrlPr>
                <w:rPr>
                  <w:rFonts w:ascii="Cambria Math" w:hAnsi="Cambria Math"/>
                  <w:i/>
                  <w:iCs/>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sSub>
            <m:sSubPr>
              <m:ctrlPr>
                <w:rPr>
                  <w:rFonts w:ascii="Cambria Math" w:hAnsi="Cambria Math"/>
                  <w:i/>
                  <w:iCs/>
                  <w:sz w:val="22"/>
                  <w:szCs w:val="22"/>
                  <w:lang w:val="en-US"/>
                </w:rPr>
              </m:ctrlPr>
            </m:sSubPr>
            <m:e>
              <m:r>
                <w:rPr>
                  <w:rFonts w:ascii="Cambria Math" w:hAnsi="Cambria Math"/>
                  <w:sz w:val="22"/>
                  <w:szCs w:val="22"/>
                  <w:lang w:val="en-US"/>
                </w:rPr>
                <m:t>S</m:t>
              </m:r>
            </m:e>
            <m:sub>
              <m:r>
                <w:rPr>
                  <w:rFonts w:ascii="Cambria Math" w:hAnsi="Cambria Math"/>
                  <w:sz w:val="22"/>
                  <w:szCs w:val="22"/>
                  <w:lang w:val="en-US"/>
                </w:rPr>
                <m:t>4g</m:t>
              </m:r>
            </m:sub>
          </m:sSub>
          <m:d>
            <m:dPr>
              <m:ctrlPr>
                <w:rPr>
                  <w:rFonts w:ascii="Cambria Math" w:hAnsi="Cambria Math"/>
                  <w:i/>
                  <w:iCs/>
                  <w:sz w:val="22"/>
                  <w:szCs w:val="22"/>
                  <w:lang w:val="en-US"/>
                </w:rPr>
              </m:ctrlPr>
            </m:dPr>
            <m:e>
              <m:r>
                <w:rPr>
                  <w:rFonts w:ascii="Cambria Math" w:hAnsi="Cambria Math"/>
                  <w:sz w:val="22"/>
                  <w:szCs w:val="22"/>
                  <w:lang w:val="en-US"/>
                </w:rPr>
                <m:t>t</m:t>
              </m:r>
            </m:e>
          </m:d>
          <m:r>
            <w:rPr>
              <w:rFonts w:ascii="Cambria Math" w:hAnsi="Cambria Math"/>
              <w:sz w:val="22"/>
              <w:szCs w:val="22"/>
              <w:lang w:val="en-US"/>
            </w:rPr>
            <m:t>*deman</m:t>
          </m:r>
          <m:sSub>
            <m:sSubPr>
              <m:ctrlPr>
                <w:rPr>
                  <w:rFonts w:ascii="Cambria Math" w:hAnsi="Cambria Math"/>
                  <w:i/>
                  <w:iCs/>
                  <w:sz w:val="22"/>
                  <w:szCs w:val="22"/>
                  <w:lang w:val="en-US"/>
                </w:rPr>
              </m:ctrlPr>
            </m:sSubPr>
            <m:e>
              <m:r>
                <w:rPr>
                  <w:rFonts w:ascii="Cambria Math" w:hAnsi="Cambria Math"/>
                  <w:sz w:val="22"/>
                  <w:szCs w:val="22"/>
                  <w:lang w:val="en-US"/>
                </w:rPr>
                <m:t>d</m:t>
              </m:r>
            </m:e>
            <m:sub>
              <m:r>
                <w:rPr>
                  <w:rFonts w:ascii="Cambria Math" w:hAnsi="Cambria Math"/>
                  <w:sz w:val="22"/>
                  <w:szCs w:val="22"/>
                  <w:lang w:val="en-US"/>
                </w:rPr>
                <m:t>4g</m:t>
              </m:r>
            </m:sub>
          </m:sSub>
          <m:r>
            <w:rPr>
              <w:rFonts w:ascii="Cambria Math" w:hAnsi="Cambria Math"/>
              <w:sz w:val="22"/>
              <w:szCs w:val="22"/>
              <w:lang w:val="en-US"/>
            </w:rPr>
            <m:t>_norm(t)*k</m:t>
          </m:r>
        </m:oMath>
      </m:oMathPara>
    </w:p>
    <w:p w14:paraId="7E445F4A" w14:textId="77777777" w:rsidR="006E04E9" w:rsidRDefault="006E04E9" w:rsidP="006E04E9">
      <w:pPr>
        <w:ind w:firstLine="720"/>
        <w:rPr>
          <w:iCs/>
          <w:sz w:val="22"/>
          <w:szCs w:val="22"/>
          <w:lang w:val="en-US"/>
        </w:rPr>
      </w:pPr>
    </w:p>
    <w:p w14:paraId="2008972A" w14:textId="77777777" w:rsidR="006E04E9" w:rsidRDefault="006E04E9" w:rsidP="006E04E9">
      <w:pPr>
        <w:ind w:firstLine="720"/>
        <w:rPr>
          <w:iCs/>
          <w:sz w:val="22"/>
          <w:szCs w:val="22"/>
          <w:lang w:val="el-GR"/>
        </w:rPr>
      </w:pPr>
      <w:r>
        <w:rPr>
          <w:iCs/>
          <w:sz w:val="22"/>
          <w:szCs w:val="22"/>
          <w:lang w:val="el-GR"/>
        </w:rPr>
        <w:t xml:space="preserve">Ο χρόνος καθυστέρησης απόκρισης είναι αντιστρόφως ανάλογος με το </w:t>
      </w:r>
      <w:r>
        <w:rPr>
          <w:iCs/>
          <w:sz w:val="22"/>
          <w:szCs w:val="22"/>
          <w:lang w:val="en-US"/>
        </w:rPr>
        <w:t>throughput</w:t>
      </w:r>
      <w:r w:rsidRPr="001A5029">
        <w:rPr>
          <w:iCs/>
          <w:sz w:val="22"/>
          <w:szCs w:val="22"/>
          <w:lang w:val="el-GR"/>
        </w:rPr>
        <w:t xml:space="preserve"> </w:t>
      </w:r>
      <w:r>
        <w:rPr>
          <w:iCs/>
          <w:sz w:val="22"/>
          <w:szCs w:val="22"/>
          <w:lang w:val="el-GR"/>
        </w:rPr>
        <w:t xml:space="preserve">και εντός ενός ρεαλιστικού εύρους τιμών, 30 – 50 </w:t>
      </w:r>
      <w:proofErr w:type="spellStart"/>
      <w:r>
        <w:rPr>
          <w:iCs/>
          <w:sz w:val="22"/>
          <w:szCs w:val="22"/>
          <w:lang w:val="en-US"/>
        </w:rPr>
        <w:t>ms</w:t>
      </w:r>
      <w:proofErr w:type="spellEnd"/>
      <w:r w:rsidRPr="001A5029">
        <w:rPr>
          <w:iCs/>
          <w:sz w:val="22"/>
          <w:szCs w:val="22"/>
          <w:lang w:val="el-GR"/>
        </w:rPr>
        <w:t xml:space="preserve"> </w:t>
      </w:r>
      <w:r>
        <w:rPr>
          <w:iCs/>
          <w:sz w:val="22"/>
          <w:szCs w:val="22"/>
          <w:lang w:val="el-GR"/>
        </w:rPr>
        <w:t xml:space="preserve">για το δίκτυο </w:t>
      </w:r>
      <w:r w:rsidRPr="001A5029">
        <w:rPr>
          <w:iCs/>
          <w:sz w:val="22"/>
          <w:szCs w:val="22"/>
          <w:lang w:val="el-GR"/>
        </w:rPr>
        <w:t>4</w:t>
      </w:r>
      <w:r>
        <w:rPr>
          <w:iCs/>
          <w:sz w:val="22"/>
          <w:szCs w:val="22"/>
          <w:lang w:val="en-US"/>
        </w:rPr>
        <w:t>G</w:t>
      </w:r>
      <w:r w:rsidRPr="001A5029">
        <w:rPr>
          <w:iCs/>
          <w:sz w:val="22"/>
          <w:szCs w:val="22"/>
          <w:lang w:val="el-GR"/>
        </w:rPr>
        <w:t xml:space="preserve"> </w:t>
      </w:r>
      <w:r>
        <w:rPr>
          <w:iCs/>
          <w:sz w:val="22"/>
          <w:szCs w:val="22"/>
          <w:lang w:val="el-GR"/>
        </w:rPr>
        <w:t xml:space="preserve">και 1 – 10 </w:t>
      </w:r>
      <w:proofErr w:type="spellStart"/>
      <w:r>
        <w:rPr>
          <w:iCs/>
          <w:sz w:val="22"/>
          <w:szCs w:val="22"/>
          <w:lang w:val="en-US"/>
        </w:rPr>
        <w:t>ms</w:t>
      </w:r>
      <w:proofErr w:type="spellEnd"/>
      <w:r w:rsidRPr="001A5029">
        <w:rPr>
          <w:iCs/>
          <w:sz w:val="22"/>
          <w:szCs w:val="22"/>
          <w:lang w:val="el-GR"/>
        </w:rPr>
        <w:t xml:space="preserve"> </w:t>
      </w:r>
      <w:r>
        <w:rPr>
          <w:iCs/>
          <w:sz w:val="22"/>
          <w:szCs w:val="22"/>
          <w:lang w:val="el-GR"/>
        </w:rPr>
        <w:t xml:space="preserve">για το δίκτυο </w:t>
      </w:r>
      <w:r w:rsidRPr="001A5029">
        <w:rPr>
          <w:iCs/>
          <w:sz w:val="22"/>
          <w:szCs w:val="22"/>
          <w:lang w:val="el-GR"/>
        </w:rPr>
        <w:t>5</w:t>
      </w:r>
      <w:r>
        <w:rPr>
          <w:iCs/>
          <w:sz w:val="22"/>
          <w:szCs w:val="22"/>
          <w:lang w:val="en-US"/>
        </w:rPr>
        <w:t>G</w:t>
      </w:r>
      <w:r w:rsidRPr="001A5029">
        <w:rPr>
          <w:iCs/>
          <w:sz w:val="22"/>
          <w:szCs w:val="22"/>
          <w:lang w:val="el-GR"/>
        </w:rPr>
        <w:t>:</w:t>
      </w:r>
    </w:p>
    <w:p w14:paraId="049BF4B6" w14:textId="77777777" w:rsidR="006E04E9" w:rsidRDefault="006E04E9" w:rsidP="006E04E9">
      <w:pPr>
        <w:ind w:firstLine="720"/>
        <w:rPr>
          <w:iCs/>
          <w:sz w:val="22"/>
          <w:szCs w:val="22"/>
          <w:lang w:val="el-GR"/>
        </w:rPr>
      </w:pPr>
    </w:p>
    <w:p w14:paraId="6E07A469" w14:textId="77777777" w:rsidR="006E04E9" w:rsidRPr="001A5029" w:rsidRDefault="00000000" w:rsidP="006E04E9">
      <w:pPr>
        <w:ind w:firstLine="720"/>
        <w:rPr>
          <w:iCs/>
          <w:sz w:val="22"/>
          <w:szCs w:val="22"/>
          <w:lang w:val="el-GR"/>
        </w:rPr>
      </w:pPr>
      <m:oMathPara>
        <m:oMath>
          <m:sSub>
            <m:sSubPr>
              <m:ctrlPr>
                <w:rPr>
                  <w:rFonts w:ascii="Cambria Math" w:hAnsi="Cambria Math"/>
                  <w:i/>
                  <w:iCs/>
                  <w:sz w:val="22"/>
                  <w:szCs w:val="22"/>
                  <w:lang w:val="el-GR"/>
                </w:rPr>
              </m:ctrlPr>
            </m:sSubPr>
            <m:e>
              <m:r>
                <w:rPr>
                  <w:rFonts w:ascii="Cambria Math" w:hAnsi="Cambria Math"/>
                  <w:sz w:val="22"/>
                  <w:szCs w:val="22"/>
                  <w:lang w:val="el-GR"/>
                </w:rPr>
                <m:t>L</m:t>
              </m:r>
            </m:e>
            <m:sub>
              <m:r>
                <w:rPr>
                  <w:rFonts w:ascii="Cambria Math" w:hAnsi="Cambria Math"/>
                  <w:sz w:val="22"/>
                  <w:szCs w:val="22"/>
                  <w:lang w:val="el-GR"/>
                </w:rPr>
                <m:t>5g</m:t>
              </m:r>
            </m:sub>
          </m:sSub>
          <m:d>
            <m:dPr>
              <m:ctrlPr>
                <w:rPr>
                  <w:rFonts w:ascii="Cambria Math" w:hAnsi="Cambria Math"/>
                  <w:i/>
                  <w:iCs/>
                  <w:sz w:val="22"/>
                  <w:szCs w:val="22"/>
                  <w:lang w:val="el-GR"/>
                </w:rPr>
              </m:ctrlPr>
            </m:dPr>
            <m:e>
              <m:r>
                <w:rPr>
                  <w:rFonts w:ascii="Cambria Math" w:hAnsi="Cambria Math"/>
                  <w:sz w:val="22"/>
                  <w:szCs w:val="22"/>
                  <w:lang w:val="el-GR"/>
                </w:rPr>
                <m:t>t</m:t>
              </m:r>
            </m:e>
          </m:d>
          <m:r>
            <w:rPr>
              <w:rFonts w:ascii="Cambria Math" w:hAnsi="Cambria Math"/>
              <w:sz w:val="22"/>
              <w:szCs w:val="22"/>
              <w:lang w:val="el-GR"/>
            </w:rPr>
            <m:t>=</m:t>
          </m:r>
          <m:d>
            <m:dPr>
              <m:begChr m:val="{"/>
              <m:endChr m:val="}"/>
              <m:ctrlPr>
                <w:rPr>
                  <w:rFonts w:ascii="Cambria Math" w:hAnsi="Cambria Math"/>
                  <w:i/>
                  <w:iCs/>
                  <w:sz w:val="22"/>
                  <w:szCs w:val="22"/>
                  <w:lang w:val="el-GR"/>
                </w:rPr>
              </m:ctrlPr>
            </m:dPr>
            <m:e>
              <m:m>
                <m:mPr>
                  <m:mcs>
                    <m:mc>
                      <m:mcPr>
                        <m:count m:val="1"/>
                        <m:mcJc m:val="center"/>
                      </m:mcPr>
                    </m:mc>
                  </m:mcs>
                  <m:ctrlPr>
                    <w:rPr>
                      <w:rFonts w:ascii="Cambria Math" w:hAnsi="Cambria Math"/>
                      <w:i/>
                      <w:iCs/>
                      <w:sz w:val="22"/>
                      <w:szCs w:val="22"/>
                      <w:lang w:val="el-GR"/>
                    </w:rPr>
                  </m:ctrlPr>
                </m:mPr>
                <m:mr>
                  <m:e>
                    <m:r>
                      <w:rPr>
                        <w:rFonts w:ascii="Cambria Math" w:hAnsi="Cambria Math"/>
                        <w:sz w:val="22"/>
                        <w:szCs w:val="22"/>
                        <w:lang w:val="el-GR"/>
                      </w:rPr>
                      <m:t xml:space="preserve">10   ,    </m:t>
                    </m:r>
                    <m:sSub>
                      <m:sSubPr>
                        <m:ctrlPr>
                          <w:rPr>
                            <w:rFonts w:ascii="Cambria Math" w:hAnsi="Cambria Math"/>
                            <w:i/>
                            <w:iCs/>
                            <w:sz w:val="22"/>
                            <w:szCs w:val="22"/>
                            <w:lang w:val="el-GR"/>
                          </w:rPr>
                        </m:ctrlPr>
                      </m:sSubPr>
                      <m:e>
                        <m:r>
                          <w:rPr>
                            <w:rFonts w:ascii="Cambria Math" w:hAnsi="Cambria Math"/>
                            <w:sz w:val="22"/>
                            <w:szCs w:val="22"/>
                            <w:lang w:val="el-GR"/>
                          </w:rPr>
                          <m:t>T</m:t>
                        </m:r>
                      </m:e>
                      <m:sub>
                        <m:r>
                          <w:rPr>
                            <w:rFonts w:ascii="Cambria Math" w:hAnsi="Cambria Math"/>
                            <w:sz w:val="22"/>
                            <w:szCs w:val="22"/>
                            <w:lang w:val="el-GR"/>
                          </w:rPr>
                          <m:t>5g</m:t>
                        </m:r>
                      </m:sub>
                    </m:sSub>
                    <m:d>
                      <m:dPr>
                        <m:ctrlPr>
                          <w:rPr>
                            <w:rFonts w:ascii="Cambria Math" w:hAnsi="Cambria Math"/>
                            <w:i/>
                            <w:iCs/>
                            <w:sz w:val="22"/>
                            <w:szCs w:val="22"/>
                            <w:lang w:val="el-GR"/>
                          </w:rPr>
                        </m:ctrlPr>
                      </m:dPr>
                      <m:e>
                        <m:r>
                          <w:rPr>
                            <w:rFonts w:ascii="Cambria Math" w:hAnsi="Cambria Math"/>
                            <w:sz w:val="22"/>
                            <w:szCs w:val="22"/>
                            <w:lang w:val="el-GR"/>
                          </w:rPr>
                          <m:t>t</m:t>
                        </m:r>
                      </m:e>
                    </m:d>
                    <m:r>
                      <w:rPr>
                        <w:rFonts w:ascii="Cambria Math" w:hAnsi="Cambria Math"/>
                        <w:sz w:val="22"/>
                        <w:szCs w:val="22"/>
                        <w:lang w:val="el-GR"/>
                      </w:rPr>
                      <m:t xml:space="preserve">=0 </m:t>
                    </m:r>
                  </m:e>
                </m:mr>
                <m:mr>
                  <m:e>
                    <m:func>
                      <m:funcPr>
                        <m:ctrlPr>
                          <w:rPr>
                            <w:rFonts w:ascii="Cambria Math" w:hAnsi="Cambria Math"/>
                            <w:iCs/>
                            <w:sz w:val="22"/>
                            <w:szCs w:val="22"/>
                            <w:lang w:val="el-GR"/>
                          </w:rPr>
                        </m:ctrlPr>
                      </m:funcPr>
                      <m:fName>
                        <m:r>
                          <m:rPr>
                            <m:sty m:val="p"/>
                          </m:rPr>
                          <w:rPr>
                            <w:rFonts w:ascii="Cambria Math" w:hAnsi="Cambria Math"/>
                            <w:sz w:val="22"/>
                            <w:szCs w:val="22"/>
                            <w:lang w:val="el-GR"/>
                          </w:rPr>
                          <m:t>max</m:t>
                        </m:r>
                      </m:fName>
                      <m:e>
                        <m:d>
                          <m:dPr>
                            <m:ctrlPr>
                              <w:rPr>
                                <w:rFonts w:ascii="Cambria Math" w:hAnsi="Cambria Math"/>
                                <w:i/>
                                <w:iCs/>
                                <w:sz w:val="22"/>
                                <w:szCs w:val="22"/>
                                <w:lang w:val="el-GR"/>
                              </w:rPr>
                            </m:ctrlPr>
                          </m:dPr>
                          <m:e>
                            <m:r>
                              <w:rPr>
                                <w:rFonts w:ascii="Cambria Math" w:hAnsi="Cambria Math"/>
                                <w:sz w:val="22"/>
                                <w:szCs w:val="22"/>
                                <w:lang w:val="el-GR"/>
                              </w:rPr>
                              <m:t>1,</m:t>
                            </m:r>
                            <m:func>
                              <m:funcPr>
                                <m:ctrlPr>
                                  <w:rPr>
                                    <w:rFonts w:ascii="Cambria Math" w:hAnsi="Cambria Math"/>
                                    <w:iCs/>
                                    <w:sz w:val="22"/>
                                    <w:szCs w:val="22"/>
                                    <w:lang w:val="el-GR"/>
                                  </w:rPr>
                                </m:ctrlPr>
                              </m:funcPr>
                              <m:fName>
                                <m:r>
                                  <m:rPr>
                                    <m:sty m:val="p"/>
                                  </m:rPr>
                                  <w:rPr>
                                    <w:rFonts w:ascii="Cambria Math" w:hAnsi="Cambria Math"/>
                                    <w:sz w:val="22"/>
                                    <w:szCs w:val="22"/>
                                    <w:lang w:val="el-GR"/>
                                  </w:rPr>
                                  <m:t>min</m:t>
                                </m:r>
                                <m:ctrlPr>
                                  <w:rPr>
                                    <w:rFonts w:ascii="Cambria Math" w:hAnsi="Cambria Math"/>
                                    <w:i/>
                                    <w:iCs/>
                                    <w:sz w:val="22"/>
                                    <w:szCs w:val="22"/>
                                    <w:lang w:val="el-GR"/>
                                  </w:rPr>
                                </m:ctrlPr>
                              </m:fName>
                              <m:e>
                                <m:d>
                                  <m:dPr>
                                    <m:ctrlPr>
                                      <w:rPr>
                                        <w:rFonts w:ascii="Cambria Math" w:hAnsi="Cambria Math"/>
                                        <w:i/>
                                        <w:iCs/>
                                        <w:sz w:val="22"/>
                                        <w:szCs w:val="22"/>
                                        <w:lang w:val="el-GR"/>
                                      </w:rPr>
                                    </m:ctrlPr>
                                  </m:dPr>
                                  <m:e>
                                    <m:r>
                                      <w:rPr>
                                        <w:rFonts w:ascii="Cambria Math" w:hAnsi="Cambria Math"/>
                                        <w:sz w:val="22"/>
                                        <w:szCs w:val="22"/>
                                        <w:lang w:val="el-GR"/>
                                      </w:rPr>
                                      <m:t xml:space="preserve">10, </m:t>
                                    </m:r>
                                    <m:f>
                                      <m:fPr>
                                        <m:ctrlPr>
                                          <w:rPr>
                                            <w:rFonts w:ascii="Cambria Math" w:hAnsi="Cambria Math"/>
                                            <w:i/>
                                            <w:iCs/>
                                            <w:sz w:val="22"/>
                                            <w:szCs w:val="22"/>
                                            <w:lang w:val="el-GR"/>
                                          </w:rPr>
                                        </m:ctrlPr>
                                      </m:fPr>
                                      <m:num>
                                        <m:r>
                                          <w:rPr>
                                            <w:rFonts w:ascii="Cambria Math" w:hAnsi="Cambria Math"/>
                                            <w:sz w:val="22"/>
                                            <w:szCs w:val="22"/>
                                            <w:lang w:val="el-GR"/>
                                          </w:rPr>
                                          <m:t>100</m:t>
                                        </m:r>
                                      </m:num>
                                      <m:den>
                                        <m:sSub>
                                          <m:sSubPr>
                                            <m:ctrlPr>
                                              <w:rPr>
                                                <w:rFonts w:ascii="Cambria Math" w:hAnsi="Cambria Math"/>
                                                <w:i/>
                                                <w:iCs/>
                                                <w:sz w:val="22"/>
                                                <w:szCs w:val="22"/>
                                                <w:lang w:val="el-GR"/>
                                              </w:rPr>
                                            </m:ctrlPr>
                                          </m:sSubPr>
                                          <m:e>
                                            <m:r>
                                              <w:rPr>
                                                <w:rFonts w:ascii="Cambria Math" w:hAnsi="Cambria Math"/>
                                                <w:sz w:val="22"/>
                                                <w:szCs w:val="22"/>
                                                <w:lang w:val="el-GR"/>
                                              </w:rPr>
                                              <m:t>T</m:t>
                                            </m:r>
                                          </m:e>
                                          <m:sub>
                                            <m:r>
                                              <w:rPr>
                                                <w:rFonts w:ascii="Cambria Math" w:hAnsi="Cambria Math"/>
                                                <w:sz w:val="22"/>
                                                <w:szCs w:val="22"/>
                                                <w:lang w:val="el-GR"/>
                                              </w:rPr>
                                              <m:t>5g</m:t>
                                            </m:r>
                                          </m:sub>
                                        </m:sSub>
                                        <m:d>
                                          <m:dPr>
                                            <m:ctrlPr>
                                              <w:rPr>
                                                <w:rFonts w:ascii="Cambria Math" w:hAnsi="Cambria Math"/>
                                                <w:i/>
                                                <w:iCs/>
                                                <w:sz w:val="22"/>
                                                <w:szCs w:val="22"/>
                                                <w:lang w:val="el-GR"/>
                                              </w:rPr>
                                            </m:ctrlPr>
                                          </m:dPr>
                                          <m:e>
                                            <m:r>
                                              <w:rPr>
                                                <w:rFonts w:ascii="Cambria Math" w:hAnsi="Cambria Math"/>
                                                <w:sz w:val="22"/>
                                                <w:szCs w:val="22"/>
                                                <w:lang w:val="el-GR"/>
                                              </w:rPr>
                                              <m:t>t</m:t>
                                            </m:r>
                                          </m:e>
                                        </m:d>
                                      </m:den>
                                    </m:f>
                                  </m:e>
                                </m:d>
                              </m:e>
                            </m:func>
                          </m:e>
                        </m:d>
                      </m:e>
                    </m:func>
                    <m:r>
                      <w:rPr>
                        <w:rFonts w:ascii="Cambria Math" w:hAnsi="Cambria Math"/>
                        <w:sz w:val="22"/>
                        <w:szCs w:val="22"/>
                        <w:lang w:val="el-GR"/>
                      </w:rPr>
                      <m:t xml:space="preserve">  ,    </m:t>
                    </m:r>
                    <m:sSub>
                      <m:sSubPr>
                        <m:ctrlPr>
                          <w:rPr>
                            <w:rFonts w:ascii="Cambria Math" w:hAnsi="Cambria Math"/>
                            <w:i/>
                            <w:iCs/>
                            <w:sz w:val="22"/>
                            <w:szCs w:val="22"/>
                            <w:lang w:val="el-GR"/>
                          </w:rPr>
                        </m:ctrlPr>
                      </m:sSubPr>
                      <m:e>
                        <m:r>
                          <w:rPr>
                            <w:rFonts w:ascii="Cambria Math" w:hAnsi="Cambria Math"/>
                            <w:sz w:val="22"/>
                            <w:szCs w:val="22"/>
                            <w:lang w:val="el-GR"/>
                          </w:rPr>
                          <m:t>T</m:t>
                        </m:r>
                      </m:e>
                      <m:sub>
                        <m:r>
                          <w:rPr>
                            <w:rFonts w:ascii="Cambria Math" w:hAnsi="Cambria Math"/>
                            <w:sz w:val="22"/>
                            <w:szCs w:val="22"/>
                            <w:lang w:val="el-GR"/>
                          </w:rPr>
                          <m:t>5g</m:t>
                        </m:r>
                      </m:sub>
                    </m:sSub>
                    <m:r>
                      <w:rPr>
                        <w:rFonts w:ascii="Cambria Math" w:hAnsi="Cambria Math"/>
                        <w:sz w:val="22"/>
                        <w:szCs w:val="22"/>
                        <w:lang w:val="el-GR"/>
                      </w:rPr>
                      <m:t xml:space="preserve">&gt;0 </m:t>
                    </m:r>
                  </m:e>
                </m:mr>
              </m:m>
            </m:e>
          </m:d>
        </m:oMath>
      </m:oMathPara>
    </w:p>
    <w:p w14:paraId="363B361F" w14:textId="77777777" w:rsidR="006E04E9" w:rsidRDefault="006E04E9" w:rsidP="006E04E9">
      <w:pPr>
        <w:ind w:firstLine="720"/>
        <w:rPr>
          <w:iCs/>
          <w:sz w:val="22"/>
          <w:szCs w:val="22"/>
          <w:lang w:val="el-GR"/>
        </w:rPr>
      </w:pPr>
    </w:p>
    <w:p w14:paraId="18982558" w14:textId="77777777" w:rsidR="006E04E9" w:rsidRDefault="00000000" w:rsidP="006E04E9">
      <w:pPr>
        <w:ind w:firstLine="720"/>
        <w:rPr>
          <w:iCs/>
          <w:sz w:val="22"/>
          <w:szCs w:val="22"/>
          <w:lang w:val="el-GR"/>
        </w:rPr>
      </w:pPr>
      <m:oMathPara>
        <m:oMath>
          <m:sSub>
            <m:sSubPr>
              <m:ctrlPr>
                <w:rPr>
                  <w:rFonts w:ascii="Cambria Math" w:hAnsi="Cambria Math"/>
                  <w:i/>
                  <w:iCs/>
                  <w:sz w:val="22"/>
                  <w:szCs w:val="22"/>
                  <w:lang w:val="el-GR"/>
                </w:rPr>
              </m:ctrlPr>
            </m:sSubPr>
            <m:e>
              <m:r>
                <w:rPr>
                  <w:rFonts w:ascii="Cambria Math" w:hAnsi="Cambria Math"/>
                  <w:sz w:val="22"/>
                  <w:szCs w:val="22"/>
                  <w:lang w:val="el-GR"/>
                </w:rPr>
                <m:t>L</m:t>
              </m:r>
            </m:e>
            <m:sub>
              <m:r>
                <w:rPr>
                  <w:rFonts w:ascii="Cambria Math" w:hAnsi="Cambria Math"/>
                  <w:sz w:val="22"/>
                  <w:szCs w:val="22"/>
                  <w:lang w:val="el-GR"/>
                </w:rPr>
                <m:t>4g</m:t>
              </m:r>
            </m:sub>
          </m:sSub>
          <m:d>
            <m:dPr>
              <m:ctrlPr>
                <w:rPr>
                  <w:rFonts w:ascii="Cambria Math" w:hAnsi="Cambria Math"/>
                  <w:i/>
                  <w:iCs/>
                  <w:sz w:val="22"/>
                  <w:szCs w:val="22"/>
                  <w:lang w:val="el-GR"/>
                </w:rPr>
              </m:ctrlPr>
            </m:dPr>
            <m:e>
              <m:r>
                <w:rPr>
                  <w:rFonts w:ascii="Cambria Math" w:hAnsi="Cambria Math"/>
                  <w:sz w:val="22"/>
                  <w:szCs w:val="22"/>
                  <w:lang w:val="el-GR"/>
                </w:rPr>
                <m:t>t</m:t>
              </m:r>
            </m:e>
          </m:d>
          <m:r>
            <w:rPr>
              <w:rFonts w:ascii="Cambria Math" w:hAnsi="Cambria Math"/>
              <w:sz w:val="22"/>
              <w:szCs w:val="22"/>
              <w:lang w:val="el-GR"/>
            </w:rPr>
            <m:t>=</m:t>
          </m:r>
          <m:d>
            <m:dPr>
              <m:begChr m:val="{"/>
              <m:endChr m:val="}"/>
              <m:ctrlPr>
                <w:rPr>
                  <w:rFonts w:ascii="Cambria Math" w:hAnsi="Cambria Math"/>
                  <w:i/>
                  <w:iCs/>
                  <w:sz w:val="22"/>
                  <w:szCs w:val="22"/>
                  <w:lang w:val="el-GR"/>
                </w:rPr>
              </m:ctrlPr>
            </m:dPr>
            <m:e>
              <m:m>
                <m:mPr>
                  <m:mcs>
                    <m:mc>
                      <m:mcPr>
                        <m:count m:val="1"/>
                        <m:mcJc m:val="center"/>
                      </m:mcPr>
                    </m:mc>
                  </m:mcs>
                  <m:ctrlPr>
                    <w:rPr>
                      <w:rFonts w:ascii="Cambria Math" w:hAnsi="Cambria Math"/>
                      <w:i/>
                      <w:iCs/>
                      <w:sz w:val="22"/>
                      <w:szCs w:val="22"/>
                      <w:lang w:val="el-GR"/>
                    </w:rPr>
                  </m:ctrlPr>
                </m:mPr>
                <m:mr>
                  <m:e>
                    <m:r>
                      <w:rPr>
                        <w:rFonts w:ascii="Cambria Math" w:hAnsi="Cambria Math"/>
                        <w:sz w:val="22"/>
                        <w:szCs w:val="22"/>
                        <w:lang w:val="el-GR"/>
                      </w:rPr>
                      <m:t xml:space="preserve">50   ,    </m:t>
                    </m:r>
                    <m:sSub>
                      <m:sSubPr>
                        <m:ctrlPr>
                          <w:rPr>
                            <w:rFonts w:ascii="Cambria Math" w:hAnsi="Cambria Math"/>
                            <w:i/>
                            <w:iCs/>
                            <w:sz w:val="22"/>
                            <w:szCs w:val="22"/>
                            <w:lang w:val="el-GR"/>
                          </w:rPr>
                        </m:ctrlPr>
                      </m:sSubPr>
                      <m:e>
                        <m:r>
                          <w:rPr>
                            <w:rFonts w:ascii="Cambria Math" w:hAnsi="Cambria Math"/>
                            <w:sz w:val="22"/>
                            <w:szCs w:val="22"/>
                            <w:lang w:val="el-GR"/>
                          </w:rPr>
                          <m:t>T</m:t>
                        </m:r>
                      </m:e>
                      <m:sub>
                        <m:r>
                          <w:rPr>
                            <w:rFonts w:ascii="Cambria Math" w:hAnsi="Cambria Math"/>
                            <w:sz w:val="22"/>
                            <w:szCs w:val="22"/>
                            <w:lang w:val="el-GR"/>
                          </w:rPr>
                          <m:t>4g</m:t>
                        </m:r>
                      </m:sub>
                    </m:sSub>
                    <m:d>
                      <m:dPr>
                        <m:ctrlPr>
                          <w:rPr>
                            <w:rFonts w:ascii="Cambria Math" w:hAnsi="Cambria Math"/>
                            <w:i/>
                            <w:iCs/>
                            <w:sz w:val="22"/>
                            <w:szCs w:val="22"/>
                            <w:lang w:val="el-GR"/>
                          </w:rPr>
                        </m:ctrlPr>
                      </m:dPr>
                      <m:e>
                        <m:r>
                          <w:rPr>
                            <w:rFonts w:ascii="Cambria Math" w:hAnsi="Cambria Math"/>
                            <w:sz w:val="22"/>
                            <w:szCs w:val="22"/>
                            <w:lang w:val="el-GR"/>
                          </w:rPr>
                          <m:t>t</m:t>
                        </m:r>
                      </m:e>
                    </m:d>
                    <m:r>
                      <w:rPr>
                        <w:rFonts w:ascii="Cambria Math" w:hAnsi="Cambria Math"/>
                        <w:sz w:val="22"/>
                        <w:szCs w:val="22"/>
                        <w:lang w:val="el-GR"/>
                      </w:rPr>
                      <m:t xml:space="preserve">=0 </m:t>
                    </m:r>
                  </m:e>
                </m:mr>
                <m:mr>
                  <m:e>
                    <m:func>
                      <m:funcPr>
                        <m:ctrlPr>
                          <w:rPr>
                            <w:rFonts w:ascii="Cambria Math" w:hAnsi="Cambria Math"/>
                            <w:iCs/>
                            <w:sz w:val="22"/>
                            <w:szCs w:val="22"/>
                            <w:lang w:val="el-GR"/>
                          </w:rPr>
                        </m:ctrlPr>
                      </m:funcPr>
                      <m:fName>
                        <m:r>
                          <m:rPr>
                            <m:sty m:val="p"/>
                          </m:rPr>
                          <w:rPr>
                            <w:rFonts w:ascii="Cambria Math" w:hAnsi="Cambria Math"/>
                            <w:sz w:val="22"/>
                            <w:szCs w:val="22"/>
                            <w:lang w:val="el-GR"/>
                          </w:rPr>
                          <m:t>max</m:t>
                        </m:r>
                      </m:fName>
                      <m:e>
                        <m:d>
                          <m:dPr>
                            <m:ctrlPr>
                              <w:rPr>
                                <w:rFonts w:ascii="Cambria Math" w:hAnsi="Cambria Math"/>
                                <w:i/>
                                <w:iCs/>
                                <w:sz w:val="22"/>
                                <w:szCs w:val="22"/>
                                <w:lang w:val="el-GR"/>
                              </w:rPr>
                            </m:ctrlPr>
                          </m:dPr>
                          <m:e>
                            <m:r>
                              <w:rPr>
                                <w:rFonts w:ascii="Cambria Math" w:hAnsi="Cambria Math"/>
                                <w:sz w:val="22"/>
                                <w:szCs w:val="22"/>
                                <w:lang w:val="el-GR"/>
                              </w:rPr>
                              <m:t>30,</m:t>
                            </m:r>
                            <m:func>
                              <m:funcPr>
                                <m:ctrlPr>
                                  <w:rPr>
                                    <w:rFonts w:ascii="Cambria Math" w:hAnsi="Cambria Math"/>
                                    <w:iCs/>
                                    <w:sz w:val="22"/>
                                    <w:szCs w:val="22"/>
                                    <w:lang w:val="el-GR"/>
                                  </w:rPr>
                                </m:ctrlPr>
                              </m:funcPr>
                              <m:fName>
                                <m:r>
                                  <m:rPr>
                                    <m:sty m:val="p"/>
                                  </m:rPr>
                                  <w:rPr>
                                    <w:rFonts w:ascii="Cambria Math" w:hAnsi="Cambria Math"/>
                                    <w:sz w:val="22"/>
                                    <w:szCs w:val="22"/>
                                    <w:lang w:val="el-GR"/>
                                  </w:rPr>
                                  <m:t>min</m:t>
                                </m:r>
                                <m:ctrlPr>
                                  <w:rPr>
                                    <w:rFonts w:ascii="Cambria Math" w:hAnsi="Cambria Math"/>
                                    <w:i/>
                                    <w:iCs/>
                                    <w:sz w:val="22"/>
                                    <w:szCs w:val="22"/>
                                    <w:lang w:val="el-GR"/>
                                  </w:rPr>
                                </m:ctrlPr>
                              </m:fName>
                              <m:e>
                                <m:d>
                                  <m:dPr>
                                    <m:ctrlPr>
                                      <w:rPr>
                                        <w:rFonts w:ascii="Cambria Math" w:hAnsi="Cambria Math"/>
                                        <w:i/>
                                        <w:iCs/>
                                        <w:sz w:val="22"/>
                                        <w:szCs w:val="22"/>
                                        <w:lang w:val="el-GR"/>
                                      </w:rPr>
                                    </m:ctrlPr>
                                  </m:dPr>
                                  <m:e>
                                    <m:r>
                                      <w:rPr>
                                        <w:rFonts w:ascii="Cambria Math" w:hAnsi="Cambria Math"/>
                                        <w:sz w:val="22"/>
                                        <w:szCs w:val="22"/>
                                        <w:lang w:val="el-GR"/>
                                      </w:rPr>
                                      <m:t xml:space="preserve">50, </m:t>
                                    </m:r>
                                    <m:f>
                                      <m:fPr>
                                        <m:ctrlPr>
                                          <w:rPr>
                                            <w:rFonts w:ascii="Cambria Math" w:hAnsi="Cambria Math"/>
                                            <w:i/>
                                            <w:iCs/>
                                            <w:sz w:val="22"/>
                                            <w:szCs w:val="22"/>
                                            <w:lang w:val="el-GR"/>
                                          </w:rPr>
                                        </m:ctrlPr>
                                      </m:fPr>
                                      <m:num>
                                        <m:r>
                                          <w:rPr>
                                            <w:rFonts w:ascii="Cambria Math" w:hAnsi="Cambria Math"/>
                                            <w:sz w:val="22"/>
                                            <w:szCs w:val="22"/>
                                            <w:lang w:val="el-GR"/>
                                          </w:rPr>
                                          <m:t>1000</m:t>
                                        </m:r>
                                      </m:num>
                                      <m:den>
                                        <m:sSub>
                                          <m:sSubPr>
                                            <m:ctrlPr>
                                              <w:rPr>
                                                <w:rFonts w:ascii="Cambria Math" w:hAnsi="Cambria Math"/>
                                                <w:i/>
                                                <w:iCs/>
                                                <w:sz w:val="22"/>
                                                <w:szCs w:val="22"/>
                                                <w:lang w:val="el-GR"/>
                                              </w:rPr>
                                            </m:ctrlPr>
                                          </m:sSubPr>
                                          <m:e>
                                            <m:r>
                                              <w:rPr>
                                                <w:rFonts w:ascii="Cambria Math" w:hAnsi="Cambria Math"/>
                                                <w:sz w:val="22"/>
                                                <w:szCs w:val="22"/>
                                                <w:lang w:val="el-GR"/>
                                              </w:rPr>
                                              <m:t>T</m:t>
                                            </m:r>
                                          </m:e>
                                          <m:sub>
                                            <m:r>
                                              <w:rPr>
                                                <w:rFonts w:ascii="Cambria Math" w:hAnsi="Cambria Math"/>
                                                <w:sz w:val="22"/>
                                                <w:szCs w:val="22"/>
                                                <w:lang w:val="el-GR"/>
                                              </w:rPr>
                                              <m:t>4g</m:t>
                                            </m:r>
                                          </m:sub>
                                        </m:sSub>
                                        <m:d>
                                          <m:dPr>
                                            <m:ctrlPr>
                                              <w:rPr>
                                                <w:rFonts w:ascii="Cambria Math" w:hAnsi="Cambria Math"/>
                                                <w:i/>
                                                <w:iCs/>
                                                <w:sz w:val="22"/>
                                                <w:szCs w:val="22"/>
                                                <w:lang w:val="el-GR"/>
                                              </w:rPr>
                                            </m:ctrlPr>
                                          </m:dPr>
                                          <m:e>
                                            <m:r>
                                              <w:rPr>
                                                <w:rFonts w:ascii="Cambria Math" w:hAnsi="Cambria Math"/>
                                                <w:sz w:val="22"/>
                                                <w:szCs w:val="22"/>
                                                <w:lang w:val="el-GR"/>
                                              </w:rPr>
                                              <m:t>t</m:t>
                                            </m:r>
                                          </m:e>
                                        </m:d>
                                      </m:den>
                                    </m:f>
                                  </m:e>
                                </m:d>
                              </m:e>
                            </m:func>
                          </m:e>
                        </m:d>
                      </m:e>
                    </m:func>
                    <m:r>
                      <w:rPr>
                        <w:rFonts w:ascii="Cambria Math" w:hAnsi="Cambria Math"/>
                        <w:sz w:val="22"/>
                        <w:szCs w:val="22"/>
                        <w:lang w:val="el-GR"/>
                      </w:rPr>
                      <m:t xml:space="preserve">  ,    </m:t>
                    </m:r>
                    <m:sSub>
                      <m:sSubPr>
                        <m:ctrlPr>
                          <w:rPr>
                            <w:rFonts w:ascii="Cambria Math" w:hAnsi="Cambria Math"/>
                            <w:i/>
                            <w:iCs/>
                            <w:sz w:val="22"/>
                            <w:szCs w:val="22"/>
                            <w:lang w:val="el-GR"/>
                          </w:rPr>
                        </m:ctrlPr>
                      </m:sSubPr>
                      <m:e>
                        <m:r>
                          <w:rPr>
                            <w:rFonts w:ascii="Cambria Math" w:hAnsi="Cambria Math"/>
                            <w:sz w:val="22"/>
                            <w:szCs w:val="22"/>
                            <w:lang w:val="el-GR"/>
                          </w:rPr>
                          <m:t>T</m:t>
                        </m:r>
                      </m:e>
                      <m:sub>
                        <m:r>
                          <w:rPr>
                            <w:rFonts w:ascii="Cambria Math" w:hAnsi="Cambria Math"/>
                            <w:sz w:val="22"/>
                            <w:szCs w:val="22"/>
                            <w:lang w:val="el-GR"/>
                          </w:rPr>
                          <m:t>4g</m:t>
                        </m:r>
                      </m:sub>
                    </m:sSub>
                    <m:r>
                      <w:rPr>
                        <w:rFonts w:ascii="Cambria Math" w:hAnsi="Cambria Math"/>
                        <w:sz w:val="22"/>
                        <w:szCs w:val="22"/>
                        <w:lang w:val="el-GR"/>
                      </w:rPr>
                      <m:t xml:space="preserve">&gt;0 </m:t>
                    </m:r>
                  </m:e>
                </m:mr>
              </m:m>
            </m:e>
          </m:d>
        </m:oMath>
      </m:oMathPara>
    </w:p>
    <w:p w14:paraId="1FDD71E5" w14:textId="77777777" w:rsidR="006E04E9" w:rsidRDefault="006E04E9" w:rsidP="006E04E9">
      <w:pPr>
        <w:ind w:firstLine="720"/>
        <w:rPr>
          <w:iCs/>
          <w:sz w:val="22"/>
          <w:szCs w:val="22"/>
          <w:lang w:val="el-GR"/>
        </w:rPr>
      </w:pPr>
    </w:p>
    <w:p w14:paraId="0D671844" w14:textId="77777777" w:rsidR="006E04E9" w:rsidRDefault="006E04E9" w:rsidP="006E04E9">
      <w:pPr>
        <w:ind w:firstLine="720"/>
        <w:rPr>
          <w:iCs/>
          <w:sz w:val="22"/>
          <w:szCs w:val="22"/>
          <w:lang w:val="el-GR"/>
        </w:rPr>
      </w:pPr>
    </w:p>
    <w:p w14:paraId="471A936A" w14:textId="6804A193" w:rsidR="006E04E9" w:rsidRDefault="006E04E9" w:rsidP="006E04E9">
      <w:pPr>
        <w:ind w:firstLine="720"/>
        <w:rPr>
          <w:iCs/>
          <w:sz w:val="22"/>
          <w:szCs w:val="22"/>
          <w:lang w:val="el-GR"/>
        </w:rPr>
      </w:pPr>
      <w:r>
        <w:rPr>
          <w:iCs/>
          <w:sz w:val="22"/>
          <w:szCs w:val="22"/>
          <w:lang w:val="el-GR"/>
        </w:rPr>
        <w:t xml:space="preserve">Το φάσμα συχνοτήτων που κατανέμεται </w:t>
      </w:r>
      <w:r w:rsidRPr="000C3E6F">
        <w:rPr>
          <w:iCs/>
          <w:sz w:val="22"/>
          <w:szCs w:val="22"/>
          <w:lang w:val="el-GR"/>
        </w:rPr>
        <w:t>(</w:t>
      </w:r>
      <w:r>
        <w:rPr>
          <w:iCs/>
          <w:sz w:val="22"/>
          <w:szCs w:val="22"/>
          <w:lang w:val="en-US"/>
        </w:rPr>
        <w:t>total</w:t>
      </w:r>
      <w:r w:rsidRPr="000C3E6F">
        <w:rPr>
          <w:iCs/>
          <w:sz w:val="22"/>
          <w:szCs w:val="22"/>
          <w:lang w:val="el-GR"/>
        </w:rPr>
        <w:t>_</w:t>
      </w:r>
      <w:r>
        <w:rPr>
          <w:iCs/>
          <w:sz w:val="22"/>
          <w:szCs w:val="22"/>
          <w:lang w:val="en-US"/>
        </w:rPr>
        <w:t>spectrum</w:t>
      </w:r>
      <w:r w:rsidRPr="001A5029">
        <w:rPr>
          <w:iCs/>
          <w:sz w:val="22"/>
          <w:szCs w:val="22"/>
          <w:lang w:val="el-GR"/>
        </w:rPr>
        <w:t xml:space="preserve">) </w:t>
      </w:r>
      <w:r>
        <w:rPr>
          <w:iCs/>
          <w:sz w:val="22"/>
          <w:szCs w:val="22"/>
          <w:lang w:val="el-GR"/>
        </w:rPr>
        <w:t xml:space="preserve">ορίζεται στα 100 </w:t>
      </w:r>
      <w:r>
        <w:rPr>
          <w:iCs/>
          <w:sz w:val="22"/>
          <w:szCs w:val="22"/>
          <w:lang w:val="en-US"/>
        </w:rPr>
        <w:t>MHz</w:t>
      </w:r>
      <w:r w:rsidRPr="001A5029">
        <w:rPr>
          <w:iCs/>
          <w:sz w:val="22"/>
          <w:szCs w:val="22"/>
          <w:lang w:val="el-GR"/>
        </w:rPr>
        <w:t>.</w:t>
      </w:r>
      <w:r w:rsidR="00BD12B1">
        <w:rPr>
          <w:iCs/>
          <w:sz w:val="22"/>
          <w:szCs w:val="22"/>
          <w:lang w:val="el-GR"/>
        </w:rPr>
        <w:t xml:space="preserve"> Τα αποτελέσματα της προσομοίωσης περιλαμβάνουν </w:t>
      </w:r>
      <w:r w:rsidR="00BD12B1">
        <w:rPr>
          <w:sz w:val="22"/>
          <w:szCs w:val="22"/>
          <w:lang w:val="el-GR"/>
        </w:rPr>
        <w:t xml:space="preserve">την </w:t>
      </w:r>
      <w:proofErr w:type="spellStart"/>
      <w:r w:rsidR="00BD12B1" w:rsidRPr="00C91E8D">
        <w:rPr>
          <w:sz w:val="22"/>
          <w:szCs w:val="22"/>
          <w:lang w:val="el-GR"/>
        </w:rPr>
        <w:t>ανονικοποιημένη</w:t>
      </w:r>
      <w:proofErr w:type="spellEnd"/>
      <w:r w:rsidR="00BD12B1" w:rsidRPr="00C91E8D">
        <w:rPr>
          <w:sz w:val="22"/>
          <w:szCs w:val="22"/>
          <w:lang w:val="el-GR"/>
        </w:rPr>
        <w:t xml:space="preserve"> ζήτηση για 4</w:t>
      </w:r>
      <w:r w:rsidR="00BD12B1" w:rsidRPr="00C91E8D">
        <w:rPr>
          <w:sz w:val="22"/>
          <w:szCs w:val="22"/>
          <w:lang w:val="en-US"/>
        </w:rPr>
        <w:t>G</w:t>
      </w:r>
      <w:r w:rsidR="00BD12B1" w:rsidRPr="00C91E8D">
        <w:rPr>
          <w:sz w:val="22"/>
          <w:szCs w:val="22"/>
          <w:lang w:val="el-GR"/>
        </w:rPr>
        <w:t xml:space="preserve"> και 5</w:t>
      </w:r>
      <w:r w:rsidR="00BD12B1" w:rsidRPr="00C91E8D">
        <w:rPr>
          <w:sz w:val="22"/>
          <w:szCs w:val="22"/>
          <w:lang w:val="en-US"/>
        </w:rPr>
        <w:t>G</w:t>
      </w:r>
      <w:r w:rsidR="00BD12B1" w:rsidRPr="00C91E8D">
        <w:rPr>
          <w:noProof/>
          <w:sz w:val="22"/>
          <w:szCs w:val="22"/>
          <w:lang w:val="el-GR"/>
        </w:rPr>
        <w:t xml:space="preserve"> δίκτυο</w:t>
      </w:r>
      <w:r w:rsidR="00C93A87">
        <w:rPr>
          <w:noProof/>
          <w:sz w:val="22"/>
          <w:szCs w:val="22"/>
          <w:lang w:val="el-GR"/>
        </w:rPr>
        <w:t xml:space="preserve"> (Σχήμα 56)</w:t>
      </w:r>
      <w:r w:rsidR="00BD12B1">
        <w:rPr>
          <w:noProof/>
          <w:sz w:val="22"/>
          <w:szCs w:val="22"/>
          <w:lang w:val="el-GR"/>
        </w:rPr>
        <w:t xml:space="preserve">, την </w:t>
      </w:r>
      <w:r w:rsidR="00C93A87">
        <w:rPr>
          <w:sz w:val="22"/>
          <w:szCs w:val="22"/>
          <w:lang w:val="el-GR"/>
        </w:rPr>
        <w:t>δ</w:t>
      </w:r>
      <w:r w:rsidR="00BD12B1" w:rsidRPr="00C91E8D">
        <w:rPr>
          <w:sz w:val="22"/>
          <w:szCs w:val="22"/>
          <w:lang w:val="el-GR"/>
        </w:rPr>
        <w:t>υναμική κατανομή φάσματος συχνοτήτων για το 4</w:t>
      </w:r>
      <w:r w:rsidR="00BD12B1" w:rsidRPr="00C91E8D">
        <w:rPr>
          <w:sz w:val="22"/>
          <w:szCs w:val="22"/>
        </w:rPr>
        <w:t>G</w:t>
      </w:r>
      <w:r w:rsidR="00BD12B1" w:rsidRPr="00C91E8D">
        <w:rPr>
          <w:sz w:val="22"/>
          <w:szCs w:val="22"/>
          <w:lang w:val="el-GR"/>
        </w:rPr>
        <w:t xml:space="preserve"> και το 5</w:t>
      </w:r>
      <w:r w:rsidR="00BD12B1" w:rsidRPr="00C91E8D">
        <w:rPr>
          <w:sz w:val="22"/>
          <w:szCs w:val="22"/>
        </w:rPr>
        <w:t>G</w:t>
      </w:r>
      <w:r w:rsidR="00BD12B1" w:rsidRPr="00C91E8D">
        <w:rPr>
          <w:sz w:val="22"/>
          <w:szCs w:val="22"/>
          <w:lang w:val="el-GR"/>
        </w:rPr>
        <w:t xml:space="preserve"> δίκτυο</w:t>
      </w:r>
      <w:r w:rsidR="00C93A87">
        <w:rPr>
          <w:sz w:val="22"/>
          <w:szCs w:val="22"/>
          <w:lang w:val="el-GR"/>
        </w:rPr>
        <w:t xml:space="preserve"> </w:t>
      </w:r>
      <w:r w:rsidR="00C93A87">
        <w:rPr>
          <w:noProof/>
          <w:sz w:val="22"/>
          <w:szCs w:val="22"/>
          <w:lang w:val="el-GR"/>
        </w:rPr>
        <w:t>(Σχήμα 57)</w:t>
      </w:r>
      <w:r w:rsidR="00C93A87">
        <w:rPr>
          <w:sz w:val="22"/>
          <w:szCs w:val="22"/>
          <w:lang w:val="el-GR"/>
        </w:rPr>
        <w:t>, τον πραγματικό ρυθμό</w:t>
      </w:r>
      <w:r w:rsidR="00C93A87" w:rsidRPr="00C91E8D">
        <w:rPr>
          <w:sz w:val="22"/>
          <w:szCs w:val="22"/>
          <w:lang w:val="el-GR"/>
        </w:rPr>
        <w:t xml:space="preserve"> μετάδοσης δεδομένων στο</w:t>
      </w:r>
      <w:r w:rsidR="00C93A87">
        <w:rPr>
          <w:sz w:val="22"/>
          <w:szCs w:val="22"/>
          <w:lang w:val="el-GR"/>
        </w:rPr>
        <w:t xml:space="preserve">υς χρήστες </w:t>
      </w:r>
      <w:r w:rsidR="00C93A87">
        <w:rPr>
          <w:noProof/>
          <w:sz w:val="22"/>
          <w:szCs w:val="22"/>
          <w:lang w:val="el-GR"/>
        </w:rPr>
        <w:t xml:space="preserve">(Σχήμα 58) </w:t>
      </w:r>
      <w:r w:rsidR="00C93A87">
        <w:rPr>
          <w:sz w:val="22"/>
          <w:szCs w:val="22"/>
          <w:lang w:val="el-GR"/>
        </w:rPr>
        <w:t xml:space="preserve"> και την χ</w:t>
      </w:r>
      <w:r w:rsidR="00C93A87" w:rsidRPr="00C91E8D">
        <w:rPr>
          <w:sz w:val="22"/>
          <w:szCs w:val="22"/>
          <w:lang w:val="el-GR"/>
        </w:rPr>
        <w:t>ρονική καθυστέρηση απόκρισης</w:t>
      </w:r>
      <w:r w:rsidR="00C93A87">
        <w:rPr>
          <w:sz w:val="22"/>
          <w:szCs w:val="22"/>
          <w:lang w:val="el-GR"/>
        </w:rPr>
        <w:t xml:space="preserve"> </w:t>
      </w:r>
      <w:r w:rsidR="00C93A87">
        <w:rPr>
          <w:noProof/>
          <w:sz w:val="22"/>
          <w:szCs w:val="22"/>
          <w:lang w:val="el-GR"/>
        </w:rPr>
        <w:t>(Σχήμα 59) για τα δύο δίκτυα.</w:t>
      </w:r>
    </w:p>
    <w:p w14:paraId="64D3B331" w14:textId="77777777" w:rsidR="00F45687" w:rsidRDefault="00F45687" w:rsidP="006E04E9">
      <w:pPr>
        <w:ind w:firstLine="720"/>
        <w:rPr>
          <w:iCs/>
          <w:sz w:val="22"/>
          <w:szCs w:val="22"/>
          <w:lang w:val="el-GR"/>
        </w:rPr>
      </w:pPr>
    </w:p>
    <w:p w14:paraId="753C24EF" w14:textId="77777777" w:rsidR="00F45687" w:rsidRDefault="00F45687" w:rsidP="006E04E9">
      <w:pPr>
        <w:ind w:firstLine="720"/>
        <w:rPr>
          <w:iCs/>
          <w:sz w:val="22"/>
          <w:szCs w:val="22"/>
          <w:lang w:val="el-GR"/>
        </w:rPr>
      </w:pPr>
    </w:p>
    <w:p w14:paraId="431C2BCE"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586C0"/>
          <w:sz w:val="22"/>
          <w:szCs w:val="22"/>
          <w:lang w:val="en-US" w:eastAsia="el-GR"/>
        </w:rPr>
        <w:t>import</w:t>
      </w:r>
      <w:r w:rsidRPr="00F45687">
        <w:rPr>
          <w:color w:val="CCCCCC"/>
          <w:sz w:val="22"/>
          <w:szCs w:val="22"/>
          <w:lang w:val="en-US" w:eastAsia="el-GR"/>
        </w:rPr>
        <w:t xml:space="preserve"> </w:t>
      </w:r>
      <w:proofErr w:type="spellStart"/>
      <w:r w:rsidRPr="00F45687">
        <w:rPr>
          <w:color w:val="4EC9B0"/>
          <w:sz w:val="22"/>
          <w:szCs w:val="22"/>
          <w:lang w:val="en-US" w:eastAsia="el-GR"/>
        </w:rPr>
        <w:t>numpy</w:t>
      </w:r>
      <w:proofErr w:type="spellEnd"/>
      <w:r w:rsidRPr="00F45687">
        <w:rPr>
          <w:color w:val="CCCCCC"/>
          <w:sz w:val="22"/>
          <w:szCs w:val="22"/>
          <w:lang w:val="en-US" w:eastAsia="el-GR"/>
        </w:rPr>
        <w:t xml:space="preserve"> </w:t>
      </w:r>
      <w:r w:rsidRPr="00F45687">
        <w:rPr>
          <w:color w:val="C586C0"/>
          <w:sz w:val="22"/>
          <w:szCs w:val="22"/>
          <w:lang w:val="en-US" w:eastAsia="el-GR"/>
        </w:rPr>
        <w:t>as</w:t>
      </w:r>
      <w:r w:rsidRPr="00F45687">
        <w:rPr>
          <w:color w:val="CCCCCC"/>
          <w:sz w:val="22"/>
          <w:szCs w:val="22"/>
          <w:lang w:val="en-US" w:eastAsia="el-GR"/>
        </w:rPr>
        <w:t xml:space="preserve"> </w:t>
      </w:r>
      <w:r w:rsidRPr="00F45687">
        <w:rPr>
          <w:color w:val="4EC9B0"/>
          <w:sz w:val="22"/>
          <w:szCs w:val="22"/>
          <w:lang w:val="en-US" w:eastAsia="el-GR"/>
        </w:rPr>
        <w:t>np</w:t>
      </w:r>
    </w:p>
    <w:p w14:paraId="2AC946D1"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586C0"/>
          <w:sz w:val="22"/>
          <w:szCs w:val="22"/>
          <w:lang w:val="en-US" w:eastAsia="el-GR"/>
        </w:rPr>
        <w:t>import</w:t>
      </w:r>
      <w:r w:rsidRPr="00F45687">
        <w:rPr>
          <w:color w:val="CCCCCC"/>
          <w:sz w:val="22"/>
          <w:szCs w:val="22"/>
          <w:lang w:val="en-US" w:eastAsia="el-GR"/>
        </w:rPr>
        <w:t xml:space="preserve"> </w:t>
      </w:r>
      <w:proofErr w:type="spellStart"/>
      <w:proofErr w:type="gramStart"/>
      <w:r w:rsidRPr="00F45687">
        <w:rPr>
          <w:color w:val="4EC9B0"/>
          <w:sz w:val="22"/>
          <w:szCs w:val="22"/>
          <w:lang w:val="en-US" w:eastAsia="el-GR"/>
        </w:rPr>
        <w:t>matplotlib</w:t>
      </w:r>
      <w:r w:rsidRPr="00F45687">
        <w:rPr>
          <w:color w:val="CCCCCC"/>
          <w:sz w:val="22"/>
          <w:szCs w:val="22"/>
          <w:lang w:val="en-US" w:eastAsia="el-GR"/>
        </w:rPr>
        <w:t>.</w:t>
      </w:r>
      <w:r w:rsidRPr="00F45687">
        <w:rPr>
          <w:color w:val="4EC9B0"/>
          <w:sz w:val="22"/>
          <w:szCs w:val="22"/>
          <w:lang w:val="en-US" w:eastAsia="el-GR"/>
        </w:rPr>
        <w:t>pyplot</w:t>
      </w:r>
      <w:proofErr w:type="spellEnd"/>
      <w:proofErr w:type="gramEnd"/>
      <w:r w:rsidRPr="00F45687">
        <w:rPr>
          <w:color w:val="CCCCCC"/>
          <w:sz w:val="22"/>
          <w:szCs w:val="22"/>
          <w:lang w:val="en-US" w:eastAsia="el-GR"/>
        </w:rPr>
        <w:t xml:space="preserve"> </w:t>
      </w:r>
      <w:r w:rsidRPr="00F45687">
        <w:rPr>
          <w:color w:val="C586C0"/>
          <w:sz w:val="22"/>
          <w:szCs w:val="22"/>
          <w:lang w:val="en-US" w:eastAsia="el-GR"/>
        </w:rPr>
        <w:t>as</w:t>
      </w:r>
      <w:r w:rsidRPr="00F45687">
        <w:rPr>
          <w:color w:val="CCCCCC"/>
          <w:sz w:val="22"/>
          <w:szCs w:val="22"/>
          <w:lang w:val="en-US" w:eastAsia="el-GR"/>
        </w:rPr>
        <w:t xml:space="preserve"> </w:t>
      </w:r>
      <w:proofErr w:type="spellStart"/>
      <w:r w:rsidRPr="00F45687">
        <w:rPr>
          <w:color w:val="4EC9B0"/>
          <w:sz w:val="22"/>
          <w:szCs w:val="22"/>
          <w:lang w:val="en-US" w:eastAsia="el-GR"/>
        </w:rPr>
        <w:t>plt</w:t>
      </w:r>
      <w:proofErr w:type="spellEnd"/>
    </w:p>
    <w:p w14:paraId="06AE969F"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
    <w:p w14:paraId="72D50B4E"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r w:rsidRPr="00F45687">
        <w:rPr>
          <w:color w:val="9CDCFE"/>
          <w:sz w:val="22"/>
          <w:szCs w:val="22"/>
          <w:lang w:val="en-US" w:eastAsia="el-GR"/>
        </w:rPr>
        <w:t>total_spectrum</w:t>
      </w:r>
      <w:proofErr w:type="spellEnd"/>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100</w:t>
      </w:r>
      <w:r w:rsidRPr="00F45687">
        <w:rPr>
          <w:color w:val="CCCCCC"/>
          <w:sz w:val="22"/>
          <w:szCs w:val="22"/>
          <w:lang w:val="en-US" w:eastAsia="el-GR"/>
        </w:rPr>
        <w:t xml:space="preserve">   </w:t>
      </w:r>
    </w:p>
    <w:p w14:paraId="721F9C5B"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r w:rsidRPr="00F45687">
        <w:rPr>
          <w:color w:val="9CDCFE"/>
          <w:sz w:val="22"/>
          <w:szCs w:val="22"/>
          <w:lang w:val="en-US" w:eastAsia="el-GR"/>
        </w:rPr>
        <w:t>time_steps</w:t>
      </w:r>
      <w:proofErr w:type="spellEnd"/>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100</w:t>
      </w:r>
      <w:r w:rsidRPr="00F45687">
        <w:rPr>
          <w:color w:val="CCCCCC"/>
          <w:sz w:val="22"/>
          <w:szCs w:val="22"/>
          <w:lang w:val="en-US" w:eastAsia="el-GR"/>
        </w:rPr>
        <w:t xml:space="preserve">  </w:t>
      </w:r>
    </w:p>
    <w:p w14:paraId="1AA68F27"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a</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0.5</w:t>
      </w:r>
    </w:p>
    <w:p w14:paraId="02CE7FFF"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b</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0.1</w:t>
      </w:r>
      <w:r w:rsidRPr="00F45687">
        <w:rPr>
          <w:color w:val="CCCCCC"/>
          <w:sz w:val="22"/>
          <w:szCs w:val="22"/>
          <w:lang w:val="en-US" w:eastAsia="el-GR"/>
        </w:rPr>
        <w:t xml:space="preserve">   </w:t>
      </w:r>
    </w:p>
    <w:p w14:paraId="47110F49"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
    <w:p w14:paraId="74843F75"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time</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spellStart"/>
      <w:proofErr w:type="gramStart"/>
      <w:r w:rsidRPr="00F45687">
        <w:rPr>
          <w:color w:val="4EC9B0"/>
          <w:sz w:val="22"/>
          <w:szCs w:val="22"/>
          <w:lang w:val="en-US" w:eastAsia="el-GR"/>
        </w:rPr>
        <w:t>np</w:t>
      </w:r>
      <w:r w:rsidRPr="00F45687">
        <w:rPr>
          <w:color w:val="CCCCCC"/>
          <w:sz w:val="22"/>
          <w:szCs w:val="22"/>
          <w:lang w:val="en-US" w:eastAsia="el-GR"/>
        </w:rPr>
        <w:t>.</w:t>
      </w:r>
      <w:r w:rsidRPr="00F45687">
        <w:rPr>
          <w:color w:val="DCDCAA"/>
          <w:sz w:val="22"/>
          <w:szCs w:val="22"/>
          <w:lang w:val="en-US" w:eastAsia="el-GR"/>
        </w:rPr>
        <w:t>linspace</w:t>
      </w:r>
      <w:proofErr w:type="spellEnd"/>
      <w:proofErr w:type="gramEnd"/>
      <w:r w:rsidRPr="00F45687">
        <w:rPr>
          <w:color w:val="CCCCCC"/>
          <w:sz w:val="22"/>
          <w:szCs w:val="22"/>
          <w:lang w:val="en-US" w:eastAsia="el-GR"/>
        </w:rPr>
        <w:t>(</w:t>
      </w:r>
      <w:r w:rsidRPr="00F45687">
        <w:rPr>
          <w:color w:val="B5CEA8"/>
          <w:sz w:val="22"/>
          <w:szCs w:val="22"/>
          <w:lang w:val="en-US" w:eastAsia="el-GR"/>
        </w:rPr>
        <w:t>0</w:t>
      </w:r>
      <w:r w:rsidRPr="00F45687">
        <w:rPr>
          <w:color w:val="CCCCCC"/>
          <w:sz w:val="22"/>
          <w:szCs w:val="22"/>
          <w:lang w:val="en-US" w:eastAsia="el-GR"/>
        </w:rPr>
        <w:t xml:space="preserve">, </w:t>
      </w:r>
      <w:r w:rsidRPr="00F45687">
        <w:rPr>
          <w:color w:val="B5CEA8"/>
          <w:sz w:val="22"/>
          <w:szCs w:val="22"/>
          <w:lang w:val="en-US" w:eastAsia="el-GR"/>
        </w:rPr>
        <w:t>24</w:t>
      </w:r>
      <w:r w:rsidRPr="00F45687">
        <w:rPr>
          <w:color w:val="CCCCCC"/>
          <w:sz w:val="22"/>
          <w:szCs w:val="22"/>
          <w:lang w:val="en-US" w:eastAsia="el-GR"/>
        </w:rPr>
        <w:t xml:space="preserve">, </w:t>
      </w:r>
      <w:proofErr w:type="spellStart"/>
      <w:r w:rsidRPr="00F45687">
        <w:rPr>
          <w:color w:val="9CDCFE"/>
          <w:sz w:val="22"/>
          <w:szCs w:val="22"/>
          <w:lang w:val="en-US" w:eastAsia="el-GR"/>
        </w:rPr>
        <w:t>time_steps</w:t>
      </w:r>
      <w:proofErr w:type="spellEnd"/>
      <w:r w:rsidRPr="00F45687">
        <w:rPr>
          <w:color w:val="CCCCCC"/>
          <w:sz w:val="22"/>
          <w:szCs w:val="22"/>
          <w:lang w:val="en-US" w:eastAsia="el-GR"/>
        </w:rPr>
        <w:t xml:space="preserve">) </w:t>
      </w:r>
    </w:p>
    <w:p w14:paraId="1083577B"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demand_4g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0.6</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0.4</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spellStart"/>
      <w:proofErr w:type="gramStart"/>
      <w:r w:rsidRPr="00F45687">
        <w:rPr>
          <w:color w:val="4EC9B0"/>
          <w:sz w:val="22"/>
          <w:szCs w:val="22"/>
          <w:lang w:val="en-US" w:eastAsia="el-GR"/>
        </w:rPr>
        <w:t>np</w:t>
      </w:r>
      <w:r w:rsidRPr="00F45687">
        <w:rPr>
          <w:color w:val="CCCCCC"/>
          <w:sz w:val="22"/>
          <w:szCs w:val="22"/>
          <w:lang w:val="en-US" w:eastAsia="el-GR"/>
        </w:rPr>
        <w:t>.</w:t>
      </w:r>
      <w:r w:rsidRPr="00F45687">
        <w:rPr>
          <w:color w:val="9CDCFE"/>
          <w:sz w:val="22"/>
          <w:szCs w:val="22"/>
          <w:lang w:val="en-US" w:eastAsia="el-GR"/>
        </w:rPr>
        <w:t>sin</w:t>
      </w:r>
      <w:proofErr w:type="spellEnd"/>
      <w:r w:rsidRPr="00F45687">
        <w:rPr>
          <w:color w:val="CCCCCC"/>
          <w:sz w:val="22"/>
          <w:szCs w:val="22"/>
          <w:lang w:val="en-US" w:eastAsia="el-GR"/>
        </w:rPr>
        <w:t>(</w:t>
      </w:r>
      <w:proofErr w:type="gramEnd"/>
      <w:r w:rsidRPr="00F45687">
        <w:rPr>
          <w:color w:val="CCCCCC"/>
          <w:sz w:val="22"/>
          <w:szCs w:val="22"/>
          <w:lang w:val="en-US" w:eastAsia="el-GR"/>
        </w:rPr>
        <w:t>(</w:t>
      </w:r>
      <w:r w:rsidRPr="00F45687">
        <w:rPr>
          <w:color w:val="B5CEA8"/>
          <w:sz w:val="22"/>
          <w:szCs w:val="22"/>
          <w:lang w:val="en-US" w:eastAsia="el-GR"/>
        </w:rPr>
        <w:t>2</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spellStart"/>
      <w:r w:rsidRPr="00F45687">
        <w:rPr>
          <w:color w:val="4EC9B0"/>
          <w:sz w:val="22"/>
          <w:szCs w:val="22"/>
          <w:lang w:val="en-US" w:eastAsia="el-GR"/>
        </w:rPr>
        <w:t>np</w:t>
      </w:r>
      <w:r w:rsidRPr="00F45687">
        <w:rPr>
          <w:color w:val="CCCCCC"/>
          <w:sz w:val="22"/>
          <w:szCs w:val="22"/>
          <w:lang w:val="en-US" w:eastAsia="el-GR"/>
        </w:rPr>
        <w:t>.</w:t>
      </w:r>
      <w:r w:rsidRPr="00F45687">
        <w:rPr>
          <w:color w:val="9CDCFE"/>
          <w:sz w:val="22"/>
          <w:szCs w:val="22"/>
          <w:lang w:val="en-US" w:eastAsia="el-GR"/>
        </w:rPr>
        <w:t>pi</w:t>
      </w:r>
      <w:proofErr w:type="spellEnd"/>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24</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DCDCAA"/>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8</w:t>
      </w:r>
      <w:r w:rsidRPr="00F45687">
        <w:rPr>
          <w:color w:val="CCCCCC"/>
          <w:sz w:val="22"/>
          <w:szCs w:val="22"/>
          <w:lang w:val="en-US" w:eastAsia="el-GR"/>
        </w:rPr>
        <w:t>))  </w:t>
      </w:r>
    </w:p>
    <w:p w14:paraId="19BFB36C"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demand_5g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0.5</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0.5</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spellStart"/>
      <w:proofErr w:type="gramStart"/>
      <w:r w:rsidRPr="00F45687">
        <w:rPr>
          <w:color w:val="4EC9B0"/>
          <w:sz w:val="22"/>
          <w:szCs w:val="22"/>
          <w:lang w:val="en-US" w:eastAsia="el-GR"/>
        </w:rPr>
        <w:t>np</w:t>
      </w:r>
      <w:r w:rsidRPr="00F45687">
        <w:rPr>
          <w:color w:val="CCCCCC"/>
          <w:sz w:val="22"/>
          <w:szCs w:val="22"/>
          <w:lang w:val="en-US" w:eastAsia="el-GR"/>
        </w:rPr>
        <w:t>.</w:t>
      </w:r>
      <w:r w:rsidRPr="00F45687">
        <w:rPr>
          <w:color w:val="9CDCFE"/>
          <w:sz w:val="22"/>
          <w:szCs w:val="22"/>
          <w:lang w:val="en-US" w:eastAsia="el-GR"/>
        </w:rPr>
        <w:t>sin</w:t>
      </w:r>
      <w:proofErr w:type="spellEnd"/>
      <w:r w:rsidRPr="00F45687">
        <w:rPr>
          <w:color w:val="CCCCCC"/>
          <w:sz w:val="22"/>
          <w:szCs w:val="22"/>
          <w:lang w:val="en-US" w:eastAsia="el-GR"/>
        </w:rPr>
        <w:t>(</w:t>
      </w:r>
      <w:proofErr w:type="gramEnd"/>
      <w:r w:rsidRPr="00F45687">
        <w:rPr>
          <w:color w:val="CCCCCC"/>
          <w:sz w:val="22"/>
          <w:szCs w:val="22"/>
          <w:lang w:val="en-US" w:eastAsia="el-GR"/>
        </w:rPr>
        <w:t>(</w:t>
      </w:r>
      <w:r w:rsidRPr="00F45687">
        <w:rPr>
          <w:color w:val="B5CEA8"/>
          <w:sz w:val="22"/>
          <w:szCs w:val="22"/>
          <w:lang w:val="en-US" w:eastAsia="el-GR"/>
        </w:rPr>
        <w:t>2</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spellStart"/>
      <w:r w:rsidRPr="00F45687">
        <w:rPr>
          <w:color w:val="4EC9B0"/>
          <w:sz w:val="22"/>
          <w:szCs w:val="22"/>
          <w:lang w:val="en-US" w:eastAsia="el-GR"/>
        </w:rPr>
        <w:t>np</w:t>
      </w:r>
      <w:r w:rsidRPr="00F45687">
        <w:rPr>
          <w:color w:val="CCCCCC"/>
          <w:sz w:val="22"/>
          <w:szCs w:val="22"/>
          <w:lang w:val="en-US" w:eastAsia="el-GR"/>
        </w:rPr>
        <w:t>.</w:t>
      </w:r>
      <w:r w:rsidRPr="00F45687">
        <w:rPr>
          <w:color w:val="9CDCFE"/>
          <w:sz w:val="22"/>
          <w:szCs w:val="22"/>
          <w:lang w:val="en-US" w:eastAsia="el-GR"/>
        </w:rPr>
        <w:t>pi</w:t>
      </w:r>
      <w:proofErr w:type="spellEnd"/>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24</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DCDCAA"/>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14</w:t>
      </w:r>
      <w:r w:rsidRPr="00F45687">
        <w:rPr>
          <w:color w:val="CCCCCC"/>
          <w:sz w:val="22"/>
          <w:szCs w:val="22"/>
          <w:lang w:val="en-US" w:eastAsia="el-GR"/>
        </w:rPr>
        <w:t>))</w:t>
      </w:r>
    </w:p>
    <w:p w14:paraId="6A52F060"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demand_4g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demand_4g</w:t>
      </w:r>
      <w:r w:rsidRPr="00F45687">
        <w:rPr>
          <w:color w:val="CCCCCC"/>
          <w:sz w:val="22"/>
          <w:szCs w:val="22"/>
          <w:lang w:val="en-US" w:eastAsia="el-GR"/>
        </w:rPr>
        <w:t xml:space="preserve"> </w:t>
      </w:r>
      <w:r w:rsidRPr="00F45687">
        <w:rPr>
          <w:color w:val="DCDCAA"/>
          <w:sz w:val="22"/>
          <w:szCs w:val="22"/>
          <w:lang w:val="en-US" w:eastAsia="el-GR"/>
        </w:rPr>
        <w:t>-</w:t>
      </w:r>
      <w:r w:rsidRPr="00F45687">
        <w:rPr>
          <w:color w:val="CCCCCC"/>
          <w:sz w:val="22"/>
          <w:szCs w:val="22"/>
          <w:lang w:val="en-US" w:eastAsia="el-GR"/>
        </w:rPr>
        <w:t xml:space="preserve"> </w:t>
      </w:r>
      <w:r w:rsidRPr="00F45687">
        <w:rPr>
          <w:color w:val="DCDCAA"/>
          <w:sz w:val="22"/>
          <w:szCs w:val="22"/>
          <w:lang w:val="en-US" w:eastAsia="el-GR"/>
        </w:rPr>
        <w:t>min</w:t>
      </w:r>
      <w:r w:rsidRPr="00F45687">
        <w:rPr>
          <w:color w:val="CCCCCC"/>
          <w:sz w:val="22"/>
          <w:szCs w:val="22"/>
          <w:lang w:val="en-US" w:eastAsia="el-GR"/>
        </w:rPr>
        <w:t>(</w:t>
      </w:r>
      <w:r w:rsidRPr="00F45687">
        <w:rPr>
          <w:color w:val="9CDCFE"/>
          <w:sz w:val="22"/>
          <w:szCs w:val="22"/>
          <w:lang w:val="en-US" w:eastAsia="el-GR"/>
        </w:rPr>
        <w:t>demand_4g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DCDCAA"/>
          <w:sz w:val="22"/>
          <w:szCs w:val="22"/>
          <w:lang w:val="en-US" w:eastAsia="el-GR"/>
        </w:rPr>
        <w:t>max</w:t>
      </w:r>
      <w:r w:rsidRPr="00F45687">
        <w:rPr>
          <w:color w:val="CCCCCC"/>
          <w:sz w:val="22"/>
          <w:szCs w:val="22"/>
          <w:lang w:val="en-US" w:eastAsia="el-GR"/>
        </w:rPr>
        <w:t>(</w:t>
      </w:r>
      <w:r w:rsidRPr="00F45687">
        <w:rPr>
          <w:color w:val="9CDCFE"/>
          <w:sz w:val="22"/>
          <w:szCs w:val="22"/>
          <w:lang w:val="en-US" w:eastAsia="el-GR"/>
        </w:rPr>
        <w:t>demand_4g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DCDCAA"/>
          <w:sz w:val="22"/>
          <w:szCs w:val="22"/>
          <w:lang w:val="en-US" w:eastAsia="el-GR"/>
        </w:rPr>
        <w:t>min</w:t>
      </w:r>
      <w:r w:rsidRPr="00F45687">
        <w:rPr>
          <w:color w:val="CCCCCC"/>
          <w:sz w:val="22"/>
          <w:szCs w:val="22"/>
          <w:lang w:val="en-US" w:eastAsia="el-GR"/>
        </w:rPr>
        <w:t>(</w:t>
      </w:r>
      <w:r w:rsidRPr="00F45687">
        <w:rPr>
          <w:color w:val="9CDCFE"/>
          <w:sz w:val="22"/>
          <w:szCs w:val="22"/>
          <w:lang w:val="en-US" w:eastAsia="el-GR"/>
        </w:rPr>
        <w:t>demand_4g</w:t>
      </w:r>
      <w:r w:rsidRPr="00F45687">
        <w:rPr>
          <w:color w:val="CCCCCC"/>
          <w:sz w:val="22"/>
          <w:szCs w:val="22"/>
          <w:lang w:val="en-US" w:eastAsia="el-GR"/>
        </w:rPr>
        <w:t>))</w:t>
      </w:r>
    </w:p>
    <w:p w14:paraId="0ADC9148"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demand_5g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demand_5g</w:t>
      </w:r>
      <w:r w:rsidRPr="00F45687">
        <w:rPr>
          <w:color w:val="CCCCCC"/>
          <w:sz w:val="22"/>
          <w:szCs w:val="22"/>
          <w:lang w:val="en-US" w:eastAsia="el-GR"/>
        </w:rPr>
        <w:t xml:space="preserve"> </w:t>
      </w:r>
      <w:r w:rsidRPr="00F45687">
        <w:rPr>
          <w:color w:val="DCDCAA"/>
          <w:sz w:val="22"/>
          <w:szCs w:val="22"/>
          <w:lang w:val="en-US" w:eastAsia="el-GR"/>
        </w:rPr>
        <w:t>-</w:t>
      </w:r>
      <w:r w:rsidRPr="00F45687">
        <w:rPr>
          <w:color w:val="CCCCCC"/>
          <w:sz w:val="22"/>
          <w:szCs w:val="22"/>
          <w:lang w:val="en-US" w:eastAsia="el-GR"/>
        </w:rPr>
        <w:t xml:space="preserve"> </w:t>
      </w:r>
      <w:r w:rsidRPr="00F45687">
        <w:rPr>
          <w:color w:val="DCDCAA"/>
          <w:sz w:val="22"/>
          <w:szCs w:val="22"/>
          <w:lang w:val="en-US" w:eastAsia="el-GR"/>
        </w:rPr>
        <w:t>min</w:t>
      </w:r>
      <w:r w:rsidRPr="00F45687">
        <w:rPr>
          <w:color w:val="CCCCCC"/>
          <w:sz w:val="22"/>
          <w:szCs w:val="22"/>
          <w:lang w:val="en-US" w:eastAsia="el-GR"/>
        </w:rPr>
        <w:t>(</w:t>
      </w:r>
      <w:r w:rsidRPr="00F45687">
        <w:rPr>
          <w:color w:val="9CDCFE"/>
          <w:sz w:val="22"/>
          <w:szCs w:val="22"/>
          <w:lang w:val="en-US" w:eastAsia="el-GR"/>
        </w:rPr>
        <w:t>demand_5g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DCDCAA"/>
          <w:sz w:val="22"/>
          <w:szCs w:val="22"/>
          <w:lang w:val="en-US" w:eastAsia="el-GR"/>
        </w:rPr>
        <w:t>max</w:t>
      </w:r>
      <w:r w:rsidRPr="00F45687">
        <w:rPr>
          <w:color w:val="CCCCCC"/>
          <w:sz w:val="22"/>
          <w:szCs w:val="22"/>
          <w:lang w:val="en-US" w:eastAsia="el-GR"/>
        </w:rPr>
        <w:t>(</w:t>
      </w:r>
      <w:r w:rsidRPr="00F45687">
        <w:rPr>
          <w:color w:val="9CDCFE"/>
          <w:sz w:val="22"/>
          <w:szCs w:val="22"/>
          <w:lang w:val="en-US" w:eastAsia="el-GR"/>
        </w:rPr>
        <w:t>demand_5g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DCDCAA"/>
          <w:sz w:val="22"/>
          <w:szCs w:val="22"/>
          <w:lang w:val="en-US" w:eastAsia="el-GR"/>
        </w:rPr>
        <w:t>min</w:t>
      </w:r>
      <w:r w:rsidRPr="00F45687">
        <w:rPr>
          <w:color w:val="CCCCCC"/>
          <w:sz w:val="22"/>
          <w:szCs w:val="22"/>
          <w:lang w:val="en-US" w:eastAsia="el-GR"/>
        </w:rPr>
        <w:t>(</w:t>
      </w:r>
      <w:r w:rsidRPr="00F45687">
        <w:rPr>
          <w:color w:val="9CDCFE"/>
          <w:sz w:val="22"/>
          <w:szCs w:val="22"/>
          <w:lang w:val="en-US" w:eastAsia="el-GR"/>
        </w:rPr>
        <w:t>demand_5g</w:t>
      </w:r>
      <w:r w:rsidRPr="00F45687">
        <w:rPr>
          <w:color w:val="CCCCCC"/>
          <w:sz w:val="22"/>
          <w:szCs w:val="22"/>
          <w:lang w:val="en-US" w:eastAsia="el-GR"/>
        </w:rPr>
        <w:t>))</w:t>
      </w:r>
    </w:p>
    <w:p w14:paraId="4ABE3B0A"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
    <w:p w14:paraId="7EEBDE33"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spectrum_allocation_4g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
    <w:p w14:paraId="39B83620"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spectrum_allocation_5g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
    <w:p w14:paraId="6B013D2B"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throughput_4g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
    <w:p w14:paraId="299488C4"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throughput_5g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
    <w:p w14:paraId="424FA1A4"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latency_4g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
    <w:p w14:paraId="03F8F3A3"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9CDCFE"/>
          <w:sz w:val="22"/>
          <w:szCs w:val="22"/>
          <w:lang w:val="en-US" w:eastAsia="el-GR"/>
        </w:rPr>
        <w:t>latency_5g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
    <w:p w14:paraId="00A76CA4"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
    <w:p w14:paraId="31FF7A70"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586C0"/>
          <w:sz w:val="22"/>
          <w:szCs w:val="22"/>
          <w:lang w:val="en-US" w:eastAsia="el-GR"/>
        </w:rPr>
        <w:t>for</w:t>
      </w:r>
      <w:r w:rsidRPr="00F45687">
        <w:rPr>
          <w:color w:val="CCCCCC"/>
          <w:sz w:val="22"/>
          <w:szCs w:val="22"/>
          <w:lang w:val="en-US" w:eastAsia="el-GR"/>
        </w:rPr>
        <w:t xml:space="preserve"> </w:t>
      </w:r>
      <w:r w:rsidRPr="00F45687">
        <w:rPr>
          <w:color w:val="9CDCFE"/>
          <w:sz w:val="22"/>
          <w:szCs w:val="22"/>
          <w:lang w:val="en-US" w:eastAsia="el-GR"/>
        </w:rPr>
        <w:t>t</w:t>
      </w:r>
      <w:r w:rsidRPr="00F45687">
        <w:rPr>
          <w:color w:val="CCCCCC"/>
          <w:sz w:val="22"/>
          <w:szCs w:val="22"/>
          <w:lang w:val="en-US" w:eastAsia="el-GR"/>
        </w:rPr>
        <w:t xml:space="preserve"> </w:t>
      </w:r>
      <w:r w:rsidRPr="00F45687">
        <w:rPr>
          <w:color w:val="C586C0"/>
          <w:sz w:val="22"/>
          <w:szCs w:val="22"/>
          <w:lang w:val="en-US" w:eastAsia="el-GR"/>
        </w:rPr>
        <w:t>in</w:t>
      </w:r>
      <w:r w:rsidRPr="00F45687">
        <w:rPr>
          <w:color w:val="CCCCCC"/>
          <w:sz w:val="22"/>
          <w:szCs w:val="22"/>
          <w:lang w:val="en-US" w:eastAsia="el-GR"/>
        </w:rPr>
        <w:t xml:space="preserve"> </w:t>
      </w:r>
      <w:r w:rsidRPr="00F45687">
        <w:rPr>
          <w:color w:val="4EC9B0"/>
          <w:sz w:val="22"/>
          <w:szCs w:val="22"/>
          <w:lang w:val="en-US" w:eastAsia="el-GR"/>
        </w:rPr>
        <w:t>range</w:t>
      </w:r>
      <w:r w:rsidRPr="00F45687">
        <w:rPr>
          <w:color w:val="CCCCCC"/>
          <w:sz w:val="22"/>
          <w:szCs w:val="22"/>
          <w:lang w:val="en-US" w:eastAsia="el-GR"/>
        </w:rPr>
        <w:t>(</w:t>
      </w:r>
      <w:proofErr w:type="spellStart"/>
      <w:r w:rsidRPr="00F45687">
        <w:rPr>
          <w:color w:val="9CDCFE"/>
          <w:sz w:val="22"/>
          <w:szCs w:val="22"/>
          <w:lang w:val="en-US" w:eastAsia="el-GR"/>
        </w:rPr>
        <w:t>time_steps</w:t>
      </w:r>
      <w:proofErr w:type="spellEnd"/>
      <w:r w:rsidRPr="00F45687">
        <w:rPr>
          <w:color w:val="CCCCCC"/>
          <w:sz w:val="22"/>
          <w:szCs w:val="22"/>
          <w:lang w:val="en-US" w:eastAsia="el-GR"/>
        </w:rPr>
        <w:t>):</w:t>
      </w:r>
    </w:p>
    <w:p w14:paraId="3108F0A2"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proofErr w:type="spellStart"/>
      <w:r w:rsidRPr="00F45687">
        <w:rPr>
          <w:color w:val="9CDCFE"/>
          <w:sz w:val="22"/>
          <w:szCs w:val="22"/>
          <w:lang w:val="en-US" w:eastAsia="el-GR"/>
        </w:rPr>
        <w:t>total_demand</w:t>
      </w:r>
      <w:proofErr w:type="spellEnd"/>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demand_4g</w:t>
      </w:r>
      <w:r w:rsidRPr="00F45687">
        <w:rPr>
          <w:color w:val="CCCCCC"/>
          <w:sz w:val="22"/>
          <w:szCs w:val="22"/>
          <w:lang w:val="en-US" w:eastAsia="el-GR"/>
        </w:rPr>
        <w:t>[</w:t>
      </w:r>
      <w:r w:rsidRPr="00F45687">
        <w:rPr>
          <w:color w:val="9CDCFE"/>
          <w:sz w:val="22"/>
          <w:szCs w:val="22"/>
          <w:lang w:val="en-US" w:eastAsia="el-GR"/>
        </w:rPr>
        <w:t>t</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demand_5g</w:t>
      </w:r>
      <w:r w:rsidRPr="00F45687">
        <w:rPr>
          <w:color w:val="CCCCCC"/>
          <w:sz w:val="22"/>
          <w:szCs w:val="22"/>
          <w:lang w:val="en-US" w:eastAsia="el-GR"/>
        </w:rPr>
        <w:t>[</w:t>
      </w:r>
      <w:r w:rsidRPr="00F45687">
        <w:rPr>
          <w:color w:val="9CDCFE"/>
          <w:sz w:val="22"/>
          <w:szCs w:val="22"/>
          <w:lang w:val="en-US" w:eastAsia="el-GR"/>
        </w:rPr>
        <w:t>t</w:t>
      </w:r>
      <w:r w:rsidRPr="00F45687">
        <w:rPr>
          <w:color w:val="CCCCCC"/>
          <w:sz w:val="22"/>
          <w:szCs w:val="22"/>
          <w:lang w:val="en-US" w:eastAsia="el-GR"/>
        </w:rPr>
        <w:t>]</w:t>
      </w:r>
    </w:p>
    <w:p w14:paraId="3F0442F1"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normalized_demand_4g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demand_4g</w:t>
      </w:r>
      <w:r w:rsidRPr="00F45687">
        <w:rPr>
          <w:color w:val="CCCCCC"/>
          <w:sz w:val="22"/>
          <w:szCs w:val="22"/>
          <w:lang w:val="en-US" w:eastAsia="el-GR"/>
        </w:rPr>
        <w:t>[</w:t>
      </w:r>
      <w:r w:rsidRPr="00F45687">
        <w:rPr>
          <w:color w:val="9CDCFE"/>
          <w:sz w:val="22"/>
          <w:szCs w:val="22"/>
          <w:lang w:val="en-US" w:eastAsia="el-GR"/>
        </w:rPr>
        <w:t>t</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spellStart"/>
      <w:r w:rsidRPr="00F45687">
        <w:rPr>
          <w:color w:val="9CDCFE"/>
          <w:sz w:val="22"/>
          <w:szCs w:val="22"/>
          <w:lang w:val="en-US" w:eastAsia="el-GR"/>
        </w:rPr>
        <w:t>total_demand</w:t>
      </w:r>
      <w:proofErr w:type="spellEnd"/>
    </w:p>
    <w:p w14:paraId="2188EFB5"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normalized_demand_5g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demand_5g</w:t>
      </w:r>
      <w:r w:rsidRPr="00F45687">
        <w:rPr>
          <w:color w:val="CCCCCC"/>
          <w:sz w:val="22"/>
          <w:szCs w:val="22"/>
          <w:lang w:val="en-US" w:eastAsia="el-GR"/>
        </w:rPr>
        <w:t>[</w:t>
      </w:r>
      <w:r w:rsidRPr="00F45687">
        <w:rPr>
          <w:color w:val="9CDCFE"/>
          <w:sz w:val="22"/>
          <w:szCs w:val="22"/>
          <w:lang w:val="en-US" w:eastAsia="el-GR"/>
        </w:rPr>
        <w:t>t</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spellStart"/>
      <w:r w:rsidRPr="00F45687">
        <w:rPr>
          <w:color w:val="9CDCFE"/>
          <w:sz w:val="22"/>
          <w:szCs w:val="22"/>
          <w:lang w:val="en-US" w:eastAsia="el-GR"/>
        </w:rPr>
        <w:t>total_demand</w:t>
      </w:r>
      <w:proofErr w:type="spellEnd"/>
    </w:p>
    <w:p w14:paraId="1D60ADF3"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
    <w:p w14:paraId="20FE09C9"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C586C0"/>
          <w:sz w:val="22"/>
          <w:szCs w:val="22"/>
          <w:lang w:val="en-US" w:eastAsia="el-GR"/>
        </w:rPr>
        <w:t>if</w:t>
      </w:r>
      <w:r w:rsidRPr="00F45687">
        <w:rPr>
          <w:color w:val="CCCCCC"/>
          <w:sz w:val="22"/>
          <w:szCs w:val="22"/>
          <w:lang w:val="en-US" w:eastAsia="el-GR"/>
        </w:rPr>
        <w:t xml:space="preserve"> </w:t>
      </w:r>
      <w:r w:rsidRPr="00F45687">
        <w:rPr>
          <w:color w:val="9CDCFE"/>
          <w:sz w:val="22"/>
          <w:szCs w:val="22"/>
          <w:lang w:val="en-US" w:eastAsia="el-GR"/>
        </w:rPr>
        <w:t>demand_4g</w:t>
      </w:r>
      <w:r w:rsidRPr="00F45687">
        <w:rPr>
          <w:color w:val="CCCCCC"/>
          <w:sz w:val="22"/>
          <w:szCs w:val="22"/>
          <w:lang w:val="en-US" w:eastAsia="el-GR"/>
        </w:rPr>
        <w:t>[</w:t>
      </w:r>
      <w:r w:rsidRPr="00F45687">
        <w:rPr>
          <w:color w:val="9CDCFE"/>
          <w:sz w:val="22"/>
          <w:szCs w:val="22"/>
          <w:lang w:val="en-US" w:eastAsia="el-GR"/>
        </w:rPr>
        <w:t>t</w:t>
      </w:r>
      <w:r w:rsidRPr="00F45687">
        <w:rPr>
          <w:color w:val="CCCCCC"/>
          <w:sz w:val="22"/>
          <w:szCs w:val="22"/>
          <w:lang w:val="en-US" w:eastAsia="el-GR"/>
        </w:rPr>
        <w:t xml:space="preserve">] </w:t>
      </w:r>
      <w:r w:rsidRPr="00F45687">
        <w:rPr>
          <w:color w:val="D4D4D4"/>
          <w:sz w:val="22"/>
          <w:szCs w:val="22"/>
          <w:lang w:val="en-US" w:eastAsia="el-GR"/>
        </w:rPr>
        <w:t>&gt;</w:t>
      </w:r>
      <w:r w:rsidRPr="00F45687">
        <w:rPr>
          <w:color w:val="CCCCCC"/>
          <w:sz w:val="22"/>
          <w:szCs w:val="22"/>
          <w:lang w:val="en-US" w:eastAsia="el-GR"/>
        </w:rPr>
        <w:t xml:space="preserve"> </w:t>
      </w:r>
      <w:r w:rsidRPr="00F45687">
        <w:rPr>
          <w:color w:val="9CDCFE"/>
          <w:sz w:val="22"/>
          <w:szCs w:val="22"/>
          <w:lang w:val="en-US" w:eastAsia="el-GR"/>
        </w:rPr>
        <w:t>demand_5g</w:t>
      </w:r>
      <w:r w:rsidRPr="00F45687">
        <w:rPr>
          <w:color w:val="CCCCCC"/>
          <w:sz w:val="22"/>
          <w:szCs w:val="22"/>
          <w:lang w:val="en-US" w:eastAsia="el-GR"/>
        </w:rPr>
        <w:t>[</w:t>
      </w:r>
      <w:r w:rsidRPr="00F45687">
        <w:rPr>
          <w:color w:val="9CDCFE"/>
          <w:sz w:val="22"/>
          <w:szCs w:val="22"/>
          <w:lang w:val="en-US" w:eastAsia="el-GR"/>
        </w:rPr>
        <w:t>t</w:t>
      </w:r>
      <w:r w:rsidRPr="00F45687">
        <w:rPr>
          <w:color w:val="CCCCCC"/>
          <w:sz w:val="22"/>
          <w:szCs w:val="22"/>
          <w:lang w:val="en-US" w:eastAsia="el-GR"/>
        </w:rPr>
        <w:t>]:</w:t>
      </w:r>
    </w:p>
    <w:p w14:paraId="4CCA3AF0"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a</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gramStart"/>
      <w:r w:rsidRPr="00F45687">
        <w:rPr>
          <w:color w:val="DCDCAA"/>
          <w:sz w:val="22"/>
          <w:szCs w:val="22"/>
          <w:lang w:val="en-US" w:eastAsia="el-GR"/>
        </w:rPr>
        <w:t>max</w:t>
      </w:r>
      <w:r w:rsidRPr="00F45687">
        <w:rPr>
          <w:color w:val="CCCCCC"/>
          <w:sz w:val="22"/>
          <w:szCs w:val="22"/>
          <w:lang w:val="en-US" w:eastAsia="el-GR"/>
        </w:rPr>
        <w:t>(</w:t>
      </w:r>
      <w:proofErr w:type="gramEnd"/>
      <w:r w:rsidRPr="00F45687">
        <w:rPr>
          <w:color w:val="B5CEA8"/>
          <w:sz w:val="22"/>
          <w:szCs w:val="22"/>
          <w:lang w:val="en-US" w:eastAsia="el-GR"/>
        </w:rPr>
        <w:t>0</w:t>
      </w:r>
      <w:r w:rsidRPr="00F45687">
        <w:rPr>
          <w:color w:val="CCCCCC"/>
          <w:sz w:val="22"/>
          <w:szCs w:val="22"/>
          <w:lang w:val="en-US" w:eastAsia="el-GR"/>
        </w:rPr>
        <w:t xml:space="preserve">, </w:t>
      </w:r>
      <w:r w:rsidRPr="00F45687">
        <w:rPr>
          <w:color w:val="9CDCFE"/>
          <w:sz w:val="22"/>
          <w:szCs w:val="22"/>
          <w:lang w:val="en-US" w:eastAsia="el-GR"/>
        </w:rPr>
        <w:t>a</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b</w:t>
      </w:r>
      <w:r w:rsidRPr="00F45687">
        <w:rPr>
          <w:color w:val="CCCCCC"/>
          <w:sz w:val="22"/>
          <w:szCs w:val="22"/>
          <w:lang w:val="en-US" w:eastAsia="el-GR"/>
        </w:rPr>
        <w:t xml:space="preserve">) </w:t>
      </w:r>
    </w:p>
    <w:p w14:paraId="0543D7A4"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C586C0"/>
          <w:sz w:val="22"/>
          <w:szCs w:val="22"/>
          <w:lang w:val="en-US" w:eastAsia="el-GR"/>
        </w:rPr>
        <w:t>else</w:t>
      </w:r>
      <w:r w:rsidRPr="00F45687">
        <w:rPr>
          <w:color w:val="CCCCCC"/>
          <w:sz w:val="22"/>
          <w:szCs w:val="22"/>
          <w:lang w:val="en-US" w:eastAsia="el-GR"/>
        </w:rPr>
        <w:t>:</w:t>
      </w:r>
    </w:p>
    <w:p w14:paraId="16B468E0"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a</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gramStart"/>
      <w:r w:rsidRPr="00F45687">
        <w:rPr>
          <w:color w:val="DCDCAA"/>
          <w:sz w:val="22"/>
          <w:szCs w:val="22"/>
          <w:lang w:val="en-US" w:eastAsia="el-GR"/>
        </w:rPr>
        <w:t>min</w:t>
      </w:r>
      <w:r w:rsidRPr="00F45687">
        <w:rPr>
          <w:color w:val="CCCCCC"/>
          <w:sz w:val="22"/>
          <w:szCs w:val="22"/>
          <w:lang w:val="en-US" w:eastAsia="el-GR"/>
        </w:rPr>
        <w:t>(</w:t>
      </w:r>
      <w:proofErr w:type="gramEnd"/>
      <w:r w:rsidRPr="00F45687">
        <w:rPr>
          <w:color w:val="B5CEA8"/>
          <w:sz w:val="22"/>
          <w:szCs w:val="22"/>
          <w:lang w:val="en-US" w:eastAsia="el-GR"/>
        </w:rPr>
        <w:t>1</w:t>
      </w:r>
      <w:r w:rsidRPr="00F45687">
        <w:rPr>
          <w:color w:val="CCCCCC"/>
          <w:sz w:val="22"/>
          <w:szCs w:val="22"/>
          <w:lang w:val="en-US" w:eastAsia="el-GR"/>
        </w:rPr>
        <w:t xml:space="preserve">, </w:t>
      </w:r>
      <w:r w:rsidRPr="00F45687">
        <w:rPr>
          <w:color w:val="9CDCFE"/>
          <w:sz w:val="22"/>
          <w:szCs w:val="22"/>
          <w:lang w:val="en-US" w:eastAsia="el-GR"/>
        </w:rPr>
        <w:t>a</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b</w:t>
      </w:r>
      <w:r w:rsidRPr="00F45687">
        <w:rPr>
          <w:color w:val="CCCCCC"/>
          <w:sz w:val="22"/>
          <w:szCs w:val="22"/>
          <w:lang w:val="en-US" w:eastAsia="el-GR"/>
        </w:rPr>
        <w:t>)</w:t>
      </w:r>
    </w:p>
    <w:p w14:paraId="222818FE"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lastRenderedPageBreak/>
        <w:t xml:space="preserve">    </w:t>
      </w:r>
      <w:r w:rsidRPr="00F45687">
        <w:rPr>
          <w:color w:val="9CDCFE"/>
          <w:sz w:val="22"/>
          <w:szCs w:val="22"/>
          <w:lang w:val="en-US" w:eastAsia="el-GR"/>
        </w:rPr>
        <w:t>spectrum_5g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a</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spellStart"/>
      <w:r w:rsidRPr="00F45687">
        <w:rPr>
          <w:color w:val="9CDCFE"/>
          <w:sz w:val="22"/>
          <w:szCs w:val="22"/>
          <w:lang w:val="en-US" w:eastAsia="el-GR"/>
        </w:rPr>
        <w:t>total_spectrum</w:t>
      </w:r>
      <w:proofErr w:type="spellEnd"/>
    </w:p>
    <w:p w14:paraId="775383EA"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spectrum_4g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proofErr w:type="spellStart"/>
      <w:r w:rsidRPr="00F45687">
        <w:rPr>
          <w:color w:val="9CDCFE"/>
          <w:sz w:val="22"/>
          <w:szCs w:val="22"/>
          <w:lang w:val="en-US" w:eastAsia="el-GR"/>
        </w:rPr>
        <w:t>total_spectrum</w:t>
      </w:r>
      <w:proofErr w:type="spellEnd"/>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spectrum_5g</w:t>
      </w:r>
    </w:p>
    <w:p w14:paraId="59F89853"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throughput_4g_current</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spectrum_4g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normalized_demand_4g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10</w:t>
      </w:r>
      <w:r w:rsidRPr="00F45687">
        <w:rPr>
          <w:color w:val="CCCCCC"/>
          <w:sz w:val="22"/>
          <w:szCs w:val="22"/>
          <w:lang w:val="en-US" w:eastAsia="el-GR"/>
        </w:rPr>
        <w:t xml:space="preserve">  </w:t>
      </w:r>
    </w:p>
    <w:p w14:paraId="30F88CC8"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throughput_5g_current</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spectrum_5g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normalized_demand_5g</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B5CEA8"/>
          <w:sz w:val="22"/>
          <w:szCs w:val="22"/>
          <w:lang w:val="en-US" w:eastAsia="el-GR"/>
        </w:rPr>
        <w:t>10</w:t>
      </w:r>
      <w:r w:rsidRPr="00F45687">
        <w:rPr>
          <w:color w:val="CCCCCC"/>
          <w:sz w:val="22"/>
          <w:szCs w:val="22"/>
          <w:lang w:val="en-US" w:eastAsia="el-GR"/>
        </w:rPr>
        <w:t xml:space="preserve"> </w:t>
      </w:r>
    </w:p>
    <w:p w14:paraId="4A3DAC52"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throughput_4</w:t>
      </w:r>
      <w:proofErr w:type="gramStart"/>
      <w:r w:rsidRPr="00F45687">
        <w:rPr>
          <w:color w:val="9CDCFE"/>
          <w:sz w:val="22"/>
          <w:szCs w:val="22"/>
          <w:lang w:val="en-US" w:eastAsia="el-GR"/>
        </w:rPr>
        <w:t>g</w:t>
      </w:r>
      <w:r w:rsidRPr="00F45687">
        <w:rPr>
          <w:color w:val="CCCCCC"/>
          <w:sz w:val="22"/>
          <w:szCs w:val="22"/>
          <w:lang w:val="en-US" w:eastAsia="el-GR"/>
        </w:rPr>
        <w:t>.</w:t>
      </w:r>
      <w:r w:rsidRPr="00F45687">
        <w:rPr>
          <w:color w:val="DCDCAA"/>
          <w:sz w:val="22"/>
          <w:szCs w:val="22"/>
          <w:lang w:val="en-US" w:eastAsia="el-GR"/>
        </w:rPr>
        <w:t>append</w:t>
      </w:r>
      <w:proofErr w:type="gramEnd"/>
      <w:r w:rsidRPr="00F45687">
        <w:rPr>
          <w:color w:val="CCCCCC"/>
          <w:sz w:val="22"/>
          <w:szCs w:val="22"/>
          <w:lang w:val="en-US" w:eastAsia="el-GR"/>
        </w:rPr>
        <w:t>(</w:t>
      </w:r>
      <w:r w:rsidRPr="00F45687">
        <w:rPr>
          <w:color w:val="9CDCFE"/>
          <w:sz w:val="22"/>
          <w:szCs w:val="22"/>
          <w:lang w:val="en-US" w:eastAsia="el-GR"/>
        </w:rPr>
        <w:t>throughput_4g_current</w:t>
      </w:r>
      <w:r w:rsidRPr="00F45687">
        <w:rPr>
          <w:color w:val="CCCCCC"/>
          <w:sz w:val="22"/>
          <w:szCs w:val="22"/>
          <w:lang w:val="en-US" w:eastAsia="el-GR"/>
        </w:rPr>
        <w:t>)</w:t>
      </w:r>
    </w:p>
    <w:p w14:paraId="3B08B38F"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throughput_5</w:t>
      </w:r>
      <w:proofErr w:type="gramStart"/>
      <w:r w:rsidRPr="00F45687">
        <w:rPr>
          <w:color w:val="9CDCFE"/>
          <w:sz w:val="22"/>
          <w:szCs w:val="22"/>
          <w:lang w:val="en-US" w:eastAsia="el-GR"/>
        </w:rPr>
        <w:t>g</w:t>
      </w:r>
      <w:r w:rsidRPr="00F45687">
        <w:rPr>
          <w:color w:val="CCCCCC"/>
          <w:sz w:val="22"/>
          <w:szCs w:val="22"/>
          <w:lang w:val="en-US" w:eastAsia="el-GR"/>
        </w:rPr>
        <w:t>.</w:t>
      </w:r>
      <w:r w:rsidRPr="00F45687">
        <w:rPr>
          <w:color w:val="DCDCAA"/>
          <w:sz w:val="22"/>
          <w:szCs w:val="22"/>
          <w:lang w:val="en-US" w:eastAsia="el-GR"/>
        </w:rPr>
        <w:t>append</w:t>
      </w:r>
      <w:proofErr w:type="gramEnd"/>
      <w:r w:rsidRPr="00F45687">
        <w:rPr>
          <w:color w:val="CCCCCC"/>
          <w:sz w:val="22"/>
          <w:szCs w:val="22"/>
          <w:lang w:val="en-US" w:eastAsia="el-GR"/>
        </w:rPr>
        <w:t>(</w:t>
      </w:r>
      <w:r w:rsidRPr="00F45687">
        <w:rPr>
          <w:color w:val="9CDCFE"/>
          <w:sz w:val="22"/>
          <w:szCs w:val="22"/>
          <w:lang w:val="en-US" w:eastAsia="el-GR"/>
        </w:rPr>
        <w:t>throughput_5g_current</w:t>
      </w:r>
      <w:r w:rsidRPr="00F45687">
        <w:rPr>
          <w:color w:val="CCCCCC"/>
          <w:sz w:val="22"/>
          <w:szCs w:val="22"/>
          <w:lang w:val="en-US" w:eastAsia="el-GR"/>
        </w:rPr>
        <w:t>)</w:t>
      </w:r>
    </w:p>
    <w:p w14:paraId="57DD52C2"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
    <w:p w14:paraId="60BCC633"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C586C0"/>
          <w:sz w:val="22"/>
          <w:szCs w:val="22"/>
          <w:lang w:val="en-US" w:eastAsia="el-GR"/>
        </w:rPr>
        <w:t>if</w:t>
      </w:r>
      <w:r w:rsidRPr="00F45687">
        <w:rPr>
          <w:color w:val="CCCCCC"/>
          <w:sz w:val="22"/>
          <w:szCs w:val="22"/>
          <w:lang w:val="en-US" w:eastAsia="el-GR"/>
        </w:rPr>
        <w:t xml:space="preserve"> </w:t>
      </w:r>
      <w:r w:rsidRPr="00F45687">
        <w:rPr>
          <w:color w:val="9CDCFE"/>
          <w:sz w:val="22"/>
          <w:szCs w:val="22"/>
          <w:lang w:val="en-US" w:eastAsia="el-GR"/>
        </w:rPr>
        <w:t>throughput_4g_current</w:t>
      </w:r>
      <w:r w:rsidRPr="00F45687">
        <w:rPr>
          <w:color w:val="CCCCCC"/>
          <w:sz w:val="22"/>
          <w:szCs w:val="22"/>
          <w:lang w:val="en-US" w:eastAsia="el-GR"/>
        </w:rPr>
        <w:t xml:space="preserve"> </w:t>
      </w:r>
      <w:r w:rsidRPr="00F45687">
        <w:rPr>
          <w:color w:val="D4D4D4"/>
          <w:sz w:val="22"/>
          <w:szCs w:val="22"/>
          <w:lang w:val="en-US" w:eastAsia="el-GR"/>
        </w:rPr>
        <w:t>&gt;</w:t>
      </w:r>
      <w:r w:rsidRPr="00F45687">
        <w:rPr>
          <w:color w:val="CCCCCC"/>
          <w:sz w:val="22"/>
          <w:szCs w:val="22"/>
          <w:lang w:val="en-US" w:eastAsia="el-GR"/>
        </w:rPr>
        <w:t xml:space="preserve"> </w:t>
      </w:r>
      <w:r w:rsidRPr="00F45687">
        <w:rPr>
          <w:color w:val="B5CEA8"/>
          <w:sz w:val="22"/>
          <w:szCs w:val="22"/>
          <w:lang w:val="en-US" w:eastAsia="el-GR"/>
        </w:rPr>
        <w:t>0</w:t>
      </w:r>
      <w:r w:rsidRPr="00F45687">
        <w:rPr>
          <w:color w:val="CCCCCC"/>
          <w:sz w:val="22"/>
          <w:szCs w:val="22"/>
          <w:lang w:val="en-US" w:eastAsia="el-GR"/>
        </w:rPr>
        <w:t>:</w:t>
      </w:r>
    </w:p>
    <w:p w14:paraId="450C77AE"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latency_4</w:t>
      </w:r>
      <w:proofErr w:type="gramStart"/>
      <w:r w:rsidRPr="00F45687">
        <w:rPr>
          <w:color w:val="9CDCFE"/>
          <w:sz w:val="22"/>
          <w:szCs w:val="22"/>
          <w:lang w:val="en-US" w:eastAsia="el-GR"/>
        </w:rPr>
        <w:t>g</w:t>
      </w:r>
      <w:r w:rsidRPr="00F45687">
        <w:rPr>
          <w:color w:val="CCCCCC"/>
          <w:sz w:val="22"/>
          <w:szCs w:val="22"/>
          <w:lang w:val="en-US" w:eastAsia="el-GR"/>
        </w:rPr>
        <w:t>.</w:t>
      </w:r>
      <w:r w:rsidRPr="00F45687">
        <w:rPr>
          <w:color w:val="DCDCAA"/>
          <w:sz w:val="22"/>
          <w:szCs w:val="22"/>
          <w:lang w:val="en-US" w:eastAsia="el-GR"/>
        </w:rPr>
        <w:t>append</w:t>
      </w:r>
      <w:proofErr w:type="gramEnd"/>
      <w:r w:rsidRPr="00F45687">
        <w:rPr>
          <w:color w:val="CCCCCC"/>
          <w:sz w:val="22"/>
          <w:szCs w:val="22"/>
          <w:lang w:val="en-US" w:eastAsia="el-GR"/>
        </w:rPr>
        <w:t>(</w:t>
      </w:r>
      <w:r w:rsidRPr="00F45687">
        <w:rPr>
          <w:color w:val="DCDCAA"/>
          <w:sz w:val="22"/>
          <w:szCs w:val="22"/>
          <w:lang w:val="en-US" w:eastAsia="el-GR"/>
        </w:rPr>
        <w:t>max</w:t>
      </w:r>
      <w:r w:rsidRPr="00F45687">
        <w:rPr>
          <w:color w:val="CCCCCC"/>
          <w:sz w:val="22"/>
          <w:szCs w:val="22"/>
          <w:lang w:val="en-US" w:eastAsia="el-GR"/>
        </w:rPr>
        <w:t>(</w:t>
      </w:r>
      <w:r w:rsidRPr="00F45687">
        <w:rPr>
          <w:color w:val="B5CEA8"/>
          <w:sz w:val="22"/>
          <w:szCs w:val="22"/>
          <w:lang w:val="en-US" w:eastAsia="el-GR"/>
        </w:rPr>
        <w:t>30</w:t>
      </w:r>
      <w:r w:rsidRPr="00F45687">
        <w:rPr>
          <w:color w:val="CCCCCC"/>
          <w:sz w:val="22"/>
          <w:szCs w:val="22"/>
          <w:lang w:val="en-US" w:eastAsia="el-GR"/>
        </w:rPr>
        <w:t xml:space="preserve">, </w:t>
      </w:r>
      <w:r w:rsidRPr="00F45687">
        <w:rPr>
          <w:color w:val="DCDCAA"/>
          <w:sz w:val="22"/>
          <w:szCs w:val="22"/>
          <w:lang w:val="en-US" w:eastAsia="el-GR"/>
        </w:rPr>
        <w:t>min</w:t>
      </w:r>
      <w:r w:rsidRPr="00F45687">
        <w:rPr>
          <w:color w:val="CCCCCC"/>
          <w:sz w:val="22"/>
          <w:szCs w:val="22"/>
          <w:lang w:val="en-US" w:eastAsia="el-GR"/>
        </w:rPr>
        <w:t>(</w:t>
      </w:r>
      <w:r w:rsidRPr="00F45687">
        <w:rPr>
          <w:color w:val="B5CEA8"/>
          <w:sz w:val="22"/>
          <w:szCs w:val="22"/>
          <w:lang w:val="en-US" w:eastAsia="el-GR"/>
        </w:rPr>
        <w:t>50</w:t>
      </w:r>
      <w:r w:rsidRPr="00F45687">
        <w:rPr>
          <w:color w:val="CCCCCC"/>
          <w:sz w:val="22"/>
          <w:szCs w:val="22"/>
          <w:lang w:val="en-US" w:eastAsia="el-GR"/>
        </w:rPr>
        <w:t xml:space="preserve">, </w:t>
      </w:r>
      <w:r w:rsidRPr="00F45687">
        <w:rPr>
          <w:color w:val="B5CEA8"/>
          <w:sz w:val="22"/>
          <w:szCs w:val="22"/>
          <w:lang w:val="en-US" w:eastAsia="el-GR"/>
        </w:rPr>
        <w:t>1000</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throughput_4g_current</w:t>
      </w:r>
      <w:r w:rsidRPr="00F45687">
        <w:rPr>
          <w:color w:val="CCCCCC"/>
          <w:sz w:val="22"/>
          <w:szCs w:val="22"/>
          <w:lang w:val="en-US" w:eastAsia="el-GR"/>
        </w:rPr>
        <w:t>)))  </w:t>
      </w:r>
    </w:p>
    <w:p w14:paraId="0A58304C"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C586C0"/>
          <w:sz w:val="22"/>
          <w:szCs w:val="22"/>
          <w:lang w:val="en-US" w:eastAsia="el-GR"/>
        </w:rPr>
        <w:t>else</w:t>
      </w:r>
      <w:r w:rsidRPr="00F45687">
        <w:rPr>
          <w:color w:val="CCCCCC"/>
          <w:sz w:val="22"/>
          <w:szCs w:val="22"/>
          <w:lang w:val="en-US" w:eastAsia="el-GR"/>
        </w:rPr>
        <w:t>:</w:t>
      </w:r>
    </w:p>
    <w:p w14:paraId="74417E2A"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latency_4</w:t>
      </w:r>
      <w:proofErr w:type="gramStart"/>
      <w:r w:rsidRPr="00F45687">
        <w:rPr>
          <w:color w:val="9CDCFE"/>
          <w:sz w:val="22"/>
          <w:szCs w:val="22"/>
          <w:lang w:val="en-US" w:eastAsia="el-GR"/>
        </w:rPr>
        <w:t>g</w:t>
      </w:r>
      <w:r w:rsidRPr="00F45687">
        <w:rPr>
          <w:color w:val="CCCCCC"/>
          <w:sz w:val="22"/>
          <w:szCs w:val="22"/>
          <w:lang w:val="en-US" w:eastAsia="el-GR"/>
        </w:rPr>
        <w:t>.</w:t>
      </w:r>
      <w:r w:rsidRPr="00F45687">
        <w:rPr>
          <w:color w:val="DCDCAA"/>
          <w:sz w:val="22"/>
          <w:szCs w:val="22"/>
          <w:lang w:val="en-US" w:eastAsia="el-GR"/>
        </w:rPr>
        <w:t>append</w:t>
      </w:r>
      <w:proofErr w:type="gramEnd"/>
      <w:r w:rsidRPr="00F45687">
        <w:rPr>
          <w:color w:val="CCCCCC"/>
          <w:sz w:val="22"/>
          <w:szCs w:val="22"/>
          <w:lang w:val="en-US" w:eastAsia="el-GR"/>
        </w:rPr>
        <w:t>(</w:t>
      </w:r>
      <w:r w:rsidRPr="00F45687">
        <w:rPr>
          <w:color w:val="B5CEA8"/>
          <w:sz w:val="22"/>
          <w:szCs w:val="22"/>
          <w:lang w:val="en-US" w:eastAsia="el-GR"/>
        </w:rPr>
        <w:t>50</w:t>
      </w:r>
      <w:r w:rsidRPr="00F45687">
        <w:rPr>
          <w:color w:val="CCCCCC"/>
          <w:sz w:val="22"/>
          <w:szCs w:val="22"/>
          <w:lang w:val="en-US" w:eastAsia="el-GR"/>
        </w:rPr>
        <w:t>)</w:t>
      </w:r>
    </w:p>
    <w:p w14:paraId="0F92180F"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p>
    <w:p w14:paraId="72B1A23B"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C586C0"/>
          <w:sz w:val="22"/>
          <w:szCs w:val="22"/>
          <w:lang w:val="en-US" w:eastAsia="el-GR"/>
        </w:rPr>
        <w:t>if</w:t>
      </w:r>
      <w:r w:rsidRPr="00F45687">
        <w:rPr>
          <w:color w:val="CCCCCC"/>
          <w:sz w:val="22"/>
          <w:szCs w:val="22"/>
          <w:lang w:val="en-US" w:eastAsia="el-GR"/>
        </w:rPr>
        <w:t xml:space="preserve"> </w:t>
      </w:r>
      <w:r w:rsidRPr="00F45687">
        <w:rPr>
          <w:color w:val="9CDCFE"/>
          <w:sz w:val="22"/>
          <w:szCs w:val="22"/>
          <w:lang w:val="en-US" w:eastAsia="el-GR"/>
        </w:rPr>
        <w:t>throughput_5g_current</w:t>
      </w:r>
      <w:r w:rsidRPr="00F45687">
        <w:rPr>
          <w:color w:val="CCCCCC"/>
          <w:sz w:val="22"/>
          <w:szCs w:val="22"/>
          <w:lang w:val="en-US" w:eastAsia="el-GR"/>
        </w:rPr>
        <w:t xml:space="preserve"> </w:t>
      </w:r>
      <w:r w:rsidRPr="00F45687">
        <w:rPr>
          <w:color w:val="D4D4D4"/>
          <w:sz w:val="22"/>
          <w:szCs w:val="22"/>
          <w:lang w:val="en-US" w:eastAsia="el-GR"/>
        </w:rPr>
        <w:t>&gt;</w:t>
      </w:r>
      <w:r w:rsidRPr="00F45687">
        <w:rPr>
          <w:color w:val="CCCCCC"/>
          <w:sz w:val="22"/>
          <w:szCs w:val="22"/>
          <w:lang w:val="en-US" w:eastAsia="el-GR"/>
        </w:rPr>
        <w:t xml:space="preserve"> </w:t>
      </w:r>
      <w:r w:rsidRPr="00F45687">
        <w:rPr>
          <w:color w:val="B5CEA8"/>
          <w:sz w:val="22"/>
          <w:szCs w:val="22"/>
          <w:lang w:val="en-US" w:eastAsia="el-GR"/>
        </w:rPr>
        <w:t>0</w:t>
      </w:r>
      <w:r w:rsidRPr="00F45687">
        <w:rPr>
          <w:color w:val="CCCCCC"/>
          <w:sz w:val="22"/>
          <w:szCs w:val="22"/>
          <w:lang w:val="en-US" w:eastAsia="el-GR"/>
        </w:rPr>
        <w:t>:</w:t>
      </w:r>
    </w:p>
    <w:p w14:paraId="23A9A6C6"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latency_5</w:t>
      </w:r>
      <w:proofErr w:type="gramStart"/>
      <w:r w:rsidRPr="00F45687">
        <w:rPr>
          <w:color w:val="9CDCFE"/>
          <w:sz w:val="22"/>
          <w:szCs w:val="22"/>
          <w:lang w:val="en-US" w:eastAsia="el-GR"/>
        </w:rPr>
        <w:t>g</w:t>
      </w:r>
      <w:r w:rsidRPr="00F45687">
        <w:rPr>
          <w:color w:val="CCCCCC"/>
          <w:sz w:val="22"/>
          <w:szCs w:val="22"/>
          <w:lang w:val="en-US" w:eastAsia="el-GR"/>
        </w:rPr>
        <w:t>.</w:t>
      </w:r>
      <w:r w:rsidRPr="00F45687">
        <w:rPr>
          <w:color w:val="DCDCAA"/>
          <w:sz w:val="22"/>
          <w:szCs w:val="22"/>
          <w:lang w:val="en-US" w:eastAsia="el-GR"/>
        </w:rPr>
        <w:t>append</w:t>
      </w:r>
      <w:proofErr w:type="gramEnd"/>
      <w:r w:rsidRPr="00F45687">
        <w:rPr>
          <w:color w:val="CCCCCC"/>
          <w:sz w:val="22"/>
          <w:szCs w:val="22"/>
          <w:lang w:val="en-US" w:eastAsia="el-GR"/>
        </w:rPr>
        <w:t>(</w:t>
      </w:r>
      <w:r w:rsidRPr="00F45687">
        <w:rPr>
          <w:color w:val="DCDCAA"/>
          <w:sz w:val="22"/>
          <w:szCs w:val="22"/>
          <w:lang w:val="en-US" w:eastAsia="el-GR"/>
        </w:rPr>
        <w:t>max</w:t>
      </w:r>
      <w:r w:rsidRPr="00F45687">
        <w:rPr>
          <w:color w:val="CCCCCC"/>
          <w:sz w:val="22"/>
          <w:szCs w:val="22"/>
          <w:lang w:val="en-US" w:eastAsia="el-GR"/>
        </w:rPr>
        <w:t>(</w:t>
      </w:r>
      <w:r w:rsidRPr="00F45687">
        <w:rPr>
          <w:color w:val="B5CEA8"/>
          <w:sz w:val="22"/>
          <w:szCs w:val="22"/>
          <w:lang w:val="en-US" w:eastAsia="el-GR"/>
        </w:rPr>
        <w:t>1</w:t>
      </w:r>
      <w:r w:rsidRPr="00F45687">
        <w:rPr>
          <w:color w:val="CCCCCC"/>
          <w:sz w:val="22"/>
          <w:szCs w:val="22"/>
          <w:lang w:val="en-US" w:eastAsia="el-GR"/>
        </w:rPr>
        <w:t xml:space="preserve">, </w:t>
      </w:r>
      <w:r w:rsidRPr="00F45687">
        <w:rPr>
          <w:color w:val="DCDCAA"/>
          <w:sz w:val="22"/>
          <w:szCs w:val="22"/>
          <w:lang w:val="en-US" w:eastAsia="el-GR"/>
        </w:rPr>
        <w:t>min</w:t>
      </w:r>
      <w:r w:rsidRPr="00F45687">
        <w:rPr>
          <w:color w:val="CCCCCC"/>
          <w:sz w:val="22"/>
          <w:szCs w:val="22"/>
          <w:lang w:val="en-US" w:eastAsia="el-GR"/>
        </w:rPr>
        <w:t>(</w:t>
      </w:r>
      <w:r w:rsidRPr="00F45687">
        <w:rPr>
          <w:color w:val="B5CEA8"/>
          <w:sz w:val="22"/>
          <w:szCs w:val="22"/>
          <w:lang w:val="en-US" w:eastAsia="el-GR"/>
        </w:rPr>
        <w:t>10</w:t>
      </w:r>
      <w:r w:rsidRPr="00F45687">
        <w:rPr>
          <w:color w:val="CCCCCC"/>
          <w:sz w:val="22"/>
          <w:szCs w:val="22"/>
          <w:lang w:val="en-US" w:eastAsia="el-GR"/>
        </w:rPr>
        <w:t xml:space="preserve">, </w:t>
      </w:r>
      <w:r w:rsidRPr="00F45687">
        <w:rPr>
          <w:color w:val="B5CEA8"/>
          <w:sz w:val="22"/>
          <w:szCs w:val="22"/>
          <w:lang w:val="en-US" w:eastAsia="el-GR"/>
        </w:rPr>
        <w:t>100</w:t>
      </w:r>
      <w:r w:rsidRPr="00F45687">
        <w:rPr>
          <w:color w:val="CCCCCC"/>
          <w:sz w:val="22"/>
          <w:szCs w:val="22"/>
          <w:lang w:val="en-US" w:eastAsia="el-GR"/>
        </w:rPr>
        <w:t xml:space="preserve"> </w:t>
      </w:r>
      <w:r w:rsidRPr="00F45687">
        <w:rPr>
          <w:color w:val="D4D4D4"/>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throughput_5g_current</w:t>
      </w:r>
      <w:r w:rsidRPr="00F45687">
        <w:rPr>
          <w:color w:val="CCCCCC"/>
          <w:sz w:val="22"/>
          <w:szCs w:val="22"/>
          <w:lang w:val="en-US" w:eastAsia="el-GR"/>
        </w:rPr>
        <w:t>)))</w:t>
      </w:r>
    </w:p>
    <w:p w14:paraId="3E6FBECA"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C586C0"/>
          <w:sz w:val="22"/>
          <w:szCs w:val="22"/>
          <w:lang w:val="en-US" w:eastAsia="el-GR"/>
        </w:rPr>
        <w:t>else</w:t>
      </w:r>
      <w:r w:rsidRPr="00F45687">
        <w:rPr>
          <w:color w:val="CCCCCC"/>
          <w:sz w:val="22"/>
          <w:szCs w:val="22"/>
          <w:lang w:val="en-US" w:eastAsia="el-GR"/>
        </w:rPr>
        <w:t>:</w:t>
      </w:r>
    </w:p>
    <w:p w14:paraId="5FF72273"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latency_5</w:t>
      </w:r>
      <w:proofErr w:type="gramStart"/>
      <w:r w:rsidRPr="00F45687">
        <w:rPr>
          <w:color w:val="9CDCFE"/>
          <w:sz w:val="22"/>
          <w:szCs w:val="22"/>
          <w:lang w:val="en-US" w:eastAsia="el-GR"/>
        </w:rPr>
        <w:t>g</w:t>
      </w:r>
      <w:r w:rsidRPr="00F45687">
        <w:rPr>
          <w:color w:val="CCCCCC"/>
          <w:sz w:val="22"/>
          <w:szCs w:val="22"/>
          <w:lang w:val="en-US" w:eastAsia="el-GR"/>
        </w:rPr>
        <w:t>.</w:t>
      </w:r>
      <w:r w:rsidRPr="00F45687">
        <w:rPr>
          <w:color w:val="DCDCAA"/>
          <w:sz w:val="22"/>
          <w:szCs w:val="22"/>
          <w:lang w:val="en-US" w:eastAsia="el-GR"/>
        </w:rPr>
        <w:t>append</w:t>
      </w:r>
      <w:proofErr w:type="gramEnd"/>
      <w:r w:rsidRPr="00F45687">
        <w:rPr>
          <w:color w:val="CCCCCC"/>
          <w:sz w:val="22"/>
          <w:szCs w:val="22"/>
          <w:lang w:val="en-US" w:eastAsia="el-GR"/>
        </w:rPr>
        <w:t>(</w:t>
      </w:r>
      <w:r w:rsidRPr="00F45687">
        <w:rPr>
          <w:color w:val="B5CEA8"/>
          <w:sz w:val="22"/>
          <w:szCs w:val="22"/>
          <w:lang w:val="en-US" w:eastAsia="el-GR"/>
        </w:rPr>
        <w:t>10</w:t>
      </w:r>
      <w:r w:rsidRPr="00F45687">
        <w:rPr>
          <w:color w:val="CCCCCC"/>
          <w:sz w:val="22"/>
          <w:szCs w:val="22"/>
          <w:lang w:val="en-US" w:eastAsia="el-GR"/>
        </w:rPr>
        <w:t xml:space="preserve">) </w:t>
      </w:r>
    </w:p>
    <w:p w14:paraId="26F1722A"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spectrum_allocation_4</w:t>
      </w:r>
      <w:proofErr w:type="gramStart"/>
      <w:r w:rsidRPr="00F45687">
        <w:rPr>
          <w:color w:val="9CDCFE"/>
          <w:sz w:val="22"/>
          <w:szCs w:val="22"/>
          <w:lang w:val="en-US" w:eastAsia="el-GR"/>
        </w:rPr>
        <w:t>g</w:t>
      </w:r>
      <w:r w:rsidRPr="00F45687">
        <w:rPr>
          <w:color w:val="CCCCCC"/>
          <w:sz w:val="22"/>
          <w:szCs w:val="22"/>
          <w:lang w:val="en-US" w:eastAsia="el-GR"/>
        </w:rPr>
        <w:t>.</w:t>
      </w:r>
      <w:r w:rsidRPr="00F45687">
        <w:rPr>
          <w:color w:val="DCDCAA"/>
          <w:sz w:val="22"/>
          <w:szCs w:val="22"/>
          <w:lang w:val="en-US" w:eastAsia="el-GR"/>
        </w:rPr>
        <w:t>append</w:t>
      </w:r>
      <w:proofErr w:type="gramEnd"/>
      <w:r w:rsidRPr="00F45687">
        <w:rPr>
          <w:color w:val="CCCCCC"/>
          <w:sz w:val="22"/>
          <w:szCs w:val="22"/>
          <w:lang w:val="en-US" w:eastAsia="el-GR"/>
        </w:rPr>
        <w:t>(</w:t>
      </w:r>
      <w:r w:rsidRPr="00F45687">
        <w:rPr>
          <w:color w:val="9CDCFE"/>
          <w:sz w:val="22"/>
          <w:szCs w:val="22"/>
          <w:lang w:val="en-US" w:eastAsia="el-GR"/>
        </w:rPr>
        <w:t>spectrum_4g</w:t>
      </w:r>
      <w:r w:rsidRPr="00F45687">
        <w:rPr>
          <w:color w:val="CCCCCC"/>
          <w:sz w:val="22"/>
          <w:szCs w:val="22"/>
          <w:lang w:val="en-US" w:eastAsia="el-GR"/>
        </w:rPr>
        <w:t>)</w:t>
      </w:r>
    </w:p>
    <w:p w14:paraId="17B58DAD"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r w:rsidRPr="00F45687">
        <w:rPr>
          <w:color w:val="CCCCCC"/>
          <w:sz w:val="22"/>
          <w:szCs w:val="22"/>
          <w:lang w:val="en-US" w:eastAsia="el-GR"/>
        </w:rPr>
        <w:t xml:space="preserve">    </w:t>
      </w:r>
      <w:r w:rsidRPr="00F45687">
        <w:rPr>
          <w:color w:val="9CDCFE"/>
          <w:sz w:val="22"/>
          <w:szCs w:val="22"/>
          <w:lang w:val="en-US" w:eastAsia="el-GR"/>
        </w:rPr>
        <w:t>spectrum_allocation_5</w:t>
      </w:r>
      <w:proofErr w:type="gramStart"/>
      <w:r w:rsidRPr="00F45687">
        <w:rPr>
          <w:color w:val="9CDCFE"/>
          <w:sz w:val="22"/>
          <w:szCs w:val="22"/>
          <w:lang w:val="en-US" w:eastAsia="el-GR"/>
        </w:rPr>
        <w:t>g</w:t>
      </w:r>
      <w:r w:rsidRPr="00F45687">
        <w:rPr>
          <w:color w:val="CCCCCC"/>
          <w:sz w:val="22"/>
          <w:szCs w:val="22"/>
          <w:lang w:val="en-US" w:eastAsia="el-GR"/>
        </w:rPr>
        <w:t>.</w:t>
      </w:r>
      <w:r w:rsidRPr="00F45687">
        <w:rPr>
          <w:color w:val="DCDCAA"/>
          <w:sz w:val="22"/>
          <w:szCs w:val="22"/>
          <w:lang w:val="en-US" w:eastAsia="el-GR"/>
        </w:rPr>
        <w:t>append</w:t>
      </w:r>
      <w:proofErr w:type="gramEnd"/>
      <w:r w:rsidRPr="00F45687">
        <w:rPr>
          <w:color w:val="CCCCCC"/>
          <w:sz w:val="22"/>
          <w:szCs w:val="22"/>
          <w:lang w:val="en-US" w:eastAsia="el-GR"/>
        </w:rPr>
        <w:t>(</w:t>
      </w:r>
      <w:r w:rsidRPr="00F45687">
        <w:rPr>
          <w:color w:val="9CDCFE"/>
          <w:sz w:val="22"/>
          <w:szCs w:val="22"/>
          <w:lang w:val="en-US" w:eastAsia="el-GR"/>
        </w:rPr>
        <w:t>spectrum_5g</w:t>
      </w:r>
      <w:r w:rsidRPr="00F45687">
        <w:rPr>
          <w:color w:val="CCCCCC"/>
          <w:sz w:val="22"/>
          <w:szCs w:val="22"/>
          <w:lang w:val="en-US" w:eastAsia="el-GR"/>
        </w:rPr>
        <w:t>)</w:t>
      </w:r>
    </w:p>
    <w:p w14:paraId="2B08E636"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
    <w:p w14:paraId="0F748095"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.figure</w:t>
      </w:r>
      <w:proofErr w:type="spellEnd"/>
      <w:proofErr w:type="gramEnd"/>
      <w:r w:rsidRPr="00F45687">
        <w:rPr>
          <w:color w:val="CCCCCC"/>
          <w:sz w:val="22"/>
          <w:szCs w:val="22"/>
          <w:lang w:val="en-US" w:eastAsia="el-GR"/>
        </w:rPr>
        <w:t>(</w:t>
      </w:r>
      <w:proofErr w:type="spellStart"/>
      <w:r w:rsidRPr="00F45687">
        <w:rPr>
          <w:color w:val="9CDCFE"/>
          <w:sz w:val="22"/>
          <w:szCs w:val="22"/>
          <w:lang w:val="en-US" w:eastAsia="el-GR"/>
        </w:rPr>
        <w:t>figsize</w:t>
      </w:r>
      <w:proofErr w:type="spellEnd"/>
      <w:r w:rsidRPr="00F45687">
        <w:rPr>
          <w:color w:val="D4D4D4"/>
          <w:sz w:val="22"/>
          <w:szCs w:val="22"/>
          <w:lang w:val="en-US" w:eastAsia="el-GR"/>
        </w:rPr>
        <w:t>=</w:t>
      </w:r>
      <w:r w:rsidRPr="00F45687">
        <w:rPr>
          <w:color w:val="CCCCCC"/>
          <w:sz w:val="22"/>
          <w:szCs w:val="22"/>
          <w:lang w:val="en-US" w:eastAsia="el-GR"/>
        </w:rPr>
        <w:t>(</w:t>
      </w:r>
      <w:r w:rsidRPr="00F45687">
        <w:rPr>
          <w:color w:val="B5CEA8"/>
          <w:sz w:val="22"/>
          <w:szCs w:val="22"/>
          <w:lang w:val="en-US" w:eastAsia="el-GR"/>
        </w:rPr>
        <w:t>14</w:t>
      </w:r>
      <w:r w:rsidRPr="00F45687">
        <w:rPr>
          <w:color w:val="CCCCCC"/>
          <w:sz w:val="22"/>
          <w:szCs w:val="22"/>
          <w:lang w:val="en-US" w:eastAsia="el-GR"/>
        </w:rPr>
        <w:t xml:space="preserve">, </w:t>
      </w:r>
      <w:r w:rsidRPr="00F45687">
        <w:rPr>
          <w:color w:val="B5CEA8"/>
          <w:sz w:val="22"/>
          <w:szCs w:val="22"/>
          <w:lang w:val="en-US" w:eastAsia="el-GR"/>
        </w:rPr>
        <w:t>10</w:t>
      </w:r>
      <w:r w:rsidRPr="00F45687">
        <w:rPr>
          <w:color w:val="CCCCCC"/>
          <w:sz w:val="22"/>
          <w:szCs w:val="22"/>
          <w:lang w:val="en-US" w:eastAsia="el-GR"/>
        </w:rPr>
        <w:t>))</w:t>
      </w:r>
    </w:p>
    <w:p w14:paraId="03759B3D"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.subplot</w:t>
      </w:r>
      <w:proofErr w:type="spellEnd"/>
      <w:proofErr w:type="gramEnd"/>
      <w:r w:rsidRPr="00F45687">
        <w:rPr>
          <w:color w:val="CCCCCC"/>
          <w:sz w:val="22"/>
          <w:szCs w:val="22"/>
          <w:lang w:val="en-US" w:eastAsia="el-GR"/>
        </w:rPr>
        <w:t>(</w:t>
      </w:r>
      <w:r w:rsidRPr="00F45687">
        <w:rPr>
          <w:color w:val="B5CEA8"/>
          <w:sz w:val="22"/>
          <w:szCs w:val="22"/>
          <w:lang w:val="en-US" w:eastAsia="el-GR"/>
        </w:rPr>
        <w:t>2</w:t>
      </w:r>
      <w:r w:rsidRPr="00F45687">
        <w:rPr>
          <w:color w:val="CCCCCC"/>
          <w:sz w:val="22"/>
          <w:szCs w:val="22"/>
          <w:lang w:val="en-US" w:eastAsia="el-GR"/>
        </w:rPr>
        <w:t xml:space="preserve">, </w:t>
      </w:r>
      <w:r w:rsidRPr="00F45687">
        <w:rPr>
          <w:color w:val="B5CEA8"/>
          <w:sz w:val="22"/>
          <w:szCs w:val="22"/>
          <w:lang w:val="en-US" w:eastAsia="el-GR"/>
        </w:rPr>
        <w:t>2</w:t>
      </w:r>
      <w:r w:rsidRPr="00F45687">
        <w:rPr>
          <w:color w:val="CCCCCC"/>
          <w:sz w:val="22"/>
          <w:szCs w:val="22"/>
          <w:lang w:val="en-US" w:eastAsia="el-GR"/>
        </w:rPr>
        <w:t xml:space="preserve">, </w:t>
      </w:r>
      <w:r w:rsidRPr="00F45687">
        <w:rPr>
          <w:color w:val="B5CEA8"/>
          <w:sz w:val="22"/>
          <w:szCs w:val="22"/>
          <w:lang w:val="en-US" w:eastAsia="el-GR"/>
        </w:rPr>
        <w:t>1</w:t>
      </w:r>
      <w:r w:rsidRPr="00F45687">
        <w:rPr>
          <w:color w:val="CCCCCC"/>
          <w:sz w:val="22"/>
          <w:szCs w:val="22"/>
          <w:lang w:val="en-US" w:eastAsia="el-GR"/>
        </w:rPr>
        <w:t>)</w:t>
      </w:r>
    </w:p>
    <w:p w14:paraId="51D13519"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.plot</w:t>
      </w:r>
      <w:proofErr w:type="spellEnd"/>
      <w:proofErr w:type="gramEnd"/>
      <w:r w:rsidRPr="00F45687">
        <w:rPr>
          <w:color w:val="CCCCCC"/>
          <w:sz w:val="22"/>
          <w:szCs w:val="22"/>
          <w:lang w:val="en-US" w:eastAsia="el-GR"/>
        </w:rPr>
        <w:t>(</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9CDCFE"/>
          <w:sz w:val="22"/>
          <w:szCs w:val="22"/>
          <w:lang w:val="en-US" w:eastAsia="el-GR"/>
        </w:rPr>
        <w:t>spectrum_allocation_4g</w:t>
      </w:r>
      <w:r w:rsidRPr="00F45687">
        <w:rPr>
          <w:color w:val="CCCCCC"/>
          <w:sz w:val="22"/>
          <w:szCs w:val="22"/>
          <w:lang w:val="en-US" w:eastAsia="el-GR"/>
        </w:rPr>
        <w:t xml:space="preserve">, </w:t>
      </w:r>
      <w:r w:rsidRPr="00F45687">
        <w:rPr>
          <w:color w:val="9CDCFE"/>
          <w:sz w:val="22"/>
          <w:szCs w:val="22"/>
          <w:lang w:val="en-US" w:eastAsia="el-GR"/>
        </w:rPr>
        <w:t>label</w:t>
      </w:r>
      <w:r w:rsidRPr="00F45687">
        <w:rPr>
          <w:color w:val="D4D4D4"/>
          <w:sz w:val="22"/>
          <w:szCs w:val="22"/>
          <w:lang w:val="en-US" w:eastAsia="el-GR"/>
        </w:rPr>
        <w:t>=</w:t>
      </w:r>
      <w:r w:rsidRPr="00F45687">
        <w:rPr>
          <w:color w:val="CE9178"/>
          <w:sz w:val="22"/>
          <w:szCs w:val="22"/>
          <w:lang w:val="en-US" w:eastAsia="el-GR"/>
        </w:rPr>
        <w:t>'</w:t>
      </w:r>
      <w:r w:rsidRPr="00F45687">
        <w:rPr>
          <w:color w:val="CE9178"/>
          <w:sz w:val="22"/>
          <w:szCs w:val="22"/>
          <w:lang w:val="el-GR" w:eastAsia="el-GR"/>
        </w:rPr>
        <w:t>Κατανομή</w:t>
      </w:r>
      <w:r w:rsidRPr="00F45687">
        <w:rPr>
          <w:color w:val="CE9178"/>
          <w:sz w:val="22"/>
          <w:szCs w:val="22"/>
          <w:lang w:val="en-US" w:eastAsia="el-GR"/>
        </w:rPr>
        <w:t xml:space="preserve"> </w:t>
      </w:r>
      <w:r w:rsidRPr="00F45687">
        <w:rPr>
          <w:color w:val="CE9178"/>
          <w:sz w:val="22"/>
          <w:szCs w:val="22"/>
          <w:lang w:val="el-GR" w:eastAsia="el-GR"/>
        </w:rPr>
        <w:t>φάσματος</w:t>
      </w:r>
      <w:r w:rsidRPr="00F45687">
        <w:rPr>
          <w:color w:val="CE9178"/>
          <w:sz w:val="22"/>
          <w:szCs w:val="22"/>
          <w:lang w:val="en-US" w:eastAsia="el-GR"/>
        </w:rPr>
        <w:t xml:space="preserve"> </w:t>
      </w:r>
      <w:r w:rsidRPr="00F45687">
        <w:rPr>
          <w:color w:val="CE9178"/>
          <w:sz w:val="22"/>
          <w:szCs w:val="22"/>
          <w:lang w:val="el-GR" w:eastAsia="el-GR"/>
        </w:rPr>
        <w:t>συχνοτήτων</w:t>
      </w:r>
      <w:r w:rsidRPr="00F45687">
        <w:rPr>
          <w:color w:val="CE9178"/>
          <w:sz w:val="22"/>
          <w:szCs w:val="22"/>
          <w:lang w:val="en-US" w:eastAsia="el-GR"/>
        </w:rPr>
        <w:t xml:space="preserve"> 4G (MHz)'</w:t>
      </w:r>
      <w:r w:rsidRPr="00F45687">
        <w:rPr>
          <w:color w:val="CCCCCC"/>
          <w:sz w:val="22"/>
          <w:szCs w:val="22"/>
          <w:lang w:val="en-US" w:eastAsia="el-GR"/>
        </w:rPr>
        <w:t xml:space="preserve">, </w:t>
      </w:r>
      <w:r w:rsidRPr="00F45687">
        <w:rPr>
          <w:color w:val="9CDCFE"/>
          <w:sz w:val="22"/>
          <w:szCs w:val="22"/>
          <w:lang w:val="en-US" w:eastAsia="el-GR"/>
        </w:rPr>
        <w:t>color</w:t>
      </w:r>
      <w:r w:rsidRPr="00F45687">
        <w:rPr>
          <w:color w:val="D4D4D4"/>
          <w:sz w:val="22"/>
          <w:szCs w:val="22"/>
          <w:lang w:val="en-US" w:eastAsia="el-GR"/>
        </w:rPr>
        <w:t>=</w:t>
      </w:r>
      <w:r w:rsidRPr="00F45687">
        <w:rPr>
          <w:color w:val="CE9178"/>
          <w:sz w:val="22"/>
          <w:szCs w:val="22"/>
          <w:lang w:val="en-US" w:eastAsia="el-GR"/>
        </w:rPr>
        <w:t>'blue'</w:t>
      </w:r>
      <w:r w:rsidRPr="00F45687">
        <w:rPr>
          <w:color w:val="CCCCCC"/>
          <w:sz w:val="22"/>
          <w:szCs w:val="22"/>
          <w:lang w:val="en-US" w:eastAsia="el-GR"/>
        </w:rPr>
        <w:t>)</w:t>
      </w:r>
    </w:p>
    <w:p w14:paraId="61EED3ED"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.plot</w:t>
      </w:r>
      <w:proofErr w:type="spellEnd"/>
      <w:proofErr w:type="gramEnd"/>
      <w:r w:rsidRPr="00F45687">
        <w:rPr>
          <w:color w:val="CCCCCC"/>
          <w:sz w:val="22"/>
          <w:szCs w:val="22"/>
          <w:lang w:val="en-US" w:eastAsia="el-GR"/>
        </w:rPr>
        <w:t>(</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9CDCFE"/>
          <w:sz w:val="22"/>
          <w:szCs w:val="22"/>
          <w:lang w:val="en-US" w:eastAsia="el-GR"/>
        </w:rPr>
        <w:t>spectrum_allocation_5g</w:t>
      </w:r>
      <w:r w:rsidRPr="00F45687">
        <w:rPr>
          <w:color w:val="CCCCCC"/>
          <w:sz w:val="22"/>
          <w:szCs w:val="22"/>
          <w:lang w:val="en-US" w:eastAsia="el-GR"/>
        </w:rPr>
        <w:t xml:space="preserve">, </w:t>
      </w:r>
      <w:r w:rsidRPr="00F45687">
        <w:rPr>
          <w:color w:val="9CDCFE"/>
          <w:sz w:val="22"/>
          <w:szCs w:val="22"/>
          <w:lang w:val="en-US" w:eastAsia="el-GR"/>
        </w:rPr>
        <w:t>label</w:t>
      </w:r>
      <w:r w:rsidRPr="00F45687">
        <w:rPr>
          <w:color w:val="D4D4D4"/>
          <w:sz w:val="22"/>
          <w:szCs w:val="22"/>
          <w:lang w:val="en-US" w:eastAsia="el-GR"/>
        </w:rPr>
        <w:t>=</w:t>
      </w:r>
      <w:r w:rsidRPr="00F45687">
        <w:rPr>
          <w:color w:val="CE9178"/>
          <w:sz w:val="22"/>
          <w:szCs w:val="22"/>
          <w:lang w:val="en-US" w:eastAsia="el-GR"/>
        </w:rPr>
        <w:t>'</w:t>
      </w:r>
      <w:r w:rsidRPr="00F45687">
        <w:rPr>
          <w:color w:val="CE9178"/>
          <w:sz w:val="22"/>
          <w:szCs w:val="22"/>
          <w:lang w:val="el-GR" w:eastAsia="el-GR"/>
        </w:rPr>
        <w:t>Κατανομή</w:t>
      </w:r>
      <w:r w:rsidRPr="00F45687">
        <w:rPr>
          <w:color w:val="CE9178"/>
          <w:sz w:val="22"/>
          <w:szCs w:val="22"/>
          <w:lang w:val="en-US" w:eastAsia="el-GR"/>
        </w:rPr>
        <w:t xml:space="preserve"> </w:t>
      </w:r>
      <w:r w:rsidRPr="00F45687">
        <w:rPr>
          <w:color w:val="CE9178"/>
          <w:sz w:val="22"/>
          <w:szCs w:val="22"/>
          <w:lang w:val="el-GR" w:eastAsia="el-GR"/>
        </w:rPr>
        <w:t>φάσματος</w:t>
      </w:r>
      <w:r w:rsidRPr="00F45687">
        <w:rPr>
          <w:color w:val="CE9178"/>
          <w:sz w:val="22"/>
          <w:szCs w:val="22"/>
          <w:lang w:val="en-US" w:eastAsia="el-GR"/>
        </w:rPr>
        <w:t xml:space="preserve"> </w:t>
      </w:r>
      <w:r w:rsidRPr="00F45687">
        <w:rPr>
          <w:color w:val="CE9178"/>
          <w:sz w:val="22"/>
          <w:szCs w:val="22"/>
          <w:lang w:val="el-GR" w:eastAsia="el-GR"/>
        </w:rPr>
        <w:t>συχνοτήτων</w:t>
      </w:r>
      <w:r w:rsidRPr="00F45687">
        <w:rPr>
          <w:color w:val="CE9178"/>
          <w:sz w:val="22"/>
          <w:szCs w:val="22"/>
          <w:lang w:val="en-US" w:eastAsia="el-GR"/>
        </w:rPr>
        <w:t xml:space="preserve"> 5G (MHz)'</w:t>
      </w:r>
      <w:r w:rsidRPr="00F45687">
        <w:rPr>
          <w:color w:val="CCCCCC"/>
          <w:sz w:val="22"/>
          <w:szCs w:val="22"/>
          <w:lang w:val="en-US" w:eastAsia="el-GR"/>
        </w:rPr>
        <w:t xml:space="preserve">, </w:t>
      </w:r>
      <w:r w:rsidRPr="00F45687">
        <w:rPr>
          <w:color w:val="9CDCFE"/>
          <w:sz w:val="22"/>
          <w:szCs w:val="22"/>
          <w:lang w:val="en-US" w:eastAsia="el-GR"/>
        </w:rPr>
        <w:t>color</w:t>
      </w:r>
      <w:r w:rsidRPr="00F45687">
        <w:rPr>
          <w:color w:val="D4D4D4"/>
          <w:sz w:val="22"/>
          <w:szCs w:val="22"/>
          <w:lang w:val="en-US" w:eastAsia="el-GR"/>
        </w:rPr>
        <w:t>=</w:t>
      </w:r>
      <w:r w:rsidRPr="00F45687">
        <w:rPr>
          <w:color w:val="CE9178"/>
          <w:sz w:val="22"/>
          <w:szCs w:val="22"/>
          <w:lang w:val="en-US" w:eastAsia="el-GR"/>
        </w:rPr>
        <w:t>'orange'</w:t>
      </w:r>
      <w:r w:rsidRPr="00F45687">
        <w:rPr>
          <w:color w:val="CCCCCC"/>
          <w:sz w:val="22"/>
          <w:szCs w:val="22"/>
          <w:lang w:val="en-US" w:eastAsia="el-GR"/>
        </w:rPr>
        <w:t>)</w:t>
      </w:r>
    </w:p>
    <w:p w14:paraId="22450EC1" w14:textId="77777777" w:rsidR="00F45687" w:rsidRPr="00F45687" w:rsidRDefault="00F45687" w:rsidP="00F45687">
      <w:pPr>
        <w:shd w:val="clear" w:color="auto" w:fill="1F1F1F"/>
        <w:suppressAutoHyphens w:val="0"/>
        <w:spacing w:line="285" w:lineRule="atLeast"/>
        <w:jc w:val="left"/>
        <w:rPr>
          <w:color w:val="CCCCCC"/>
          <w:sz w:val="22"/>
          <w:szCs w:val="22"/>
          <w:lang w:val="el-GR" w:eastAsia="el-GR"/>
        </w:rPr>
      </w:pPr>
      <w:proofErr w:type="spellStart"/>
      <w:r w:rsidRPr="00F45687">
        <w:rPr>
          <w:color w:val="4EC9B0"/>
          <w:sz w:val="22"/>
          <w:szCs w:val="22"/>
          <w:lang w:val="el-GR" w:eastAsia="el-GR"/>
        </w:rPr>
        <w:t>plt</w:t>
      </w:r>
      <w:r w:rsidRPr="00F45687">
        <w:rPr>
          <w:color w:val="CCCCCC"/>
          <w:sz w:val="22"/>
          <w:szCs w:val="22"/>
          <w:lang w:val="el-GR" w:eastAsia="el-GR"/>
        </w:rPr>
        <w:t>.xlabel</w:t>
      </w:r>
      <w:proofErr w:type="spellEnd"/>
      <w:r w:rsidRPr="00F45687">
        <w:rPr>
          <w:color w:val="CCCCCC"/>
          <w:sz w:val="22"/>
          <w:szCs w:val="22"/>
          <w:lang w:val="el-GR" w:eastAsia="el-GR"/>
        </w:rPr>
        <w:t>(</w:t>
      </w:r>
      <w:r w:rsidRPr="00F45687">
        <w:rPr>
          <w:color w:val="CE9178"/>
          <w:sz w:val="22"/>
          <w:szCs w:val="22"/>
          <w:lang w:val="el-GR" w:eastAsia="el-GR"/>
        </w:rPr>
        <w:t>'Χρόνος (ώρες)'</w:t>
      </w:r>
      <w:r w:rsidRPr="00F45687">
        <w:rPr>
          <w:color w:val="CCCCCC"/>
          <w:sz w:val="22"/>
          <w:szCs w:val="22"/>
          <w:lang w:val="el-GR" w:eastAsia="el-GR"/>
        </w:rPr>
        <w:t>)</w:t>
      </w:r>
    </w:p>
    <w:p w14:paraId="4E53CBEB" w14:textId="77777777" w:rsidR="00F45687" w:rsidRPr="00F45687" w:rsidRDefault="00F45687" w:rsidP="00F45687">
      <w:pPr>
        <w:shd w:val="clear" w:color="auto" w:fill="1F1F1F"/>
        <w:suppressAutoHyphens w:val="0"/>
        <w:spacing w:line="285" w:lineRule="atLeast"/>
        <w:jc w:val="left"/>
        <w:rPr>
          <w:color w:val="CCCCCC"/>
          <w:sz w:val="22"/>
          <w:szCs w:val="22"/>
          <w:lang w:val="el-GR" w:eastAsia="el-GR"/>
        </w:rPr>
      </w:pPr>
      <w:proofErr w:type="spellStart"/>
      <w:r w:rsidRPr="00F45687">
        <w:rPr>
          <w:color w:val="4EC9B0"/>
          <w:sz w:val="22"/>
          <w:szCs w:val="22"/>
          <w:lang w:val="el-GR" w:eastAsia="el-GR"/>
        </w:rPr>
        <w:t>plt</w:t>
      </w:r>
      <w:r w:rsidRPr="00F45687">
        <w:rPr>
          <w:color w:val="CCCCCC"/>
          <w:sz w:val="22"/>
          <w:szCs w:val="22"/>
          <w:lang w:val="el-GR" w:eastAsia="el-GR"/>
        </w:rPr>
        <w:t>.ylabel</w:t>
      </w:r>
      <w:proofErr w:type="spellEnd"/>
      <w:r w:rsidRPr="00F45687">
        <w:rPr>
          <w:color w:val="CCCCCC"/>
          <w:sz w:val="22"/>
          <w:szCs w:val="22"/>
          <w:lang w:val="el-GR" w:eastAsia="el-GR"/>
        </w:rPr>
        <w:t>(</w:t>
      </w:r>
      <w:r w:rsidRPr="00F45687">
        <w:rPr>
          <w:color w:val="CE9178"/>
          <w:sz w:val="22"/>
          <w:szCs w:val="22"/>
          <w:lang w:val="el-GR" w:eastAsia="el-GR"/>
        </w:rPr>
        <w:t>'Κατανομή φάσματος συχνοτήτων (</w:t>
      </w:r>
      <w:proofErr w:type="spellStart"/>
      <w:r w:rsidRPr="00F45687">
        <w:rPr>
          <w:color w:val="CE9178"/>
          <w:sz w:val="22"/>
          <w:szCs w:val="22"/>
          <w:lang w:val="el-GR" w:eastAsia="el-GR"/>
        </w:rPr>
        <w:t>MHz</w:t>
      </w:r>
      <w:proofErr w:type="spellEnd"/>
      <w:r w:rsidRPr="00F45687">
        <w:rPr>
          <w:color w:val="CE9178"/>
          <w:sz w:val="22"/>
          <w:szCs w:val="22"/>
          <w:lang w:val="el-GR" w:eastAsia="el-GR"/>
        </w:rPr>
        <w:t>)'</w:t>
      </w:r>
      <w:r w:rsidRPr="00F45687">
        <w:rPr>
          <w:color w:val="CCCCCC"/>
          <w:sz w:val="22"/>
          <w:szCs w:val="22"/>
          <w:lang w:val="el-GR" w:eastAsia="el-GR"/>
        </w:rPr>
        <w:t>)</w:t>
      </w:r>
    </w:p>
    <w:p w14:paraId="7FC2CCFC" w14:textId="77777777" w:rsidR="00F45687" w:rsidRPr="00F45687" w:rsidRDefault="00F45687" w:rsidP="00F45687">
      <w:pPr>
        <w:shd w:val="clear" w:color="auto" w:fill="1F1F1F"/>
        <w:suppressAutoHyphens w:val="0"/>
        <w:spacing w:line="285" w:lineRule="atLeast"/>
        <w:jc w:val="left"/>
        <w:rPr>
          <w:color w:val="CCCCCC"/>
          <w:sz w:val="22"/>
          <w:szCs w:val="22"/>
          <w:lang w:val="el-GR" w:eastAsia="el-GR"/>
        </w:rPr>
      </w:pPr>
      <w:proofErr w:type="spellStart"/>
      <w:r w:rsidRPr="00F45687">
        <w:rPr>
          <w:color w:val="4EC9B0"/>
          <w:sz w:val="22"/>
          <w:szCs w:val="22"/>
          <w:lang w:val="el-GR" w:eastAsia="el-GR"/>
        </w:rPr>
        <w:t>plt</w:t>
      </w:r>
      <w:r w:rsidRPr="00F45687">
        <w:rPr>
          <w:color w:val="CCCCCC"/>
          <w:sz w:val="22"/>
          <w:szCs w:val="22"/>
          <w:lang w:val="el-GR" w:eastAsia="el-GR"/>
        </w:rPr>
        <w:t>.title</w:t>
      </w:r>
      <w:proofErr w:type="spellEnd"/>
      <w:r w:rsidRPr="00F45687">
        <w:rPr>
          <w:color w:val="CCCCCC"/>
          <w:sz w:val="22"/>
          <w:szCs w:val="22"/>
          <w:lang w:val="el-GR" w:eastAsia="el-GR"/>
        </w:rPr>
        <w:t>(</w:t>
      </w:r>
      <w:r w:rsidRPr="00F45687">
        <w:rPr>
          <w:color w:val="CE9178"/>
          <w:sz w:val="22"/>
          <w:szCs w:val="22"/>
          <w:lang w:val="el-GR" w:eastAsia="el-GR"/>
        </w:rPr>
        <w:t xml:space="preserve">'Δυναμική κατανομή φάσματος συχνοτήτων </w:t>
      </w:r>
      <w:proofErr w:type="spellStart"/>
      <w:r w:rsidRPr="00F45687">
        <w:rPr>
          <w:color w:val="CE9178"/>
          <w:sz w:val="22"/>
          <w:szCs w:val="22"/>
          <w:lang w:val="el-GR" w:eastAsia="el-GR"/>
        </w:rPr>
        <w:t>vs</w:t>
      </w:r>
      <w:proofErr w:type="spellEnd"/>
      <w:r w:rsidRPr="00F45687">
        <w:rPr>
          <w:color w:val="CE9178"/>
          <w:sz w:val="22"/>
          <w:szCs w:val="22"/>
          <w:lang w:val="el-GR" w:eastAsia="el-GR"/>
        </w:rPr>
        <w:t xml:space="preserve"> χρόνος'</w:t>
      </w:r>
      <w:r w:rsidRPr="00F45687">
        <w:rPr>
          <w:color w:val="CCCCCC"/>
          <w:sz w:val="22"/>
          <w:szCs w:val="22"/>
          <w:lang w:val="el-GR" w:eastAsia="el-GR"/>
        </w:rPr>
        <w:t>)</w:t>
      </w:r>
    </w:p>
    <w:p w14:paraId="6F3EDED9"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.legend</w:t>
      </w:r>
      <w:proofErr w:type="spellEnd"/>
      <w:proofErr w:type="gramEnd"/>
      <w:r w:rsidRPr="00F45687">
        <w:rPr>
          <w:color w:val="CCCCCC"/>
          <w:sz w:val="22"/>
          <w:szCs w:val="22"/>
          <w:lang w:val="en-US" w:eastAsia="el-GR"/>
        </w:rPr>
        <w:t>()</w:t>
      </w:r>
    </w:p>
    <w:p w14:paraId="59F81C0C"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
    <w:p w14:paraId="1E58E3E2"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.subplot</w:t>
      </w:r>
      <w:proofErr w:type="spellEnd"/>
      <w:proofErr w:type="gramEnd"/>
      <w:r w:rsidRPr="00F45687">
        <w:rPr>
          <w:color w:val="CCCCCC"/>
          <w:sz w:val="22"/>
          <w:szCs w:val="22"/>
          <w:lang w:val="en-US" w:eastAsia="el-GR"/>
        </w:rPr>
        <w:t>(</w:t>
      </w:r>
      <w:r w:rsidRPr="00F45687">
        <w:rPr>
          <w:color w:val="B5CEA8"/>
          <w:sz w:val="22"/>
          <w:szCs w:val="22"/>
          <w:lang w:val="en-US" w:eastAsia="el-GR"/>
        </w:rPr>
        <w:t>2</w:t>
      </w:r>
      <w:r w:rsidRPr="00F45687">
        <w:rPr>
          <w:color w:val="CCCCCC"/>
          <w:sz w:val="22"/>
          <w:szCs w:val="22"/>
          <w:lang w:val="en-US" w:eastAsia="el-GR"/>
        </w:rPr>
        <w:t xml:space="preserve">, </w:t>
      </w:r>
      <w:r w:rsidRPr="00F45687">
        <w:rPr>
          <w:color w:val="B5CEA8"/>
          <w:sz w:val="22"/>
          <w:szCs w:val="22"/>
          <w:lang w:val="en-US" w:eastAsia="el-GR"/>
        </w:rPr>
        <w:t>2</w:t>
      </w:r>
      <w:r w:rsidRPr="00F45687">
        <w:rPr>
          <w:color w:val="CCCCCC"/>
          <w:sz w:val="22"/>
          <w:szCs w:val="22"/>
          <w:lang w:val="en-US" w:eastAsia="el-GR"/>
        </w:rPr>
        <w:t xml:space="preserve">, </w:t>
      </w:r>
      <w:r w:rsidRPr="00F45687">
        <w:rPr>
          <w:color w:val="B5CEA8"/>
          <w:sz w:val="22"/>
          <w:szCs w:val="22"/>
          <w:lang w:val="en-US" w:eastAsia="el-GR"/>
        </w:rPr>
        <w:t>2</w:t>
      </w:r>
      <w:r w:rsidRPr="00F45687">
        <w:rPr>
          <w:color w:val="CCCCCC"/>
          <w:sz w:val="22"/>
          <w:szCs w:val="22"/>
          <w:lang w:val="en-US" w:eastAsia="el-GR"/>
        </w:rPr>
        <w:t>)</w:t>
      </w:r>
    </w:p>
    <w:p w14:paraId="532B21AD"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.plot</w:t>
      </w:r>
      <w:proofErr w:type="spellEnd"/>
      <w:proofErr w:type="gramEnd"/>
      <w:r w:rsidRPr="00F45687">
        <w:rPr>
          <w:color w:val="CCCCCC"/>
          <w:sz w:val="22"/>
          <w:szCs w:val="22"/>
          <w:lang w:val="en-US" w:eastAsia="el-GR"/>
        </w:rPr>
        <w:t>(</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9CDCFE"/>
          <w:sz w:val="22"/>
          <w:szCs w:val="22"/>
          <w:lang w:val="en-US" w:eastAsia="el-GR"/>
        </w:rPr>
        <w:t>throughput_4g</w:t>
      </w:r>
      <w:r w:rsidRPr="00F45687">
        <w:rPr>
          <w:color w:val="CCCCCC"/>
          <w:sz w:val="22"/>
          <w:szCs w:val="22"/>
          <w:lang w:val="en-US" w:eastAsia="el-GR"/>
        </w:rPr>
        <w:t xml:space="preserve">, </w:t>
      </w:r>
      <w:r w:rsidRPr="00F45687">
        <w:rPr>
          <w:color w:val="9CDCFE"/>
          <w:sz w:val="22"/>
          <w:szCs w:val="22"/>
          <w:lang w:val="en-US" w:eastAsia="el-GR"/>
        </w:rPr>
        <w:t>label</w:t>
      </w:r>
      <w:r w:rsidRPr="00F45687">
        <w:rPr>
          <w:color w:val="D4D4D4"/>
          <w:sz w:val="22"/>
          <w:szCs w:val="22"/>
          <w:lang w:val="en-US" w:eastAsia="el-GR"/>
        </w:rPr>
        <w:t>=</w:t>
      </w:r>
      <w:r w:rsidRPr="00F45687">
        <w:rPr>
          <w:color w:val="CE9178"/>
          <w:sz w:val="22"/>
          <w:szCs w:val="22"/>
          <w:lang w:val="en-US" w:eastAsia="el-GR"/>
        </w:rPr>
        <w:t>'4G Throughput (Mbps)'</w:t>
      </w:r>
      <w:r w:rsidRPr="00F45687">
        <w:rPr>
          <w:color w:val="CCCCCC"/>
          <w:sz w:val="22"/>
          <w:szCs w:val="22"/>
          <w:lang w:val="en-US" w:eastAsia="el-GR"/>
        </w:rPr>
        <w:t xml:space="preserve">, </w:t>
      </w:r>
      <w:r w:rsidRPr="00F45687">
        <w:rPr>
          <w:color w:val="9CDCFE"/>
          <w:sz w:val="22"/>
          <w:szCs w:val="22"/>
          <w:lang w:val="en-US" w:eastAsia="el-GR"/>
        </w:rPr>
        <w:t>color</w:t>
      </w:r>
      <w:r w:rsidRPr="00F45687">
        <w:rPr>
          <w:color w:val="D4D4D4"/>
          <w:sz w:val="22"/>
          <w:szCs w:val="22"/>
          <w:lang w:val="en-US" w:eastAsia="el-GR"/>
        </w:rPr>
        <w:t>=</w:t>
      </w:r>
      <w:r w:rsidRPr="00F45687">
        <w:rPr>
          <w:color w:val="CE9178"/>
          <w:sz w:val="22"/>
          <w:szCs w:val="22"/>
          <w:lang w:val="en-US" w:eastAsia="el-GR"/>
        </w:rPr>
        <w:t>'blue'</w:t>
      </w:r>
      <w:r w:rsidRPr="00F45687">
        <w:rPr>
          <w:color w:val="CCCCCC"/>
          <w:sz w:val="22"/>
          <w:szCs w:val="22"/>
          <w:lang w:val="en-US" w:eastAsia="el-GR"/>
        </w:rPr>
        <w:t>)</w:t>
      </w:r>
    </w:p>
    <w:p w14:paraId="38B7DC1D"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.plot</w:t>
      </w:r>
      <w:proofErr w:type="spellEnd"/>
      <w:proofErr w:type="gramEnd"/>
      <w:r w:rsidRPr="00F45687">
        <w:rPr>
          <w:color w:val="CCCCCC"/>
          <w:sz w:val="22"/>
          <w:szCs w:val="22"/>
          <w:lang w:val="en-US" w:eastAsia="el-GR"/>
        </w:rPr>
        <w:t>(</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9CDCFE"/>
          <w:sz w:val="22"/>
          <w:szCs w:val="22"/>
          <w:lang w:val="en-US" w:eastAsia="el-GR"/>
        </w:rPr>
        <w:t>throughput_5g</w:t>
      </w:r>
      <w:r w:rsidRPr="00F45687">
        <w:rPr>
          <w:color w:val="CCCCCC"/>
          <w:sz w:val="22"/>
          <w:szCs w:val="22"/>
          <w:lang w:val="en-US" w:eastAsia="el-GR"/>
        </w:rPr>
        <w:t xml:space="preserve">, </w:t>
      </w:r>
      <w:r w:rsidRPr="00F45687">
        <w:rPr>
          <w:color w:val="9CDCFE"/>
          <w:sz w:val="22"/>
          <w:szCs w:val="22"/>
          <w:lang w:val="en-US" w:eastAsia="el-GR"/>
        </w:rPr>
        <w:t>label</w:t>
      </w:r>
      <w:r w:rsidRPr="00F45687">
        <w:rPr>
          <w:color w:val="D4D4D4"/>
          <w:sz w:val="22"/>
          <w:szCs w:val="22"/>
          <w:lang w:val="en-US" w:eastAsia="el-GR"/>
        </w:rPr>
        <w:t>=</w:t>
      </w:r>
      <w:r w:rsidRPr="00F45687">
        <w:rPr>
          <w:color w:val="CE9178"/>
          <w:sz w:val="22"/>
          <w:szCs w:val="22"/>
          <w:lang w:val="en-US" w:eastAsia="el-GR"/>
        </w:rPr>
        <w:t>'5G Throughput (Mbps)'</w:t>
      </w:r>
      <w:r w:rsidRPr="00F45687">
        <w:rPr>
          <w:color w:val="CCCCCC"/>
          <w:sz w:val="22"/>
          <w:szCs w:val="22"/>
          <w:lang w:val="en-US" w:eastAsia="el-GR"/>
        </w:rPr>
        <w:t xml:space="preserve">, </w:t>
      </w:r>
      <w:r w:rsidRPr="00F45687">
        <w:rPr>
          <w:color w:val="9CDCFE"/>
          <w:sz w:val="22"/>
          <w:szCs w:val="22"/>
          <w:lang w:val="en-US" w:eastAsia="el-GR"/>
        </w:rPr>
        <w:t>color</w:t>
      </w:r>
      <w:r w:rsidRPr="00F45687">
        <w:rPr>
          <w:color w:val="D4D4D4"/>
          <w:sz w:val="22"/>
          <w:szCs w:val="22"/>
          <w:lang w:val="en-US" w:eastAsia="el-GR"/>
        </w:rPr>
        <w:t>=</w:t>
      </w:r>
      <w:r w:rsidRPr="00F45687">
        <w:rPr>
          <w:color w:val="CE9178"/>
          <w:sz w:val="22"/>
          <w:szCs w:val="22"/>
          <w:lang w:val="en-US" w:eastAsia="el-GR"/>
        </w:rPr>
        <w:t>'orange'</w:t>
      </w:r>
      <w:r w:rsidRPr="00F45687">
        <w:rPr>
          <w:color w:val="CCCCCC"/>
          <w:sz w:val="22"/>
          <w:szCs w:val="22"/>
          <w:lang w:val="en-US" w:eastAsia="el-GR"/>
        </w:rPr>
        <w:t>)</w:t>
      </w:r>
    </w:p>
    <w:p w14:paraId="00841E74" w14:textId="77777777" w:rsidR="00F45687" w:rsidRPr="00F45687" w:rsidRDefault="00F45687" w:rsidP="00F45687">
      <w:pPr>
        <w:shd w:val="clear" w:color="auto" w:fill="1F1F1F"/>
        <w:suppressAutoHyphens w:val="0"/>
        <w:spacing w:line="285" w:lineRule="atLeast"/>
        <w:jc w:val="left"/>
        <w:rPr>
          <w:color w:val="CCCCCC"/>
          <w:sz w:val="22"/>
          <w:szCs w:val="22"/>
          <w:lang w:val="el-GR" w:eastAsia="el-GR"/>
        </w:rPr>
      </w:pPr>
      <w:proofErr w:type="spellStart"/>
      <w:r w:rsidRPr="00F45687">
        <w:rPr>
          <w:color w:val="4EC9B0"/>
          <w:sz w:val="22"/>
          <w:szCs w:val="22"/>
          <w:lang w:val="el-GR" w:eastAsia="el-GR"/>
        </w:rPr>
        <w:t>plt</w:t>
      </w:r>
      <w:r w:rsidRPr="00F45687">
        <w:rPr>
          <w:color w:val="CCCCCC"/>
          <w:sz w:val="22"/>
          <w:szCs w:val="22"/>
          <w:lang w:val="el-GR" w:eastAsia="el-GR"/>
        </w:rPr>
        <w:t>.xlabel</w:t>
      </w:r>
      <w:proofErr w:type="spellEnd"/>
      <w:r w:rsidRPr="00F45687">
        <w:rPr>
          <w:color w:val="CCCCCC"/>
          <w:sz w:val="22"/>
          <w:szCs w:val="22"/>
          <w:lang w:val="el-GR" w:eastAsia="el-GR"/>
        </w:rPr>
        <w:t>(</w:t>
      </w:r>
      <w:r w:rsidRPr="00F45687">
        <w:rPr>
          <w:color w:val="CE9178"/>
          <w:sz w:val="22"/>
          <w:szCs w:val="22"/>
          <w:lang w:val="el-GR" w:eastAsia="el-GR"/>
        </w:rPr>
        <w:t>'Χρόνος (ώρες)'</w:t>
      </w:r>
      <w:r w:rsidRPr="00F45687">
        <w:rPr>
          <w:color w:val="CCCCCC"/>
          <w:sz w:val="22"/>
          <w:szCs w:val="22"/>
          <w:lang w:val="el-GR" w:eastAsia="el-GR"/>
        </w:rPr>
        <w:t>)</w:t>
      </w:r>
    </w:p>
    <w:p w14:paraId="6790FA6A"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.ylabel</w:t>
      </w:r>
      <w:proofErr w:type="spellEnd"/>
      <w:proofErr w:type="gramEnd"/>
      <w:r w:rsidRPr="00F45687">
        <w:rPr>
          <w:color w:val="CCCCCC"/>
          <w:sz w:val="22"/>
          <w:szCs w:val="22"/>
          <w:lang w:val="en-US" w:eastAsia="el-GR"/>
        </w:rPr>
        <w:t>(</w:t>
      </w:r>
      <w:r w:rsidRPr="00F45687">
        <w:rPr>
          <w:color w:val="CE9178"/>
          <w:sz w:val="22"/>
          <w:szCs w:val="22"/>
          <w:lang w:val="en-US" w:eastAsia="el-GR"/>
        </w:rPr>
        <w:t>'Throughput (Mbps)'</w:t>
      </w:r>
      <w:r w:rsidRPr="00F45687">
        <w:rPr>
          <w:color w:val="CCCCCC"/>
          <w:sz w:val="22"/>
          <w:szCs w:val="22"/>
          <w:lang w:val="en-US" w:eastAsia="el-GR"/>
        </w:rPr>
        <w:t>)</w:t>
      </w:r>
    </w:p>
    <w:p w14:paraId="3FE3B024"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.title</w:t>
      </w:r>
      <w:proofErr w:type="spellEnd"/>
      <w:proofErr w:type="gramEnd"/>
      <w:r w:rsidRPr="00F45687">
        <w:rPr>
          <w:color w:val="CCCCCC"/>
          <w:sz w:val="22"/>
          <w:szCs w:val="22"/>
          <w:lang w:val="en-US" w:eastAsia="el-GR"/>
        </w:rPr>
        <w:t>(</w:t>
      </w:r>
      <w:r w:rsidRPr="00F45687">
        <w:rPr>
          <w:color w:val="CE9178"/>
          <w:sz w:val="22"/>
          <w:szCs w:val="22"/>
          <w:lang w:val="en-US" w:eastAsia="el-GR"/>
        </w:rPr>
        <w:t xml:space="preserve">'Throughput vs </w:t>
      </w:r>
      <w:r w:rsidRPr="00F45687">
        <w:rPr>
          <w:color w:val="CE9178"/>
          <w:sz w:val="22"/>
          <w:szCs w:val="22"/>
          <w:lang w:val="el-GR" w:eastAsia="el-GR"/>
        </w:rPr>
        <w:t>χρόνος</w:t>
      </w:r>
      <w:r w:rsidRPr="00F45687">
        <w:rPr>
          <w:color w:val="CE9178"/>
          <w:sz w:val="22"/>
          <w:szCs w:val="22"/>
          <w:lang w:val="en-US" w:eastAsia="el-GR"/>
        </w:rPr>
        <w:t>'</w:t>
      </w:r>
      <w:r w:rsidRPr="00F45687">
        <w:rPr>
          <w:color w:val="CCCCCC"/>
          <w:sz w:val="22"/>
          <w:szCs w:val="22"/>
          <w:lang w:val="en-US" w:eastAsia="el-GR"/>
        </w:rPr>
        <w:t>)</w:t>
      </w:r>
    </w:p>
    <w:p w14:paraId="1CE92F25"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.legend</w:t>
      </w:r>
      <w:proofErr w:type="spellEnd"/>
      <w:proofErr w:type="gramEnd"/>
      <w:r w:rsidRPr="00F45687">
        <w:rPr>
          <w:color w:val="CCCCCC"/>
          <w:sz w:val="22"/>
          <w:szCs w:val="22"/>
          <w:lang w:val="en-US" w:eastAsia="el-GR"/>
        </w:rPr>
        <w:t>()</w:t>
      </w:r>
    </w:p>
    <w:p w14:paraId="38C25EA8" w14:textId="77777777" w:rsidR="00F45687" w:rsidRPr="00F45687" w:rsidRDefault="00F45687" w:rsidP="00F45687">
      <w:pPr>
        <w:shd w:val="clear" w:color="auto" w:fill="1F1F1F"/>
        <w:suppressAutoHyphens w:val="0"/>
        <w:spacing w:after="240" w:line="285" w:lineRule="atLeast"/>
        <w:jc w:val="left"/>
        <w:rPr>
          <w:color w:val="CCCCCC"/>
          <w:sz w:val="22"/>
          <w:szCs w:val="22"/>
          <w:lang w:val="en-US" w:eastAsia="el-GR"/>
        </w:rPr>
      </w:pPr>
    </w:p>
    <w:p w14:paraId="13B62010"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.subplot</w:t>
      </w:r>
      <w:proofErr w:type="spellEnd"/>
      <w:proofErr w:type="gramEnd"/>
      <w:r w:rsidRPr="00F45687">
        <w:rPr>
          <w:color w:val="CCCCCC"/>
          <w:sz w:val="22"/>
          <w:szCs w:val="22"/>
          <w:lang w:val="en-US" w:eastAsia="el-GR"/>
        </w:rPr>
        <w:t>(</w:t>
      </w:r>
      <w:r w:rsidRPr="00F45687">
        <w:rPr>
          <w:color w:val="B5CEA8"/>
          <w:sz w:val="22"/>
          <w:szCs w:val="22"/>
          <w:lang w:val="en-US" w:eastAsia="el-GR"/>
        </w:rPr>
        <w:t>2</w:t>
      </w:r>
      <w:r w:rsidRPr="00F45687">
        <w:rPr>
          <w:color w:val="CCCCCC"/>
          <w:sz w:val="22"/>
          <w:szCs w:val="22"/>
          <w:lang w:val="en-US" w:eastAsia="el-GR"/>
        </w:rPr>
        <w:t xml:space="preserve">, </w:t>
      </w:r>
      <w:r w:rsidRPr="00F45687">
        <w:rPr>
          <w:color w:val="B5CEA8"/>
          <w:sz w:val="22"/>
          <w:szCs w:val="22"/>
          <w:lang w:val="en-US" w:eastAsia="el-GR"/>
        </w:rPr>
        <w:t>2</w:t>
      </w:r>
      <w:r w:rsidRPr="00F45687">
        <w:rPr>
          <w:color w:val="CCCCCC"/>
          <w:sz w:val="22"/>
          <w:szCs w:val="22"/>
          <w:lang w:val="en-US" w:eastAsia="el-GR"/>
        </w:rPr>
        <w:t xml:space="preserve">, </w:t>
      </w:r>
      <w:r w:rsidRPr="00F45687">
        <w:rPr>
          <w:color w:val="B5CEA8"/>
          <w:sz w:val="22"/>
          <w:szCs w:val="22"/>
          <w:lang w:val="en-US" w:eastAsia="el-GR"/>
        </w:rPr>
        <w:t>3</w:t>
      </w:r>
      <w:r w:rsidRPr="00F45687">
        <w:rPr>
          <w:color w:val="CCCCCC"/>
          <w:sz w:val="22"/>
          <w:szCs w:val="22"/>
          <w:lang w:val="en-US" w:eastAsia="el-GR"/>
        </w:rPr>
        <w:t>)</w:t>
      </w:r>
    </w:p>
    <w:p w14:paraId="4CF8AECC"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.plot</w:t>
      </w:r>
      <w:proofErr w:type="spellEnd"/>
      <w:proofErr w:type="gramEnd"/>
      <w:r w:rsidRPr="00F45687">
        <w:rPr>
          <w:color w:val="CCCCCC"/>
          <w:sz w:val="22"/>
          <w:szCs w:val="22"/>
          <w:lang w:val="en-US" w:eastAsia="el-GR"/>
        </w:rPr>
        <w:t>(</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9CDCFE"/>
          <w:sz w:val="22"/>
          <w:szCs w:val="22"/>
          <w:lang w:val="en-US" w:eastAsia="el-GR"/>
        </w:rPr>
        <w:t>latency_4g</w:t>
      </w:r>
      <w:r w:rsidRPr="00F45687">
        <w:rPr>
          <w:color w:val="CCCCCC"/>
          <w:sz w:val="22"/>
          <w:szCs w:val="22"/>
          <w:lang w:val="en-US" w:eastAsia="el-GR"/>
        </w:rPr>
        <w:t xml:space="preserve">, </w:t>
      </w:r>
      <w:r w:rsidRPr="00F45687">
        <w:rPr>
          <w:color w:val="9CDCFE"/>
          <w:sz w:val="22"/>
          <w:szCs w:val="22"/>
          <w:lang w:val="en-US" w:eastAsia="el-GR"/>
        </w:rPr>
        <w:t>label</w:t>
      </w:r>
      <w:r w:rsidRPr="00F45687">
        <w:rPr>
          <w:color w:val="D4D4D4"/>
          <w:sz w:val="22"/>
          <w:szCs w:val="22"/>
          <w:lang w:val="en-US" w:eastAsia="el-GR"/>
        </w:rPr>
        <w:t>=</w:t>
      </w:r>
      <w:r w:rsidRPr="00F45687">
        <w:rPr>
          <w:color w:val="CE9178"/>
          <w:sz w:val="22"/>
          <w:szCs w:val="22"/>
          <w:lang w:val="en-US" w:eastAsia="el-GR"/>
        </w:rPr>
        <w:t>'4G Latency (</w:t>
      </w:r>
      <w:proofErr w:type="spellStart"/>
      <w:r w:rsidRPr="00F45687">
        <w:rPr>
          <w:color w:val="CE9178"/>
          <w:sz w:val="22"/>
          <w:szCs w:val="22"/>
          <w:lang w:val="en-US" w:eastAsia="el-GR"/>
        </w:rPr>
        <w:t>ms</w:t>
      </w:r>
      <w:proofErr w:type="spellEnd"/>
      <w:r w:rsidRPr="00F45687">
        <w:rPr>
          <w:color w:val="CE9178"/>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color</w:t>
      </w:r>
      <w:r w:rsidRPr="00F45687">
        <w:rPr>
          <w:color w:val="D4D4D4"/>
          <w:sz w:val="22"/>
          <w:szCs w:val="22"/>
          <w:lang w:val="en-US" w:eastAsia="el-GR"/>
        </w:rPr>
        <w:t>=</w:t>
      </w:r>
      <w:r w:rsidRPr="00F45687">
        <w:rPr>
          <w:color w:val="CE9178"/>
          <w:sz w:val="22"/>
          <w:szCs w:val="22"/>
          <w:lang w:val="en-US" w:eastAsia="el-GR"/>
        </w:rPr>
        <w:t>'blue'</w:t>
      </w:r>
      <w:r w:rsidRPr="00F45687">
        <w:rPr>
          <w:color w:val="CCCCCC"/>
          <w:sz w:val="22"/>
          <w:szCs w:val="22"/>
          <w:lang w:val="en-US" w:eastAsia="el-GR"/>
        </w:rPr>
        <w:t>)</w:t>
      </w:r>
    </w:p>
    <w:p w14:paraId="7B56AFA8"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.plot</w:t>
      </w:r>
      <w:proofErr w:type="spellEnd"/>
      <w:proofErr w:type="gramEnd"/>
      <w:r w:rsidRPr="00F45687">
        <w:rPr>
          <w:color w:val="CCCCCC"/>
          <w:sz w:val="22"/>
          <w:szCs w:val="22"/>
          <w:lang w:val="en-US" w:eastAsia="el-GR"/>
        </w:rPr>
        <w:t>(</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9CDCFE"/>
          <w:sz w:val="22"/>
          <w:szCs w:val="22"/>
          <w:lang w:val="en-US" w:eastAsia="el-GR"/>
        </w:rPr>
        <w:t>latency_5g</w:t>
      </w:r>
      <w:r w:rsidRPr="00F45687">
        <w:rPr>
          <w:color w:val="CCCCCC"/>
          <w:sz w:val="22"/>
          <w:szCs w:val="22"/>
          <w:lang w:val="en-US" w:eastAsia="el-GR"/>
        </w:rPr>
        <w:t xml:space="preserve">, </w:t>
      </w:r>
      <w:r w:rsidRPr="00F45687">
        <w:rPr>
          <w:color w:val="9CDCFE"/>
          <w:sz w:val="22"/>
          <w:szCs w:val="22"/>
          <w:lang w:val="en-US" w:eastAsia="el-GR"/>
        </w:rPr>
        <w:t>label</w:t>
      </w:r>
      <w:r w:rsidRPr="00F45687">
        <w:rPr>
          <w:color w:val="D4D4D4"/>
          <w:sz w:val="22"/>
          <w:szCs w:val="22"/>
          <w:lang w:val="en-US" w:eastAsia="el-GR"/>
        </w:rPr>
        <w:t>=</w:t>
      </w:r>
      <w:r w:rsidRPr="00F45687">
        <w:rPr>
          <w:color w:val="CE9178"/>
          <w:sz w:val="22"/>
          <w:szCs w:val="22"/>
          <w:lang w:val="en-US" w:eastAsia="el-GR"/>
        </w:rPr>
        <w:t>'5G Latency (</w:t>
      </w:r>
      <w:proofErr w:type="spellStart"/>
      <w:r w:rsidRPr="00F45687">
        <w:rPr>
          <w:color w:val="CE9178"/>
          <w:sz w:val="22"/>
          <w:szCs w:val="22"/>
          <w:lang w:val="en-US" w:eastAsia="el-GR"/>
        </w:rPr>
        <w:t>ms</w:t>
      </w:r>
      <w:proofErr w:type="spellEnd"/>
      <w:r w:rsidRPr="00F45687">
        <w:rPr>
          <w:color w:val="CE9178"/>
          <w:sz w:val="22"/>
          <w:szCs w:val="22"/>
          <w:lang w:val="en-US" w:eastAsia="el-GR"/>
        </w:rPr>
        <w:t>)'</w:t>
      </w:r>
      <w:r w:rsidRPr="00F45687">
        <w:rPr>
          <w:color w:val="CCCCCC"/>
          <w:sz w:val="22"/>
          <w:szCs w:val="22"/>
          <w:lang w:val="en-US" w:eastAsia="el-GR"/>
        </w:rPr>
        <w:t xml:space="preserve">, </w:t>
      </w:r>
      <w:r w:rsidRPr="00F45687">
        <w:rPr>
          <w:color w:val="9CDCFE"/>
          <w:sz w:val="22"/>
          <w:szCs w:val="22"/>
          <w:lang w:val="en-US" w:eastAsia="el-GR"/>
        </w:rPr>
        <w:t>color</w:t>
      </w:r>
      <w:r w:rsidRPr="00F45687">
        <w:rPr>
          <w:color w:val="D4D4D4"/>
          <w:sz w:val="22"/>
          <w:szCs w:val="22"/>
          <w:lang w:val="en-US" w:eastAsia="el-GR"/>
        </w:rPr>
        <w:t>=</w:t>
      </w:r>
      <w:r w:rsidRPr="00F45687">
        <w:rPr>
          <w:color w:val="CE9178"/>
          <w:sz w:val="22"/>
          <w:szCs w:val="22"/>
          <w:lang w:val="en-US" w:eastAsia="el-GR"/>
        </w:rPr>
        <w:t>'orange'</w:t>
      </w:r>
      <w:r w:rsidRPr="00F45687">
        <w:rPr>
          <w:color w:val="CCCCCC"/>
          <w:sz w:val="22"/>
          <w:szCs w:val="22"/>
          <w:lang w:val="en-US" w:eastAsia="el-GR"/>
        </w:rPr>
        <w:t>)</w:t>
      </w:r>
    </w:p>
    <w:p w14:paraId="479DC148" w14:textId="77777777" w:rsidR="00F45687" w:rsidRPr="00F45687" w:rsidRDefault="00F45687" w:rsidP="00F45687">
      <w:pPr>
        <w:shd w:val="clear" w:color="auto" w:fill="1F1F1F"/>
        <w:suppressAutoHyphens w:val="0"/>
        <w:spacing w:line="285" w:lineRule="atLeast"/>
        <w:jc w:val="left"/>
        <w:rPr>
          <w:color w:val="CCCCCC"/>
          <w:sz w:val="22"/>
          <w:szCs w:val="22"/>
          <w:lang w:val="el-GR" w:eastAsia="el-GR"/>
        </w:rPr>
      </w:pPr>
      <w:proofErr w:type="spellStart"/>
      <w:r w:rsidRPr="00F45687">
        <w:rPr>
          <w:color w:val="4EC9B0"/>
          <w:sz w:val="22"/>
          <w:szCs w:val="22"/>
          <w:lang w:val="el-GR" w:eastAsia="el-GR"/>
        </w:rPr>
        <w:t>plt</w:t>
      </w:r>
      <w:r w:rsidRPr="00F45687">
        <w:rPr>
          <w:color w:val="CCCCCC"/>
          <w:sz w:val="22"/>
          <w:szCs w:val="22"/>
          <w:lang w:val="el-GR" w:eastAsia="el-GR"/>
        </w:rPr>
        <w:t>.xlabel</w:t>
      </w:r>
      <w:proofErr w:type="spellEnd"/>
      <w:r w:rsidRPr="00F45687">
        <w:rPr>
          <w:color w:val="CCCCCC"/>
          <w:sz w:val="22"/>
          <w:szCs w:val="22"/>
          <w:lang w:val="el-GR" w:eastAsia="el-GR"/>
        </w:rPr>
        <w:t>(</w:t>
      </w:r>
      <w:r w:rsidRPr="00F45687">
        <w:rPr>
          <w:color w:val="CE9178"/>
          <w:sz w:val="22"/>
          <w:szCs w:val="22"/>
          <w:lang w:val="el-GR" w:eastAsia="el-GR"/>
        </w:rPr>
        <w:t>'Χρόνος (ώρες)'</w:t>
      </w:r>
      <w:r w:rsidRPr="00F45687">
        <w:rPr>
          <w:color w:val="CCCCCC"/>
          <w:sz w:val="22"/>
          <w:szCs w:val="22"/>
          <w:lang w:val="el-GR" w:eastAsia="el-GR"/>
        </w:rPr>
        <w:t>)</w:t>
      </w:r>
    </w:p>
    <w:p w14:paraId="0A0CCDBD"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.ylabel</w:t>
      </w:r>
      <w:proofErr w:type="spellEnd"/>
      <w:proofErr w:type="gramEnd"/>
      <w:r w:rsidRPr="00F45687">
        <w:rPr>
          <w:color w:val="CCCCCC"/>
          <w:sz w:val="22"/>
          <w:szCs w:val="22"/>
          <w:lang w:val="en-US" w:eastAsia="el-GR"/>
        </w:rPr>
        <w:t>(</w:t>
      </w:r>
      <w:r w:rsidRPr="00F45687">
        <w:rPr>
          <w:color w:val="CE9178"/>
          <w:sz w:val="22"/>
          <w:szCs w:val="22"/>
          <w:lang w:val="en-US" w:eastAsia="el-GR"/>
        </w:rPr>
        <w:t>'Latency (</w:t>
      </w:r>
      <w:proofErr w:type="spellStart"/>
      <w:r w:rsidRPr="00F45687">
        <w:rPr>
          <w:color w:val="CE9178"/>
          <w:sz w:val="22"/>
          <w:szCs w:val="22"/>
          <w:lang w:val="en-US" w:eastAsia="el-GR"/>
        </w:rPr>
        <w:t>ms</w:t>
      </w:r>
      <w:proofErr w:type="spellEnd"/>
      <w:r w:rsidRPr="00F45687">
        <w:rPr>
          <w:color w:val="CE9178"/>
          <w:sz w:val="22"/>
          <w:szCs w:val="22"/>
          <w:lang w:val="en-US" w:eastAsia="el-GR"/>
        </w:rPr>
        <w:t>)'</w:t>
      </w:r>
      <w:r w:rsidRPr="00F45687">
        <w:rPr>
          <w:color w:val="CCCCCC"/>
          <w:sz w:val="22"/>
          <w:szCs w:val="22"/>
          <w:lang w:val="en-US" w:eastAsia="el-GR"/>
        </w:rPr>
        <w:t>)</w:t>
      </w:r>
    </w:p>
    <w:p w14:paraId="283D7253"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.title</w:t>
      </w:r>
      <w:proofErr w:type="spellEnd"/>
      <w:proofErr w:type="gramEnd"/>
      <w:r w:rsidRPr="00F45687">
        <w:rPr>
          <w:color w:val="CCCCCC"/>
          <w:sz w:val="22"/>
          <w:szCs w:val="22"/>
          <w:lang w:val="en-US" w:eastAsia="el-GR"/>
        </w:rPr>
        <w:t>(</w:t>
      </w:r>
      <w:r w:rsidRPr="00F45687">
        <w:rPr>
          <w:color w:val="CE9178"/>
          <w:sz w:val="22"/>
          <w:szCs w:val="22"/>
          <w:lang w:val="en-US" w:eastAsia="el-GR"/>
        </w:rPr>
        <w:t xml:space="preserve">'Latency vs </w:t>
      </w:r>
      <w:r w:rsidRPr="00F45687">
        <w:rPr>
          <w:color w:val="CE9178"/>
          <w:sz w:val="22"/>
          <w:szCs w:val="22"/>
          <w:lang w:val="el-GR" w:eastAsia="el-GR"/>
        </w:rPr>
        <w:t>χρόνος</w:t>
      </w:r>
      <w:r w:rsidRPr="00F45687">
        <w:rPr>
          <w:color w:val="CE9178"/>
          <w:sz w:val="22"/>
          <w:szCs w:val="22"/>
          <w:lang w:val="en-US" w:eastAsia="el-GR"/>
        </w:rPr>
        <w:t>'</w:t>
      </w:r>
      <w:r w:rsidRPr="00F45687">
        <w:rPr>
          <w:color w:val="CCCCCC"/>
          <w:sz w:val="22"/>
          <w:szCs w:val="22"/>
          <w:lang w:val="en-US" w:eastAsia="el-GR"/>
        </w:rPr>
        <w:t>)</w:t>
      </w:r>
    </w:p>
    <w:p w14:paraId="5857A980"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.legend</w:t>
      </w:r>
      <w:proofErr w:type="spellEnd"/>
      <w:proofErr w:type="gramEnd"/>
      <w:r w:rsidRPr="00F45687">
        <w:rPr>
          <w:color w:val="CCCCCC"/>
          <w:sz w:val="22"/>
          <w:szCs w:val="22"/>
          <w:lang w:val="en-US" w:eastAsia="el-GR"/>
        </w:rPr>
        <w:t>()</w:t>
      </w:r>
    </w:p>
    <w:p w14:paraId="360E7B0D" w14:textId="77777777" w:rsidR="00F45687" w:rsidRPr="00F45687" w:rsidRDefault="00F45687" w:rsidP="00F45687">
      <w:pPr>
        <w:shd w:val="clear" w:color="auto" w:fill="1F1F1F"/>
        <w:suppressAutoHyphens w:val="0"/>
        <w:spacing w:after="240" w:line="285" w:lineRule="atLeast"/>
        <w:jc w:val="left"/>
        <w:rPr>
          <w:color w:val="CCCCCC"/>
          <w:sz w:val="22"/>
          <w:szCs w:val="22"/>
          <w:lang w:val="en-US" w:eastAsia="el-GR"/>
        </w:rPr>
      </w:pPr>
    </w:p>
    <w:p w14:paraId="64937C9C"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lastRenderedPageBreak/>
        <w:t>plt</w:t>
      </w:r>
      <w:r w:rsidRPr="00F45687">
        <w:rPr>
          <w:color w:val="CCCCCC"/>
          <w:sz w:val="22"/>
          <w:szCs w:val="22"/>
          <w:lang w:val="en-US" w:eastAsia="el-GR"/>
        </w:rPr>
        <w:t>.subplot</w:t>
      </w:r>
      <w:proofErr w:type="spellEnd"/>
      <w:proofErr w:type="gramEnd"/>
      <w:r w:rsidRPr="00F45687">
        <w:rPr>
          <w:color w:val="CCCCCC"/>
          <w:sz w:val="22"/>
          <w:szCs w:val="22"/>
          <w:lang w:val="en-US" w:eastAsia="el-GR"/>
        </w:rPr>
        <w:t>(</w:t>
      </w:r>
      <w:r w:rsidRPr="00F45687">
        <w:rPr>
          <w:color w:val="B5CEA8"/>
          <w:sz w:val="22"/>
          <w:szCs w:val="22"/>
          <w:lang w:val="en-US" w:eastAsia="el-GR"/>
        </w:rPr>
        <w:t>2</w:t>
      </w:r>
      <w:r w:rsidRPr="00F45687">
        <w:rPr>
          <w:color w:val="CCCCCC"/>
          <w:sz w:val="22"/>
          <w:szCs w:val="22"/>
          <w:lang w:val="en-US" w:eastAsia="el-GR"/>
        </w:rPr>
        <w:t xml:space="preserve">, </w:t>
      </w:r>
      <w:r w:rsidRPr="00F45687">
        <w:rPr>
          <w:color w:val="B5CEA8"/>
          <w:sz w:val="22"/>
          <w:szCs w:val="22"/>
          <w:lang w:val="en-US" w:eastAsia="el-GR"/>
        </w:rPr>
        <w:t>2</w:t>
      </w:r>
      <w:r w:rsidRPr="00F45687">
        <w:rPr>
          <w:color w:val="CCCCCC"/>
          <w:sz w:val="22"/>
          <w:szCs w:val="22"/>
          <w:lang w:val="en-US" w:eastAsia="el-GR"/>
        </w:rPr>
        <w:t xml:space="preserve">, </w:t>
      </w:r>
      <w:r w:rsidRPr="00F45687">
        <w:rPr>
          <w:color w:val="B5CEA8"/>
          <w:sz w:val="22"/>
          <w:szCs w:val="22"/>
          <w:lang w:val="en-US" w:eastAsia="el-GR"/>
        </w:rPr>
        <w:t>4</w:t>
      </w:r>
      <w:r w:rsidRPr="00F45687">
        <w:rPr>
          <w:color w:val="CCCCCC"/>
          <w:sz w:val="22"/>
          <w:szCs w:val="22"/>
          <w:lang w:val="en-US" w:eastAsia="el-GR"/>
        </w:rPr>
        <w:t>)</w:t>
      </w:r>
    </w:p>
    <w:p w14:paraId="0920532D"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.plot</w:t>
      </w:r>
      <w:proofErr w:type="spellEnd"/>
      <w:proofErr w:type="gramEnd"/>
      <w:r w:rsidRPr="00F45687">
        <w:rPr>
          <w:color w:val="CCCCCC"/>
          <w:sz w:val="22"/>
          <w:szCs w:val="22"/>
          <w:lang w:val="en-US" w:eastAsia="el-GR"/>
        </w:rPr>
        <w:t>(</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9CDCFE"/>
          <w:sz w:val="22"/>
          <w:szCs w:val="22"/>
          <w:lang w:val="en-US" w:eastAsia="el-GR"/>
        </w:rPr>
        <w:t>demand_4g</w:t>
      </w:r>
      <w:r w:rsidRPr="00F45687">
        <w:rPr>
          <w:color w:val="CCCCCC"/>
          <w:sz w:val="22"/>
          <w:szCs w:val="22"/>
          <w:lang w:val="en-US" w:eastAsia="el-GR"/>
        </w:rPr>
        <w:t xml:space="preserve">, </w:t>
      </w:r>
      <w:r w:rsidRPr="00F45687">
        <w:rPr>
          <w:color w:val="9CDCFE"/>
          <w:sz w:val="22"/>
          <w:szCs w:val="22"/>
          <w:lang w:val="en-US" w:eastAsia="el-GR"/>
        </w:rPr>
        <w:t>label</w:t>
      </w:r>
      <w:r w:rsidRPr="00F45687">
        <w:rPr>
          <w:color w:val="D4D4D4"/>
          <w:sz w:val="22"/>
          <w:szCs w:val="22"/>
          <w:lang w:val="en-US" w:eastAsia="el-GR"/>
        </w:rPr>
        <w:t>=</w:t>
      </w:r>
      <w:r w:rsidRPr="00F45687">
        <w:rPr>
          <w:color w:val="CE9178"/>
          <w:sz w:val="22"/>
          <w:szCs w:val="22"/>
          <w:lang w:val="en-US" w:eastAsia="el-GR"/>
        </w:rPr>
        <w:t>'</w:t>
      </w:r>
      <w:r w:rsidRPr="00F45687">
        <w:rPr>
          <w:color w:val="CE9178"/>
          <w:sz w:val="22"/>
          <w:szCs w:val="22"/>
          <w:lang w:val="el-GR" w:eastAsia="el-GR"/>
        </w:rPr>
        <w:t>Ζήτηση</w:t>
      </w:r>
      <w:r w:rsidRPr="00F45687">
        <w:rPr>
          <w:color w:val="CE9178"/>
          <w:sz w:val="22"/>
          <w:szCs w:val="22"/>
          <w:lang w:val="en-US" w:eastAsia="el-GR"/>
        </w:rPr>
        <w:t xml:space="preserve"> 4G'</w:t>
      </w:r>
      <w:r w:rsidRPr="00F45687">
        <w:rPr>
          <w:color w:val="CCCCCC"/>
          <w:sz w:val="22"/>
          <w:szCs w:val="22"/>
          <w:lang w:val="en-US" w:eastAsia="el-GR"/>
        </w:rPr>
        <w:t xml:space="preserve">, </w:t>
      </w:r>
      <w:r w:rsidRPr="00F45687">
        <w:rPr>
          <w:color w:val="9CDCFE"/>
          <w:sz w:val="22"/>
          <w:szCs w:val="22"/>
          <w:lang w:val="en-US" w:eastAsia="el-GR"/>
        </w:rPr>
        <w:t>color</w:t>
      </w:r>
      <w:r w:rsidRPr="00F45687">
        <w:rPr>
          <w:color w:val="D4D4D4"/>
          <w:sz w:val="22"/>
          <w:szCs w:val="22"/>
          <w:lang w:val="en-US" w:eastAsia="el-GR"/>
        </w:rPr>
        <w:t>=</w:t>
      </w:r>
      <w:r w:rsidRPr="00F45687">
        <w:rPr>
          <w:color w:val="CE9178"/>
          <w:sz w:val="22"/>
          <w:szCs w:val="22"/>
          <w:lang w:val="en-US" w:eastAsia="el-GR"/>
        </w:rPr>
        <w:t>'blue'</w:t>
      </w:r>
      <w:r w:rsidRPr="00F45687">
        <w:rPr>
          <w:color w:val="CCCCCC"/>
          <w:sz w:val="22"/>
          <w:szCs w:val="22"/>
          <w:lang w:val="en-US" w:eastAsia="el-GR"/>
        </w:rPr>
        <w:t>)</w:t>
      </w:r>
    </w:p>
    <w:p w14:paraId="3823AB68"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.plot</w:t>
      </w:r>
      <w:proofErr w:type="spellEnd"/>
      <w:proofErr w:type="gramEnd"/>
      <w:r w:rsidRPr="00F45687">
        <w:rPr>
          <w:color w:val="CCCCCC"/>
          <w:sz w:val="22"/>
          <w:szCs w:val="22"/>
          <w:lang w:val="en-US" w:eastAsia="el-GR"/>
        </w:rPr>
        <w:t>(</w:t>
      </w:r>
      <w:r w:rsidRPr="00F45687">
        <w:rPr>
          <w:color w:val="9CDCFE"/>
          <w:sz w:val="22"/>
          <w:szCs w:val="22"/>
          <w:lang w:val="en-US" w:eastAsia="el-GR"/>
        </w:rPr>
        <w:t>time</w:t>
      </w:r>
      <w:r w:rsidRPr="00F45687">
        <w:rPr>
          <w:color w:val="CCCCCC"/>
          <w:sz w:val="22"/>
          <w:szCs w:val="22"/>
          <w:lang w:val="en-US" w:eastAsia="el-GR"/>
        </w:rPr>
        <w:t xml:space="preserve">, </w:t>
      </w:r>
      <w:r w:rsidRPr="00F45687">
        <w:rPr>
          <w:color w:val="9CDCFE"/>
          <w:sz w:val="22"/>
          <w:szCs w:val="22"/>
          <w:lang w:val="en-US" w:eastAsia="el-GR"/>
        </w:rPr>
        <w:t>demand_5g</w:t>
      </w:r>
      <w:r w:rsidRPr="00F45687">
        <w:rPr>
          <w:color w:val="CCCCCC"/>
          <w:sz w:val="22"/>
          <w:szCs w:val="22"/>
          <w:lang w:val="en-US" w:eastAsia="el-GR"/>
        </w:rPr>
        <w:t xml:space="preserve">, </w:t>
      </w:r>
      <w:r w:rsidRPr="00F45687">
        <w:rPr>
          <w:color w:val="9CDCFE"/>
          <w:sz w:val="22"/>
          <w:szCs w:val="22"/>
          <w:lang w:val="en-US" w:eastAsia="el-GR"/>
        </w:rPr>
        <w:t>label</w:t>
      </w:r>
      <w:r w:rsidRPr="00F45687">
        <w:rPr>
          <w:color w:val="D4D4D4"/>
          <w:sz w:val="22"/>
          <w:szCs w:val="22"/>
          <w:lang w:val="en-US" w:eastAsia="el-GR"/>
        </w:rPr>
        <w:t>=</w:t>
      </w:r>
      <w:r w:rsidRPr="00F45687">
        <w:rPr>
          <w:color w:val="CE9178"/>
          <w:sz w:val="22"/>
          <w:szCs w:val="22"/>
          <w:lang w:val="en-US" w:eastAsia="el-GR"/>
        </w:rPr>
        <w:t>'</w:t>
      </w:r>
      <w:r w:rsidRPr="00F45687">
        <w:rPr>
          <w:color w:val="CE9178"/>
          <w:sz w:val="22"/>
          <w:szCs w:val="22"/>
          <w:lang w:val="el-GR" w:eastAsia="el-GR"/>
        </w:rPr>
        <w:t>Ζήτηση</w:t>
      </w:r>
      <w:r w:rsidRPr="00F45687">
        <w:rPr>
          <w:color w:val="CE9178"/>
          <w:sz w:val="22"/>
          <w:szCs w:val="22"/>
          <w:lang w:val="en-US" w:eastAsia="el-GR"/>
        </w:rPr>
        <w:t xml:space="preserve"> 5G'</w:t>
      </w:r>
      <w:r w:rsidRPr="00F45687">
        <w:rPr>
          <w:color w:val="CCCCCC"/>
          <w:sz w:val="22"/>
          <w:szCs w:val="22"/>
          <w:lang w:val="en-US" w:eastAsia="el-GR"/>
        </w:rPr>
        <w:t xml:space="preserve">, </w:t>
      </w:r>
      <w:r w:rsidRPr="00F45687">
        <w:rPr>
          <w:color w:val="9CDCFE"/>
          <w:sz w:val="22"/>
          <w:szCs w:val="22"/>
          <w:lang w:val="en-US" w:eastAsia="el-GR"/>
        </w:rPr>
        <w:t>color</w:t>
      </w:r>
      <w:r w:rsidRPr="00F45687">
        <w:rPr>
          <w:color w:val="D4D4D4"/>
          <w:sz w:val="22"/>
          <w:szCs w:val="22"/>
          <w:lang w:val="en-US" w:eastAsia="el-GR"/>
        </w:rPr>
        <w:t>=</w:t>
      </w:r>
      <w:r w:rsidRPr="00F45687">
        <w:rPr>
          <w:color w:val="CE9178"/>
          <w:sz w:val="22"/>
          <w:szCs w:val="22"/>
          <w:lang w:val="en-US" w:eastAsia="el-GR"/>
        </w:rPr>
        <w:t>'orange'</w:t>
      </w:r>
      <w:r w:rsidRPr="00F45687">
        <w:rPr>
          <w:color w:val="CCCCCC"/>
          <w:sz w:val="22"/>
          <w:szCs w:val="22"/>
          <w:lang w:val="en-US" w:eastAsia="el-GR"/>
        </w:rPr>
        <w:t>)</w:t>
      </w:r>
    </w:p>
    <w:p w14:paraId="4B738840"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.xlabel</w:t>
      </w:r>
      <w:proofErr w:type="spellEnd"/>
      <w:proofErr w:type="gramEnd"/>
      <w:r w:rsidRPr="00F45687">
        <w:rPr>
          <w:color w:val="CCCCCC"/>
          <w:sz w:val="22"/>
          <w:szCs w:val="22"/>
          <w:lang w:val="en-US" w:eastAsia="el-GR"/>
        </w:rPr>
        <w:t>(</w:t>
      </w:r>
      <w:r w:rsidRPr="00F45687">
        <w:rPr>
          <w:color w:val="CE9178"/>
          <w:sz w:val="22"/>
          <w:szCs w:val="22"/>
          <w:lang w:val="en-US" w:eastAsia="el-GR"/>
        </w:rPr>
        <w:t>'Time (hours)'</w:t>
      </w:r>
      <w:r w:rsidRPr="00F45687">
        <w:rPr>
          <w:color w:val="CCCCCC"/>
          <w:sz w:val="22"/>
          <w:szCs w:val="22"/>
          <w:lang w:val="en-US" w:eastAsia="el-GR"/>
        </w:rPr>
        <w:t>)</w:t>
      </w:r>
    </w:p>
    <w:p w14:paraId="2A3EE66E" w14:textId="77777777" w:rsidR="00F45687" w:rsidRPr="00F45687" w:rsidRDefault="00F45687" w:rsidP="00F45687">
      <w:pPr>
        <w:shd w:val="clear" w:color="auto" w:fill="1F1F1F"/>
        <w:suppressAutoHyphens w:val="0"/>
        <w:spacing w:line="285" w:lineRule="atLeast"/>
        <w:jc w:val="left"/>
        <w:rPr>
          <w:color w:val="CCCCCC"/>
          <w:sz w:val="22"/>
          <w:szCs w:val="22"/>
          <w:lang w:val="el-GR" w:eastAsia="el-GR"/>
        </w:rPr>
      </w:pPr>
      <w:proofErr w:type="spellStart"/>
      <w:r w:rsidRPr="00F45687">
        <w:rPr>
          <w:color w:val="4EC9B0"/>
          <w:sz w:val="22"/>
          <w:szCs w:val="22"/>
          <w:lang w:val="el-GR" w:eastAsia="el-GR"/>
        </w:rPr>
        <w:t>plt</w:t>
      </w:r>
      <w:r w:rsidRPr="00F45687">
        <w:rPr>
          <w:color w:val="CCCCCC"/>
          <w:sz w:val="22"/>
          <w:szCs w:val="22"/>
          <w:lang w:val="el-GR" w:eastAsia="el-GR"/>
        </w:rPr>
        <w:t>.ylabel</w:t>
      </w:r>
      <w:proofErr w:type="spellEnd"/>
      <w:r w:rsidRPr="00F45687">
        <w:rPr>
          <w:color w:val="CCCCCC"/>
          <w:sz w:val="22"/>
          <w:szCs w:val="22"/>
          <w:lang w:val="el-GR" w:eastAsia="el-GR"/>
        </w:rPr>
        <w:t>(</w:t>
      </w:r>
      <w:r w:rsidRPr="00F45687">
        <w:rPr>
          <w:color w:val="CE9178"/>
          <w:sz w:val="22"/>
          <w:szCs w:val="22"/>
          <w:lang w:val="el-GR" w:eastAsia="el-GR"/>
        </w:rPr>
        <w:t>'</w:t>
      </w:r>
      <w:proofErr w:type="spellStart"/>
      <w:r w:rsidRPr="00F45687">
        <w:rPr>
          <w:color w:val="CE9178"/>
          <w:sz w:val="22"/>
          <w:szCs w:val="22"/>
          <w:lang w:val="el-GR" w:eastAsia="el-GR"/>
        </w:rPr>
        <w:t>Κανονικοποιημένη</w:t>
      </w:r>
      <w:proofErr w:type="spellEnd"/>
      <w:r w:rsidRPr="00F45687">
        <w:rPr>
          <w:color w:val="CE9178"/>
          <w:sz w:val="22"/>
          <w:szCs w:val="22"/>
          <w:lang w:val="el-GR" w:eastAsia="el-GR"/>
        </w:rPr>
        <w:t xml:space="preserve"> ζήτηση'</w:t>
      </w:r>
      <w:r w:rsidRPr="00F45687">
        <w:rPr>
          <w:color w:val="CCCCCC"/>
          <w:sz w:val="22"/>
          <w:szCs w:val="22"/>
          <w:lang w:val="el-GR" w:eastAsia="el-GR"/>
        </w:rPr>
        <w:t>)</w:t>
      </w:r>
    </w:p>
    <w:p w14:paraId="4A1AC202" w14:textId="77777777" w:rsidR="00F45687" w:rsidRPr="00F45687" w:rsidRDefault="00F45687" w:rsidP="00F45687">
      <w:pPr>
        <w:shd w:val="clear" w:color="auto" w:fill="1F1F1F"/>
        <w:suppressAutoHyphens w:val="0"/>
        <w:spacing w:line="285" w:lineRule="atLeast"/>
        <w:jc w:val="left"/>
        <w:rPr>
          <w:color w:val="CCCCCC"/>
          <w:sz w:val="22"/>
          <w:szCs w:val="22"/>
          <w:lang w:val="el-GR" w:eastAsia="el-GR"/>
        </w:rPr>
      </w:pPr>
      <w:proofErr w:type="spellStart"/>
      <w:r w:rsidRPr="00F45687">
        <w:rPr>
          <w:color w:val="4EC9B0"/>
          <w:sz w:val="22"/>
          <w:szCs w:val="22"/>
          <w:lang w:val="el-GR" w:eastAsia="el-GR"/>
        </w:rPr>
        <w:t>plt</w:t>
      </w:r>
      <w:r w:rsidRPr="00F45687">
        <w:rPr>
          <w:color w:val="CCCCCC"/>
          <w:sz w:val="22"/>
          <w:szCs w:val="22"/>
          <w:lang w:val="el-GR" w:eastAsia="el-GR"/>
        </w:rPr>
        <w:t>.title</w:t>
      </w:r>
      <w:proofErr w:type="spellEnd"/>
      <w:r w:rsidRPr="00F45687">
        <w:rPr>
          <w:color w:val="CCCCCC"/>
          <w:sz w:val="22"/>
          <w:szCs w:val="22"/>
          <w:lang w:val="el-GR" w:eastAsia="el-GR"/>
        </w:rPr>
        <w:t>(</w:t>
      </w:r>
      <w:r w:rsidRPr="00F45687">
        <w:rPr>
          <w:color w:val="CE9178"/>
          <w:sz w:val="22"/>
          <w:szCs w:val="22"/>
          <w:lang w:val="el-GR" w:eastAsia="el-GR"/>
        </w:rPr>
        <w:t xml:space="preserve">'Ζήτηση </w:t>
      </w:r>
      <w:proofErr w:type="spellStart"/>
      <w:r w:rsidRPr="00F45687">
        <w:rPr>
          <w:color w:val="CE9178"/>
          <w:sz w:val="22"/>
          <w:szCs w:val="22"/>
          <w:lang w:val="el-GR" w:eastAsia="el-GR"/>
        </w:rPr>
        <w:t>vs</w:t>
      </w:r>
      <w:proofErr w:type="spellEnd"/>
      <w:r w:rsidRPr="00F45687">
        <w:rPr>
          <w:color w:val="CE9178"/>
          <w:sz w:val="22"/>
          <w:szCs w:val="22"/>
          <w:lang w:val="el-GR" w:eastAsia="el-GR"/>
        </w:rPr>
        <w:t xml:space="preserve"> χρόνος'</w:t>
      </w:r>
      <w:r w:rsidRPr="00F45687">
        <w:rPr>
          <w:color w:val="CCCCCC"/>
          <w:sz w:val="22"/>
          <w:szCs w:val="22"/>
          <w:lang w:val="el-GR" w:eastAsia="el-GR"/>
        </w:rPr>
        <w:t>)</w:t>
      </w:r>
    </w:p>
    <w:p w14:paraId="7F919B78"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.legend</w:t>
      </w:r>
      <w:proofErr w:type="spellEnd"/>
      <w:proofErr w:type="gramEnd"/>
      <w:r w:rsidRPr="00F45687">
        <w:rPr>
          <w:color w:val="CCCCCC"/>
          <w:sz w:val="22"/>
          <w:szCs w:val="22"/>
          <w:lang w:val="en-US" w:eastAsia="el-GR"/>
        </w:rPr>
        <w:t>()</w:t>
      </w:r>
    </w:p>
    <w:p w14:paraId="10063525"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
    <w:p w14:paraId="59318B4E" w14:textId="77777777" w:rsidR="00F45687" w:rsidRPr="00F45687" w:rsidRDefault="00F45687" w:rsidP="00F45687">
      <w:pPr>
        <w:shd w:val="clear" w:color="auto" w:fill="1F1F1F"/>
        <w:suppressAutoHyphens w:val="0"/>
        <w:spacing w:line="285" w:lineRule="atLeast"/>
        <w:jc w:val="left"/>
        <w:rPr>
          <w:color w:val="CCCCCC"/>
          <w:sz w:val="22"/>
          <w:szCs w:val="22"/>
          <w:lang w:val="en-US" w:eastAsia="el-GR"/>
        </w:rPr>
      </w:pPr>
      <w:proofErr w:type="spellStart"/>
      <w:proofErr w:type="gramStart"/>
      <w:r w:rsidRPr="00F45687">
        <w:rPr>
          <w:color w:val="4EC9B0"/>
          <w:sz w:val="22"/>
          <w:szCs w:val="22"/>
          <w:lang w:val="en-US" w:eastAsia="el-GR"/>
        </w:rPr>
        <w:t>plt</w:t>
      </w:r>
      <w:r w:rsidRPr="00F45687">
        <w:rPr>
          <w:color w:val="CCCCCC"/>
          <w:sz w:val="22"/>
          <w:szCs w:val="22"/>
          <w:lang w:val="en-US" w:eastAsia="el-GR"/>
        </w:rPr>
        <w:t>.tight</w:t>
      </w:r>
      <w:proofErr w:type="gramEnd"/>
      <w:r w:rsidRPr="00F45687">
        <w:rPr>
          <w:color w:val="CCCCCC"/>
          <w:sz w:val="22"/>
          <w:szCs w:val="22"/>
          <w:lang w:val="en-US" w:eastAsia="el-GR"/>
        </w:rPr>
        <w:t>_layout</w:t>
      </w:r>
      <w:proofErr w:type="spellEnd"/>
      <w:r w:rsidRPr="00F45687">
        <w:rPr>
          <w:color w:val="CCCCCC"/>
          <w:sz w:val="22"/>
          <w:szCs w:val="22"/>
          <w:lang w:val="en-US" w:eastAsia="el-GR"/>
        </w:rPr>
        <w:t>()</w:t>
      </w:r>
    </w:p>
    <w:p w14:paraId="5CBA1862" w14:textId="77777777" w:rsidR="00F45687" w:rsidRPr="00F45687" w:rsidRDefault="00F45687" w:rsidP="00F45687">
      <w:pPr>
        <w:shd w:val="clear" w:color="auto" w:fill="1F1F1F"/>
        <w:suppressAutoHyphens w:val="0"/>
        <w:spacing w:line="285" w:lineRule="atLeast"/>
        <w:jc w:val="left"/>
        <w:rPr>
          <w:color w:val="CCCCCC"/>
          <w:sz w:val="22"/>
          <w:szCs w:val="22"/>
          <w:lang w:val="el-GR" w:eastAsia="el-GR"/>
        </w:rPr>
      </w:pPr>
      <w:proofErr w:type="spellStart"/>
      <w:r w:rsidRPr="00F45687">
        <w:rPr>
          <w:color w:val="4EC9B0"/>
          <w:sz w:val="22"/>
          <w:szCs w:val="22"/>
          <w:lang w:val="el-GR" w:eastAsia="el-GR"/>
        </w:rPr>
        <w:t>plt</w:t>
      </w:r>
      <w:r w:rsidRPr="00F45687">
        <w:rPr>
          <w:color w:val="CCCCCC"/>
          <w:sz w:val="22"/>
          <w:szCs w:val="22"/>
          <w:lang w:val="el-GR" w:eastAsia="el-GR"/>
        </w:rPr>
        <w:t>.show</w:t>
      </w:r>
      <w:proofErr w:type="spellEnd"/>
      <w:r w:rsidRPr="00F45687">
        <w:rPr>
          <w:color w:val="CCCCCC"/>
          <w:sz w:val="22"/>
          <w:szCs w:val="22"/>
          <w:lang w:val="el-GR" w:eastAsia="el-GR"/>
        </w:rPr>
        <w:t>()</w:t>
      </w:r>
    </w:p>
    <w:p w14:paraId="086B5D01" w14:textId="77777777" w:rsidR="00F45687" w:rsidRDefault="00F45687" w:rsidP="006E04E9">
      <w:pPr>
        <w:ind w:firstLine="720"/>
        <w:rPr>
          <w:iCs/>
          <w:sz w:val="22"/>
          <w:szCs w:val="22"/>
          <w:lang w:val="el-GR"/>
        </w:rPr>
      </w:pPr>
    </w:p>
    <w:p w14:paraId="17766123" w14:textId="77777777" w:rsidR="00F45687" w:rsidRDefault="00F45687" w:rsidP="006E04E9">
      <w:pPr>
        <w:ind w:firstLine="720"/>
        <w:rPr>
          <w:iCs/>
          <w:sz w:val="22"/>
          <w:szCs w:val="22"/>
          <w:lang w:val="el-GR"/>
        </w:rPr>
      </w:pPr>
    </w:p>
    <w:p w14:paraId="4D3943C5" w14:textId="77777777" w:rsidR="00F45687" w:rsidRDefault="00F45687" w:rsidP="006E04E9">
      <w:pPr>
        <w:ind w:firstLine="720"/>
        <w:rPr>
          <w:iCs/>
          <w:sz w:val="22"/>
          <w:szCs w:val="22"/>
          <w:lang w:val="el-GR"/>
        </w:rPr>
      </w:pPr>
    </w:p>
    <w:p w14:paraId="40CF8992" w14:textId="77777777" w:rsidR="00ED6899" w:rsidRDefault="00ED6899" w:rsidP="006E04E9">
      <w:pPr>
        <w:ind w:firstLine="720"/>
        <w:rPr>
          <w:iCs/>
          <w:sz w:val="22"/>
          <w:szCs w:val="22"/>
          <w:lang w:val="el-GR"/>
        </w:rPr>
      </w:pPr>
    </w:p>
    <w:p w14:paraId="4E2985E3" w14:textId="77777777" w:rsidR="00ED6899" w:rsidRDefault="00ED6899" w:rsidP="00ED6899">
      <w:pPr>
        <w:keepNext/>
        <w:ind w:firstLine="720"/>
        <w:jc w:val="center"/>
      </w:pPr>
      <w:r w:rsidRPr="00ED6899">
        <w:rPr>
          <w:iCs/>
          <w:noProof/>
          <w:sz w:val="22"/>
          <w:szCs w:val="22"/>
          <w:lang w:val="el-GR" w:eastAsia="el-GR"/>
        </w:rPr>
        <w:drawing>
          <wp:inline distT="0" distB="0" distL="0" distR="0" wp14:anchorId="1A72664B" wp14:editId="1E36CE44">
            <wp:extent cx="5760085" cy="29267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085" cy="2926715"/>
                    </a:xfrm>
                    <a:prstGeom prst="rect">
                      <a:avLst/>
                    </a:prstGeom>
                  </pic:spPr>
                </pic:pic>
              </a:graphicData>
            </a:graphic>
          </wp:inline>
        </w:drawing>
      </w:r>
    </w:p>
    <w:p w14:paraId="718540A4" w14:textId="2C48808C" w:rsidR="00ED6899" w:rsidRPr="00C91E8D" w:rsidRDefault="00ED6899" w:rsidP="00ED6899">
      <w:pPr>
        <w:pStyle w:val="a8"/>
        <w:jc w:val="center"/>
        <w:rPr>
          <w:iCs w:val="0"/>
          <w:sz w:val="22"/>
          <w:szCs w:val="22"/>
          <w:lang w:val="el-GR"/>
        </w:rPr>
      </w:pPr>
      <w:bookmarkStart w:id="115" w:name="_Toc177045584"/>
      <w:r w:rsidRPr="00C91E8D">
        <w:rPr>
          <w:sz w:val="22"/>
          <w:szCs w:val="22"/>
          <w:lang w:val="el-GR"/>
        </w:rPr>
        <w:t xml:space="preserve">Σχήμα </w:t>
      </w:r>
      <w:r w:rsidRPr="00C91E8D">
        <w:rPr>
          <w:sz w:val="22"/>
          <w:szCs w:val="22"/>
        </w:rPr>
        <w:fldChar w:fldCharType="begin"/>
      </w:r>
      <w:r w:rsidRPr="00C91E8D">
        <w:rPr>
          <w:sz w:val="22"/>
          <w:szCs w:val="22"/>
          <w:lang w:val="el-GR"/>
        </w:rPr>
        <w:instrText xml:space="preserve"> </w:instrText>
      </w:r>
      <w:r w:rsidRPr="00C91E8D">
        <w:rPr>
          <w:sz w:val="22"/>
          <w:szCs w:val="22"/>
        </w:rPr>
        <w:instrText>SEQ</w:instrText>
      </w:r>
      <w:r w:rsidRPr="00C91E8D">
        <w:rPr>
          <w:sz w:val="22"/>
          <w:szCs w:val="22"/>
          <w:lang w:val="el-GR"/>
        </w:rPr>
        <w:instrText xml:space="preserve"> Σχήμα \* </w:instrText>
      </w:r>
      <w:r w:rsidRPr="00C91E8D">
        <w:rPr>
          <w:sz w:val="22"/>
          <w:szCs w:val="22"/>
        </w:rPr>
        <w:instrText>ARABIC</w:instrText>
      </w:r>
      <w:r w:rsidRPr="00C91E8D">
        <w:rPr>
          <w:sz w:val="22"/>
          <w:szCs w:val="22"/>
          <w:lang w:val="el-GR"/>
        </w:rPr>
        <w:instrText xml:space="preserve"> </w:instrText>
      </w:r>
      <w:r w:rsidRPr="00C91E8D">
        <w:rPr>
          <w:sz w:val="22"/>
          <w:szCs w:val="22"/>
        </w:rPr>
        <w:fldChar w:fldCharType="separate"/>
      </w:r>
      <w:r w:rsidR="00EA7DE2" w:rsidRPr="00EA7DE2">
        <w:rPr>
          <w:noProof/>
          <w:sz w:val="22"/>
          <w:szCs w:val="22"/>
          <w:lang w:val="el-GR"/>
        </w:rPr>
        <w:t>56</w:t>
      </w:r>
      <w:r w:rsidRPr="00C91E8D">
        <w:rPr>
          <w:sz w:val="22"/>
          <w:szCs w:val="22"/>
        </w:rPr>
        <w:fldChar w:fldCharType="end"/>
      </w:r>
      <w:r w:rsidRPr="00C91E8D">
        <w:rPr>
          <w:sz w:val="22"/>
          <w:szCs w:val="22"/>
          <w:lang w:val="el-GR"/>
        </w:rPr>
        <w:t xml:space="preserve"> </w:t>
      </w:r>
      <w:proofErr w:type="spellStart"/>
      <w:r w:rsidRPr="00C91E8D">
        <w:rPr>
          <w:sz w:val="22"/>
          <w:szCs w:val="22"/>
          <w:lang w:val="el-GR"/>
        </w:rPr>
        <w:t>Κανονικοποιημένη</w:t>
      </w:r>
      <w:proofErr w:type="spellEnd"/>
      <w:r w:rsidRPr="00C91E8D">
        <w:rPr>
          <w:sz w:val="22"/>
          <w:szCs w:val="22"/>
          <w:lang w:val="el-GR"/>
        </w:rPr>
        <w:t xml:space="preserve"> ζήτηση για 4</w:t>
      </w:r>
      <w:r w:rsidRPr="00C91E8D">
        <w:rPr>
          <w:sz w:val="22"/>
          <w:szCs w:val="22"/>
          <w:lang w:val="en-US"/>
        </w:rPr>
        <w:t>G</w:t>
      </w:r>
      <w:r w:rsidRPr="00C91E8D">
        <w:rPr>
          <w:sz w:val="22"/>
          <w:szCs w:val="22"/>
          <w:lang w:val="el-GR"/>
        </w:rPr>
        <w:t xml:space="preserve"> και 5</w:t>
      </w:r>
      <w:r w:rsidRPr="00C91E8D">
        <w:rPr>
          <w:sz w:val="22"/>
          <w:szCs w:val="22"/>
          <w:lang w:val="en-US"/>
        </w:rPr>
        <w:t>G</w:t>
      </w:r>
      <w:r w:rsidRPr="00C91E8D">
        <w:rPr>
          <w:noProof/>
          <w:sz w:val="22"/>
          <w:szCs w:val="22"/>
          <w:lang w:val="el-GR"/>
        </w:rPr>
        <w:t xml:space="preserve"> δίκτυο από κεραία που εφαρμόζει την τεχνική </w:t>
      </w:r>
      <w:r w:rsidRPr="00C91E8D">
        <w:rPr>
          <w:noProof/>
          <w:sz w:val="22"/>
          <w:szCs w:val="22"/>
          <w:lang w:val="en-US"/>
        </w:rPr>
        <w:t>DSS</w:t>
      </w:r>
      <w:bookmarkEnd w:id="115"/>
    </w:p>
    <w:p w14:paraId="7AA14B2A" w14:textId="77777777" w:rsidR="006E04E9" w:rsidRDefault="006E04E9" w:rsidP="00E20955">
      <w:pPr>
        <w:ind w:firstLine="709"/>
        <w:rPr>
          <w:sz w:val="22"/>
          <w:szCs w:val="22"/>
          <w:lang w:val="el-GR"/>
        </w:rPr>
      </w:pPr>
    </w:p>
    <w:p w14:paraId="53F51366" w14:textId="77777777" w:rsidR="002B23DE" w:rsidRPr="002B23DE" w:rsidRDefault="002B23DE" w:rsidP="00E20955">
      <w:pPr>
        <w:ind w:firstLine="709"/>
        <w:rPr>
          <w:sz w:val="22"/>
          <w:szCs w:val="22"/>
          <w:lang w:val="el-GR"/>
        </w:rPr>
      </w:pPr>
    </w:p>
    <w:p w14:paraId="6CAF0B01" w14:textId="77777777" w:rsidR="00ED6899" w:rsidRDefault="00ED6899" w:rsidP="00ED6899">
      <w:pPr>
        <w:keepNext/>
      </w:pPr>
      <w:r w:rsidRPr="00ED6899">
        <w:rPr>
          <w:noProof/>
          <w:sz w:val="22"/>
          <w:szCs w:val="22"/>
          <w:lang w:val="el-GR" w:eastAsia="el-GR"/>
        </w:rPr>
        <w:lastRenderedPageBreak/>
        <w:drawing>
          <wp:inline distT="0" distB="0" distL="0" distR="0" wp14:anchorId="316C88DE" wp14:editId="7380132B">
            <wp:extent cx="5568950" cy="3331793"/>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71359" cy="3333234"/>
                    </a:xfrm>
                    <a:prstGeom prst="rect">
                      <a:avLst/>
                    </a:prstGeom>
                  </pic:spPr>
                </pic:pic>
              </a:graphicData>
            </a:graphic>
          </wp:inline>
        </w:drawing>
      </w:r>
    </w:p>
    <w:p w14:paraId="089C26EC" w14:textId="6AE89A69" w:rsidR="00117F72" w:rsidRPr="00C91E8D" w:rsidRDefault="00ED6899" w:rsidP="00C91E8D">
      <w:pPr>
        <w:pStyle w:val="a8"/>
        <w:jc w:val="center"/>
        <w:rPr>
          <w:sz w:val="22"/>
          <w:szCs w:val="22"/>
          <w:lang w:val="el-GR"/>
        </w:rPr>
      </w:pPr>
      <w:bookmarkStart w:id="116" w:name="_Toc177045585"/>
      <w:r w:rsidRPr="00C91E8D">
        <w:rPr>
          <w:sz w:val="22"/>
          <w:szCs w:val="22"/>
          <w:lang w:val="el-GR"/>
        </w:rPr>
        <w:t xml:space="preserve">Σχήμα </w:t>
      </w:r>
      <w:r w:rsidRPr="00C91E8D">
        <w:rPr>
          <w:sz w:val="22"/>
          <w:szCs w:val="22"/>
        </w:rPr>
        <w:fldChar w:fldCharType="begin"/>
      </w:r>
      <w:r w:rsidRPr="00C91E8D">
        <w:rPr>
          <w:sz w:val="22"/>
          <w:szCs w:val="22"/>
          <w:lang w:val="el-GR"/>
        </w:rPr>
        <w:instrText xml:space="preserve"> </w:instrText>
      </w:r>
      <w:r w:rsidRPr="00C91E8D">
        <w:rPr>
          <w:sz w:val="22"/>
          <w:szCs w:val="22"/>
        </w:rPr>
        <w:instrText>SEQ</w:instrText>
      </w:r>
      <w:r w:rsidRPr="00C91E8D">
        <w:rPr>
          <w:sz w:val="22"/>
          <w:szCs w:val="22"/>
          <w:lang w:val="el-GR"/>
        </w:rPr>
        <w:instrText xml:space="preserve"> Σχήμα \* </w:instrText>
      </w:r>
      <w:r w:rsidRPr="00C91E8D">
        <w:rPr>
          <w:sz w:val="22"/>
          <w:szCs w:val="22"/>
        </w:rPr>
        <w:instrText>ARABIC</w:instrText>
      </w:r>
      <w:r w:rsidRPr="00C91E8D">
        <w:rPr>
          <w:sz w:val="22"/>
          <w:szCs w:val="22"/>
          <w:lang w:val="el-GR"/>
        </w:rPr>
        <w:instrText xml:space="preserve"> </w:instrText>
      </w:r>
      <w:r w:rsidRPr="00C91E8D">
        <w:rPr>
          <w:sz w:val="22"/>
          <w:szCs w:val="22"/>
        </w:rPr>
        <w:fldChar w:fldCharType="separate"/>
      </w:r>
      <w:r w:rsidR="00EA7DE2" w:rsidRPr="00EA7DE2">
        <w:rPr>
          <w:noProof/>
          <w:sz w:val="22"/>
          <w:szCs w:val="22"/>
          <w:lang w:val="el-GR"/>
        </w:rPr>
        <w:t>57</w:t>
      </w:r>
      <w:r w:rsidRPr="00C91E8D">
        <w:rPr>
          <w:sz w:val="22"/>
          <w:szCs w:val="22"/>
        </w:rPr>
        <w:fldChar w:fldCharType="end"/>
      </w:r>
      <w:r w:rsidRPr="00C91E8D">
        <w:rPr>
          <w:sz w:val="22"/>
          <w:szCs w:val="22"/>
          <w:lang w:val="el-GR"/>
        </w:rPr>
        <w:t xml:space="preserve"> </w:t>
      </w:r>
      <w:r w:rsidR="00C91E8D" w:rsidRPr="00C91E8D">
        <w:rPr>
          <w:sz w:val="22"/>
          <w:szCs w:val="22"/>
          <w:lang w:val="el-GR"/>
        </w:rPr>
        <w:t>Δυναμική κατανομή φάσματος συχνοτήτων</w:t>
      </w:r>
      <w:r w:rsidRPr="00C91E8D">
        <w:rPr>
          <w:sz w:val="22"/>
          <w:szCs w:val="22"/>
          <w:lang w:val="el-GR"/>
        </w:rPr>
        <w:t xml:space="preserve"> για </w:t>
      </w:r>
      <w:r w:rsidR="00C91E8D" w:rsidRPr="00C91E8D">
        <w:rPr>
          <w:sz w:val="22"/>
          <w:szCs w:val="22"/>
          <w:lang w:val="el-GR"/>
        </w:rPr>
        <w:t xml:space="preserve">το </w:t>
      </w:r>
      <w:r w:rsidRPr="00C91E8D">
        <w:rPr>
          <w:sz w:val="22"/>
          <w:szCs w:val="22"/>
          <w:lang w:val="el-GR"/>
        </w:rPr>
        <w:t>4</w:t>
      </w:r>
      <w:r w:rsidRPr="00C91E8D">
        <w:rPr>
          <w:sz w:val="22"/>
          <w:szCs w:val="22"/>
        </w:rPr>
        <w:t>G</w:t>
      </w:r>
      <w:r w:rsidRPr="00C91E8D">
        <w:rPr>
          <w:sz w:val="22"/>
          <w:szCs w:val="22"/>
          <w:lang w:val="el-GR"/>
        </w:rPr>
        <w:t xml:space="preserve"> και </w:t>
      </w:r>
      <w:r w:rsidR="00C91E8D" w:rsidRPr="00C91E8D">
        <w:rPr>
          <w:sz w:val="22"/>
          <w:szCs w:val="22"/>
          <w:lang w:val="el-GR"/>
        </w:rPr>
        <w:t xml:space="preserve">το </w:t>
      </w:r>
      <w:r w:rsidRPr="00C91E8D">
        <w:rPr>
          <w:sz w:val="22"/>
          <w:szCs w:val="22"/>
          <w:lang w:val="el-GR"/>
        </w:rPr>
        <w:t>5</w:t>
      </w:r>
      <w:r w:rsidRPr="00C91E8D">
        <w:rPr>
          <w:sz w:val="22"/>
          <w:szCs w:val="22"/>
        </w:rPr>
        <w:t>G</w:t>
      </w:r>
      <w:r w:rsidRPr="00C91E8D">
        <w:rPr>
          <w:sz w:val="22"/>
          <w:szCs w:val="22"/>
          <w:lang w:val="el-GR"/>
        </w:rPr>
        <w:t xml:space="preserve"> δίκτυο από κεραία που εφαρμόζει την τεχνική </w:t>
      </w:r>
      <w:r w:rsidRPr="00C91E8D">
        <w:rPr>
          <w:sz w:val="22"/>
          <w:szCs w:val="22"/>
        </w:rPr>
        <w:t>DSS</w:t>
      </w:r>
      <w:bookmarkEnd w:id="116"/>
    </w:p>
    <w:p w14:paraId="2BBC6A36" w14:textId="77777777" w:rsidR="00117F72" w:rsidRPr="00C10CA2" w:rsidRDefault="00117F72" w:rsidP="00CF73E0">
      <w:pPr>
        <w:rPr>
          <w:sz w:val="22"/>
          <w:szCs w:val="22"/>
          <w:lang w:val="el-GR"/>
        </w:rPr>
      </w:pPr>
    </w:p>
    <w:p w14:paraId="10DCED47" w14:textId="77777777" w:rsidR="00117F72" w:rsidRPr="00C10CA2" w:rsidRDefault="00117F72" w:rsidP="00CF73E0">
      <w:pPr>
        <w:rPr>
          <w:sz w:val="22"/>
          <w:szCs w:val="22"/>
          <w:lang w:val="el-GR"/>
        </w:rPr>
      </w:pPr>
    </w:p>
    <w:p w14:paraId="090CB2F9" w14:textId="77777777" w:rsidR="00C91E8D" w:rsidRDefault="00ED6899" w:rsidP="00C91E8D">
      <w:pPr>
        <w:keepNext/>
        <w:jc w:val="center"/>
      </w:pPr>
      <w:r w:rsidRPr="00ED6899">
        <w:rPr>
          <w:noProof/>
          <w:sz w:val="22"/>
          <w:szCs w:val="22"/>
          <w:lang w:val="el-GR" w:eastAsia="el-GR"/>
        </w:rPr>
        <w:drawing>
          <wp:inline distT="0" distB="0" distL="0" distR="0" wp14:anchorId="16324263" wp14:editId="52E28754">
            <wp:extent cx="5766399" cy="34798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76439" cy="3485859"/>
                    </a:xfrm>
                    <a:prstGeom prst="rect">
                      <a:avLst/>
                    </a:prstGeom>
                  </pic:spPr>
                </pic:pic>
              </a:graphicData>
            </a:graphic>
          </wp:inline>
        </w:drawing>
      </w:r>
    </w:p>
    <w:p w14:paraId="187CEF9E" w14:textId="62810418" w:rsidR="00117F72" w:rsidRPr="00C91E8D" w:rsidRDefault="00C91E8D" w:rsidP="00C91E8D">
      <w:pPr>
        <w:pStyle w:val="a8"/>
        <w:jc w:val="center"/>
        <w:rPr>
          <w:sz w:val="22"/>
          <w:szCs w:val="22"/>
          <w:lang w:val="el-GR"/>
        </w:rPr>
      </w:pPr>
      <w:bookmarkStart w:id="117" w:name="_Toc177045586"/>
      <w:r w:rsidRPr="00C91E8D">
        <w:rPr>
          <w:sz w:val="22"/>
          <w:szCs w:val="22"/>
          <w:lang w:val="el-GR"/>
        </w:rPr>
        <w:t xml:space="preserve">Σχήμα </w:t>
      </w:r>
      <w:r w:rsidRPr="00C91E8D">
        <w:rPr>
          <w:sz w:val="22"/>
          <w:szCs w:val="22"/>
        </w:rPr>
        <w:fldChar w:fldCharType="begin"/>
      </w:r>
      <w:r w:rsidRPr="00C91E8D">
        <w:rPr>
          <w:sz w:val="22"/>
          <w:szCs w:val="22"/>
          <w:lang w:val="el-GR"/>
        </w:rPr>
        <w:instrText xml:space="preserve"> </w:instrText>
      </w:r>
      <w:r w:rsidRPr="00C91E8D">
        <w:rPr>
          <w:sz w:val="22"/>
          <w:szCs w:val="22"/>
        </w:rPr>
        <w:instrText>SEQ</w:instrText>
      </w:r>
      <w:r w:rsidRPr="00C91E8D">
        <w:rPr>
          <w:sz w:val="22"/>
          <w:szCs w:val="22"/>
          <w:lang w:val="el-GR"/>
        </w:rPr>
        <w:instrText xml:space="preserve"> Σχήμα \* </w:instrText>
      </w:r>
      <w:r w:rsidRPr="00C91E8D">
        <w:rPr>
          <w:sz w:val="22"/>
          <w:szCs w:val="22"/>
        </w:rPr>
        <w:instrText>ARABIC</w:instrText>
      </w:r>
      <w:r w:rsidRPr="00C91E8D">
        <w:rPr>
          <w:sz w:val="22"/>
          <w:szCs w:val="22"/>
          <w:lang w:val="el-GR"/>
        </w:rPr>
        <w:instrText xml:space="preserve"> </w:instrText>
      </w:r>
      <w:r w:rsidRPr="00C91E8D">
        <w:rPr>
          <w:sz w:val="22"/>
          <w:szCs w:val="22"/>
        </w:rPr>
        <w:fldChar w:fldCharType="separate"/>
      </w:r>
      <w:r w:rsidR="00EA7DE2" w:rsidRPr="00EA7DE2">
        <w:rPr>
          <w:noProof/>
          <w:sz w:val="22"/>
          <w:szCs w:val="22"/>
          <w:lang w:val="el-GR"/>
        </w:rPr>
        <w:t>58</w:t>
      </w:r>
      <w:r w:rsidRPr="00C91E8D">
        <w:rPr>
          <w:sz w:val="22"/>
          <w:szCs w:val="22"/>
        </w:rPr>
        <w:fldChar w:fldCharType="end"/>
      </w:r>
      <w:r w:rsidRPr="00C91E8D">
        <w:rPr>
          <w:sz w:val="22"/>
          <w:szCs w:val="22"/>
          <w:lang w:val="el-GR"/>
        </w:rPr>
        <w:t xml:space="preserve"> Πραγματικός ρυθμός μετάδοσης δεδομένων στους χρήστες του 4G και 5G </w:t>
      </w:r>
      <w:proofErr w:type="spellStart"/>
      <w:r w:rsidRPr="00C91E8D">
        <w:rPr>
          <w:sz w:val="22"/>
          <w:szCs w:val="22"/>
          <w:lang w:val="el-GR"/>
        </w:rPr>
        <w:t>δίκτυου</w:t>
      </w:r>
      <w:proofErr w:type="spellEnd"/>
      <w:r w:rsidRPr="00C91E8D">
        <w:rPr>
          <w:sz w:val="22"/>
          <w:szCs w:val="22"/>
          <w:lang w:val="el-GR"/>
        </w:rPr>
        <w:t xml:space="preserve"> από κεραία που εφαρμόζει την τεχνική DSS</w:t>
      </w:r>
      <w:bookmarkEnd w:id="117"/>
    </w:p>
    <w:p w14:paraId="4603A39D" w14:textId="77777777" w:rsidR="00ED6899" w:rsidRDefault="00ED6899" w:rsidP="00ED6899">
      <w:pPr>
        <w:jc w:val="center"/>
        <w:rPr>
          <w:sz w:val="22"/>
          <w:szCs w:val="22"/>
          <w:lang w:val="el-GR"/>
        </w:rPr>
      </w:pPr>
    </w:p>
    <w:p w14:paraId="21483B9A" w14:textId="77777777" w:rsidR="00C91E8D" w:rsidRDefault="00ED6899" w:rsidP="00C91E8D">
      <w:pPr>
        <w:keepNext/>
        <w:jc w:val="center"/>
      </w:pPr>
      <w:r w:rsidRPr="00ED6899">
        <w:rPr>
          <w:noProof/>
          <w:sz w:val="22"/>
          <w:szCs w:val="22"/>
          <w:lang w:val="el-GR" w:eastAsia="el-GR"/>
        </w:rPr>
        <w:lastRenderedPageBreak/>
        <w:drawing>
          <wp:inline distT="0" distB="0" distL="0" distR="0" wp14:anchorId="67AEE0FF" wp14:editId="1973ED0F">
            <wp:extent cx="5337874" cy="2673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348500" cy="2678672"/>
                    </a:xfrm>
                    <a:prstGeom prst="rect">
                      <a:avLst/>
                    </a:prstGeom>
                  </pic:spPr>
                </pic:pic>
              </a:graphicData>
            </a:graphic>
          </wp:inline>
        </w:drawing>
      </w:r>
    </w:p>
    <w:p w14:paraId="2189CD0D" w14:textId="45D486D8" w:rsidR="00ED6899" w:rsidRPr="00C91E8D" w:rsidRDefault="00C91E8D" w:rsidP="00C91E8D">
      <w:pPr>
        <w:pStyle w:val="a8"/>
        <w:jc w:val="center"/>
        <w:rPr>
          <w:sz w:val="22"/>
          <w:szCs w:val="22"/>
          <w:lang w:val="el-GR"/>
        </w:rPr>
      </w:pPr>
      <w:bookmarkStart w:id="118" w:name="_Toc177045587"/>
      <w:r w:rsidRPr="00C91E8D">
        <w:rPr>
          <w:sz w:val="22"/>
          <w:szCs w:val="22"/>
          <w:lang w:val="el-GR"/>
        </w:rPr>
        <w:t xml:space="preserve">Σχήμα </w:t>
      </w:r>
      <w:r w:rsidRPr="00C91E8D">
        <w:rPr>
          <w:sz w:val="22"/>
          <w:szCs w:val="22"/>
        </w:rPr>
        <w:fldChar w:fldCharType="begin"/>
      </w:r>
      <w:r w:rsidRPr="00C91E8D">
        <w:rPr>
          <w:sz w:val="22"/>
          <w:szCs w:val="22"/>
          <w:lang w:val="el-GR"/>
        </w:rPr>
        <w:instrText xml:space="preserve"> </w:instrText>
      </w:r>
      <w:r w:rsidRPr="00C91E8D">
        <w:rPr>
          <w:sz w:val="22"/>
          <w:szCs w:val="22"/>
        </w:rPr>
        <w:instrText>SEQ</w:instrText>
      </w:r>
      <w:r w:rsidRPr="00C91E8D">
        <w:rPr>
          <w:sz w:val="22"/>
          <w:szCs w:val="22"/>
          <w:lang w:val="el-GR"/>
        </w:rPr>
        <w:instrText xml:space="preserve"> Σχήμα \* </w:instrText>
      </w:r>
      <w:r w:rsidRPr="00C91E8D">
        <w:rPr>
          <w:sz w:val="22"/>
          <w:szCs w:val="22"/>
        </w:rPr>
        <w:instrText>ARABIC</w:instrText>
      </w:r>
      <w:r w:rsidRPr="00C91E8D">
        <w:rPr>
          <w:sz w:val="22"/>
          <w:szCs w:val="22"/>
          <w:lang w:val="el-GR"/>
        </w:rPr>
        <w:instrText xml:space="preserve"> </w:instrText>
      </w:r>
      <w:r w:rsidRPr="00C91E8D">
        <w:rPr>
          <w:sz w:val="22"/>
          <w:szCs w:val="22"/>
        </w:rPr>
        <w:fldChar w:fldCharType="separate"/>
      </w:r>
      <w:r w:rsidR="00EA7DE2" w:rsidRPr="00EA7DE2">
        <w:rPr>
          <w:noProof/>
          <w:sz w:val="22"/>
          <w:szCs w:val="22"/>
          <w:lang w:val="el-GR"/>
        </w:rPr>
        <w:t>59</w:t>
      </w:r>
      <w:r w:rsidRPr="00C91E8D">
        <w:rPr>
          <w:sz w:val="22"/>
          <w:szCs w:val="22"/>
        </w:rPr>
        <w:fldChar w:fldCharType="end"/>
      </w:r>
      <w:r w:rsidRPr="00C91E8D">
        <w:rPr>
          <w:sz w:val="22"/>
          <w:szCs w:val="22"/>
          <w:lang w:val="el-GR"/>
        </w:rPr>
        <w:t xml:space="preserve"> Χρονική καθυστέρηση απόκρισης δικτύων 4</w:t>
      </w:r>
      <w:r w:rsidRPr="00C91E8D">
        <w:rPr>
          <w:sz w:val="22"/>
          <w:szCs w:val="22"/>
          <w:lang w:val="en-US"/>
        </w:rPr>
        <w:t>G</w:t>
      </w:r>
      <w:r w:rsidRPr="00C91E8D">
        <w:rPr>
          <w:sz w:val="22"/>
          <w:szCs w:val="22"/>
          <w:lang w:val="el-GR"/>
        </w:rPr>
        <w:t xml:space="preserve"> και 5</w:t>
      </w:r>
      <w:r w:rsidRPr="00C91E8D">
        <w:rPr>
          <w:sz w:val="22"/>
          <w:szCs w:val="22"/>
          <w:lang w:val="en-US"/>
        </w:rPr>
        <w:t>G</w:t>
      </w:r>
      <w:r w:rsidRPr="00C91E8D">
        <w:rPr>
          <w:sz w:val="22"/>
          <w:szCs w:val="22"/>
          <w:lang w:val="el-GR"/>
        </w:rPr>
        <w:t xml:space="preserve"> που παρέχονται από κεραία που εφαρμόζει την τεχνική </w:t>
      </w:r>
      <w:r w:rsidRPr="00C91E8D">
        <w:rPr>
          <w:sz w:val="22"/>
          <w:szCs w:val="22"/>
          <w:lang w:val="en-US"/>
        </w:rPr>
        <w:t>DSS</w:t>
      </w:r>
      <w:bookmarkEnd w:id="118"/>
      <w:r w:rsidRPr="00C91E8D">
        <w:rPr>
          <w:sz w:val="22"/>
          <w:szCs w:val="22"/>
          <w:lang w:val="el-GR"/>
        </w:rPr>
        <w:t xml:space="preserve"> </w:t>
      </w:r>
    </w:p>
    <w:p w14:paraId="3F5F9D73" w14:textId="77777777" w:rsidR="00ED6899" w:rsidRDefault="00ED6899" w:rsidP="00ED6899">
      <w:pPr>
        <w:jc w:val="center"/>
        <w:rPr>
          <w:sz w:val="22"/>
          <w:szCs w:val="22"/>
          <w:lang w:val="el-GR"/>
        </w:rPr>
      </w:pPr>
    </w:p>
    <w:p w14:paraId="695377BF" w14:textId="77777777" w:rsidR="00ED6899" w:rsidRPr="00C10CA2" w:rsidRDefault="00ED6899" w:rsidP="00ED6899">
      <w:pPr>
        <w:jc w:val="center"/>
        <w:rPr>
          <w:sz w:val="22"/>
          <w:szCs w:val="22"/>
          <w:lang w:val="el-GR"/>
        </w:rPr>
      </w:pPr>
    </w:p>
    <w:p w14:paraId="2432F56E" w14:textId="005D013A" w:rsidR="00117F72" w:rsidRPr="006E0B4D" w:rsidRDefault="006E0B4D" w:rsidP="006E0B4D">
      <w:pPr>
        <w:ind w:firstLine="720"/>
        <w:rPr>
          <w:sz w:val="22"/>
          <w:szCs w:val="22"/>
          <w:lang w:val="el-GR"/>
        </w:rPr>
      </w:pPr>
      <w:r>
        <w:rPr>
          <w:sz w:val="22"/>
          <w:szCs w:val="22"/>
          <w:lang w:val="el-GR"/>
        </w:rPr>
        <w:t xml:space="preserve">Η κατανομή του φάσματος </w:t>
      </w:r>
      <w:r w:rsidR="00AE4091">
        <w:rPr>
          <w:sz w:val="22"/>
          <w:szCs w:val="22"/>
          <w:lang w:val="el-GR"/>
        </w:rPr>
        <w:t>συχνοτήτων</w:t>
      </w:r>
      <w:r>
        <w:rPr>
          <w:sz w:val="22"/>
          <w:szCs w:val="22"/>
          <w:lang w:val="el-GR"/>
        </w:rPr>
        <w:t xml:space="preserve"> εξαρτάται από την ζήτηση για τα δίκτυα 4</w:t>
      </w:r>
      <w:r>
        <w:rPr>
          <w:sz w:val="22"/>
          <w:szCs w:val="22"/>
          <w:lang w:val="en-US"/>
        </w:rPr>
        <w:t>G</w:t>
      </w:r>
      <w:r w:rsidRPr="006E0B4D">
        <w:rPr>
          <w:sz w:val="22"/>
          <w:szCs w:val="22"/>
          <w:lang w:val="el-GR"/>
        </w:rPr>
        <w:t xml:space="preserve"> </w:t>
      </w:r>
      <w:r>
        <w:rPr>
          <w:sz w:val="22"/>
          <w:szCs w:val="22"/>
          <w:lang w:val="el-GR"/>
        </w:rPr>
        <w:t>και 5</w:t>
      </w:r>
      <w:r>
        <w:rPr>
          <w:sz w:val="22"/>
          <w:szCs w:val="22"/>
          <w:lang w:val="en-US"/>
        </w:rPr>
        <w:t>G</w:t>
      </w:r>
      <w:r w:rsidRPr="006E0B4D">
        <w:rPr>
          <w:sz w:val="22"/>
          <w:szCs w:val="22"/>
          <w:lang w:val="el-GR"/>
        </w:rPr>
        <w:t xml:space="preserve">. </w:t>
      </w:r>
      <w:r>
        <w:rPr>
          <w:sz w:val="22"/>
          <w:szCs w:val="22"/>
          <w:lang w:val="el-GR"/>
        </w:rPr>
        <w:t>Στο χρονικό διάστημα 7</w:t>
      </w:r>
      <w:r w:rsidRPr="006E0B4D">
        <w:rPr>
          <w:sz w:val="22"/>
          <w:szCs w:val="22"/>
          <w:lang w:val="el-GR"/>
        </w:rPr>
        <w:t xml:space="preserve">:00 </w:t>
      </w:r>
      <w:r>
        <w:rPr>
          <w:sz w:val="22"/>
          <w:szCs w:val="22"/>
          <w:lang w:val="en-US"/>
        </w:rPr>
        <w:t>AM</w:t>
      </w:r>
      <w:r w:rsidRPr="006E0B4D">
        <w:rPr>
          <w:sz w:val="22"/>
          <w:szCs w:val="22"/>
          <w:lang w:val="el-GR"/>
        </w:rPr>
        <w:t xml:space="preserve"> – 4:00 </w:t>
      </w:r>
      <w:r>
        <w:rPr>
          <w:sz w:val="22"/>
          <w:szCs w:val="22"/>
          <w:lang w:val="en-US"/>
        </w:rPr>
        <w:t>PM</w:t>
      </w:r>
      <w:r w:rsidRPr="006E0B4D">
        <w:rPr>
          <w:sz w:val="22"/>
          <w:szCs w:val="22"/>
          <w:lang w:val="el-GR"/>
        </w:rPr>
        <w:t xml:space="preserve"> </w:t>
      </w:r>
      <w:r>
        <w:rPr>
          <w:sz w:val="22"/>
          <w:szCs w:val="22"/>
          <w:lang w:val="el-GR"/>
        </w:rPr>
        <w:t xml:space="preserve">κατανέμονται σχεδόν 100 </w:t>
      </w:r>
      <w:r>
        <w:rPr>
          <w:sz w:val="22"/>
          <w:szCs w:val="22"/>
          <w:lang w:val="en-US"/>
        </w:rPr>
        <w:t>MHz</w:t>
      </w:r>
      <w:r w:rsidRPr="006E0B4D">
        <w:rPr>
          <w:sz w:val="22"/>
          <w:szCs w:val="22"/>
          <w:lang w:val="el-GR"/>
        </w:rPr>
        <w:t xml:space="preserve"> </w:t>
      </w:r>
      <w:r>
        <w:rPr>
          <w:sz w:val="22"/>
          <w:szCs w:val="22"/>
          <w:lang w:val="el-GR"/>
        </w:rPr>
        <w:t xml:space="preserve">στο </w:t>
      </w:r>
      <w:r w:rsidR="006012B5">
        <w:rPr>
          <w:sz w:val="22"/>
          <w:szCs w:val="22"/>
          <w:lang w:val="el-GR"/>
        </w:rPr>
        <w:t>4</w:t>
      </w:r>
      <w:r>
        <w:rPr>
          <w:sz w:val="22"/>
          <w:szCs w:val="22"/>
          <w:lang w:val="en-US"/>
        </w:rPr>
        <w:t>G</w:t>
      </w:r>
      <w:r w:rsidRPr="006E0B4D">
        <w:rPr>
          <w:sz w:val="22"/>
          <w:szCs w:val="22"/>
          <w:lang w:val="el-GR"/>
        </w:rPr>
        <w:t xml:space="preserve"> </w:t>
      </w:r>
      <w:r>
        <w:rPr>
          <w:sz w:val="22"/>
          <w:szCs w:val="22"/>
          <w:lang w:val="el-GR"/>
        </w:rPr>
        <w:t xml:space="preserve">καθώς η ζήτηση για το </w:t>
      </w:r>
      <w:r w:rsidR="006012B5">
        <w:rPr>
          <w:sz w:val="22"/>
          <w:szCs w:val="22"/>
          <w:lang w:val="el-GR"/>
        </w:rPr>
        <w:t>4</w:t>
      </w:r>
      <w:r>
        <w:rPr>
          <w:sz w:val="22"/>
          <w:szCs w:val="22"/>
          <w:lang w:val="en-US"/>
        </w:rPr>
        <w:t>G</w:t>
      </w:r>
      <w:r w:rsidRPr="006E0B4D">
        <w:rPr>
          <w:sz w:val="22"/>
          <w:szCs w:val="22"/>
          <w:lang w:val="el-GR"/>
        </w:rPr>
        <w:t xml:space="preserve"> </w:t>
      </w:r>
      <w:r>
        <w:rPr>
          <w:sz w:val="22"/>
          <w:szCs w:val="22"/>
          <w:lang w:val="el-GR"/>
        </w:rPr>
        <w:t xml:space="preserve">είναι σαφώς μεγαλύτερη έως και η μέγιστη δυνατή. Αντίστοιχα, στα χρονικά διαστήματα </w:t>
      </w:r>
      <w:r w:rsidRPr="006E0B4D">
        <w:rPr>
          <w:sz w:val="22"/>
          <w:szCs w:val="22"/>
          <w:lang w:val="el-GR"/>
        </w:rPr>
        <w:t xml:space="preserve">00:00 </w:t>
      </w:r>
      <w:r>
        <w:rPr>
          <w:sz w:val="22"/>
          <w:szCs w:val="22"/>
          <w:lang w:val="en-US"/>
        </w:rPr>
        <w:t>AM</w:t>
      </w:r>
      <w:r w:rsidRPr="006E0B4D">
        <w:rPr>
          <w:sz w:val="22"/>
          <w:szCs w:val="22"/>
          <w:lang w:val="el-GR"/>
        </w:rPr>
        <w:t xml:space="preserve"> – 5:00 </w:t>
      </w:r>
      <w:r>
        <w:rPr>
          <w:sz w:val="22"/>
          <w:szCs w:val="22"/>
          <w:lang w:val="en-US"/>
        </w:rPr>
        <w:t>AM</w:t>
      </w:r>
      <w:r w:rsidRPr="006E0B4D">
        <w:rPr>
          <w:sz w:val="22"/>
          <w:szCs w:val="22"/>
          <w:lang w:val="el-GR"/>
        </w:rPr>
        <w:t xml:space="preserve"> </w:t>
      </w:r>
      <w:r>
        <w:rPr>
          <w:sz w:val="22"/>
          <w:szCs w:val="22"/>
          <w:lang w:val="el-GR"/>
        </w:rPr>
        <w:t xml:space="preserve">και </w:t>
      </w:r>
      <w:r w:rsidRPr="006E0B4D">
        <w:rPr>
          <w:sz w:val="22"/>
          <w:szCs w:val="22"/>
          <w:lang w:val="el-GR"/>
        </w:rPr>
        <w:t xml:space="preserve">6:00 </w:t>
      </w:r>
      <w:r>
        <w:rPr>
          <w:sz w:val="22"/>
          <w:szCs w:val="22"/>
          <w:lang w:val="en-US"/>
        </w:rPr>
        <w:t>PM</w:t>
      </w:r>
      <w:r w:rsidRPr="006E0B4D">
        <w:rPr>
          <w:sz w:val="22"/>
          <w:szCs w:val="22"/>
          <w:lang w:val="el-GR"/>
        </w:rPr>
        <w:t xml:space="preserve"> – 00:00 </w:t>
      </w:r>
      <w:r>
        <w:rPr>
          <w:sz w:val="22"/>
          <w:szCs w:val="22"/>
          <w:lang w:val="en-US"/>
        </w:rPr>
        <w:t>AM</w:t>
      </w:r>
      <w:r w:rsidRPr="006E0B4D">
        <w:rPr>
          <w:sz w:val="22"/>
          <w:szCs w:val="22"/>
          <w:lang w:val="el-GR"/>
        </w:rPr>
        <w:t xml:space="preserve"> </w:t>
      </w:r>
      <w:r>
        <w:rPr>
          <w:sz w:val="22"/>
          <w:szCs w:val="22"/>
          <w:lang w:val="el-GR"/>
        </w:rPr>
        <w:t>κατανέμονται έως και 100</w:t>
      </w:r>
      <w:r w:rsidRPr="006E0B4D">
        <w:rPr>
          <w:sz w:val="22"/>
          <w:szCs w:val="22"/>
          <w:lang w:val="el-GR"/>
        </w:rPr>
        <w:t xml:space="preserve"> </w:t>
      </w:r>
      <w:r>
        <w:rPr>
          <w:sz w:val="22"/>
          <w:szCs w:val="22"/>
          <w:lang w:val="en-US"/>
        </w:rPr>
        <w:t>MHz</w:t>
      </w:r>
      <w:r w:rsidRPr="006E0B4D">
        <w:rPr>
          <w:sz w:val="22"/>
          <w:szCs w:val="22"/>
          <w:lang w:val="el-GR"/>
        </w:rPr>
        <w:t xml:space="preserve"> </w:t>
      </w:r>
      <w:r>
        <w:rPr>
          <w:sz w:val="22"/>
          <w:szCs w:val="22"/>
          <w:lang w:val="el-GR"/>
        </w:rPr>
        <w:t xml:space="preserve">στο </w:t>
      </w:r>
      <w:r w:rsidR="006012B5">
        <w:rPr>
          <w:sz w:val="22"/>
          <w:szCs w:val="22"/>
          <w:lang w:val="el-GR"/>
        </w:rPr>
        <w:t>5</w:t>
      </w:r>
      <w:r>
        <w:rPr>
          <w:sz w:val="22"/>
          <w:szCs w:val="22"/>
          <w:lang w:val="en-US"/>
        </w:rPr>
        <w:t>G</w:t>
      </w:r>
      <w:r w:rsidRPr="006E0B4D">
        <w:rPr>
          <w:sz w:val="22"/>
          <w:szCs w:val="22"/>
          <w:lang w:val="el-GR"/>
        </w:rPr>
        <w:t xml:space="preserve"> </w:t>
      </w:r>
      <w:r>
        <w:rPr>
          <w:sz w:val="22"/>
          <w:szCs w:val="22"/>
          <w:lang w:val="el-GR"/>
        </w:rPr>
        <w:t xml:space="preserve">δεδομένου ότι σε αυτά διαστήματα η ζήτηση για το </w:t>
      </w:r>
      <w:r w:rsidR="006012B5">
        <w:rPr>
          <w:sz w:val="22"/>
          <w:szCs w:val="22"/>
          <w:lang w:val="el-GR"/>
        </w:rPr>
        <w:t>5</w:t>
      </w:r>
      <w:r>
        <w:rPr>
          <w:sz w:val="22"/>
          <w:szCs w:val="22"/>
          <w:lang w:val="en-US"/>
        </w:rPr>
        <w:t>G</w:t>
      </w:r>
      <w:r w:rsidRPr="006E0B4D">
        <w:rPr>
          <w:sz w:val="22"/>
          <w:szCs w:val="22"/>
          <w:lang w:val="el-GR"/>
        </w:rPr>
        <w:t xml:space="preserve"> </w:t>
      </w:r>
      <w:r>
        <w:rPr>
          <w:sz w:val="22"/>
          <w:szCs w:val="22"/>
          <w:lang w:val="el-GR"/>
        </w:rPr>
        <w:t xml:space="preserve">είναι σαφώς μεγαλύτερη έως και η μέγιστη δυνατή. </w:t>
      </w:r>
    </w:p>
    <w:p w14:paraId="37A81D8C" w14:textId="1A74805E" w:rsidR="00117F72" w:rsidRDefault="006E0B4D" w:rsidP="00CF73E0">
      <w:pPr>
        <w:rPr>
          <w:sz w:val="22"/>
          <w:szCs w:val="22"/>
          <w:lang w:val="el-GR"/>
        </w:rPr>
      </w:pPr>
      <w:r>
        <w:rPr>
          <w:sz w:val="22"/>
          <w:szCs w:val="22"/>
          <w:lang w:val="el-GR"/>
        </w:rPr>
        <w:tab/>
        <w:t xml:space="preserve">Ο πραγματικός ρυθμός μετάδοσης δεδομένων των δύο δικτύων ακολουθεί τις τάσεις της δυναμικής κατανομής του φάσματος συχνοτήτων. Η χρονική καθυστέρηση απόκρισης αυξάνεται όταν το φάσμα συχνοτήτων μειώνεται και μειώνεται όταν το φάσμα συχνοτήτων αυξάνεται. </w:t>
      </w:r>
    </w:p>
    <w:p w14:paraId="6A61AEA3" w14:textId="167FE53E" w:rsidR="00000557" w:rsidRDefault="00000557" w:rsidP="00CF73E0">
      <w:pPr>
        <w:rPr>
          <w:sz w:val="22"/>
          <w:szCs w:val="22"/>
          <w:lang w:val="el-GR"/>
        </w:rPr>
      </w:pPr>
      <w:r>
        <w:rPr>
          <w:sz w:val="22"/>
          <w:szCs w:val="22"/>
          <w:lang w:val="el-GR"/>
        </w:rPr>
        <w:tab/>
        <w:t>Ο ελάχιστος ρυθμός μετάδοσης δεδομένων στους χρήστες του 5</w:t>
      </w:r>
      <w:r>
        <w:rPr>
          <w:sz w:val="22"/>
          <w:szCs w:val="22"/>
          <w:lang w:val="en-US"/>
        </w:rPr>
        <w:t>G</w:t>
      </w:r>
      <w:r w:rsidRPr="00000557">
        <w:rPr>
          <w:sz w:val="22"/>
          <w:szCs w:val="22"/>
          <w:lang w:val="el-GR"/>
        </w:rPr>
        <w:t xml:space="preserve"> </w:t>
      </w:r>
      <w:r>
        <w:rPr>
          <w:sz w:val="22"/>
          <w:szCs w:val="22"/>
          <w:lang w:val="el-GR"/>
        </w:rPr>
        <w:t>δικτύου ορίζεται στα 50</w:t>
      </w:r>
      <w:r w:rsidRPr="00000557">
        <w:rPr>
          <w:sz w:val="22"/>
          <w:szCs w:val="22"/>
          <w:lang w:val="el-GR"/>
        </w:rPr>
        <w:t xml:space="preserve"> </w:t>
      </w:r>
      <w:r>
        <w:rPr>
          <w:sz w:val="22"/>
          <w:szCs w:val="22"/>
          <w:lang w:val="en-US"/>
        </w:rPr>
        <w:t>Mbps</w:t>
      </w:r>
      <w:r w:rsidRPr="00000557">
        <w:rPr>
          <w:sz w:val="22"/>
          <w:szCs w:val="22"/>
          <w:lang w:val="el-GR"/>
        </w:rPr>
        <w:t xml:space="preserve">. </w:t>
      </w:r>
      <w:r>
        <w:rPr>
          <w:sz w:val="22"/>
          <w:szCs w:val="22"/>
          <w:lang w:val="el-GR"/>
        </w:rPr>
        <w:t xml:space="preserve">Έτσι πρέπει να υπολογιστεί το ελάχιστο φάσμα συχνοτήτων για το </w:t>
      </w:r>
      <w:r w:rsidRPr="00000557">
        <w:rPr>
          <w:sz w:val="22"/>
          <w:szCs w:val="22"/>
          <w:lang w:val="el-GR"/>
        </w:rPr>
        <w:t>5</w:t>
      </w:r>
      <w:r>
        <w:rPr>
          <w:sz w:val="22"/>
          <w:szCs w:val="22"/>
          <w:lang w:val="en-US"/>
        </w:rPr>
        <w:t>G</w:t>
      </w:r>
      <w:r w:rsidRPr="00000557">
        <w:rPr>
          <w:sz w:val="22"/>
          <w:szCs w:val="22"/>
          <w:lang w:val="el-GR"/>
        </w:rPr>
        <w:t xml:space="preserve"> </w:t>
      </w:r>
      <w:r>
        <w:rPr>
          <w:sz w:val="22"/>
          <w:szCs w:val="22"/>
          <w:lang w:val="el-GR"/>
        </w:rPr>
        <w:t xml:space="preserve">με βάση το </w:t>
      </w:r>
      <w:r>
        <w:rPr>
          <w:sz w:val="22"/>
          <w:szCs w:val="22"/>
          <w:lang w:val="en-US"/>
        </w:rPr>
        <w:t>throughput</w:t>
      </w:r>
      <w:r w:rsidRPr="00000557">
        <w:rPr>
          <w:sz w:val="22"/>
          <w:szCs w:val="22"/>
          <w:lang w:val="el-GR"/>
        </w:rPr>
        <w:t xml:space="preserve">. </w:t>
      </w:r>
      <w:r>
        <w:rPr>
          <w:sz w:val="22"/>
          <w:szCs w:val="22"/>
          <w:lang w:val="el-GR"/>
        </w:rPr>
        <w:t xml:space="preserve">Στον αλγόριθμο υπολογίζεται το ελάχιστο απαιτούμενο φάσματα συχνοτήτων </w:t>
      </w:r>
      <w:r>
        <w:rPr>
          <w:sz w:val="22"/>
          <w:szCs w:val="22"/>
          <w:lang w:val="en-US"/>
        </w:rPr>
        <w:t>min</w:t>
      </w:r>
      <w:r w:rsidRPr="00000557">
        <w:rPr>
          <w:sz w:val="22"/>
          <w:szCs w:val="22"/>
          <w:lang w:val="el-GR"/>
        </w:rPr>
        <w:t>_</w:t>
      </w:r>
      <w:r>
        <w:rPr>
          <w:sz w:val="22"/>
          <w:szCs w:val="22"/>
          <w:lang w:val="en-US"/>
        </w:rPr>
        <w:t>spectrum</w:t>
      </w:r>
      <w:r w:rsidRPr="00000557">
        <w:rPr>
          <w:sz w:val="22"/>
          <w:szCs w:val="22"/>
          <w:lang w:val="el-GR"/>
        </w:rPr>
        <w:t>_5</w:t>
      </w:r>
      <w:r>
        <w:rPr>
          <w:sz w:val="22"/>
          <w:szCs w:val="22"/>
          <w:lang w:val="en-US"/>
        </w:rPr>
        <w:t>g</w:t>
      </w:r>
      <w:r>
        <w:rPr>
          <w:sz w:val="22"/>
          <w:szCs w:val="22"/>
          <w:lang w:val="el-GR"/>
        </w:rPr>
        <w:t xml:space="preserve"> έτσι ώστε να διασφαλιστεί ότι οι χρήστες </w:t>
      </w:r>
      <w:r w:rsidRPr="00000557">
        <w:rPr>
          <w:sz w:val="22"/>
          <w:szCs w:val="22"/>
          <w:lang w:val="el-GR"/>
        </w:rPr>
        <w:t>5</w:t>
      </w:r>
      <w:r>
        <w:rPr>
          <w:sz w:val="22"/>
          <w:szCs w:val="22"/>
          <w:lang w:val="en-US"/>
        </w:rPr>
        <w:t>G</w:t>
      </w:r>
      <w:r w:rsidRPr="00000557">
        <w:rPr>
          <w:sz w:val="22"/>
          <w:szCs w:val="22"/>
          <w:lang w:val="el-GR"/>
        </w:rPr>
        <w:t xml:space="preserve"> </w:t>
      </w:r>
      <w:r>
        <w:rPr>
          <w:sz w:val="22"/>
          <w:szCs w:val="22"/>
          <w:lang w:val="el-GR"/>
        </w:rPr>
        <w:t xml:space="preserve">λαμβάνουν δεδομένα με ρυθμό τουλάχιστον 50 </w:t>
      </w:r>
      <w:r>
        <w:rPr>
          <w:sz w:val="22"/>
          <w:szCs w:val="22"/>
          <w:lang w:val="en-US"/>
        </w:rPr>
        <w:t>Mbps</w:t>
      </w:r>
      <w:r w:rsidRPr="00000557">
        <w:rPr>
          <w:sz w:val="22"/>
          <w:szCs w:val="22"/>
          <w:lang w:val="el-GR"/>
        </w:rPr>
        <w:t xml:space="preserve">. </w:t>
      </w:r>
      <w:r>
        <w:rPr>
          <w:sz w:val="22"/>
          <w:szCs w:val="22"/>
          <w:lang w:val="el-GR"/>
        </w:rPr>
        <w:t xml:space="preserve">Έτσι κατά τον υπολογισμό του </w:t>
      </w:r>
      <w:r>
        <w:rPr>
          <w:sz w:val="22"/>
          <w:szCs w:val="22"/>
          <w:lang w:val="en-US"/>
        </w:rPr>
        <w:t>spectrum</w:t>
      </w:r>
      <w:r w:rsidRPr="00000557">
        <w:rPr>
          <w:sz w:val="22"/>
          <w:szCs w:val="22"/>
          <w:lang w:val="el-GR"/>
        </w:rPr>
        <w:t>_5</w:t>
      </w:r>
      <w:r>
        <w:rPr>
          <w:sz w:val="22"/>
          <w:szCs w:val="22"/>
          <w:lang w:val="en-US"/>
        </w:rPr>
        <w:t>g</w:t>
      </w:r>
      <w:r w:rsidRPr="00000557">
        <w:rPr>
          <w:sz w:val="22"/>
          <w:szCs w:val="22"/>
          <w:lang w:val="el-GR"/>
        </w:rPr>
        <w:t xml:space="preserve"> </w:t>
      </w:r>
      <w:r>
        <w:rPr>
          <w:sz w:val="22"/>
          <w:szCs w:val="22"/>
          <w:lang w:val="el-GR"/>
        </w:rPr>
        <w:t xml:space="preserve">διασφαλίζεται ότι το φάσμα συχνοτήτων που κατανέμεται στο δίκτυο </w:t>
      </w:r>
      <w:r w:rsidRPr="00000557">
        <w:rPr>
          <w:sz w:val="22"/>
          <w:szCs w:val="22"/>
          <w:lang w:val="el-GR"/>
        </w:rPr>
        <w:t>5</w:t>
      </w:r>
      <w:r>
        <w:rPr>
          <w:sz w:val="22"/>
          <w:szCs w:val="22"/>
          <w:lang w:val="en-US"/>
        </w:rPr>
        <w:t>G</w:t>
      </w:r>
      <w:r w:rsidRPr="00000557">
        <w:rPr>
          <w:sz w:val="22"/>
          <w:szCs w:val="22"/>
          <w:lang w:val="el-GR"/>
        </w:rPr>
        <w:t xml:space="preserve"> </w:t>
      </w:r>
      <w:r>
        <w:rPr>
          <w:sz w:val="22"/>
          <w:szCs w:val="22"/>
          <w:lang w:val="el-GR"/>
        </w:rPr>
        <w:t>είναι μεγαλύτερο από το ελάχιστο επιτρεπτό.</w:t>
      </w:r>
      <w:r w:rsidR="00C93A87">
        <w:rPr>
          <w:sz w:val="22"/>
          <w:szCs w:val="22"/>
          <w:lang w:val="el-GR"/>
        </w:rPr>
        <w:t xml:space="preserve"> Τα αποτελέσματα προσομοίωσης παρουσιάζονται στα Σχήματα 60-63. </w:t>
      </w:r>
    </w:p>
    <w:p w14:paraId="2563E84E" w14:textId="77777777" w:rsidR="00877D0C" w:rsidRDefault="00877D0C" w:rsidP="00CF73E0">
      <w:pPr>
        <w:rPr>
          <w:sz w:val="22"/>
          <w:szCs w:val="22"/>
          <w:lang w:val="el-GR"/>
        </w:rPr>
      </w:pPr>
    </w:p>
    <w:p w14:paraId="08DE6195" w14:textId="77777777" w:rsidR="00877D0C" w:rsidRPr="00C5373E" w:rsidRDefault="00877D0C" w:rsidP="00877D0C">
      <w:pPr>
        <w:shd w:val="clear" w:color="auto" w:fill="1F1F1F"/>
        <w:suppressAutoHyphens w:val="0"/>
        <w:spacing w:line="285" w:lineRule="atLeast"/>
        <w:jc w:val="left"/>
        <w:rPr>
          <w:color w:val="CCCCCC"/>
          <w:sz w:val="22"/>
          <w:szCs w:val="22"/>
          <w:lang w:val="el-GR" w:eastAsia="el-GR"/>
        </w:rPr>
      </w:pPr>
      <w:r w:rsidRPr="00877D0C">
        <w:rPr>
          <w:color w:val="C586C0"/>
          <w:sz w:val="22"/>
          <w:szCs w:val="22"/>
          <w:lang w:val="en-US" w:eastAsia="el-GR"/>
        </w:rPr>
        <w:t>import</w:t>
      </w:r>
      <w:r w:rsidRPr="00C5373E">
        <w:rPr>
          <w:color w:val="CCCCCC"/>
          <w:sz w:val="22"/>
          <w:szCs w:val="22"/>
          <w:lang w:val="el-GR" w:eastAsia="el-GR"/>
        </w:rPr>
        <w:t xml:space="preserve"> </w:t>
      </w:r>
      <w:proofErr w:type="spellStart"/>
      <w:r w:rsidRPr="00877D0C">
        <w:rPr>
          <w:color w:val="4EC9B0"/>
          <w:sz w:val="22"/>
          <w:szCs w:val="22"/>
          <w:lang w:val="en-US" w:eastAsia="el-GR"/>
        </w:rPr>
        <w:t>numpy</w:t>
      </w:r>
      <w:proofErr w:type="spellEnd"/>
      <w:r w:rsidRPr="00C5373E">
        <w:rPr>
          <w:color w:val="CCCCCC"/>
          <w:sz w:val="22"/>
          <w:szCs w:val="22"/>
          <w:lang w:val="el-GR" w:eastAsia="el-GR"/>
        </w:rPr>
        <w:t xml:space="preserve"> </w:t>
      </w:r>
      <w:r w:rsidRPr="00877D0C">
        <w:rPr>
          <w:color w:val="C586C0"/>
          <w:sz w:val="22"/>
          <w:szCs w:val="22"/>
          <w:lang w:val="en-US" w:eastAsia="el-GR"/>
        </w:rPr>
        <w:t>as</w:t>
      </w:r>
      <w:r w:rsidRPr="00C5373E">
        <w:rPr>
          <w:color w:val="CCCCCC"/>
          <w:sz w:val="22"/>
          <w:szCs w:val="22"/>
          <w:lang w:val="el-GR" w:eastAsia="el-GR"/>
        </w:rPr>
        <w:t xml:space="preserve"> </w:t>
      </w:r>
      <w:r w:rsidRPr="00877D0C">
        <w:rPr>
          <w:color w:val="4EC9B0"/>
          <w:sz w:val="22"/>
          <w:szCs w:val="22"/>
          <w:lang w:val="en-US" w:eastAsia="el-GR"/>
        </w:rPr>
        <w:t>np</w:t>
      </w:r>
    </w:p>
    <w:p w14:paraId="56523F82" w14:textId="77777777" w:rsidR="00877D0C" w:rsidRPr="00C5373E" w:rsidRDefault="00877D0C" w:rsidP="00877D0C">
      <w:pPr>
        <w:shd w:val="clear" w:color="auto" w:fill="1F1F1F"/>
        <w:suppressAutoHyphens w:val="0"/>
        <w:spacing w:line="285" w:lineRule="atLeast"/>
        <w:jc w:val="left"/>
        <w:rPr>
          <w:color w:val="CCCCCC"/>
          <w:sz w:val="22"/>
          <w:szCs w:val="22"/>
          <w:lang w:val="el-GR" w:eastAsia="el-GR"/>
        </w:rPr>
      </w:pPr>
      <w:r w:rsidRPr="00877D0C">
        <w:rPr>
          <w:color w:val="C586C0"/>
          <w:sz w:val="22"/>
          <w:szCs w:val="22"/>
          <w:lang w:val="en-US" w:eastAsia="el-GR"/>
        </w:rPr>
        <w:t>import</w:t>
      </w:r>
      <w:r w:rsidRPr="00C5373E">
        <w:rPr>
          <w:color w:val="CCCCCC"/>
          <w:sz w:val="22"/>
          <w:szCs w:val="22"/>
          <w:lang w:val="el-GR" w:eastAsia="el-GR"/>
        </w:rPr>
        <w:t xml:space="preserve"> </w:t>
      </w:r>
      <w:proofErr w:type="gramStart"/>
      <w:r w:rsidRPr="00877D0C">
        <w:rPr>
          <w:color w:val="4EC9B0"/>
          <w:sz w:val="22"/>
          <w:szCs w:val="22"/>
          <w:lang w:val="en-US" w:eastAsia="el-GR"/>
        </w:rPr>
        <w:t>matplotlib</w:t>
      </w:r>
      <w:r w:rsidRPr="00C5373E">
        <w:rPr>
          <w:color w:val="CCCCCC"/>
          <w:sz w:val="22"/>
          <w:szCs w:val="22"/>
          <w:lang w:val="el-GR" w:eastAsia="el-GR"/>
        </w:rPr>
        <w:t>.</w:t>
      </w:r>
      <w:proofErr w:type="spellStart"/>
      <w:r w:rsidRPr="00877D0C">
        <w:rPr>
          <w:color w:val="4EC9B0"/>
          <w:sz w:val="22"/>
          <w:szCs w:val="22"/>
          <w:lang w:val="en-US" w:eastAsia="el-GR"/>
        </w:rPr>
        <w:t>pyplot</w:t>
      </w:r>
      <w:proofErr w:type="spellEnd"/>
      <w:proofErr w:type="gramEnd"/>
      <w:r w:rsidRPr="00C5373E">
        <w:rPr>
          <w:color w:val="CCCCCC"/>
          <w:sz w:val="22"/>
          <w:szCs w:val="22"/>
          <w:lang w:val="el-GR" w:eastAsia="el-GR"/>
        </w:rPr>
        <w:t xml:space="preserve"> </w:t>
      </w:r>
      <w:r w:rsidRPr="00877D0C">
        <w:rPr>
          <w:color w:val="C586C0"/>
          <w:sz w:val="22"/>
          <w:szCs w:val="22"/>
          <w:lang w:val="en-US" w:eastAsia="el-GR"/>
        </w:rPr>
        <w:t>as</w:t>
      </w:r>
      <w:r w:rsidRPr="00C5373E">
        <w:rPr>
          <w:color w:val="CCCCCC"/>
          <w:sz w:val="22"/>
          <w:szCs w:val="22"/>
          <w:lang w:val="el-GR" w:eastAsia="el-GR"/>
        </w:rPr>
        <w:t xml:space="preserve"> </w:t>
      </w:r>
      <w:proofErr w:type="spellStart"/>
      <w:r w:rsidRPr="00877D0C">
        <w:rPr>
          <w:color w:val="4EC9B0"/>
          <w:sz w:val="22"/>
          <w:szCs w:val="22"/>
          <w:lang w:val="en-US" w:eastAsia="el-GR"/>
        </w:rPr>
        <w:t>plt</w:t>
      </w:r>
      <w:proofErr w:type="spellEnd"/>
    </w:p>
    <w:p w14:paraId="2C5B48C7" w14:textId="77777777" w:rsidR="00877D0C" w:rsidRPr="00C5373E" w:rsidRDefault="00877D0C" w:rsidP="00877D0C">
      <w:pPr>
        <w:shd w:val="clear" w:color="auto" w:fill="1F1F1F"/>
        <w:suppressAutoHyphens w:val="0"/>
        <w:spacing w:line="285" w:lineRule="atLeast"/>
        <w:jc w:val="left"/>
        <w:rPr>
          <w:color w:val="CCCCCC"/>
          <w:sz w:val="22"/>
          <w:szCs w:val="22"/>
          <w:lang w:val="el-GR" w:eastAsia="el-GR"/>
        </w:rPr>
      </w:pPr>
    </w:p>
    <w:p w14:paraId="4503B902"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r w:rsidRPr="00877D0C">
        <w:rPr>
          <w:color w:val="9CDCFE"/>
          <w:sz w:val="22"/>
          <w:szCs w:val="22"/>
          <w:lang w:val="en-US" w:eastAsia="el-GR"/>
        </w:rPr>
        <w:t>total_spectrum</w:t>
      </w:r>
      <w:proofErr w:type="spellEnd"/>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100</w:t>
      </w:r>
      <w:r w:rsidRPr="00877D0C">
        <w:rPr>
          <w:color w:val="CCCCCC"/>
          <w:sz w:val="22"/>
          <w:szCs w:val="22"/>
          <w:lang w:val="en-US" w:eastAsia="el-GR"/>
        </w:rPr>
        <w:t xml:space="preserve">   </w:t>
      </w:r>
    </w:p>
    <w:p w14:paraId="731786DC" w14:textId="1BD3899B" w:rsidR="00877D0C" w:rsidRPr="00877D0C" w:rsidRDefault="00877D0C" w:rsidP="006012B5">
      <w:pPr>
        <w:shd w:val="clear" w:color="auto" w:fill="1F1F1F"/>
        <w:suppressAutoHyphens w:val="0"/>
        <w:spacing w:line="285" w:lineRule="atLeast"/>
        <w:jc w:val="left"/>
        <w:rPr>
          <w:color w:val="CCCCCC"/>
          <w:sz w:val="22"/>
          <w:szCs w:val="22"/>
          <w:lang w:val="en-US" w:eastAsia="el-GR"/>
        </w:rPr>
      </w:pPr>
      <w:proofErr w:type="spellStart"/>
      <w:r w:rsidRPr="00877D0C">
        <w:rPr>
          <w:color w:val="9CDCFE"/>
          <w:sz w:val="22"/>
          <w:szCs w:val="22"/>
          <w:lang w:val="en-US" w:eastAsia="el-GR"/>
        </w:rPr>
        <w:t>time_steps</w:t>
      </w:r>
      <w:proofErr w:type="spellEnd"/>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100</w:t>
      </w:r>
      <w:r w:rsidRPr="00877D0C">
        <w:rPr>
          <w:color w:val="CCCCCC"/>
          <w:sz w:val="22"/>
          <w:szCs w:val="22"/>
          <w:lang w:val="en-US" w:eastAsia="el-GR"/>
        </w:rPr>
        <w:t xml:space="preserve">  </w:t>
      </w:r>
    </w:p>
    <w:p w14:paraId="689DA0E1"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a</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0.5</w:t>
      </w:r>
    </w:p>
    <w:p w14:paraId="0231B46E"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b</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0.1</w:t>
      </w:r>
      <w:r w:rsidRPr="00877D0C">
        <w:rPr>
          <w:color w:val="CCCCCC"/>
          <w:sz w:val="22"/>
          <w:szCs w:val="22"/>
          <w:lang w:val="en-US" w:eastAsia="el-GR"/>
        </w:rPr>
        <w:t xml:space="preserve">   </w:t>
      </w:r>
    </w:p>
    <w:p w14:paraId="47E38786"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min_5g_throughput</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50</w:t>
      </w:r>
    </w:p>
    <w:p w14:paraId="7ED2F5EC"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7E315232"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time</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spellStart"/>
      <w:proofErr w:type="gramStart"/>
      <w:r w:rsidRPr="00877D0C">
        <w:rPr>
          <w:color w:val="4EC9B0"/>
          <w:sz w:val="22"/>
          <w:szCs w:val="22"/>
          <w:lang w:val="en-US" w:eastAsia="el-GR"/>
        </w:rPr>
        <w:t>np</w:t>
      </w:r>
      <w:r w:rsidRPr="00877D0C">
        <w:rPr>
          <w:color w:val="CCCCCC"/>
          <w:sz w:val="22"/>
          <w:szCs w:val="22"/>
          <w:lang w:val="en-US" w:eastAsia="el-GR"/>
        </w:rPr>
        <w:t>.</w:t>
      </w:r>
      <w:r w:rsidRPr="00877D0C">
        <w:rPr>
          <w:color w:val="DCDCAA"/>
          <w:sz w:val="22"/>
          <w:szCs w:val="22"/>
          <w:lang w:val="en-US" w:eastAsia="el-GR"/>
        </w:rPr>
        <w:t>linspace</w:t>
      </w:r>
      <w:proofErr w:type="spellEnd"/>
      <w:proofErr w:type="gramEnd"/>
      <w:r w:rsidRPr="00877D0C">
        <w:rPr>
          <w:color w:val="CCCCCC"/>
          <w:sz w:val="22"/>
          <w:szCs w:val="22"/>
          <w:lang w:val="en-US" w:eastAsia="el-GR"/>
        </w:rPr>
        <w:t>(</w:t>
      </w:r>
      <w:r w:rsidRPr="00877D0C">
        <w:rPr>
          <w:color w:val="B5CEA8"/>
          <w:sz w:val="22"/>
          <w:szCs w:val="22"/>
          <w:lang w:val="en-US" w:eastAsia="el-GR"/>
        </w:rPr>
        <w:t>0</w:t>
      </w:r>
      <w:r w:rsidRPr="00877D0C">
        <w:rPr>
          <w:color w:val="CCCCCC"/>
          <w:sz w:val="22"/>
          <w:szCs w:val="22"/>
          <w:lang w:val="en-US" w:eastAsia="el-GR"/>
        </w:rPr>
        <w:t xml:space="preserve">, </w:t>
      </w:r>
      <w:r w:rsidRPr="00877D0C">
        <w:rPr>
          <w:color w:val="B5CEA8"/>
          <w:sz w:val="22"/>
          <w:szCs w:val="22"/>
          <w:lang w:val="en-US" w:eastAsia="el-GR"/>
        </w:rPr>
        <w:t>24</w:t>
      </w:r>
      <w:r w:rsidRPr="00877D0C">
        <w:rPr>
          <w:color w:val="CCCCCC"/>
          <w:sz w:val="22"/>
          <w:szCs w:val="22"/>
          <w:lang w:val="en-US" w:eastAsia="el-GR"/>
        </w:rPr>
        <w:t xml:space="preserve">, </w:t>
      </w:r>
      <w:proofErr w:type="spellStart"/>
      <w:r w:rsidRPr="00877D0C">
        <w:rPr>
          <w:color w:val="9CDCFE"/>
          <w:sz w:val="22"/>
          <w:szCs w:val="22"/>
          <w:lang w:val="en-US" w:eastAsia="el-GR"/>
        </w:rPr>
        <w:t>time_steps</w:t>
      </w:r>
      <w:proofErr w:type="spellEnd"/>
      <w:r w:rsidRPr="00877D0C">
        <w:rPr>
          <w:color w:val="CCCCCC"/>
          <w:sz w:val="22"/>
          <w:szCs w:val="22"/>
          <w:lang w:val="en-US" w:eastAsia="el-GR"/>
        </w:rPr>
        <w:t xml:space="preserve">) </w:t>
      </w:r>
    </w:p>
    <w:p w14:paraId="452B44EB"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demand_4g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0.6</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0.4</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spellStart"/>
      <w:proofErr w:type="gramStart"/>
      <w:r w:rsidRPr="00877D0C">
        <w:rPr>
          <w:color w:val="4EC9B0"/>
          <w:sz w:val="22"/>
          <w:szCs w:val="22"/>
          <w:lang w:val="en-US" w:eastAsia="el-GR"/>
        </w:rPr>
        <w:t>np</w:t>
      </w:r>
      <w:r w:rsidRPr="00877D0C">
        <w:rPr>
          <w:color w:val="CCCCCC"/>
          <w:sz w:val="22"/>
          <w:szCs w:val="22"/>
          <w:lang w:val="en-US" w:eastAsia="el-GR"/>
        </w:rPr>
        <w:t>.</w:t>
      </w:r>
      <w:r w:rsidRPr="00877D0C">
        <w:rPr>
          <w:color w:val="9CDCFE"/>
          <w:sz w:val="22"/>
          <w:szCs w:val="22"/>
          <w:lang w:val="en-US" w:eastAsia="el-GR"/>
        </w:rPr>
        <w:t>sin</w:t>
      </w:r>
      <w:proofErr w:type="spellEnd"/>
      <w:r w:rsidRPr="00877D0C">
        <w:rPr>
          <w:color w:val="CCCCCC"/>
          <w:sz w:val="22"/>
          <w:szCs w:val="22"/>
          <w:lang w:val="en-US" w:eastAsia="el-GR"/>
        </w:rPr>
        <w:t>(</w:t>
      </w:r>
      <w:proofErr w:type="gramEnd"/>
      <w:r w:rsidRPr="00877D0C">
        <w:rPr>
          <w:color w:val="CCCCCC"/>
          <w:sz w:val="22"/>
          <w:szCs w:val="22"/>
          <w:lang w:val="en-US" w:eastAsia="el-GR"/>
        </w:rPr>
        <w:t>(</w:t>
      </w:r>
      <w:r w:rsidRPr="00877D0C">
        <w:rPr>
          <w:color w:val="B5CEA8"/>
          <w:sz w:val="22"/>
          <w:szCs w:val="22"/>
          <w:lang w:val="en-US" w:eastAsia="el-GR"/>
        </w:rPr>
        <w:t>2</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spellStart"/>
      <w:r w:rsidRPr="00877D0C">
        <w:rPr>
          <w:color w:val="4EC9B0"/>
          <w:sz w:val="22"/>
          <w:szCs w:val="22"/>
          <w:lang w:val="en-US" w:eastAsia="el-GR"/>
        </w:rPr>
        <w:t>np</w:t>
      </w:r>
      <w:r w:rsidRPr="00877D0C">
        <w:rPr>
          <w:color w:val="CCCCCC"/>
          <w:sz w:val="22"/>
          <w:szCs w:val="22"/>
          <w:lang w:val="en-US" w:eastAsia="el-GR"/>
        </w:rPr>
        <w:t>.</w:t>
      </w:r>
      <w:r w:rsidRPr="00877D0C">
        <w:rPr>
          <w:color w:val="9CDCFE"/>
          <w:sz w:val="22"/>
          <w:szCs w:val="22"/>
          <w:lang w:val="en-US" w:eastAsia="el-GR"/>
        </w:rPr>
        <w:t>pi</w:t>
      </w:r>
      <w:proofErr w:type="spellEnd"/>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24</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DCDCAA"/>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8</w:t>
      </w:r>
      <w:r w:rsidRPr="00877D0C">
        <w:rPr>
          <w:color w:val="CCCCCC"/>
          <w:sz w:val="22"/>
          <w:szCs w:val="22"/>
          <w:lang w:val="en-US" w:eastAsia="el-GR"/>
        </w:rPr>
        <w:t>))  </w:t>
      </w:r>
    </w:p>
    <w:p w14:paraId="27FFD5D9"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demand_5g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0.5</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0.5</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spellStart"/>
      <w:proofErr w:type="gramStart"/>
      <w:r w:rsidRPr="00877D0C">
        <w:rPr>
          <w:color w:val="4EC9B0"/>
          <w:sz w:val="22"/>
          <w:szCs w:val="22"/>
          <w:lang w:val="en-US" w:eastAsia="el-GR"/>
        </w:rPr>
        <w:t>np</w:t>
      </w:r>
      <w:r w:rsidRPr="00877D0C">
        <w:rPr>
          <w:color w:val="CCCCCC"/>
          <w:sz w:val="22"/>
          <w:szCs w:val="22"/>
          <w:lang w:val="en-US" w:eastAsia="el-GR"/>
        </w:rPr>
        <w:t>.</w:t>
      </w:r>
      <w:r w:rsidRPr="00877D0C">
        <w:rPr>
          <w:color w:val="9CDCFE"/>
          <w:sz w:val="22"/>
          <w:szCs w:val="22"/>
          <w:lang w:val="en-US" w:eastAsia="el-GR"/>
        </w:rPr>
        <w:t>sin</w:t>
      </w:r>
      <w:proofErr w:type="spellEnd"/>
      <w:r w:rsidRPr="00877D0C">
        <w:rPr>
          <w:color w:val="CCCCCC"/>
          <w:sz w:val="22"/>
          <w:szCs w:val="22"/>
          <w:lang w:val="en-US" w:eastAsia="el-GR"/>
        </w:rPr>
        <w:t>(</w:t>
      </w:r>
      <w:proofErr w:type="gramEnd"/>
      <w:r w:rsidRPr="00877D0C">
        <w:rPr>
          <w:color w:val="CCCCCC"/>
          <w:sz w:val="22"/>
          <w:szCs w:val="22"/>
          <w:lang w:val="en-US" w:eastAsia="el-GR"/>
        </w:rPr>
        <w:t>(</w:t>
      </w:r>
      <w:r w:rsidRPr="00877D0C">
        <w:rPr>
          <w:color w:val="B5CEA8"/>
          <w:sz w:val="22"/>
          <w:szCs w:val="22"/>
          <w:lang w:val="en-US" w:eastAsia="el-GR"/>
        </w:rPr>
        <w:t>2</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spellStart"/>
      <w:r w:rsidRPr="00877D0C">
        <w:rPr>
          <w:color w:val="4EC9B0"/>
          <w:sz w:val="22"/>
          <w:szCs w:val="22"/>
          <w:lang w:val="en-US" w:eastAsia="el-GR"/>
        </w:rPr>
        <w:t>np</w:t>
      </w:r>
      <w:r w:rsidRPr="00877D0C">
        <w:rPr>
          <w:color w:val="CCCCCC"/>
          <w:sz w:val="22"/>
          <w:szCs w:val="22"/>
          <w:lang w:val="en-US" w:eastAsia="el-GR"/>
        </w:rPr>
        <w:t>.</w:t>
      </w:r>
      <w:r w:rsidRPr="00877D0C">
        <w:rPr>
          <w:color w:val="9CDCFE"/>
          <w:sz w:val="22"/>
          <w:szCs w:val="22"/>
          <w:lang w:val="en-US" w:eastAsia="el-GR"/>
        </w:rPr>
        <w:t>pi</w:t>
      </w:r>
      <w:proofErr w:type="spellEnd"/>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24</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DCDCAA"/>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14</w:t>
      </w:r>
      <w:r w:rsidRPr="00877D0C">
        <w:rPr>
          <w:color w:val="CCCCCC"/>
          <w:sz w:val="22"/>
          <w:szCs w:val="22"/>
          <w:lang w:val="en-US" w:eastAsia="el-GR"/>
        </w:rPr>
        <w:t>))</w:t>
      </w:r>
    </w:p>
    <w:p w14:paraId="1CBB9D95"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demand_4g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demand_4g</w:t>
      </w:r>
      <w:r w:rsidRPr="00877D0C">
        <w:rPr>
          <w:color w:val="CCCCCC"/>
          <w:sz w:val="22"/>
          <w:szCs w:val="22"/>
          <w:lang w:val="en-US" w:eastAsia="el-GR"/>
        </w:rPr>
        <w:t xml:space="preserve"> </w:t>
      </w:r>
      <w:r w:rsidRPr="00877D0C">
        <w:rPr>
          <w:color w:val="DCDCAA"/>
          <w:sz w:val="22"/>
          <w:szCs w:val="22"/>
          <w:lang w:val="en-US" w:eastAsia="el-GR"/>
        </w:rPr>
        <w:t>-</w:t>
      </w:r>
      <w:r w:rsidRPr="00877D0C">
        <w:rPr>
          <w:color w:val="CCCCCC"/>
          <w:sz w:val="22"/>
          <w:szCs w:val="22"/>
          <w:lang w:val="en-US" w:eastAsia="el-GR"/>
        </w:rPr>
        <w:t xml:space="preserve"> </w:t>
      </w:r>
      <w:r w:rsidRPr="00877D0C">
        <w:rPr>
          <w:color w:val="DCDCAA"/>
          <w:sz w:val="22"/>
          <w:szCs w:val="22"/>
          <w:lang w:val="en-US" w:eastAsia="el-GR"/>
        </w:rPr>
        <w:t>min</w:t>
      </w:r>
      <w:r w:rsidRPr="00877D0C">
        <w:rPr>
          <w:color w:val="CCCCCC"/>
          <w:sz w:val="22"/>
          <w:szCs w:val="22"/>
          <w:lang w:val="en-US" w:eastAsia="el-GR"/>
        </w:rPr>
        <w:t>(</w:t>
      </w:r>
      <w:r w:rsidRPr="00877D0C">
        <w:rPr>
          <w:color w:val="9CDCFE"/>
          <w:sz w:val="22"/>
          <w:szCs w:val="22"/>
          <w:lang w:val="en-US" w:eastAsia="el-GR"/>
        </w:rPr>
        <w:t>demand_4g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DCDCAA"/>
          <w:sz w:val="22"/>
          <w:szCs w:val="22"/>
          <w:lang w:val="en-US" w:eastAsia="el-GR"/>
        </w:rPr>
        <w:t>max</w:t>
      </w:r>
      <w:r w:rsidRPr="00877D0C">
        <w:rPr>
          <w:color w:val="CCCCCC"/>
          <w:sz w:val="22"/>
          <w:szCs w:val="22"/>
          <w:lang w:val="en-US" w:eastAsia="el-GR"/>
        </w:rPr>
        <w:t>(</w:t>
      </w:r>
      <w:r w:rsidRPr="00877D0C">
        <w:rPr>
          <w:color w:val="9CDCFE"/>
          <w:sz w:val="22"/>
          <w:szCs w:val="22"/>
          <w:lang w:val="en-US" w:eastAsia="el-GR"/>
        </w:rPr>
        <w:t>demand_4g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DCDCAA"/>
          <w:sz w:val="22"/>
          <w:szCs w:val="22"/>
          <w:lang w:val="en-US" w:eastAsia="el-GR"/>
        </w:rPr>
        <w:t>min</w:t>
      </w:r>
      <w:r w:rsidRPr="00877D0C">
        <w:rPr>
          <w:color w:val="CCCCCC"/>
          <w:sz w:val="22"/>
          <w:szCs w:val="22"/>
          <w:lang w:val="en-US" w:eastAsia="el-GR"/>
        </w:rPr>
        <w:t>(</w:t>
      </w:r>
      <w:r w:rsidRPr="00877D0C">
        <w:rPr>
          <w:color w:val="9CDCFE"/>
          <w:sz w:val="22"/>
          <w:szCs w:val="22"/>
          <w:lang w:val="en-US" w:eastAsia="el-GR"/>
        </w:rPr>
        <w:t>demand_4g</w:t>
      </w:r>
      <w:r w:rsidRPr="00877D0C">
        <w:rPr>
          <w:color w:val="CCCCCC"/>
          <w:sz w:val="22"/>
          <w:szCs w:val="22"/>
          <w:lang w:val="en-US" w:eastAsia="el-GR"/>
        </w:rPr>
        <w:t>))</w:t>
      </w:r>
    </w:p>
    <w:p w14:paraId="649915FF"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lastRenderedPageBreak/>
        <w:t>demand_5g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demand_5g</w:t>
      </w:r>
      <w:r w:rsidRPr="00877D0C">
        <w:rPr>
          <w:color w:val="CCCCCC"/>
          <w:sz w:val="22"/>
          <w:szCs w:val="22"/>
          <w:lang w:val="en-US" w:eastAsia="el-GR"/>
        </w:rPr>
        <w:t xml:space="preserve"> </w:t>
      </w:r>
      <w:r w:rsidRPr="00877D0C">
        <w:rPr>
          <w:color w:val="DCDCAA"/>
          <w:sz w:val="22"/>
          <w:szCs w:val="22"/>
          <w:lang w:val="en-US" w:eastAsia="el-GR"/>
        </w:rPr>
        <w:t>-</w:t>
      </w:r>
      <w:r w:rsidRPr="00877D0C">
        <w:rPr>
          <w:color w:val="CCCCCC"/>
          <w:sz w:val="22"/>
          <w:szCs w:val="22"/>
          <w:lang w:val="en-US" w:eastAsia="el-GR"/>
        </w:rPr>
        <w:t xml:space="preserve"> </w:t>
      </w:r>
      <w:r w:rsidRPr="00877D0C">
        <w:rPr>
          <w:color w:val="DCDCAA"/>
          <w:sz w:val="22"/>
          <w:szCs w:val="22"/>
          <w:lang w:val="en-US" w:eastAsia="el-GR"/>
        </w:rPr>
        <w:t>min</w:t>
      </w:r>
      <w:r w:rsidRPr="00877D0C">
        <w:rPr>
          <w:color w:val="CCCCCC"/>
          <w:sz w:val="22"/>
          <w:szCs w:val="22"/>
          <w:lang w:val="en-US" w:eastAsia="el-GR"/>
        </w:rPr>
        <w:t>(</w:t>
      </w:r>
      <w:r w:rsidRPr="00877D0C">
        <w:rPr>
          <w:color w:val="9CDCFE"/>
          <w:sz w:val="22"/>
          <w:szCs w:val="22"/>
          <w:lang w:val="en-US" w:eastAsia="el-GR"/>
        </w:rPr>
        <w:t>demand_5g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DCDCAA"/>
          <w:sz w:val="22"/>
          <w:szCs w:val="22"/>
          <w:lang w:val="en-US" w:eastAsia="el-GR"/>
        </w:rPr>
        <w:t>max</w:t>
      </w:r>
      <w:r w:rsidRPr="00877D0C">
        <w:rPr>
          <w:color w:val="CCCCCC"/>
          <w:sz w:val="22"/>
          <w:szCs w:val="22"/>
          <w:lang w:val="en-US" w:eastAsia="el-GR"/>
        </w:rPr>
        <w:t>(</w:t>
      </w:r>
      <w:r w:rsidRPr="00877D0C">
        <w:rPr>
          <w:color w:val="9CDCFE"/>
          <w:sz w:val="22"/>
          <w:szCs w:val="22"/>
          <w:lang w:val="en-US" w:eastAsia="el-GR"/>
        </w:rPr>
        <w:t>demand_5g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DCDCAA"/>
          <w:sz w:val="22"/>
          <w:szCs w:val="22"/>
          <w:lang w:val="en-US" w:eastAsia="el-GR"/>
        </w:rPr>
        <w:t>min</w:t>
      </w:r>
      <w:r w:rsidRPr="00877D0C">
        <w:rPr>
          <w:color w:val="CCCCCC"/>
          <w:sz w:val="22"/>
          <w:szCs w:val="22"/>
          <w:lang w:val="en-US" w:eastAsia="el-GR"/>
        </w:rPr>
        <w:t>(</w:t>
      </w:r>
      <w:r w:rsidRPr="00877D0C">
        <w:rPr>
          <w:color w:val="9CDCFE"/>
          <w:sz w:val="22"/>
          <w:szCs w:val="22"/>
          <w:lang w:val="en-US" w:eastAsia="el-GR"/>
        </w:rPr>
        <w:t>demand_5g</w:t>
      </w:r>
      <w:r w:rsidRPr="00877D0C">
        <w:rPr>
          <w:color w:val="CCCCCC"/>
          <w:sz w:val="22"/>
          <w:szCs w:val="22"/>
          <w:lang w:val="en-US" w:eastAsia="el-GR"/>
        </w:rPr>
        <w:t>))</w:t>
      </w:r>
    </w:p>
    <w:p w14:paraId="5FEDD2AB"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41B7CDB3"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spectrum_allocation_4g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
    <w:p w14:paraId="435B353A"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spectrum_allocation_5g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
    <w:p w14:paraId="1D15CCD0"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throughput_4g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
    <w:p w14:paraId="685EF9C3"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throughput_5g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
    <w:p w14:paraId="1EA0A281"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latency_4g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
    <w:p w14:paraId="13870196"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9CDCFE"/>
          <w:sz w:val="22"/>
          <w:szCs w:val="22"/>
          <w:lang w:val="en-US" w:eastAsia="el-GR"/>
        </w:rPr>
        <w:t>latency_5g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
    <w:p w14:paraId="3D549F59"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7271FA96"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586C0"/>
          <w:sz w:val="22"/>
          <w:szCs w:val="22"/>
          <w:lang w:val="en-US" w:eastAsia="el-GR"/>
        </w:rPr>
        <w:t>for</w:t>
      </w:r>
      <w:r w:rsidRPr="00877D0C">
        <w:rPr>
          <w:color w:val="CCCCCC"/>
          <w:sz w:val="22"/>
          <w:szCs w:val="22"/>
          <w:lang w:val="en-US" w:eastAsia="el-GR"/>
        </w:rPr>
        <w:t xml:space="preserve"> </w:t>
      </w:r>
      <w:r w:rsidRPr="00877D0C">
        <w:rPr>
          <w:color w:val="9CDCFE"/>
          <w:sz w:val="22"/>
          <w:szCs w:val="22"/>
          <w:lang w:val="en-US" w:eastAsia="el-GR"/>
        </w:rPr>
        <w:t>t</w:t>
      </w:r>
      <w:r w:rsidRPr="00877D0C">
        <w:rPr>
          <w:color w:val="CCCCCC"/>
          <w:sz w:val="22"/>
          <w:szCs w:val="22"/>
          <w:lang w:val="en-US" w:eastAsia="el-GR"/>
        </w:rPr>
        <w:t xml:space="preserve"> </w:t>
      </w:r>
      <w:r w:rsidRPr="00877D0C">
        <w:rPr>
          <w:color w:val="C586C0"/>
          <w:sz w:val="22"/>
          <w:szCs w:val="22"/>
          <w:lang w:val="en-US" w:eastAsia="el-GR"/>
        </w:rPr>
        <w:t>in</w:t>
      </w:r>
      <w:r w:rsidRPr="00877D0C">
        <w:rPr>
          <w:color w:val="CCCCCC"/>
          <w:sz w:val="22"/>
          <w:szCs w:val="22"/>
          <w:lang w:val="en-US" w:eastAsia="el-GR"/>
        </w:rPr>
        <w:t xml:space="preserve"> </w:t>
      </w:r>
      <w:r w:rsidRPr="00877D0C">
        <w:rPr>
          <w:color w:val="4EC9B0"/>
          <w:sz w:val="22"/>
          <w:szCs w:val="22"/>
          <w:lang w:val="en-US" w:eastAsia="el-GR"/>
        </w:rPr>
        <w:t>range</w:t>
      </w:r>
      <w:r w:rsidRPr="00877D0C">
        <w:rPr>
          <w:color w:val="CCCCCC"/>
          <w:sz w:val="22"/>
          <w:szCs w:val="22"/>
          <w:lang w:val="en-US" w:eastAsia="el-GR"/>
        </w:rPr>
        <w:t>(</w:t>
      </w:r>
      <w:proofErr w:type="spellStart"/>
      <w:r w:rsidRPr="00877D0C">
        <w:rPr>
          <w:color w:val="9CDCFE"/>
          <w:sz w:val="22"/>
          <w:szCs w:val="22"/>
          <w:lang w:val="en-US" w:eastAsia="el-GR"/>
        </w:rPr>
        <w:t>time_steps</w:t>
      </w:r>
      <w:proofErr w:type="spellEnd"/>
      <w:r w:rsidRPr="00877D0C">
        <w:rPr>
          <w:color w:val="CCCCCC"/>
          <w:sz w:val="22"/>
          <w:szCs w:val="22"/>
          <w:lang w:val="en-US" w:eastAsia="el-GR"/>
        </w:rPr>
        <w:t>):</w:t>
      </w:r>
    </w:p>
    <w:p w14:paraId="19A743DB"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proofErr w:type="spellStart"/>
      <w:r w:rsidRPr="00877D0C">
        <w:rPr>
          <w:color w:val="9CDCFE"/>
          <w:sz w:val="22"/>
          <w:szCs w:val="22"/>
          <w:lang w:val="en-US" w:eastAsia="el-GR"/>
        </w:rPr>
        <w:t>total_demand</w:t>
      </w:r>
      <w:proofErr w:type="spellEnd"/>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demand_4g</w:t>
      </w:r>
      <w:r w:rsidRPr="00877D0C">
        <w:rPr>
          <w:color w:val="CCCCCC"/>
          <w:sz w:val="22"/>
          <w:szCs w:val="22"/>
          <w:lang w:val="en-US" w:eastAsia="el-GR"/>
        </w:rPr>
        <w:t>[</w:t>
      </w:r>
      <w:r w:rsidRPr="00877D0C">
        <w:rPr>
          <w:color w:val="9CDCFE"/>
          <w:sz w:val="22"/>
          <w:szCs w:val="22"/>
          <w:lang w:val="en-US" w:eastAsia="el-GR"/>
        </w:rPr>
        <w:t>t</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demand_5g</w:t>
      </w:r>
      <w:r w:rsidRPr="00877D0C">
        <w:rPr>
          <w:color w:val="CCCCCC"/>
          <w:sz w:val="22"/>
          <w:szCs w:val="22"/>
          <w:lang w:val="en-US" w:eastAsia="el-GR"/>
        </w:rPr>
        <w:t>[</w:t>
      </w:r>
      <w:r w:rsidRPr="00877D0C">
        <w:rPr>
          <w:color w:val="9CDCFE"/>
          <w:sz w:val="22"/>
          <w:szCs w:val="22"/>
          <w:lang w:val="en-US" w:eastAsia="el-GR"/>
        </w:rPr>
        <w:t>t</w:t>
      </w:r>
      <w:r w:rsidRPr="00877D0C">
        <w:rPr>
          <w:color w:val="CCCCCC"/>
          <w:sz w:val="22"/>
          <w:szCs w:val="22"/>
          <w:lang w:val="en-US" w:eastAsia="el-GR"/>
        </w:rPr>
        <w:t>]</w:t>
      </w:r>
    </w:p>
    <w:p w14:paraId="40E2E9AC"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normalized_demand_4g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demand_4g</w:t>
      </w:r>
      <w:r w:rsidRPr="00877D0C">
        <w:rPr>
          <w:color w:val="CCCCCC"/>
          <w:sz w:val="22"/>
          <w:szCs w:val="22"/>
          <w:lang w:val="en-US" w:eastAsia="el-GR"/>
        </w:rPr>
        <w:t>[</w:t>
      </w:r>
      <w:r w:rsidRPr="00877D0C">
        <w:rPr>
          <w:color w:val="9CDCFE"/>
          <w:sz w:val="22"/>
          <w:szCs w:val="22"/>
          <w:lang w:val="en-US" w:eastAsia="el-GR"/>
        </w:rPr>
        <w:t>t</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spellStart"/>
      <w:r w:rsidRPr="00877D0C">
        <w:rPr>
          <w:color w:val="9CDCFE"/>
          <w:sz w:val="22"/>
          <w:szCs w:val="22"/>
          <w:lang w:val="en-US" w:eastAsia="el-GR"/>
        </w:rPr>
        <w:t>total_demand</w:t>
      </w:r>
      <w:proofErr w:type="spellEnd"/>
    </w:p>
    <w:p w14:paraId="5C2B3F67"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normalized_demand_5g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demand_5g</w:t>
      </w:r>
      <w:r w:rsidRPr="00877D0C">
        <w:rPr>
          <w:color w:val="CCCCCC"/>
          <w:sz w:val="22"/>
          <w:szCs w:val="22"/>
          <w:lang w:val="en-US" w:eastAsia="el-GR"/>
        </w:rPr>
        <w:t>[</w:t>
      </w:r>
      <w:r w:rsidRPr="00877D0C">
        <w:rPr>
          <w:color w:val="9CDCFE"/>
          <w:sz w:val="22"/>
          <w:szCs w:val="22"/>
          <w:lang w:val="en-US" w:eastAsia="el-GR"/>
        </w:rPr>
        <w:t>t</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spellStart"/>
      <w:r w:rsidRPr="00877D0C">
        <w:rPr>
          <w:color w:val="9CDCFE"/>
          <w:sz w:val="22"/>
          <w:szCs w:val="22"/>
          <w:lang w:val="en-US" w:eastAsia="el-GR"/>
        </w:rPr>
        <w:t>total_demand</w:t>
      </w:r>
      <w:proofErr w:type="spellEnd"/>
    </w:p>
    <w:p w14:paraId="022C3D0C"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762E94AD"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C586C0"/>
          <w:sz w:val="22"/>
          <w:szCs w:val="22"/>
          <w:lang w:val="en-US" w:eastAsia="el-GR"/>
        </w:rPr>
        <w:t>if</w:t>
      </w:r>
      <w:r w:rsidRPr="00877D0C">
        <w:rPr>
          <w:color w:val="CCCCCC"/>
          <w:sz w:val="22"/>
          <w:szCs w:val="22"/>
          <w:lang w:val="en-US" w:eastAsia="el-GR"/>
        </w:rPr>
        <w:t xml:space="preserve"> </w:t>
      </w:r>
      <w:r w:rsidRPr="00877D0C">
        <w:rPr>
          <w:color w:val="9CDCFE"/>
          <w:sz w:val="22"/>
          <w:szCs w:val="22"/>
          <w:lang w:val="en-US" w:eastAsia="el-GR"/>
        </w:rPr>
        <w:t>demand_4g</w:t>
      </w:r>
      <w:r w:rsidRPr="00877D0C">
        <w:rPr>
          <w:color w:val="CCCCCC"/>
          <w:sz w:val="22"/>
          <w:szCs w:val="22"/>
          <w:lang w:val="en-US" w:eastAsia="el-GR"/>
        </w:rPr>
        <w:t>[</w:t>
      </w:r>
      <w:r w:rsidRPr="00877D0C">
        <w:rPr>
          <w:color w:val="9CDCFE"/>
          <w:sz w:val="22"/>
          <w:szCs w:val="22"/>
          <w:lang w:val="en-US" w:eastAsia="el-GR"/>
        </w:rPr>
        <w:t>t</w:t>
      </w:r>
      <w:r w:rsidRPr="00877D0C">
        <w:rPr>
          <w:color w:val="CCCCCC"/>
          <w:sz w:val="22"/>
          <w:szCs w:val="22"/>
          <w:lang w:val="en-US" w:eastAsia="el-GR"/>
        </w:rPr>
        <w:t xml:space="preserve">] </w:t>
      </w:r>
      <w:r w:rsidRPr="00877D0C">
        <w:rPr>
          <w:color w:val="D4D4D4"/>
          <w:sz w:val="22"/>
          <w:szCs w:val="22"/>
          <w:lang w:val="en-US" w:eastAsia="el-GR"/>
        </w:rPr>
        <w:t>&gt;</w:t>
      </w:r>
      <w:r w:rsidRPr="00877D0C">
        <w:rPr>
          <w:color w:val="CCCCCC"/>
          <w:sz w:val="22"/>
          <w:szCs w:val="22"/>
          <w:lang w:val="en-US" w:eastAsia="el-GR"/>
        </w:rPr>
        <w:t xml:space="preserve"> </w:t>
      </w:r>
      <w:r w:rsidRPr="00877D0C">
        <w:rPr>
          <w:color w:val="9CDCFE"/>
          <w:sz w:val="22"/>
          <w:szCs w:val="22"/>
          <w:lang w:val="en-US" w:eastAsia="el-GR"/>
        </w:rPr>
        <w:t>demand_5g</w:t>
      </w:r>
      <w:r w:rsidRPr="00877D0C">
        <w:rPr>
          <w:color w:val="CCCCCC"/>
          <w:sz w:val="22"/>
          <w:szCs w:val="22"/>
          <w:lang w:val="en-US" w:eastAsia="el-GR"/>
        </w:rPr>
        <w:t>[</w:t>
      </w:r>
      <w:r w:rsidRPr="00877D0C">
        <w:rPr>
          <w:color w:val="9CDCFE"/>
          <w:sz w:val="22"/>
          <w:szCs w:val="22"/>
          <w:lang w:val="en-US" w:eastAsia="el-GR"/>
        </w:rPr>
        <w:t>t</w:t>
      </w:r>
      <w:r w:rsidRPr="00877D0C">
        <w:rPr>
          <w:color w:val="CCCCCC"/>
          <w:sz w:val="22"/>
          <w:szCs w:val="22"/>
          <w:lang w:val="en-US" w:eastAsia="el-GR"/>
        </w:rPr>
        <w:t>]:</w:t>
      </w:r>
    </w:p>
    <w:p w14:paraId="740AAE34"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a</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gramStart"/>
      <w:r w:rsidRPr="00877D0C">
        <w:rPr>
          <w:color w:val="DCDCAA"/>
          <w:sz w:val="22"/>
          <w:szCs w:val="22"/>
          <w:lang w:val="en-US" w:eastAsia="el-GR"/>
        </w:rPr>
        <w:t>max</w:t>
      </w:r>
      <w:r w:rsidRPr="00877D0C">
        <w:rPr>
          <w:color w:val="CCCCCC"/>
          <w:sz w:val="22"/>
          <w:szCs w:val="22"/>
          <w:lang w:val="en-US" w:eastAsia="el-GR"/>
        </w:rPr>
        <w:t>(</w:t>
      </w:r>
      <w:proofErr w:type="gramEnd"/>
      <w:r w:rsidRPr="00877D0C">
        <w:rPr>
          <w:color w:val="B5CEA8"/>
          <w:sz w:val="22"/>
          <w:szCs w:val="22"/>
          <w:lang w:val="en-US" w:eastAsia="el-GR"/>
        </w:rPr>
        <w:t>0</w:t>
      </w:r>
      <w:r w:rsidRPr="00877D0C">
        <w:rPr>
          <w:color w:val="CCCCCC"/>
          <w:sz w:val="22"/>
          <w:szCs w:val="22"/>
          <w:lang w:val="en-US" w:eastAsia="el-GR"/>
        </w:rPr>
        <w:t xml:space="preserve">, </w:t>
      </w:r>
      <w:r w:rsidRPr="00877D0C">
        <w:rPr>
          <w:color w:val="9CDCFE"/>
          <w:sz w:val="22"/>
          <w:szCs w:val="22"/>
          <w:lang w:val="en-US" w:eastAsia="el-GR"/>
        </w:rPr>
        <w:t>a</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b</w:t>
      </w:r>
      <w:r w:rsidRPr="00877D0C">
        <w:rPr>
          <w:color w:val="CCCCCC"/>
          <w:sz w:val="22"/>
          <w:szCs w:val="22"/>
          <w:lang w:val="en-US" w:eastAsia="el-GR"/>
        </w:rPr>
        <w:t xml:space="preserve">) </w:t>
      </w:r>
    </w:p>
    <w:p w14:paraId="58C9ED50"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C586C0"/>
          <w:sz w:val="22"/>
          <w:szCs w:val="22"/>
          <w:lang w:val="en-US" w:eastAsia="el-GR"/>
        </w:rPr>
        <w:t>else</w:t>
      </w:r>
      <w:r w:rsidRPr="00877D0C">
        <w:rPr>
          <w:color w:val="CCCCCC"/>
          <w:sz w:val="22"/>
          <w:szCs w:val="22"/>
          <w:lang w:val="en-US" w:eastAsia="el-GR"/>
        </w:rPr>
        <w:t>:</w:t>
      </w:r>
    </w:p>
    <w:p w14:paraId="55A1E99B"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a</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gramStart"/>
      <w:r w:rsidRPr="00877D0C">
        <w:rPr>
          <w:color w:val="DCDCAA"/>
          <w:sz w:val="22"/>
          <w:szCs w:val="22"/>
          <w:lang w:val="en-US" w:eastAsia="el-GR"/>
        </w:rPr>
        <w:t>min</w:t>
      </w:r>
      <w:r w:rsidRPr="00877D0C">
        <w:rPr>
          <w:color w:val="CCCCCC"/>
          <w:sz w:val="22"/>
          <w:szCs w:val="22"/>
          <w:lang w:val="en-US" w:eastAsia="el-GR"/>
        </w:rPr>
        <w:t>(</w:t>
      </w:r>
      <w:proofErr w:type="gramEnd"/>
      <w:r w:rsidRPr="00877D0C">
        <w:rPr>
          <w:color w:val="B5CEA8"/>
          <w:sz w:val="22"/>
          <w:szCs w:val="22"/>
          <w:lang w:val="en-US" w:eastAsia="el-GR"/>
        </w:rPr>
        <w:t>1</w:t>
      </w:r>
      <w:r w:rsidRPr="00877D0C">
        <w:rPr>
          <w:color w:val="CCCCCC"/>
          <w:sz w:val="22"/>
          <w:szCs w:val="22"/>
          <w:lang w:val="en-US" w:eastAsia="el-GR"/>
        </w:rPr>
        <w:t xml:space="preserve">, </w:t>
      </w:r>
      <w:r w:rsidRPr="00877D0C">
        <w:rPr>
          <w:color w:val="9CDCFE"/>
          <w:sz w:val="22"/>
          <w:szCs w:val="22"/>
          <w:lang w:val="en-US" w:eastAsia="el-GR"/>
        </w:rPr>
        <w:t>a</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b</w:t>
      </w:r>
      <w:r w:rsidRPr="00877D0C">
        <w:rPr>
          <w:color w:val="CCCCCC"/>
          <w:sz w:val="22"/>
          <w:szCs w:val="22"/>
          <w:lang w:val="en-US" w:eastAsia="el-GR"/>
        </w:rPr>
        <w:t>)</w:t>
      </w:r>
    </w:p>
    <w:p w14:paraId="3F8BCD74"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7155B56D"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min_spectrum_5g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min_5g_throughput</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normalized_demand_5g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10</w:t>
      </w:r>
      <w:r w:rsidRPr="00877D0C">
        <w:rPr>
          <w:color w:val="CCCCCC"/>
          <w:sz w:val="22"/>
          <w:szCs w:val="22"/>
          <w:lang w:val="en-US" w:eastAsia="el-GR"/>
        </w:rPr>
        <w:t>)</w:t>
      </w:r>
    </w:p>
    <w:p w14:paraId="001E1215"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1CA8704B"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spectrum_5g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gramStart"/>
      <w:r w:rsidRPr="00877D0C">
        <w:rPr>
          <w:color w:val="DCDCAA"/>
          <w:sz w:val="22"/>
          <w:szCs w:val="22"/>
          <w:lang w:val="en-US" w:eastAsia="el-GR"/>
        </w:rPr>
        <w:t>max</w:t>
      </w:r>
      <w:r w:rsidRPr="00877D0C">
        <w:rPr>
          <w:color w:val="CCCCCC"/>
          <w:sz w:val="22"/>
          <w:szCs w:val="22"/>
          <w:lang w:val="en-US" w:eastAsia="el-GR"/>
        </w:rPr>
        <w:t>(</w:t>
      </w:r>
      <w:proofErr w:type="gramEnd"/>
      <w:r w:rsidRPr="00877D0C">
        <w:rPr>
          <w:color w:val="9CDCFE"/>
          <w:sz w:val="22"/>
          <w:szCs w:val="22"/>
          <w:lang w:val="en-US" w:eastAsia="el-GR"/>
        </w:rPr>
        <w:t>a</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spellStart"/>
      <w:r w:rsidRPr="00877D0C">
        <w:rPr>
          <w:color w:val="9CDCFE"/>
          <w:sz w:val="22"/>
          <w:szCs w:val="22"/>
          <w:lang w:val="en-US" w:eastAsia="el-GR"/>
        </w:rPr>
        <w:t>total_spectrum</w:t>
      </w:r>
      <w:proofErr w:type="spellEnd"/>
      <w:r w:rsidRPr="00877D0C">
        <w:rPr>
          <w:color w:val="CCCCCC"/>
          <w:sz w:val="22"/>
          <w:szCs w:val="22"/>
          <w:lang w:val="en-US" w:eastAsia="el-GR"/>
        </w:rPr>
        <w:t xml:space="preserve">, </w:t>
      </w:r>
      <w:r w:rsidRPr="00877D0C">
        <w:rPr>
          <w:color w:val="9CDCFE"/>
          <w:sz w:val="22"/>
          <w:szCs w:val="22"/>
          <w:lang w:val="en-US" w:eastAsia="el-GR"/>
        </w:rPr>
        <w:t>min_spectrum_5g</w:t>
      </w:r>
      <w:r w:rsidRPr="00877D0C">
        <w:rPr>
          <w:color w:val="CCCCCC"/>
          <w:sz w:val="22"/>
          <w:szCs w:val="22"/>
          <w:lang w:val="en-US" w:eastAsia="el-GR"/>
        </w:rPr>
        <w:t>)</w:t>
      </w:r>
    </w:p>
    <w:p w14:paraId="04E8BDB9"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spectrum_5g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gramStart"/>
      <w:r w:rsidRPr="00877D0C">
        <w:rPr>
          <w:color w:val="DCDCAA"/>
          <w:sz w:val="22"/>
          <w:szCs w:val="22"/>
          <w:lang w:val="en-US" w:eastAsia="el-GR"/>
        </w:rPr>
        <w:t>min</w:t>
      </w:r>
      <w:r w:rsidRPr="00877D0C">
        <w:rPr>
          <w:color w:val="CCCCCC"/>
          <w:sz w:val="22"/>
          <w:szCs w:val="22"/>
          <w:lang w:val="en-US" w:eastAsia="el-GR"/>
        </w:rPr>
        <w:t>(</w:t>
      </w:r>
      <w:proofErr w:type="gramEnd"/>
      <w:r w:rsidRPr="00877D0C">
        <w:rPr>
          <w:color w:val="9CDCFE"/>
          <w:sz w:val="22"/>
          <w:szCs w:val="22"/>
          <w:lang w:val="en-US" w:eastAsia="el-GR"/>
        </w:rPr>
        <w:t>spectrum_5g</w:t>
      </w:r>
      <w:r w:rsidRPr="00877D0C">
        <w:rPr>
          <w:color w:val="CCCCCC"/>
          <w:sz w:val="22"/>
          <w:szCs w:val="22"/>
          <w:lang w:val="en-US" w:eastAsia="el-GR"/>
        </w:rPr>
        <w:t xml:space="preserve">, </w:t>
      </w:r>
      <w:proofErr w:type="spellStart"/>
      <w:r w:rsidRPr="00877D0C">
        <w:rPr>
          <w:color w:val="9CDCFE"/>
          <w:sz w:val="22"/>
          <w:szCs w:val="22"/>
          <w:lang w:val="en-US" w:eastAsia="el-GR"/>
        </w:rPr>
        <w:t>total_spectrum</w:t>
      </w:r>
      <w:proofErr w:type="spellEnd"/>
      <w:r w:rsidRPr="00877D0C">
        <w:rPr>
          <w:color w:val="CCCCCC"/>
          <w:sz w:val="22"/>
          <w:szCs w:val="22"/>
          <w:lang w:val="en-US" w:eastAsia="el-GR"/>
        </w:rPr>
        <w:t>)</w:t>
      </w:r>
    </w:p>
    <w:p w14:paraId="6FC32737"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spectrum_4g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proofErr w:type="spellStart"/>
      <w:r w:rsidRPr="00877D0C">
        <w:rPr>
          <w:color w:val="9CDCFE"/>
          <w:sz w:val="22"/>
          <w:szCs w:val="22"/>
          <w:lang w:val="en-US" w:eastAsia="el-GR"/>
        </w:rPr>
        <w:t>total_spectrum</w:t>
      </w:r>
      <w:proofErr w:type="spellEnd"/>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spectrum_5g</w:t>
      </w:r>
    </w:p>
    <w:p w14:paraId="2CC44DFC"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01F090B2"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throughput_4g_current</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spectrum_4g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normalized_demand_4g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10</w:t>
      </w:r>
      <w:r w:rsidRPr="00877D0C">
        <w:rPr>
          <w:color w:val="CCCCCC"/>
          <w:sz w:val="22"/>
          <w:szCs w:val="22"/>
          <w:lang w:val="en-US" w:eastAsia="el-GR"/>
        </w:rPr>
        <w:t xml:space="preserve">  </w:t>
      </w:r>
    </w:p>
    <w:p w14:paraId="04EBAF78"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throughput_5g_current</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spectrum_5g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normalized_demand_5g</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B5CEA8"/>
          <w:sz w:val="22"/>
          <w:szCs w:val="22"/>
          <w:lang w:val="en-US" w:eastAsia="el-GR"/>
        </w:rPr>
        <w:t>10</w:t>
      </w:r>
      <w:r w:rsidRPr="00877D0C">
        <w:rPr>
          <w:color w:val="CCCCCC"/>
          <w:sz w:val="22"/>
          <w:szCs w:val="22"/>
          <w:lang w:val="en-US" w:eastAsia="el-GR"/>
        </w:rPr>
        <w:t xml:space="preserve"> </w:t>
      </w:r>
    </w:p>
    <w:p w14:paraId="60B747EA"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throughput_4</w:t>
      </w:r>
      <w:proofErr w:type="gramStart"/>
      <w:r w:rsidRPr="00877D0C">
        <w:rPr>
          <w:color w:val="9CDCFE"/>
          <w:sz w:val="22"/>
          <w:szCs w:val="22"/>
          <w:lang w:val="en-US" w:eastAsia="el-GR"/>
        </w:rPr>
        <w:t>g</w:t>
      </w:r>
      <w:r w:rsidRPr="00877D0C">
        <w:rPr>
          <w:color w:val="CCCCCC"/>
          <w:sz w:val="22"/>
          <w:szCs w:val="22"/>
          <w:lang w:val="en-US" w:eastAsia="el-GR"/>
        </w:rPr>
        <w:t>.</w:t>
      </w:r>
      <w:r w:rsidRPr="00877D0C">
        <w:rPr>
          <w:color w:val="DCDCAA"/>
          <w:sz w:val="22"/>
          <w:szCs w:val="22"/>
          <w:lang w:val="en-US" w:eastAsia="el-GR"/>
        </w:rPr>
        <w:t>append</w:t>
      </w:r>
      <w:proofErr w:type="gramEnd"/>
      <w:r w:rsidRPr="00877D0C">
        <w:rPr>
          <w:color w:val="CCCCCC"/>
          <w:sz w:val="22"/>
          <w:szCs w:val="22"/>
          <w:lang w:val="en-US" w:eastAsia="el-GR"/>
        </w:rPr>
        <w:t>(</w:t>
      </w:r>
      <w:r w:rsidRPr="00877D0C">
        <w:rPr>
          <w:color w:val="9CDCFE"/>
          <w:sz w:val="22"/>
          <w:szCs w:val="22"/>
          <w:lang w:val="en-US" w:eastAsia="el-GR"/>
        </w:rPr>
        <w:t>throughput_4g_current</w:t>
      </w:r>
      <w:r w:rsidRPr="00877D0C">
        <w:rPr>
          <w:color w:val="CCCCCC"/>
          <w:sz w:val="22"/>
          <w:szCs w:val="22"/>
          <w:lang w:val="en-US" w:eastAsia="el-GR"/>
        </w:rPr>
        <w:t>)</w:t>
      </w:r>
    </w:p>
    <w:p w14:paraId="724ECB1D"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throughput_5</w:t>
      </w:r>
      <w:proofErr w:type="gramStart"/>
      <w:r w:rsidRPr="00877D0C">
        <w:rPr>
          <w:color w:val="9CDCFE"/>
          <w:sz w:val="22"/>
          <w:szCs w:val="22"/>
          <w:lang w:val="en-US" w:eastAsia="el-GR"/>
        </w:rPr>
        <w:t>g</w:t>
      </w:r>
      <w:r w:rsidRPr="00877D0C">
        <w:rPr>
          <w:color w:val="CCCCCC"/>
          <w:sz w:val="22"/>
          <w:szCs w:val="22"/>
          <w:lang w:val="en-US" w:eastAsia="el-GR"/>
        </w:rPr>
        <w:t>.</w:t>
      </w:r>
      <w:r w:rsidRPr="00877D0C">
        <w:rPr>
          <w:color w:val="DCDCAA"/>
          <w:sz w:val="22"/>
          <w:szCs w:val="22"/>
          <w:lang w:val="en-US" w:eastAsia="el-GR"/>
        </w:rPr>
        <w:t>append</w:t>
      </w:r>
      <w:proofErr w:type="gramEnd"/>
      <w:r w:rsidRPr="00877D0C">
        <w:rPr>
          <w:color w:val="CCCCCC"/>
          <w:sz w:val="22"/>
          <w:szCs w:val="22"/>
          <w:lang w:val="en-US" w:eastAsia="el-GR"/>
        </w:rPr>
        <w:t>(</w:t>
      </w:r>
      <w:r w:rsidRPr="00877D0C">
        <w:rPr>
          <w:color w:val="9CDCFE"/>
          <w:sz w:val="22"/>
          <w:szCs w:val="22"/>
          <w:lang w:val="en-US" w:eastAsia="el-GR"/>
        </w:rPr>
        <w:t>throughput_5g_current</w:t>
      </w:r>
      <w:r w:rsidRPr="00877D0C">
        <w:rPr>
          <w:color w:val="CCCCCC"/>
          <w:sz w:val="22"/>
          <w:szCs w:val="22"/>
          <w:lang w:val="en-US" w:eastAsia="el-GR"/>
        </w:rPr>
        <w:t>)</w:t>
      </w:r>
    </w:p>
    <w:p w14:paraId="53D316C3"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641D2129"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C586C0"/>
          <w:sz w:val="22"/>
          <w:szCs w:val="22"/>
          <w:lang w:val="en-US" w:eastAsia="el-GR"/>
        </w:rPr>
        <w:t>if</w:t>
      </w:r>
      <w:r w:rsidRPr="00877D0C">
        <w:rPr>
          <w:color w:val="CCCCCC"/>
          <w:sz w:val="22"/>
          <w:szCs w:val="22"/>
          <w:lang w:val="en-US" w:eastAsia="el-GR"/>
        </w:rPr>
        <w:t xml:space="preserve"> </w:t>
      </w:r>
      <w:r w:rsidRPr="00877D0C">
        <w:rPr>
          <w:color w:val="9CDCFE"/>
          <w:sz w:val="22"/>
          <w:szCs w:val="22"/>
          <w:lang w:val="en-US" w:eastAsia="el-GR"/>
        </w:rPr>
        <w:t>throughput_4g_current</w:t>
      </w:r>
      <w:r w:rsidRPr="00877D0C">
        <w:rPr>
          <w:color w:val="CCCCCC"/>
          <w:sz w:val="22"/>
          <w:szCs w:val="22"/>
          <w:lang w:val="en-US" w:eastAsia="el-GR"/>
        </w:rPr>
        <w:t xml:space="preserve"> </w:t>
      </w:r>
      <w:r w:rsidRPr="00877D0C">
        <w:rPr>
          <w:color w:val="D4D4D4"/>
          <w:sz w:val="22"/>
          <w:szCs w:val="22"/>
          <w:lang w:val="en-US" w:eastAsia="el-GR"/>
        </w:rPr>
        <w:t>&gt;</w:t>
      </w:r>
      <w:r w:rsidRPr="00877D0C">
        <w:rPr>
          <w:color w:val="CCCCCC"/>
          <w:sz w:val="22"/>
          <w:szCs w:val="22"/>
          <w:lang w:val="en-US" w:eastAsia="el-GR"/>
        </w:rPr>
        <w:t xml:space="preserve"> </w:t>
      </w:r>
      <w:r w:rsidRPr="00877D0C">
        <w:rPr>
          <w:color w:val="B5CEA8"/>
          <w:sz w:val="22"/>
          <w:szCs w:val="22"/>
          <w:lang w:val="en-US" w:eastAsia="el-GR"/>
        </w:rPr>
        <w:t>0</w:t>
      </w:r>
      <w:r w:rsidRPr="00877D0C">
        <w:rPr>
          <w:color w:val="CCCCCC"/>
          <w:sz w:val="22"/>
          <w:szCs w:val="22"/>
          <w:lang w:val="en-US" w:eastAsia="el-GR"/>
        </w:rPr>
        <w:t>:</w:t>
      </w:r>
    </w:p>
    <w:p w14:paraId="4C8E186E"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latency_4</w:t>
      </w:r>
      <w:proofErr w:type="gramStart"/>
      <w:r w:rsidRPr="00877D0C">
        <w:rPr>
          <w:color w:val="9CDCFE"/>
          <w:sz w:val="22"/>
          <w:szCs w:val="22"/>
          <w:lang w:val="en-US" w:eastAsia="el-GR"/>
        </w:rPr>
        <w:t>g</w:t>
      </w:r>
      <w:r w:rsidRPr="00877D0C">
        <w:rPr>
          <w:color w:val="CCCCCC"/>
          <w:sz w:val="22"/>
          <w:szCs w:val="22"/>
          <w:lang w:val="en-US" w:eastAsia="el-GR"/>
        </w:rPr>
        <w:t>.</w:t>
      </w:r>
      <w:r w:rsidRPr="00877D0C">
        <w:rPr>
          <w:color w:val="DCDCAA"/>
          <w:sz w:val="22"/>
          <w:szCs w:val="22"/>
          <w:lang w:val="en-US" w:eastAsia="el-GR"/>
        </w:rPr>
        <w:t>append</w:t>
      </w:r>
      <w:proofErr w:type="gramEnd"/>
      <w:r w:rsidRPr="00877D0C">
        <w:rPr>
          <w:color w:val="CCCCCC"/>
          <w:sz w:val="22"/>
          <w:szCs w:val="22"/>
          <w:lang w:val="en-US" w:eastAsia="el-GR"/>
        </w:rPr>
        <w:t>(</w:t>
      </w:r>
      <w:r w:rsidRPr="00877D0C">
        <w:rPr>
          <w:color w:val="DCDCAA"/>
          <w:sz w:val="22"/>
          <w:szCs w:val="22"/>
          <w:lang w:val="en-US" w:eastAsia="el-GR"/>
        </w:rPr>
        <w:t>max</w:t>
      </w:r>
      <w:r w:rsidRPr="00877D0C">
        <w:rPr>
          <w:color w:val="CCCCCC"/>
          <w:sz w:val="22"/>
          <w:szCs w:val="22"/>
          <w:lang w:val="en-US" w:eastAsia="el-GR"/>
        </w:rPr>
        <w:t>(</w:t>
      </w:r>
      <w:r w:rsidRPr="00877D0C">
        <w:rPr>
          <w:color w:val="B5CEA8"/>
          <w:sz w:val="22"/>
          <w:szCs w:val="22"/>
          <w:lang w:val="en-US" w:eastAsia="el-GR"/>
        </w:rPr>
        <w:t>30</w:t>
      </w:r>
      <w:r w:rsidRPr="00877D0C">
        <w:rPr>
          <w:color w:val="CCCCCC"/>
          <w:sz w:val="22"/>
          <w:szCs w:val="22"/>
          <w:lang w:val="en-US" w:eastAsia="el-GR"/>
        </w:rPr>
        <w:t xml:space="preserve">, </w:t>
      </w:r>
      <w:r w:rsidRPr="00877D0C">
        <w:rPr>
          <w:color w:val="DCDCAA"/>
          <w:sz w:val="22"/>
          <w:szCs w:val="22"/>
          <w:lang w:val="en-US" w:eastAsia="el-GR"/>
        </w:rPr>
        <w:t>min</w:t>
      </w:r>
      <w:r w:rsidRPr="00877D0C">
        <w:rPr>
          <w:color w:val="CCCCCC"/>
          <w:sz w:val="22"/>
          <w:szCs w:val="22"/>
          <w:lang w:val="en-US" w:eastAsia="el-GR"/>
        </w:rPr>
        <w:t>(</w:t>
      </w:r>
      <w:r w:rsidRPr="00877D0C">
        <w:rPr>
          <w:color w:val="B5CEA8"/>
          <w:sz w:val="22"/>
          <w:szCs w:val="22"/>
          <w:lang w:val="en-US" w:eastAsia="el-GR"/>
        </w:rPr>
        <w:t>50</w:t>
      </w:r>
      <w:r w:rsidRPr="00877D0C">
        <w:rPr>
          <w:color w:val="CCCCCC"/>
          <w:sz w:val="22"/>
          <w:szCs w:val="22"/>
          <w:lang w:val="en-US" w:eastAsia="el-GR"/>
        </w:rPr>
        <w:t xml:space="preserve">, </w:t>
      </w:r>
      <w:r w:rsidRPr="00877D0C">
        <w:rPr>
          <w:color w:val="B5CEA8"/>
          <w:sz w:val="22"/>
          <w:szCs w:val="22"/>
          <w:lang w:val="en-US" w:eastAsia="el-GR"/>
        </w:rPr>
        <w:t>1000</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throughput_4g_current</w:t>
      </w:r>
      <w:r w:rsidRPr="00877D0C">
        <w:rPr>
          <w:color w:val="CCCCCC"/>
          <w:sz w:val="22"/>
          <w:szCs w:val="22"/>
          <w:lang w:val="en-US" w:eastAsia="el-GR"/>
        </w:rPr>
        <w:t>)))  </w:t>
      </w:r>
    </w:p>
    <w:p w14:paraId="024C1B71"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C586C0"/>
          <w:sz w:val="22"/>
          <w:szCs w:val="22"/>
          <w:lang w:val="en-US" w:eastAsia="el-GR"/>
        </w:rPr>
        <w:t>else</w:t>
      </w:r>
      <w:r w:rsidRPr="00877D0C">
        <w:rPr>
          <w:color w:val="CCCCCC"/>
          <w:sz w:val="22"/>
          <w:szCs w:val="22"/>
          <w:lang w:val="en-US" w:eastAsia="el-GR"/>
        </w:rPr>
        <w:t>:</w:t>
      </w:r>
    </w:p>
    <w:p w14:paraId="3CC56B9C"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latency_4</w:t>
      </w:r>
      <w:proofErr w:type="gramStart"/>
      <w:r w:rsidRPr="00877D0C">
        <w:rPr>
          <w:color w:val="9CDCFE"/>
          <w:sz w:val="22"/>
          <w:szCs w:val="22"/>
          <w:lang w:val="en-US" w:eastAsia="el-GR"/>
        </w:rPr>
        <w:t>g</w:t>
      </w:r>
      <w:r w:rsidRPr="00877D0C">
        <w:rPr>
          <w:color w:val="CCCCCC"/>
          <w:sz w:val="22"/>
          <w:szCs w:val="22"/>
          <w:lang w:val="en-US" w:eastAsia="el-GR"/>
        </w:rPr>
        <w:t>.</w:t>
      </w:r>
      <w:r w:rsidRPr="00877D0C">
        <w:rPr>
          <w:color w:val="DCDCAA"/>
          <w:sz w:val="22"/>
          <w:szCs w:val="22"/>
          <w:lang w:val="en-US" w:eastAsia="el-GR"/>
        </w:rPr>
        <w:t>append</w:t>
      </w:r>
      <w:proofErr w:type="gramEnd"/>
      <w:r w:rsidRPr="00877D0C">
        <w:rPr>
          <w:color w:val="CCCCCC"/>
          <w:sz w:val="22"/>
          <w:szCs w:val="22"/>
          <w:lang w:val="en-US" w:eastAsia="el-GR"/>
        </w:rPr>
        <w:t>(</w:t>
      </w:r>
      <w:r w:rsidRPr="00877D0C">
        <w:rPr>
          <w:color w:val="B5CEA8"/>
          <w:sz w:val="22"/>
          <w:szCs w:val="22"/>
          <w:lang w:val="en-US" w:eastAsia="el-GR"/>
        </w:rPr>
        <w:t>50</w:t>
      </w:r>
      <w:r w:rsidRPr="00877D0C">
        <w:rPr>
          <w:color w:val="CCCCCC"/>
          <w:sz w:val="22"/>
          <w:szCs w:val="22"/>
          <w:lang w:val="en-US" w:eastAsia="el-GR"/>
        </w:rPr>
        <w:t>)</w:t>
      </w:r>
    </w:p>
    <w:p w14:paraId="7CBE03EE"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p>
    <w:p w14:paraId="20A9C483"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C586C0"/>
          <w:sz w:val="22"/>
          <w:szCs w:val="22"/>
          <w:lang w:val="en-US" w:eastAsia="el-GR"/>
        </w:rPr>
        <w:t>if</w:t>
      </w:r>
      <w:r w:rsidRPr="00877D0C">
        <w:rPr>
          <w:color w:val="CCCCCC"/>
          <w:sz w:val="22"/>
          <w:szCs w:val="22"/>
          <w:lang w:val="en-US" w:eastAsia="el-GR"/>
        </w:rPr>
        <w:t xml:space="preserve"> </w:t>
      </w:r>
      <w:r w:rsidRPr="00877D0C">
        <w:rPr>
          <w:color w:val="9CDCFE"/>
          <w:sz w:val="22"/>
          <w:szCs w:val="22"/>
          <w:lang w:val="en-US" w:eastAsia="el-GR"/>
        </w:rPr>
        <w:t>throughput_5g_current</w:t>
      </w:r>
      <w:r w:rsidRPr="00877D0C">
        <w:rPr>
          <w:color w:val="CCCCCC"/>
          <w:sz w:val="22"/>
          <w:szCs w:val="22"/>
          <w:lang w:val="en-US" w:eastAsia="el-GR"/>
        </w:rPr>
        <w:t xml:space="preserve"> </w:t>
      </w:r>
      <w:r w:rsidRPr="00877D0C">
        <w:rPr>
          <w:color w:val="D4D4D4"/>
          <w:sz w:val="22"/>
          <w:szCs w:val="22"/>
          <w:lang w:val="en-US" w:eastAsia="el-GR"/>
        </w:rPr>
        <w:t>&gt;</w:t>
      </w:r>
      <w:r w:rsidRPr="00877D0C">
        <w:rPr>
          <w:color w:val="CCCCCC"/>
          <w:sz w:val="22"/>
          <w:szCs w:val="22"/>
          <w:lang w:val="en-US" w:eastAsia="el-GR"/>
        </w:rPr>
        <w:t xml:space="preserve"> </w:t>
      </w:r>
      <w:r w:rsidRPr="00877D0C">
        <w:rPr>
          <w:color w:val="B5CEA8"/>
          <w:sz w:val="22"/>
          <w:szCs w:val="22"/>
          <w:lang w:val="en-US" w:eastAsia="el-GR"/>
        </w:rPr>
        <w:t>0</w:t>
      </w:r>
      <w:r w:rsidRPr="00877D0C">
        <w:rPr>
          <w:color w:val="CCCCCC"/>
          <w:sz w:val="22"/>
          <w:szCs w:val="22"/>
          <w:lang w:val="en-US" w:eastAsia="el-GR"/>
        </w:rPr>
        <w:t>:</w:t>
      </w:r>
    </w:p>
    <w:p w14:paraId="2BE4A397"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latency_5</w:t>
      </w:r>
      <w:proofErr w:type="gramStart"/>
      <w:r w:rsidRPr="00877D0C">
        <w:rPr>
          <w:color w:val="9CDCFE"/>
          <w:sz w:val="22"/>
          <w:szCs w:val="22"/>
          <w:lang w:val="en-US" w:eastAsia="el-GR"/>
        </w:rPr>
        <w:t>g</w:t>
      </w:r>
      <w:r w:rsidRPr="00877D0C">
        <w:rPr>
          <w:color w:val="CCCCCC"/>
          <w:sz w:val="22"/>
          <w:szCs w:val="22"/>
          <w:lang w:val="en-US" w:eastAsia="el-GR"/>
        </w:rPr>
        <w:t>.</w:t>
      </w:r>
      <w:r w:rsidRPr="00877D0C">
        <w:rPr>
          <w:color w:val="DCDCAA"/>
          <w:sz w:val="22"/>
          <w:szCs w:val="22"/>
          <w:lang w:val="en-US" w:eastAsia="el-GR"/>
        </w:rPr>
        <w:t>append</w:t>
      </w:r>
      <w:proofErr w:type="gramEnd"/>
      <w:r w:rsidRPr="00877D0C">
        <w:rPr>
          <w:color w:val="CCCCCC"/>
          <w:sz w:val="22"/>
          <w:szCs w:val="22"/>
          <w:lang w:val="en-US" w:eastAsia="el-GR"/>
        </w:rPr>
        <w:t>(</w:t>
      </w:r>
      <w:r w:rsidRPr="00877D0C">
        <w:rPr>
          <w:color w:val="DCDCAA"/>
          <w:sz w:val="22"/>
          <w:szCs w:val="22"/>
          <w:lang w:val="en-US" w:eastAsia="el-GR"/>
        </w:rPr>
        <w:t>max</w:t>
      </w:r>
      <w:r w:rsidRPr="00877D0C">
        <w:rPr>
          <w:color w:val="CCCCCC"/>
          <w:sz w:val="22"/>
          <w:szCs w:val="22"/>
          <w:lang w:val="en-US" w:eastAsia="el-GR"/>
        </w:rPr>
        <w:t>(</w:t>
      </w:r>
      <w:r w:rsidRPr="00877D0C">
        <w:rPr>
          <w:color w:val="B5CEA8"/>
          <w:sz w:val="22"/>
          <w:szCs w:val="22"/>
          <w:lang w:val="en-US" w:eastAsia="el-GR"/>
        </w:rPr>
        <w:t>1</w:t>
      </w:r>
      <w:r w:rsidRPr="00877D0C">
        <w:rPr>
          <w:color w:val="CCCCCC"/>
          <w:sz w:val="22"/>
          <w:szCs w:val="22"/>
          <w:lang w:val="en-US" w:eastAsia="el-GR"/>
        </w:rPr>
        <w:t xml:space="preserve">, </w:t>
      </w:r>
      <w:r w:rsidRPr="00877D0C">
        <w:rPr>
          <w:color w:val="DCDCAA"/>
          <w:sz w:val="22"/>
          <w:szCs w:val="22"/>
          <w:lang w:val="en-US" w:eastAsia="el-GR"/>
        </w:rPr>
        <w:t>min</w:t>
      </w:r>
      <w:r w:rsidRPr="00877D0C">
        <w:rPr>
          <w:color w:val="CCCCCC"/>
          <w:sz w:val="22"/>
          <w:szCs w:val="22"/>
          <w:lang w:val="en-US" w:eastAsia="el-GR"/>
        </w:rPr>
        <w:t>(</w:t>
      </w:r>
      <w:r w:rsidRPr="00877D0C">
        <w:rPr>
          <w:color w:val="B5CEA8"/>
          <w:sz w:val="22"/>
          <w:szCs w:val="22"/>
          <w:lang w:val="en-US" w:eastAsia="el-GR"/>
        </w:rPr>
        <w:t>10</w:t>
      </w:r>
      <w:r w:rsidRPr="00877D0C">
        <w:rPr>
          <w:color w:val="CCCCCC"/>
          <w:sz w:val="22"/>
          <w:szCs w:val="22"/>
          <w:lang w:val="en-US" w:eastAsia="el-GR"/>
        </w:rPr>
        <w:t xml:space="preserve">, </w:t>
      </w:r>
      <w:r w:rsidRPr="00877D0C">
        <w:rPr>
          <w:color w:val="B5CEA8"/>
          <w:sz w:val="22"/>
          <w:szCs w:val="22"/>
          <w:lang w:val="en-US" w:eastAsia="el-GR"/>
        </w:rPr>
        <w:t>100</w:t>
      </w:r>
      <w:r w:rsidRPr="00877D0C">
        <w:rPr>
          <w:color w:val="CCCCCC"/>
          <w:sz w:val="22"/>
          <w:szCs w:val="22"/>
          <w:lang w:val="en-US" w:eastAsia="el-GR"/>
        </w:rPr>
        <w:t xml:space="preserve"> </w:t>
      </w:r>
      <w:r w:rsidRPr="00877D0C">
        <w:rPr>
          <w:color w:val="D4D4D4"/>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throughput_5g_current</w:t>
      </w:r>
      <w:r w:rsidRPr="00877D0C">
        <w:rPr>
          <w:color w:val="CCCCCC"/>
          <w:sz w:val="22"/>
          <w:szCs w:val="22"/>
          <w:lang w:val="en-US" w:eastAsia="el-GR"/>
        </w:rPr>
        <w:t>)))</w:t>
      </w:r>
    </w:p>
    <w:p w14:paraId="7D64B510"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C586C0"/>
          <w:sz w:val="22"/>
          <w:szCs w:val="22"/>
          <w:lang w:val="en-US" w:eastAsia="el-GR"/>
        </w:rPr>
        <w:t>else</w:t>
      </w:r>
      <w:r w:rsidRPr="00877D0C">
        <w:rPr>
          <w:color w:val="CCCCCC"/>
          <w:sz w:val="22"/>
          <w:szCs w:val="22"/>
          <w:lang w:val="en-US" w:eastAsia="el-GR"/>
        </w:rPr>
        <w:t>:</w:t>
      </w:r>
    </w:p>
    <w:p w14:paraId="1B832585"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latency_5</w:t>
      </w:r>
      <w:proofErr w:type="gramStart"/>
      <w:r w:rsidRPr="00877D0C">
        <w:rPr>
          <w:color w:val="9CDCFE"/>
          <w:sz w:val="22"/>
          <w:szCs w:val="22"/>
          <w:lang w:val="en-US" w:eastAsia="el-GR"/>
        </w:rPr>
        <w:t>g</w:t>
      </w:r>
      <w:r w:rsidRPr="00877D0C">
        <w:rPr>
          <w:color w:val="CCCCCC"/>
          <w:sz w:val="22"/>
          <w:szCs w:val="22"/>
          <w:lang w:val="en-US" w:eastAsia="el-GR"/>
        </w:rPr>
        <w:t>.</w:t>
      </w:r>
      <w:r w:rsidRPr="00877D0C">
        <w:rPr>
          <w:color w:val="DCDCAA"/>
          <w:sz w:val="22"/>
          <w:szCs w:val="22"/>
          <w:lang w:val="en-US" w:eastAsia="el-GR"/>
        </w:rPr>
        <w:t>append</w:t>
      </w:r>
      <w:proofErr w:type="gramEnd"/>
      <w:r w:rsidRPr="00877D0C">
        <w:rPr>
          <w:color w:val="CCCCCC"/>
          <w:sz w:val="22"/>
          <w:szCs w:val="22"/>
          <w:lang w:val="en-US" w:eastAsia="el-GR"/>
        </w:rPr>
        <w:t>(</w:t>
      </w:r>
      <w:r w:rsidRPr="00877D0C">
        <w:rPr>
          <w:color w:val="B5CEA8"/>
          <w:sz w:val="22"/>
          <w:szCs w:val="22"/>
          <w:lang w:val="en-US" w:eastAsia="el-GR"/>
        </w:rPr>
        <w:t>10</w:t>
      </w:r>
      <w:r w:rsidRPr="00877D0C">
        <w:rPr>
          <w:color w:val="CCCCCC"/>
          <w:sz w:val="22"/>
          <w:szCs w:val="22"/>
          <w:lang w:val="en-US" w:eastAsia="el-GR"/>
        </w:rPr>
        <w:t xml:space="preserve">) </w:t>
      </w:r>
    </w:p>
    <w:p w14:paraId="114318CA"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561ABD12"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spectrum_allocation_4</w:t>
      </w:r>
      <w:proofErr w:type="gramStart"/>
      <w:r w:rsidRPr="00877D0C">
        <w:rPr>
          <w:color w:val="9CDCFE"/>
          <w:sz w:val="22"/>
          <w:szCs w:val="22"/>
          <w:lang w:val="en-US" w:eastAsia="el-GR"/>
        </w:rPr>
        <w:t>g</w:t>
      </w:r>
      <w:r w:rsidRPr="00877D0C">
        <w:rPr>
          <w:color w:val="CCCCCC"/>
          <w:sz w:val="22"/>
          <w:szCs w:val="22"/>
          <w:lang w:val="en-US" w:eastAsia="el-GR"/>
        </w:rPr>
        <w:t>.</w:t>
      </w:r>
      <w:r w:rsidRPr="00877D0C">
        <w:rPr>
          <w:color w:val="DCDCAA"/>
          <w:sz w:val="22"/>
          <w:szCs w:val="22"/>
          <w:lang w:val="en-US" w:eastAsia="el-GR"/>
        </w:rPr>
        <w:t>append</w:t>
      </w:r>
      <w:proofErr w:type="gramEnd"/>
      <w:r w:rsidRPr="00877D0C">
        <w:rPr>
          <w:color w:val="CCCCCC"/>
          <w:sz w:val="22"/>
          <w:szCs w:val="22"/>
          <w:lang w:val="en-US" w:eastAsia="el-GR"/>
        </w:rPr>
        <w:t>(</w:t>
      </w:r>
      <w:r w:rsidRPr="00877D0C">
        <w:rPr>
          <w:color w:val="9CDCFE"/>
          <w:sz w:val="22"/>
          <w:szCs w:val="22"/>
          <w:lang w:val="en-US" w:eastAsia="el-GR"/>
        </w:rPr>
        <w:t>spectrum_4g</w:t>
      </w:r>
      <w:r w:rsidRPr="00877D0C">
        <w:rPr>
          <w:color w:val="CCCCCC"/>
          <w:sz w:val="22"/>
          <w:szCs w:val="22"/>
          <w:lang w:val="en-US" w:eastAsia="el-GR"/>
        </w:rPr>
        <w:t>)</w:t>
      </w:r>
    </w:p>
    <w:p w14:paraId="5AD44483"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r w:rsidRPr="00877D0C">
        <w:rPr>
          <w:color w:val="CCCCCC"/>
          <w:sz w:val="22"/>
          <w:szCs w:val="22"/>
          <w:lang w:val="en-US" w:eastAsia="el-GR"/>
        </w:rPr>
        <w:t xml:space="preserve">    </w:t>
      </w:r>
      <w:r w:rsidRPr="00877D0C">
        <w:rPr>
          <w:color w:val="9CDCFE"/>
          <w:sz w:val="22"/>
          <w:szCs w:val="22"/>
          <w:lang w:val="en-US" w:eastAsia="el-GR"/>
        </w:rPr>
        <w:t>spectrum_allocation_5</w:t>
      </w:r>
      <w:proofErr w:type="gramStart"/>
      <w:r w:rsidRPr="00877D0C">
        <w:rPr>
          <w:color w:val="9CDCFE"/>
          <w:sz w:val="22"/>
          <w:szCs w:val="22"/>
          <w:lang w:val="en-US" w:eastAsia="el-GR"/>
        </w:rPr>
        <w:t>g</w:t>
      </w:r>
      <w:r w:rsidRPr="00877D0C">
        <w:rPr>
          <w:color w:val="CCCCCC"/>
          <w:sz w:val="22"/>
          <w:szCs w:val="22"/>
          <w:lang w:val="en-US" w:eastAsia="el-GR"/>
        </w:rPr>
        <w:t>.</w:t>
      </w:r>
      <w:r w:rsidRPr="00877D0C">
        <w:rPr>
          <w:color w:val="DCDCAA"/>
          <w:sz w:val="22"/>
          <w:szCs w:val="22"/>
          <w:lang w:val="en-US" w:eastAsia="el-GR"/>
        </w:rPr>
        <w:t>append</w:t>
      </w:r>
      <w:proofErr w:type="gramEnd"/>
      <w:r w:rsidRPr="00877D0C">
        <w:rPr>
          <w:color w:val="CCCCCC"/>
          <w:sz w:val="22"/>
          <w:szCs w:val="22"/>
          <w:lang w:val="en-US" w:eastAsia="el-GR"/>
        </w:rPr>
        <w:t>(</w:t>
      </w:r>
      <w:r w:rsidRPr="00877D0C">
        <w:rPr>
          <w:color w:val="9CDCFE"/>
          <w:sz w:val="22"/>
          <w:szCs w:val="22"/>
          <w:lang w:val="en-US" w:eastAsia="el-GR"/>
        </w:rPr>
        <w:t>spectrum_5g</w:t>
      </w:r>
      <w:r w:rsidRPr="00877D0C">
        <w:rPr>
          <w:color w:val="CCCCCC"/>
          <w:sz w:val="22"/>
          <w:szCs w:val="22"/>
          <w:lang w:val="en-US" w:eastAsia="el-GR"/>
        </w:rPr>
        <w:t>)</w:t>
      </w:r>
    </w:p>
    <w:p w14:paraId="1C5541CA"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0DC9A0F4"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.figure</w:t>
      </w:r>
      <w:proofErr w:type="spellEnd"/>
      <w:proofErr w:type="gramEnd"/>
      <w:r w:rsidRPr="00877D0C">
        <w:rPr>
          <w:color w:val="CCCCCC"/>
          <w:sz w:val="22"/>
          <w:szCs w:val="22"/>
          <w:lang w:val="en-US" w:eastAsia="el-GR"/>
        </w:rPr>
        <w:t>(</w:t>
      </w:r>
      <w:proofErr w:type="spellStart"/>
      <w:r w:rsidRPr="00877D0C">
        <w:rPr>
          <w:color w:val="9CDCFE"/>
          <w:sz w:val="22"/>
          <w:szCs w:val="22"/>
          <w:lang w:val="en-US" w:eastAsia="el-GR"/>
        </w:rPr>
        <w:t>figsize</w:t>
      </w:r>
      <w:proofErr w:type="spellEnd"/>
      <w:r w:rsidRPr="00877D0C">
        <w:rPr>
          <w:color w:val="D4D4D4"/>
          <w:sz w:val="22"/>
          <w:szCs w:val="22"/>
          <w:lang w:val="en-US" w:eastAsia="el-GR"/>
        </w:rPr>
        <w:t>=</w:t>
      </w:r>
      <w:r w:rsidRPr="00877D0C">
        <w:rPr>
          <w:color w:val="CCCCCC"/>
          <w:sz w:val="22"/>
          <w:szCs w:val="22"/>
          <w:lang w:val="en-US" w:eastAsia="el-GR"/>
        </w:rPr>
        <w:t>(</w:t>
      </w:r>
      <w:r w:rsidRPr="00877D0C">
        <w:rPr>
          <w:color w:val="B5CEA8"/>
          <w:sz w:val="22"/>
          <w:szCs w:val="22"/>
          <w:lang w:val="en-US" w:eastAsia="el-GR"/>
        </w:rPr>
        <w:t>14</w:t>
      </w:r>
      <w:r w:rsidRPr="00877D0C">
        <w:rPr>
          <w:color w:val="CCCCCC"/>
          <w:sz w:val="22"/>
          <w:szCs w:val="22"/>
          <w:lang w:val="en-US" w:eastAsia="el-GR"/>
        </w:rPr>
        <w:t xml:space="preserve">, </w:t>
      </w:r>
      <w:r w:rsidRPr="00877D0C">
        <w:rPr>
          <w:color w:val="B5CEA8"/>
          <w:sz w:val="22"/>
          <w:szCs w:val="22"/>
          <w:lang w:val="en-US" w:eastAsia="el-GR"/>
        </w:rPr>
        <w:t>10</w:t>
      </w:r>
      <w:r w:rsidRPr="00877D0C">
        <w:rPr>
          <w:color w:val="CCCCCC"/>
          <w:sz w:val="22"/>
          <w:szCs w:val="22"/>
          <w:lang w:val="en-US" w:eastAsia="el-GR"/>
        </w:rPr>
        <w:t>))</w:t>
      </w:r>
    </w:p>
    <w:p w14:paraId="0B305775"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.subplot</w:t>
      </w:r>
      <w:proofErr w:type="spellEnd"/>
      <w:proofErr w:type="gramEnd"/>
      <w:r w:rsidRPr="00877D0C">
        <w:rPr>
          <w:color w:val="CCCCCC"/>
          <w:sz w:val="22"/>
          <w:szCs w:val="22"/>
          <w:lang w:val="en-US" w:eastAsia="el-GR"/>
        </w:rPr>
        <w:t>(</w:t>
      </w:r>
      <w:r w:rsidRPr="00877D0C">
        <w:rPr>
          <w:color w:val="B5CEA8"/>
          <w:sz w:val="22"/>
          <w:szCs w:val="22"/>
          <w:lang w:val="en-US" w:eastAsia="el-GR"/>
        </w:rPr>
        <w:t>2</w:t>
      </w:r>
      <w:r w:rsidRPr="00877D0C">
        <w:rPr>
          <w:color w:val="CCCCCC"/>
          <w:sz w:val="22"/>
          <w:szCs w:val="22"/>
          <w:lang w:val="en-US" w:eastAsia="el-GR"/>
        </w:rPr>
        <w:t xml:space="preserve">, </w:t>
      </w:r>
      <w:r w:rsidRPr="00877D0C">
        <w:rPr>
          <w:color w:val="B5CEA8"/>
          <w:sz w:val="22"/>
          <w:szCs w:val="22"/>
          <w:lang w:val="en-US" w:eastAsia="el-GR"/>
        </w:rPr>
        <w:t>2</w:t>
      </w:r>
      <w:r w:rsidRPr="00877D0C">
        <w:rPr>
          <w:color w:val="CCCCCC"/>
          <w:sz w:val="22"/>
          <w:szCs w:val="22"/>
          <w:lang w:val="en-US" w:eastAsia="el-GR"/>
        </w:rPr>
        <w:t xml:space="preserve">, </w:t>
      </w:r>
      <w:r w:rsidRPr="00877D0C">
        <w:rPr>
          <w:color w:val="B5CEA8"/>
          <w:sz w:val="22"/>
          <w:szCs w:val="22"/>
          <w:lang w:val="en-US" w:eastAsia="el-GR"/>
        </w:rPr>
        <w:t>1</w:t>
      </w:r>
      <w:r w:rsidRPr="00877D0C">
        <w:rPr>
          <w:color w:val="CCCCCC"/>
          <w:sz w:val="22"/>
          <w:szCs w:val="22"/>
          <w:lang w:val="en-US" w:eastAsia="el-GR"/>
        </w:rPr>
        <w:t>)</w:t>
      </w:r>
    </w:p>
    <w:p w14:paraId="5897DA6D"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.plot</w:t>
      </w:r>
      <w:proofErr w:type="spellEnd"/>
      <w:proofErr w:type="gramEnd"/>
      <w:r w:rsidRPr="00877D0C">
        <w:rPr>
          <w:color w:val="CCCCCC"/>
          <w:sz w:val="22"/>
          <w:szCs w:val="22"/>
          <w:lang w:val="en-US" w:eastAsia="el-GR"/>
        </w:rPr>
        <w:t>(</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9CDCFE"/>
          <w:sz w:val="22"/>
          <w:szCs w:val="22"/>
          <w:lang w:val="en-US" w:eastAsia="el-GR"/>
        </w:rPr>
        <w:t>spectrum_allocation_4g</w:t>
      </w:r>
      <w:r w:rsidRPr="00877D0C">
        <w:rPr>
          <w:color w:val="CCCCCC"/>
          <w:sz w:val="22"/>
          <w:szCs w:val="22"/>
          <w:lang w:val="en-US" w:eastAsia="el-GR"/>
        </w:rPr>
        <w:t xml:space="preserve">, </w:t>
      </w:r>
      <w:r w:rsidRPr="00877D0C">
        <w:rPr>
          <w:color w:val="9CDCFE"/>
          <w:sz w:val="22"/>
          <w:szCs w:val="22"/>
          <w:lang w:val="en-US" w:eastAsia="el-GR"/>
        </w:rPr>
        <w:t>label</w:t>
      </w:r>
      <w:r w:rsidRPr="00877D0C">
        <w:rPr>
          <w:color w:val="D4D4D4"/>
          <w:sz w:val="22"/>
          <w:szCs w:val="22"/>
          <w:lang w:val="en-US" w:eastAsia="el-GR"/>
        </w:rPr>
        <w:t>=</w:t>
      </w:r>
      <w:r w:rsidRPr="00877D0C">
        <w:rPr>
          <w:color w:val="CE9178"/>
          <w:sz w:val="22"/>
          <w:szCs w:val="22"/>
          <w:lang w:val="en-US" w:eastAsia="el-GR"/>
        </w:rPr>
        <w:t>'</w:t>
      </w:r>
      <w:r w:rsidRPr="00877D0C">
        <w:rPr>
          <w:color w:val="CE9178"/>
          <w:sz w:val="22"/>
          <w:szCs w:val="22"/>
          <w:lang w:val="el-GR" w:eastAsia="el-GR"/>
        </w:rPr>
        <w:t>Κατανομή</w:t>
      </w:r>
      <w:r w:rsidRPr="00877D0C">
        <w:rPr>
          <w:color w:val="CE9178"/>
          <w:sz w:val="22"/>
          <w:szCs w:val="22"/>
          <w:lang w:val="en-US" w:eastAsia="el-GR"/>
        </w:rPr>
        <w:t xml:space="preserve"> </w:t>
      </w:r>
      <w:r w:rsidRPr="00877D0C">
        <w:rPr>
          <w:color w:val="CE9178"/>
          <w:sz w:val="22"/>
          <w:szCs w:val="22"/>
          <w:lang w:val="el-GR" w:eastAsia="el-GR"/>
        </w:rPr>
        <w:t>φάσματος</w:t>
      </w:r>
      <w:r w:rsidRPr="00877D0C">
        <w:rPr>
          <w:color w:val="CE9178"/>
          <w:sz w:val="22"/>
          <w:szCs w:val="22"/>
          <w:lang w:val="en-US" w:eastAsia="el-GR"/>
        </w:rPr>
        <w:t xml:space="preserve"> </w:t>
      </w:r>
      <w:r w:rsidRPr="00877D0C">
        <w:rPr>
          <w:color w:val="CE9178"/>
          <w:sz w:val="22"/>
          <w:szCs w:val="22"/>
          <w:lang w:val="el-GR" w:eastAsia="el-GR"/>
        </w:rPr>
        <w:t>συχνοτήτων</w:t>
      </w:r>
      <w:r w:rsidRPr="00877D0C">
        <w:rPr>
          <w:color w:val="CE9178"/>
          <w:sz w:val="22"/>
          <w:szCs w:val="22"/>
          <w:lang w:val="en-US" w:eastAsia="el-GR"/>
        </w:rPr>
        <w:t xml:space="preserve"> 4G (MHz)'</w:t>
      </w:r>
      <w:r w:rsidRPr="00877D0C">
        <w:rPr>
          <w:color w:val="CCCCCC"/>
          <w:sz w:val="22"/>
          <w:szCs w:val="22"/>
          <w:lang w:val="en-US" w:eastAsia="el-GR"/>
        </w:rPr>
        <w:t xml:space="preserve">, </w:t>
      </w:r>
      <w:r w:rsidRPr="00877D0C">
        <w:rPr>
          <w:color w:val="9CDCFE"/>
          <w:sz w:val="22"/>
          <w:szCs w:val="22"/>
          <w:lang w:val="en-US" w:eastAsia="el-GR"/>
        </w:rPr>
        <w:t>color</w:t>
      </w:r>
      <w:r w:rsidRPr="00877D0C">
        <w:rPr>
          <w:color w:val="D4D4D4"/>
          <w:sz w:val="22"/>
          <w:szCs w:val="22"/>
          <w:lang w:val="en-US" w:eastAsia="el-GR"/>
        </w:rPr>
        <w:t>=</w:t>
      </w:r>
      <w:r w:rsidRPr="00877D0C">
        <w:rPr>
          <w:color w:val="CE9178"/>
          <w:sz w:val="22"/>
          <w:szCs w:val="22"/>
          <w:lang w:val="en-US" w:eastAsia="el-GR"/>
        </w:rPr>
        <w:t>'blue'</w:t>
      </w:r>
      <w:r w:rsidRPr="00877D0C">
        <w:rPr>
          <w:color w:val="CCCCCC"/>
          <w:sz w:val="22"/>
          <w:szCs w:val="22"/>
          <w:lang w:val="en-US" w:eastAsia="el-GR"/>
        </w:rPr>
        <w:t>)</w:t>
      </w:r>
    </w:p>
    <w:p w14:paraId="54A366E8"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lastRenderedPageBreak/>
        <w:t>plt</w:t>
      </w:r>
      <w:r w:rsidRPr="00877D0C">
        <w:rPr>
          <w:color w:val="CCCCCC"/>
          <w:sz w:val="22"/>
          <w:szCs w:val="22"/>
          <w:lang w:val="en-US" w:eastAsia="el-GR"/>
        </w:rPr>
        <w:t>.plot</w:t>
      </w:r>
      <w:proofErr w:type="spellEnd"/>
      <w:proofErr w:type="gramEnd"/>
      <w:r w:rsidRPr="00877D0C">
        <w:rPr>
          <w:color w:val="CCCCCC"/>
          <w:sz w:val="22"/>
          <w:szCs w:val="22"/>
          <w:lang w:val="en-US" w:eastAsia="el-GR"/>
        </w:rPr>
        <w:t>(</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9CDCFE"/>
          <w:sz w:val="22"/>
          <w:szCs w:val="22"/>
          <w:lang w:val="en-US" w:eastAsia="el-GR"/>
        </w:rPr>
        <w:t>spectrum_allocation_5g</w:t>
      </w:r>
      <w:r w:rsidRPr="00877D0C">
        <w:rPr>
          <w:color w:val="CCCCCC"/>
          <w:sz w:val="22"/>
          <w:szCs w:val="22"/>
          <w:lang w:val="en-US" w:eastAsia="el-GR"/>
        </w:rPr>
        <w:t xml:space="preserve">, </w:t>
      </w:r>
      <w:r w:rsidRPr="00877D0C">
        <w:rPr>
          <w:color w:val="9CDCFE"/>
          <w:sz w:val="22"/>
          <w:szCs w:val="22"/>
          <w:lang w:val="en-US" w:eastAsia="el-GR"/>
        </w:rPr>
        <w:t>label</w:t>
      </w:r>
      <w:r w:rsidRPr="00877D0C">
        <w:rPr>
          <w:color w:val="D4D4D4"/>
          <w:sz w:val="22"/>
          <w:szCs w:val="22"/>
          <w:lang w:val="en-US" w:eastAsia="el-GR"/>
        </w:rPr>
        <w:t>=</w:t>
      </w:r>
      <w:r w:rsidRPr="00877D0C">
        <w:rPr>
          <w:color w:val="CE9178"/>
          <w:sz w:val="22"/>
          <w:szCs w:val="22"/>
          <w:lang w:val="en-US" w:eastAsia="el-GR"/>
        </w:rPr>
        <w:t>'</w:t>
      </w:r>
      <w:r w:rsidRPr="00877D0C">
        <w:rPr>
          <w:color w:val="CE9178"/>
          <w:sz w:val="22"/>
          <w:szCs w:val="22"/>
          <w:lang w:val="el-GR" w:eastAsia="el-GR"/>
        </w:rPr>
        <w:t>Κατανομή</w:t>
      </w:r>
      <w:r w:rsidRPr="00877D0C">
        <w:rPr>
          <w:color w:val="CE9178"/>
          <w:sz w:val="22"/>
          <w:szCs w:val="22"/>
          <w:lang w:val="en-US" w:eastAsia="el-GR"/>
        </w:rPr>
        <w:t xml:space="preserve"> </w:t>
      </w:r>
      <w:r w:rsidRPr="00877D0C">
        <w:rPr>
          <w:color w:val="CE9178"/>
          <w:sz w:val="22"/>
          <w:szCs w:val="22"/>
          <w:lang w:val="el-GR" w:eastAsia="el-GR"/>
        </w:rPr>
        <w:t>φάσματος</w:t>
      </w:r>
      <w:r w:rsidRPr="00877D0C">
        <w:rPr>
          <w:color w:val="CE9178"/>
          <w:sz w:val="22"/>
          <w:szCs w:val="22"/>
          <w:lang w:val="en-US" w:eastAsia="el-GR"/>
        </w:rPr>
        <w:t xml:space="preserve"> </w:t>
      </w:r>
      <w:r w:rsidRPr="00877D0C">
        <w:rPr>
          <w:color w:val="CE9178"/>
          <w:sz w:val="22"/>
          <w:szCs w:val="22"/>
          <w:lang w:val="el-GR" w:eastAsia="el-GR"/>
        </w:rPr>
        <w:t>συχνοτήτων</w:t>
      </w:r>
      <w:r w:rsidRPr="00877D0C">
        <w:rPr>
          <w:color w:val="CE9178"/>
          <w:sz w:val="22"/>
          <w:szCs w:val="22"/>
          <w:lang w:val="en-US" w:eastAsia="el-GR"/>
        </w:rPr>
        <w:t xml:space="preserve"> 5G (MHz)'</w:t>
      </w:r>
      <w:r w:rsidRPr="00877D0C">
        <w:rPr>
          <w:color w:val="CCCCCC"/>
          <w:sz w:val="22"/>
          <w:szCs w:val="22"/>
          <w:lang w:val="en-US" w:eastAsia="el-GR"/>
        </w:rPr>
        <w:t xml:space="preserve">, </w:t>
      </w:r>
      <w:r w:rsidRPr="00877D0C">
        <w:rPr>
          <w:color w:val="9CDCFE"/>
          <w:sz w:val="22"/>
          <w:szCs w:val="22"/>
          <w:lang w:val="en-US" w:eastAsia="el-GR"/>
        </w:rPr>
        <w:t>color</w:t>
      </w:r>
      <w:r w:rsidRPr="00877D0C">
        <w:rPr>
          <w:color w:val="D4D4D4"/>
          <w:sz w:val="22"/>
          <w:szCs w:val="22"/>
          <w:lang w:val="en-US" w:eastAsia="el-GR"/>
        </w:rPr>
        <w:t>=</w:t>
      </w:r>
      <w:r w:rsidRPr="00877D0C">
        <w:rPr>
          <w:color w:val="CE9178"/>
          <w:sz w:val="22"/>
          <w:szCs w:val="22"/>
          <w:lang w:val="en-US" w:eastAsia="el-GR"/>
        </w:rPr>
        <w:t>'orange'</w:t>
      </w:r>
      <w:r w:rsidRPr="00877D0C">
        <w:rPr>
          <w:color w:val="CCCCCC"/>
          <w:sz w:val="22"/>
          <w:szCs w:val="22"/>
          <w:lang w:val="en-US" w:eastAsia="el-GR"/>
        </w:rPr>
        <w:t>)</w:t>
      </w:r>
    </w:p>
    <w:p w14:paraId="1BAFADEC" w14:textId="77777777" w:rsidR="00877D0C" w:rsidRPr="00877D0C" w:rsidRDefault="00877D0C" w:rsidP="00877D0C">
      <w:pPr>
        <w:shd w:val="clear" w:color="auto" w:fill="1F1F1F"/>
        <w:suppressAutoHyphens w:val="0"/>
        <w:spacing w:line="285" w:lineRule="atLeast"/>
        <w:jc w:val="left"/>
        <w:rPr>
          <w:color w:val="CCCCCC"/>
          <w:sz w:val="22"/>
          <w:szCs w:val="22"/>
          <w:lang w:val="el-GR" w:eastAsia="el-GR"/>
        </w:rPr>
      </w:pPr>
      <w:proofErr w:type="spellStart"/>
      <w:r w:rsidRPr="00877D0C">
        <w:rPr>
          <w:color w:val="4EC9B0"/>
          <w:sz w:val="22"/>
          <w:szCs w:val="22"/>
          <w:lang w:val="el-GR" w:eastAsia="el-GR"/>
        </w:rPr>
        <w:t>plt</w:t>
      </w:r>
      <w:r w:rsidRPr="00877D0C">
        <w:rPr>
          <w:color w:val="CCCCCC"/>
          <w:sz w:val="22"/>
          <w:szCs w:val="22"/>
          <w:lang w:val="el-GR" w:eastAsia="el-GR"/>
        </w:rPr>
        <w:t>.xlabel</w:t>
      </w:r>
      <w:proofErr w:type="spellEnd"/>
      <w:r w:rsidRPr="00877D0C">
        <w:rPr>
          <w:color w:val="CCCCCC"/>
          <w:sz w:val="22"/>
          <w:szCs w:val="22"/>
          <w:lang w:val="el-GR" w:eastAsia="el-GR"/>
        </w:rPr>
        <w:t>(</w:t>
      </w:r>
      <w:r w:rsidRPr="00877D0C">
        <w:rPr>
          <w:color w:val="CE9178"/>
          <w:sz w:val="22"/>
          <w:szCs w:val="22"/>
          <w:lang w:val="el-GR" w:eastAsia="el-GR"/>
        </w:rPr>
        <w:t>'Χρόνος (ώρες)'</w:t>
      </w:r>
      <w:r w:rsidRPr="00877D0C">
        <w:rPr>
          <w:color w:val="CCCCCC"/>
          <w:sz w:val="22"/>
          <w:szCs w:val="22"/>
          <w:lang w:val="el-GR" w:eastAsia="el-GR"/>
        </w:rPr>
        <w:t>)</w:t>
      </w:r>
    </w:p>
    <w:p w14:paraId="3DAFEFD5" w14:textId="77777777" w:rsidR="00877D0C" w:rsidRPr="00877D0C" w:rsidRDefault="00877D0C" w:rsidP="00877D0C">
      <w:pPr>
        <w:shd w:val="clear" w:color="auto" w:fill="1F1F1F"/>
        <w:suppressAutoHyphens w:val="0"/>
        <w:spacing w:line="285" w:lineRule="atLeast"/>
        <w:jc w:val="left"/>
        <w:rPr>
          <w:color w:val="CCCCCC"/>
          <w:sz w:val="22"/>
          <w:szCs w:val="22"/>
          <w:lang w:val="el-GR" w:eastAsia="el-GR"/>
        </w:rPr>
      </w:pPr>
      <w:proofErr w:type="spellStart"/>
      <w:r w:rsidRPr="00877D0C">
        <w:rPr>
          <w:color w:val="4EC9B0"/>
          <w:sz w:val="22"/>
          <w:szCs w:val="22"/>
          <w:lang w:val="el-GR" w:eastAsia="el-GR"/>
        </w:rPr>
        <w:t>plt</w:t>
      </w:r>
      <w:r w:rsidRPr="00877D0C">
        <w:rPr>
          <w:color w:val="CCCCCC"/>
          <w:sz w:val="22"/>
          <w:szCs w:val="22"/>
          <w:lang w:val="el-GR" w:eastAsia="el-GR"/>
        </w:rPr>
        <w:t>.ylabel</w:t>
      </w:r>
      <w:proofErr w:type="spellEnd"/>
      <w:r w:rsidRPr="00877D0C">
        <w:rPr>
          <w:color w:val="CCCCCC"/>
          <w:sz w:val="22"/>
          <w:szCs w:val="22"/>
          <w:lang w:val="el-GR" w:eastAsia="el-GR"/>
        </w:rPr>
        <w:t>(</w:t>
      </w:r>
      <w:r w:rsidRPr="00877D0C">
        <w:rPr>
          <w:color w:val="CE9178"/>
          <w:sz w:val="22"/>
          <w:szCs w:val="22"/>
          <w:lang w:val="el-GR" w:eastAsia="el-GR"/>
        </w:rPr>
        <w:t>'Κατανομή φάσματος συχνοτήτων (</w:t>
      </w:r>
      <w:proofErr w:type="spellStart"/>
      <w:r w:rsidRPr="00877D0C">
        <w:rPr>
          <w:color w:val="CE9178"/>
          <w:sz w:val="22"/>
          <w:szCs w:val="22"/>
          <w:lang w:val="el-GR" w:eastAsia="el-GR"/>
        </w:rPr>
        <w:t>MHz</w:t>
      </w:r>
      <w:proofErr w:type="spellEnd"/>
      <w:r w:rsidRPr="00877D0C">
        <w:rPr>
          <w:color w:val="CE9178"/>
          <w:sz w:val="22"/>
          <w:szCs w:val="22"/>
          <w:lang w:val="el-GR" w:eastAsia="el-GR"/>
        </w:rPr>
        <w:t>)'</w:t>
      </w:r>
      <w:r w:rsidRPr="00877D0C">
        <w:rPr>
          <w:color w:val="CCCCCC"/>
          <w:sz w:val="22"/>
          <w:szCs w:val="22"/>
          <w:lang w:val="el-GR" w:eastAsia="el-GR"/>
        </w:rPr>
        <w:t>)</w:t>
      </w:r>
    </w:p>
    <w:p w14:paraId="21908197" w14:textId="77777777" w:rsidR="00877D0C" w:rsidRPr="00877D0C" w:rsidRDefault="00877D0C" w:rsidP="00877D0C">
      <w:pPr>
        <w:shd w:val="clear" w:color="auto" w:fill="1F1F1F"/>
        <w:suppressAutoHyphens w:val="0"/>
        <w:spacing w:line="285" w:lineRule="atLeast"/>
        <w:jc w:val="left"/>
        <w:rPr>
          <w:color w:val="CCCCCC"/>
          <w:sz w:val="22"/>
          <w:szCs w:val="22"/>
          <w:lang w:val="el-GR" w:eastAsia="el-GR"/>
        </w:rPr>
      </w:pPr>
      <w:proofErr w:type="spellStart"/>
      <w:r w:rsidRPr="00877D0C">
        <w:rPr>
          <w:color w:val="4EC9B0"/>
          <w:sz w:val="22"/>
          <w:szCs w:val="22"/>
          <w:lang w:val="el-GR" w:eastAsia="el-GR"/>
        </w:rPr>
        <w:t>plt</w:t>
      </w:r>
      <w:r w:rsidRPr="00877D0C">
        <w:rPr>
          <w:color w:val="CCCCCC"/>
          <w:sz w:val="22"/>
          <w:szCs w:val="22"/>
          <w:lang w:val="el-GR" w:eastAsia="el-GR"/>
        </w:rPr>
        <w:t>.title</w:t>
      </w:r>
      <w:proofErr w:type="spellEnd"/>
      <w:r w:rsidRPr="00877D0C">
        <w:rPr>
          <w:color w:val="CCCCCC"/>
          <w:sz w:val="22"/>
          <w:szCs w:val="22"/>
          <w:lang w:val="el-GR" w:eastAsia="el-GR"/>
        </w:rPr>
        <w:t>(</w:t>
      </w:r>
      <w:r w:rsidRPr="00877D0C">
        <w:rPr>
          <w:color w:val="CE9178"/>
          <w:sz w:val="22"/>
          <w:szCs w:val="22"/>
          <w:lang w:val="el-GR" w:eastAsia="el-GR"/>
        </w:rPr>
        <w:t xml:space="preserve">'Δυναμική κατανομή φάσματος συχνοτήτων </w:t>
      </w:r>
      <w:proofErr w:type="spellStart"/>
      <w:r w:rsidRPr="00877D0C">
        <w:rPr>
          <w:color w:val="CE9178"/>
          <w:sz w:val="22"/>
          <w:szCs w:val="22"/>
          <w:lang w:val="el-GR" w:eastAsia="el-GR"/>
        </w:rPr>
        <w:t>vs</w:t>
      </w:r>
      <w:proofErr w:type="spellEnd"/>
      <w:r w:rsidRPr="00877D0C">
        <w:rPr>
          <w:color w:val="CE9178"/>
          <w:sz w:val="22"/>
          <w:szCs w:val="22"/>
          <w:lang w:val="el-GR" w:eastAsia="el-GR"/>
        </w:rPr>
        <w:t xml:space="preserve"> χρόνος'</w:t>
      </w:r>
      <w:r w:rsidRPr="00877D0C">
        <w:rPr>
          <w:color w:val="CCCCCC"/>
          <w:sz w:val="22"/>
          <w:szCs w:val="22"/>
          <w:lang w:val="el-GR" w:eastAsia="el-GR"/>
        </w:rPr>
        <w:t>)</w:t>
      </w:r>
    </w:p>
    <w:p w14:paraId="3FC85513"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.legend</w:t>
      </w:r>
      <w:proofErr w:type="spellEnd"/>
      <w:proofErr w:type="gramEnd"/>
      <w:r w:rsidRPr="00877D0C">
        <w:rPr>
          <w:color w:val="CCCCCC"/>
          <w:sz w:val="22"/>
          <w:szCs w:val="22"/>
          <w:lang w:val="en-US" w:eastAsia="el-GR"/>
        </w:rPr>
        <w:t>()</w:t>
      </w:r>
    </w:p>
    <w:p w14:paraId="03747DDE"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270D5776"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.subplot</w:t>
      </w:r>
      <w:proofErr w:type="spellEnd"/>
      <w:proofErr w:type="gramEnd"/>
      <w:r w:rsidRPr="00877D0C">
        <w:rPr>
          <w:color w:val="CCCCCC"/>
          <w:sz w:val="22"/>
          <w:szCs w:val="22"/>
          <w:lang w:val="en-US" w:eastAsia="el-GR"/>
        </w:rPr>
        <w:t>(</w:t>
      </w:r>
      <w:r w:rsidRPr="00877D0C">
        <w:rPr>
          <w:color w:val="B5CEA8"/>
          <w:sz w:val="22"/>
          <w:szCs w:val="22"/>
          <w:lang w:val="en-US" w:eastAsia="el-GR"/>
        </w:rPr>
        <w:t>2</w:t>
      </w:r>
      <w:r w:rsidRPr="00877D0C">
        <w:rPr>
          <w:color w:val="CCCCCC"/>
          <w:sz w:val="22"/>
          <w:szCs w:val="22"/>
          <w:lang w:val="en-US" w:eastAsia="el-GR"/>
        </w:rPr>
        <w:t xml:space="preserve">, </w:t>
      </w:r>
      <w:r w:rsidRPr="00877D0C">
        <w:rPr>
          <w:color w:val="B5CEA8"/>
          <w:sz w:val="22"/>
          <w:szCs w:val="22"/>
          <w:lang w:val="en-US" w:eastAsia="el-GR"/>
        </w:rPr>
        <w:t>2</w:t>
      </w:r>
      <w:r w:rsidRPr="00877D0C">
        <w:rPr>
          <w:color w:val="CCCCCC"/>
          <w:sz w:val="22"/>
          <w:szCs w:val="22"/>
          <w:lang w:val="en-US" w:eastAsia="el-GR"/>
        </w:rPr>
        <w:t xml:space="preserve">, </w:t>
      </w:r>
      <w:r w:rsidRPr="00877D0C">
        <w:rPr>
          <w:color w:val="B5CEA8"/>
          <w:sz w:val="22"/>
          <w:szCs w:val="22"/>
          <w:lang w:val="en-US" w:eastAsia="el-GR"/>
        </w:rPr>
        <w:t>2</w:t>
      </w:r>
      <w:r w:rsidRPr="00877D0C">
        <w:rPr>
          <w:color w:val="CCCCCC"/>
          <w:sz w:val="22"/>
          <w:szCs w:val="22"/>
          <w:lang w:val="en-US" w:eastAsia="el-GR"/>
        </w:rPr>
        <w:t>)</w:t>
      </w:r>
    </w:p>
    <w:p w14:paraId="45E10AFB"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.plot</w:t>
      </w:r>
      <w:proofErr w:type="spellEnd"/>
      <w:proofErr w:type="gramEnd"/>
      <w:r w:rsidRPr="00877D0C">
        <w:rPr>
          <w:color w:val="CCCCCC"/>
          <w:sz w:val="22"/>
          <w:szCs w:val="22"/>
          <w:lang w:val="en-US" w:eastAsia="el-GR"/>
        </w:rPr>
        <w:t>(</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9CDCFE"/>
          <w:sz w:val="22"/>
          <w:szCs w:val="22"/>
          <w:lang w:val="en-US" w:eastAsia="el-GR"/>
        </w:rPr>
        <w:t>throughput_4g</w:t>
      </w:r>
      <w:r w:rsidRPr="00877D0C">
        <w:rPr>
          <w:color w:val="CCCCCC"/>
          <w:sz w:val="22"/>
          <w:szCs w:val="22"/>
          <w:lang w:val="en-US" w:eastAsia="el-GR"/>
        </w:rPr>
        <w:t xml:space="preserve">, </w:t>
      </w:r>
      <w:r w:rsidRPr="00877D0C">
        <w:rPr>
          <w:color w:val="9CDCFE"/>
          <w:sz w:val="22"/>
          <w:szCs w:val="22"/>
          <w:lang w:val="en-US" w:eastAsia="el-GR"/>
        </w:rPr>
        <w:t>label</w:t>
      </w:r>
      <w:r w:rsidRPr="00877D0C">
        <w:rPr>
          <w:color w:val="D4D4D4"/>
          <w:sz w:val="22"/>
          <w:szCs w:val="22"/>
          <w:lang w:val="en-US" w:eastAsia="el-GR"/>
        </w:rPr>
        <w:t>=</w:t>
      </w:r>
      <w:r w:rsidRPr="00877D0C">
        <w:rPr>
          <w:color w:val="CE9178"/>
          <w:sz w:val="22"/>
          <w:szCs w:val="22"/>
          <w:lang w:val="en-US" w:eastAsia="el-GR"/>
        </w:rPr>
        <w:t>'4G Throughput (Mbps)'</w:t>
      </w:r>
      <w:r w:rsidRPr="00877D0C">
        <w:rPr>
          <w:color w:val="CCCCCC"/>
          <w:sz w:val="22"/>
          <w:szCs w:val="22"/>
          <w:lang w:val="en-US" w:eastAsia="el-GR"/>
        </w:rPr>
        <w:t xml:space="preserve">, </w:t>
      </w:r>
      <w:r w:rsidRPr="00877D0C">
        <w:rPr>
          <w:color w:val="9CDCFE"/>
          <w:sz w:val="22"/>
          <w:szCs w:val="22"/>
          <w:lang w:val="en-US" w:eastAsia="el-GR"/>
        </w:rPr>
        <w:t>color</w:t>
      </w:r>
      <w:r w:rsidRPr="00877D0C">
        <w:rPr>
          <w:color w:val="D4D4D4"/>
          <w:sz w:val="22"/>
          <w:szCs w:val="22"/>
          <w:lang w:val="en-US" w:eastAsia="el-GR"/>
        </w:rPr>
        <w:t>=</w:t>
      </w:r>
      <w:r w:rsidRPr="00877D0C">
        <w:rPr>
          <w:color w:val="CE9178"/>
          <w:sz w:val="22"/>
          <w:szCs w:val="22"/>
          <w:lang w:val="en-US" w:eastAsia="el-GR"/>
        </w:rPr>
        <w:t>'blue'</w:t>
      </w:r>
      <w:r w:rsidRPr="00877D0C">
        <w:rPr>
          <w:color w:val="CCCCCC"/>
          <w:sz w:val="22"/>
          <w:szCs w:val="22"/>
          <w:lang w:val="en-US" w:eastAsia="el-GR"/>
        </w:rPr>
        <w:t>)</w:t>
      </w:r>
    </w:p>
    <w:p w14:paraId="656F131A"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.plot</w:t>
      </w:r>
      <w:proofErr w:type="spellEnd"/>
      <w:proofErr w:type="gramEnd"/>
      <w:r w:rsidRPr="00877D0C">
        <w:rPr>
          <w:color w:val="CCCCCC"/>
          <w:sz w:val="22"/>
          <w:szCs w:val="22"/>
          <w:lang w:val="en-US" w:eastAsia="el-GR"/>
        </w:rPr>
        <w:t>(</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9CDCFE"/>
          <w:sz w:val="22"/>
          <w:szCs w:val="22"/>
          <w:lang w:val="en-US" w:eastAsia="el-GR"/>
        </w:rPr>
        <w:t>throughput_5g</w:t>
      </w:r>
      <w:r w:rsidRPr="00877D0C">
        <w:rPr>
          <w:color w:val="CCCCCC"/>
          <w:sz w:val="22"/>
          <w:szCs w:val="22"/>
          <w:lang w:val="en-US" w:eastAsia="el-GR"/>
        </w:rPr>
        <w:t xml:space="preserve">, </w:t>
      </w:r>
      <w:r w:rsidRPr="00877D0C">
        <w:rPr>
          <w:color w:val="9CDCFE"/>
          <w:sz w:val="22"/>
          <w:szCs w:val="22"/>
          <w:lang w:val="en-US" w:eastAsia="el-GR"/>
        </w:rPr>
        <w:t>label</w:t>
      </w:r>
      <w:r w:rsidRPr="00877D0C">
        <w:rPr>
          <w:color w:val="D4D4D4"/>
          <w:sz w:val="22"/>
          <w:szCs w:val="22"/>
          <w:lang w:val="en-US" w:eastAsia="el-GR"/>
        </w:rPr>
        <w:t>=</w:t>
      </w:r>
      <w:r w:rsidRPr="00877D0C">
        <w:rPr>
          <w:color w:val="CE9178"/>
          <w:sz w:val="22"/>
          <w:szCs w:val="22"/>
          <w:lang w:val="en-US" w:eastAsia="el-GR"/>
        </w:rPr>
        <w:t>'5G Throughput (Mbps)'</w:t>
      </w:r>
      <w:r w:rsidRPr="00877D0C">
        <w:rPr>
          <w:color w:val="CCCCCC"/>
          <w:sz w:val="22"/>
          <w:szCs w:val="22"/>
          <w:lang w:val="en-US" w:eastAsia="el-GR"/>
        </w:rPr>
        <w:t xml:space="preserve">, </w:t>
      </w:r>
      <w:r w:rsidRPr="00877D0C">
        <w:rPr>
          <w:color w:val="9CDCFE"/>
          <w:sz w:val="22"/>
          <w:szCs w:val="22"/>
          <w:lang w:val="en-US" w:eastAsia="el-GR"/>
        </w:rPr>
        <w:t>color</w:t>
      </w:r>
      <w:r w:rsidRPr="00877D0C">
        <w:rPr>
          <w:color w:val="D4D4D4"/>
          <w:sz w:val="22"/>
          <w:szCs w:val="22"/>
          <w:lang w:val="en-US" w:eastAsia="el-GR"/>
        </w:rPr>
        <w:t>=</w:t>
      </w:r>
      <w:r w:rsidRPr="00877D0C">
        <w:rPr>
          <w:color w:val="CE9178"/>
          <w:sz w:val="22"/>
          <w:szCs w:val="22"/>
          <w:lang w:val="en-US" w:eastAsia="el-GR"/>
        </w:rPr>
        <w:t>'orange'</w:t>
      </w:r>
      <w:r w:rsidRPr="00877D0C">
        <w:rPr>
          <w:color w:val="CCCCCC"/>
          <w:sz w:val="22"/>
          <w:szCs w:val="22"/>
          <w:lang w:val="en-US" w:eastAsia="el-GR"/>
        </w:rPr>
        <w:t>)</w:t>
      </w:r>
    </w:p>
    <w:p w14:paraId="713CB711" w14:textId="77777777" w:rsidR="00877D0C" w:rsidRPr="00877D0C" w:rsidRDefault="00877D0C" w:rsidP="00877D0C">
      <w:pPr>
        <w:shd w:val="clear" w:color="auto" w:fill="1F1F1F"/>
        <w:suppressAutoHyphens w:val="0"/>
        <w:spacing w:line="285" w:lineRule="atLeast"/>
        <w:jc w:val="left"/>
        <w:rPr>
          <w:color w:val="CCCCCC"/>
          <w:sz w:val="22"/>
          <w:szCs w:val="22"/>
          <w:lang w:val="el-GR" w:eastAsia="el-GR"/>
        </w:rPr>
      </w:pPr>
      <w:proofErr w:type="spellStart"/>
      <w:r w:rsidRPr="00877D0C">
        <w:rPr>
          <w:color w:val="4EC9B0"/>
          <w:sz w:val="22"/>
          <w:szCs w:val="22"/>
          <w:lang w:val="el-GR" w:eastAsia="el-GR"/>
        </w:rPr>
        <w:t>plt</w:t>
      </w:r>
      <w:r w:rsidRPr="00877D0C">
        <w:rPr>
          <w:color w:val="CCCCCC"/>
          <w:sz w:val="22"/>
          <w:szCs w:val="22"/>
          <w:lang w:val="el-GR" w:eastAsia="el-GR"/>
        </w:rPr>
        <w:t>.xlabel</w:t>
      </w:r>
      <w:proofErr w:type="spellEnd"/>
      <w:r w:rsidRPr="00877D0C">
        <w:rPr>
          <w:color w:val="CCCCCC"/>
          <w:sz w:val="22"/>
          <w:szCs w:val="22"/>
          <w:lang w:val="el-GR" w:eastAsia="el-GR"/>
        </w:rPr>
        <w:t>(</w:t>
      </w:r>
      <w:r w:rsidRPr="00877D0C">
        <w:rPr>
          <w:color w:val="CE9178"/>
          <w:sz w:val="22"/>
          <w:szCs w:val="22"/>
          <w:lang w:val="el-GR" w:eastAsia="el-GR"/>
        </w:rPr>
        <w:t>'Χρόνος (ώρες)'</w:t>
      </w:r>
      <w:r w:rsidRPr="00877D0C">
        <w:rPr>
          <w:color w:val="CCCCCC"/>
          <w:sz w:val="22"/>
          <w:szCs w:val="22"/>
          <w:lang w:val="el-GR" w:eastAsia="el-GR"/>
        </w:rPr>
        <w:t>)</w:t>
      </w:r>
    </w:p>
    <w:p w14:paraId="4147F339"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.ylabel</w:t>
      </w:r>
      <w:proofErr w:type="spellEnd"/>
      <w:proofErr w:type="gramEnd"/>
      <w:r w:rsidRPr="00877D0C">
        <w:rPr>
          <w:color w:val="CCCCCC"/>
          <w:sz w:val="22"/>
          <w:szCs w:val="22"/>
          <w:lang w:val="en-US" w:eastAsia="el-GR"/>
        </w:rPr>
        <w:t>(</w:t>
      </w:r>
      <w:r w:rsidRPr="00877D0C">
        <w:rPr>
          <w:color w:val="CE9178"/>
          <w:sz w:val="22"/>
          <w:szCs w:val="22"/>
          <w:lang w:val="en-US" w:eastAsia="el-GR"/>
        </w:rPr>
        <w:t>'Throughput (Mbps)'</w:t>
      </w:r>
      <w:r w:rsidRPr="00877D0C">
        <w:rPr>
          <w:color w:val="CCCCCC"/>
          <w:sz w:val="22"/>
          <w:szCs w:val="22"/>
          <w:lang w:val="en-US" w:eastAsia="el-GR"/>
        </w:rPr>
        <w:t>)</w:t>
      </w:r>
    </w:p>
    <w:p w14:paraId="004AA8DA"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.title</w:t>
      </w:r>
      <w:proofErr w:type="spellEnd"/>
      <w:proofErr w:type="gramEnd"/>
      <w:r w:rsidRPr="00877D0C">
        <w:rPr>
          <w:color w:val="CCCCCC"/>
          <w:sz w:val="22"/>
          <w:szCs w:val="22"/>
          <w:lang w:val="en-US" w:eastAsia="el-GR"/>
        </w:rPr>
        <w:t>(</w:t>
      </w:r>
      <w:r w:rsidRPr="00877D0C">
        <w:rPr>
          <w:color w:val="CE9178"/>
          <w:sz w:val="22"/>
          <w:szCs w:val="22"/>
          <w:lang w:val="en-US" w:eastAsia="el-GR"/>
        </w:rPr>
        <w:t xml:space="preserve">'Throughput vs </w:t>
      </w:r>
      <w:r w:rsidRPr="00877D0C">
        <w:rPr>
          <w:color w:val="CE9178"/>
          <w:sz w:val="22"/>
          <w:szCs w:val="22"/>
          <w:lang w:val="el-GR" w:eastAsia="el-GR"/>
        </w:rPr>
        <w:t>χρόνος</w:t>
      </w:r>
      <w:r w:rsidRPr="00877D0C">
        <w:rPr>
          <w:color w:val="CE9178"/>
          <w:sz w:val="22"/>
          <w:szCs w:val="22"/>
          <w:lang w:val="en-US" w:eastAsia="el-GR"/>
        </w:rPr>
        <w:t>'</w:t>
      </w:r>
      <w:r w:rsidRPr="00877D0C">
        <w:rPr>
          <w:color w:val="CCCCCC"/>
          <w:sz w:val="22"/>
          <w:szCs w:val="22"/>
          <w:lang w:val="en-US" w:eastAsia="el-GR"/>
        </w:rPr>
        <w:t>)</w:t>
      </w:r>
    </w:p>
    <w:p w14:paraId="4B3C7030"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.legend</w:t>
      </w:r>
      <w:proofErr w:type="spellEnd"/>
      <w:proofErr w:type="gramEnd"/>
      <w:r w:rsidRPr="00877D0C">
        <w:rPr>
          <w:color w:val="CCCCCC"/>
          <w:sz w:val="22"/>
          <w:szCs w:val="22"/>
          <w:lang w:val="en-US" w:eastAsia="el-GR"/>
        </w:rPr>
        <w:t>()</w:t>
      </w:r>
    </w:p>
    <w:p w14:paraId="68A8B5BB"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2B50BC6C"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.subplot</w:t>
      </w:r>
      <w:proofErr w:type="spellEnd"/>
      <w:proofErr w:type="gramEnd"/>
      <w:r w:rsidRPr="00877D0C">
        <w:rPr>
          <w:color w:val="CCCCCC"/>
          <w:sz w:val="22"/>
          <w:szCs w:val="22"/>
          <w:lang w:val="en-US" w:eastAsia="el-GR"/>
        </w:rPr>
        <w:t>(</w:t>
      </w:r>
      <w:r w:rsidRPr="00877D0C">
        <w:rPr>
          <w:color w:val="B5CEA8"/>
          <w:sz w:val="22"/>
          <w:szCs w:val="22"/>
          <w:lang w:val="en-US" w:eastAsia="el-GR"/>
        </w:rPr>
        <w:t>2</w:t>
      </w:r>
      <w:r w:rsidRPr="00877D0C">
        <w:rPr>
          <w:color w:val="CCCCCC"/>
          <w:sz w:val="22"/>
          <w:szCs w:val="22"/>
          <w:lang w:val="en-US" w:eastAsia="el-GR"/>
        </w:rPr>
        <w:t xml:space="preserve">, </w:t>
      </w:r>
      <w:r w:rsidRPr="00877D0C">
        <w:rPr>
          <w:color w:val="B5CEA8"/>
          <w:sz w:val="22"/>
          <w:szCs w:val="22"/>
          <w:lang w:val="en-US" w:eastAsia="el-GR"/>
        </w:rPr>
        <w:t>2</w:t>
      </w:r>
      <w:r w:rsidRPr="00877D0C">
        <w:rPr>
          <w:color w:val="CCCCCC"/>
          <w:sz w:val="22"/>
          <w:szCs w:val="22"/>
          <w:lang w:val="en-US" w:eastAsia="el-GR"/>
        </w:rPr>
        <w:t xml:space="preserve">, </w:t>
      </w:r>
      <w:r w:rsidRPr="00877D0C">
        <w:rPr>
          <w:color w:val="B5CEA8"/>
          <w:sz w:val="22"/>
          <w:szCs w:val="22"/>
          <w:lang w:val="en-US" w:eastAsia="el-GR"/>
        </w:rPr>
        <w:t>3</w:t>
      </w:r>
      <w:r w:rsidRPr="00877D0C">
        <w:rPr>
          <w:color w:val="CCCCCC"/>
          <w:sz w:val="22"/>
          <w:szCs w:val="22"/>
          <w:lang w:val="en-US" w:eastAsia="el-GR"/>
        </w:rPr>
        <w:t>)</w:t>
      </w:r>
    </w:p>
    <w:p w14:paraId="53594DE1"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.plot</w:t>
      </w:r>
      <w:proofErr w:type="spellEnd"/>
      <w:proofErr w:type="gramEnd"/>
      <w:r w:rsidRPr="00877D0C">
        <w:rPr>
          <w:color w:val="CCCCCC"/>
          <w:sz w:val="22"/>
          <w:szCs w:val="22"/>
          <w:lang w:val="en-US" w:eastAsia="el-GR"/>
        </w:rPr>
        <w:t>(</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9CDCFE"/>
          <w:sz w:val="22"/>
          <w:szCs w:val="22"/>
          <w:lang w:val="en-US" w:eastAsia="el-GR"/>
        </w:rPr>
        <w:t>latency_4g</w:t>
      </w:r>
      <w:r w:rsidRPr="00877D0C">
        <w:rPr>
          <w:color w:val="CCCCCC"/>
          <w:sz w:val="22"/>
          <w:szCs w:val="22"/>
          <w:lang w:val="en-US" w:eastAsia="el-GR"/>
        </w:rPr>
        <w:t xml:space="preserve">, </w:t>
      </w:r>
      <w:r w:rsidRPr="00877D0C">
        <w:rPr>
          <w:color w:val="9CDCFE"/>
          <w:sz w:val="22"/>
          <w:szCs w:val="22"/>
          <w:lang w:val="en-US" w:eastAsia="el-GR"/>
        </w:rPr>
        <w:t>label</w:t>
      </w:r>
      <w:r w:rsidRPr="00877D0C">
        <w:rPr>
          <w:color w:val="D4D4D4"/>
          <w:sz w:val="22"/>
          <w:szCs w:val="22"/>
          <w:lang w:val="en-US" w:eastAsia="el-GR"/>
        </w:rPr>
        <w:t>=</w:t>
      </w:r>
      <w:r w:rsidRPr="00877D0C">
        <w:rPr>
          <w:color w:val="CE9178"/>
          <w:sz w:val="22"/>
          <w:szCs w:val="22"/>
          <w:lang w:val="en-US" w:eastAsia="el-GR"/>
        </w:rPr>
        <w:t>'4G Latency (</w:t>
      </w:r>
      <w:proofErr w:type="spellStart"/>
      <w:r w:rsidRPr="00877D0C">
        <w:rPr>
          <w:color w:val="CE9178"/>
          <w:sz w:val="22"/>
          <w:szCs w:val="22"/>
          <w:lang w:val="en-US" w:eastAsia="el-GR"/>
        </w:rPr>
        <w:t>ms</w:t>
      </w:r>
      <w:proofErr w:type="spellEnd"/>
      <w:r w:rsidRPr="00877D0C">
        <w:rPr>
          <w:color w:val="CE9178"/>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color</w:t>
      </w:r>
      <w:r w:rsidRPr="00877D0C">
        <w:rPr>
          <w:color w:val="D4D4D4"/>
          <w:sz w:val="22"/>
          <w:szCs w:val="22"/>
          <w:lang w:val="en-US" w:eastAsia="el-GR"/>
        </w:rPr>
        <w:t>=</w:t>
      </w:r>
      <w:r w:rsidRPr="00877D0C">
        <w:rPr>
          <w:color w:val="CE9178"/>
          <w:sz w:val="22"/>
          <w:szCs w:val="22"/>
          <w:lang w:val="en-US" w:eastAsia="el-GR"/>
        </w:rPr>
        <w:t>'blue'</w:t>
      </w:r>
      <w:r w:rsidRPr="00877D0C">
        <w:rPr>
          <w:color w:val="CCCCCC"/>
          <w:sz w:val="22"/>
          <w:szCs w:val="22"/>
          <w:lang w:val="en-US" w:eastAsia="el-GR"/>
        </w:rPr>
        <w:t>)</w:t>
      </w:r>
    </w:p>
    <w:p w14:paraId="240D97FE"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.plot</w:t>
      </w:r>
      <w:proofErr w:type="spellEnd"/>
      <w:proofErr w:type="gramEnd"/>
      <w:r w:rsidRPr="00877D0C">
        <w:rPr>
          <w:color w:val="CCCCCC"/>
          <w:sz w:val="22"/>
          <w:szCs w:val="22"/>
          <w:lang w:val="en-US" w:eastAsia="el-GR"/>
        </w:rPr>
        <w:t>(</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9CDCFE"/>
          <w:sz w:val="22"/>
          <w:szCs w:val="22"/>
          <w:lang w:val="en-US" w:eastAsia="el-GR"/>
        </w:rPr>
        <w:t>latency_5g</w:t>
      </w:r>
      <w:r w:rsidRPr="00877D0C">
        <w:rPr>
          <w:color w:val="CCCCCC"/>
          <w:sz w:val="22"/>
          <w:szCs w:val="22"/>
          <w:lang w:val="en-US" w:eastAsia="el-GR"/>
        </w:rPr>
        <w:t xml:space="preserve">, </w:t>
      </w:r>
      <w:r w:rsidRPr="00877D0C">
        <w:rPr>
          <w:color w:val="9CDCFE"/>
          <w:sz w:val="22"/>
          <w:szCs w:val="22"/>
          <w:lang w:val="en-US" w:eastAsia="el-GR"/>
        </w:rPr>
        <w:t>label</w:t>
      </w:r>
      <w:r w:rsidRPr="00877D0C">
        <w:rPr>
          <w:color w:val="D4D4D4"/>
          <w:sz w:val="22"/>
          <w:szCs w:val="22"/>
          <w:lang w:val="en-US" w:eastAsia="el-GR"/>
        </w:rPr>
        <w:t>=</w:t>
      </w:r>
      <w:r w:rsidRPr="00877D0C">
        <w:rPr>
          <w:color w:val="CE9178"/>
          <w:sz w:val="22"/>
          <w:szCs w:val="22"/>
          <w:lang w:val="en-US" w:eastAsia="el-GR"/>
        </w:rPr>
        <w:t>'5G Latency (</w:t>
      </w:r>
      <w:proofErr w:type="spellStart"/>
      <w:r w:rsidRPr="00877D0C">
        <w:rPr>
          <w:color w:val="CE9178"/>
          <w:sz w:val="22"/>
          <w:szCs w:val="22"/>
          <w:lang w:val="en-US" w:eastAsia="el-GR"/>
        </w:rPr>
        <w:t>ms</w:t>
      </w:r>
      <w:proofErr w:type="spellEnd"/>
      <w:r w:rsidRPr="00877D0C">
        <w:rPr>
          <w:color w:val="CE9178"/>
          <w:sz w:val="22"/>
          <w:szCs w:val="22"/>
          <w:lang w:val="en-US" w:eastAsia="el-GR"/>
        </w:rPr>
        <w:t>)'</w:t>
      </w:r>
      <w:r w:rsidRPr="00877D0C">
        <w:rPr>
          <w:color w:val="CCCCCC"/>
          <w:sz w:val="22"/>
          <w:szCs w:val="22"/>
          <w:lang w:val="en-US" w:eastAsia="el-GR"/>
        </w:rPr>
        <w:t xml:space="preserve">, </w:t>
      </w:r>
      <w:r w:rsidRPr="00877D0C">
        <w:rPr>
          <w:color w:val="9CDCFE"/>
          <w:sz w:val="22"/>
          <w:szCs w:val="22"/>
          <w:lang w:val="en-US" w:eastAsia="el-GR"/>
        </w:rPr>
        <w:t>color</w:t>
      </w:r>
      <w:r w:rsidRPr="00877D0C">
        <w:rPr>
          <w:color w:val="D4D4D4"/>
          <w:sz w:val="22"/>
          <w:szCs w:val="22"/>
          <w:lang w:val="en-US" w:eastAsia="el-GR"/>
        </w:rPr>
        <w:t>=</w:t>
      </w:r>
      <w:r w:rsidRPr="00877D0C">
        <w:rPr>
          <w:color w:val="CE9178"/>
          <w:sz w:val="22"/>
          <w:szCs w:val="22"/>
          <w:lang w:val="en-US" w:eastAsia="el-GR"/>
        </w:rPr>
        <w:t>'orange'</w:t>
      </w:r>
      <w:r w:rsidRPr="00877D0C">
        <w:rPr>
          <w:color w:val="CCCCCC"/>
          <w:sz w:val="22"/>
          <w:szCs w:val="22"/>
          <w:lang w:val="en-US" w:eastAsia="el-GR"/>
        </w:rPr>
        <w:t>)</w:t>
      </w:r>
    </w:p>
    <w:p w14:paraId="388CAA4A" w14:textId="77777777" w:rsidR="00877D0C" w:rsidRPr="00877D0C" w:rsidRDefault="00877D0C" w:rsidP="00877D0C">
      <w:pPr>
        <w:shd w:val="clear" w:color="auto" w:fill="1F1F1F"/>
        <w:suppressAutoHyphens w:val="0"/>
        <w:spacing w:line="285" w:lineRule="atLeast"/>
        <w:jc w:val="left"/>
        <w:rPr>
          <w:color w:val="CCCCCC"/>
          <w:sz w:val="22"/>
          <w:szCs w:val="22"/>
          <w:lang w:val="el-GR" w:eastAsia="el-GR"/>
        </w:rPr>
      </w:pPr>
      <w:proofErr w:type="spellStart"/>
      <w:r w:rsidRPr="00877D0C">
        <w:rPr>
          <w:color w:val="4EC9B0"/>
          <w:sz w:val="22"/>
          <w:szCs w:val="22"/>
          <w:lang w:val="el-GR" w:eastAsia="el-GR"/>
        </w:rPr>
        <w:t>plt</w:t>
      </w:r>
      <w:r w:rsidRPr="00877D0C">
        <w:rPr>
          <w:color w:val="CCCCCC"/>
          <w:sz w:val="22"/>
          <w:szCs w:val="22"/>
          <w:lang w:val="el-GR" w:eastAsia="el-GR"/>
        </w:rPr>
        <w:t>.xlabel</w:t>
      </w:r>
      <w:proofErr w:type="spellEnd"/>
      <w:r w:rsidRPr="00877D0C">
        <w:rPr>
          <w:color w:val="CCCCCC"/>
          <w:sz w:val="22"/>
          <w:szCs w:val="22"/>
          <w:lang w:val="el-GR" w:eastAsia="el-GR"/>
        </w:rPr>
        <w:t>(</w:t>
      </w:r>
      <w:r w:rsidRPr="00877D0C">
        <w:rPr>
          <w:color w:val="CE9178"/>
          <w:sz w:val="22"/>
          <w:szCs w:val="22"/>
          <w:lang w:val="el-GR" w:eastAsia="el-GR"/>
        </w:rPr>
        <w:t>'Χρόνος (ώρες)'</w:t>
      </w:r>
      <w:r w:rsidRPr="00877D0C">
        <w:rPr>
          <w:color w:val="CCCCCC"/>
          <w:sz w:val="22"/>
          <w:szCs w:val="22"/>
          <w:lang w:val="el-GR" w:eastAsia="el-GR"/>
        </w:rPr>
        <w:t>)</w:t>
      </w:r>
    </w:p>
    <w:p w14:paraId="076DA982"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.ylabel</w:t>
      </w:r>
      <w:proofErr w:type="spellEnd"/>
      <w:proofErr w:type="gramEnd"/>
      <w:r w:rsidRPr="00877D0C">
        <w:rPr>
          <w:color w:val="CCCCCC"/>
          <w:sz w:val="22"/>
          <w:szCs w:val="22"/>
          <w:lang w:val="en-US" w:eastAsia="el-GR"/>
        </w:rPr>
        <w:t>(</w:t>
      </w:r>
      <w:r w:rsidRPr="00877D0C">
        <w:rPr>
          <w:color w:val="CE9178"/>
          <w:sz w:val="22"/>
          <w:szCs w:val="22"/>
          <w:lang w:val="en-US" w:eastAsia="el-GR"/>
        </w:rPr>
        <w:t>'Latency (</w:t>
      </w:r>
      <w:proofErr w:type="spellStart"/>
      <w:r w:rsidRPr="00877D0C">
        <w:rPr>
          <w:color w:val="CE9178"/>
          <w:sz w:val="22"/>
          <w:szCs w:val="22"/>
          <w:lang w:val="en-US" w:eastAsia="el-GR"/>
        </w:rPr>
        <w:t>ms</w:t>
      </w:r>
      <w:proofErr w:type="spellEnd"/>
      <w:r w:rsidRPr="00877D0C">
        <w:rPr>
          <w:color w:val="CE9178"/>
          <w:sz w:val="22"/>
          <w:szCs w:val="22"/>
          <w:lang w:val="en-US" w:eastAsia="el-GR"/>
        </w:rPr>
        <w:t>)'</w:t>
      </w:r>
      <w:r w:rsidRPr="00877D0C">
        <w:rPr>
          <w:color w:val="CCCCCC"/>
          <w:sz w:val="22"/>
          <w:szCs w:val="22"/>
          <w:lang w:val="en-US" w:eastAsia="el-GR"/>
        </w:rPr>
        <w:t>)</w:t>
      </w:r>
    </w:p>
    <w:p w14:paraId="150CA4CA"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.title</w:t>
      </w:r>
      <w:proofErr w:type="spellEnd"/>
      <w:proofErr w:type="gramEnd"/>
      <w:r w:rsidRPr="00877D0C">
        <w:rPr>
          <w:color w:val="CCCCCC"/>
          <w:sz w:val="22"/>
          <w:szCs w:val="22"/>
          <w:lang w:val="en-US" w:eastAsia="el-GR"/>
        </w:rPr>
        <w:t>(</w:t>
      </w:r>
      <w:r w:rsidRPr="00877D0C">
        <w:rPr>
          <w:color w:val="CE9178"/>
          <w:sz w:val="22"/>
          <w:szCs w:val="22"/>
          <w:lang w:val="en-US" w:eastAsia="el-GR"/>
        </w:rPr>
        <w:t xml:space="preserve">'Latency vs </w:t>
      </w:r>
      <w:r w:rsidRPr="00877D0C">
        <w:rPr>
          <w:color w:val="CE9178"/>
          <w:sz w:val="22"/>
          <w:szCs w:val="22"/>
          <w:lang w:val="el-GR" w:eastAsia="el-GR"/>
        </w:rPr>
        <w:t>χρόνος</w:t>
      </w:r>
      <w:r w:rsidRPr="00877D0C">
        <w:rPr>
          <w:color w:val="CE9178"/>
          <w:sz w:val="22"/>
          <w:szCs w:val="22"/>
          <w:lang w:val="en-US" w:eastAsia="el-GR"/>
        </w:rPr>
        <w:t>'</w:t>
      </w:r>
      <w:r w:rsidRPr="00877D0C">
        <w:rPr>
          <w:color w:val="CCCCCC"/>
          <w:sz w:val="22"/>
          <w:szCs w:val="22"/>
          <w:lang w:val="en-US" w:eastAsia="el-GR"/>
        </w:rPr>
        <w:t>)</w:t>
      </w:r>
    </w:p>
    <w:p w14:paraId="211A9494"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.legend</w:t>
      </w:r>
      <w:proofErr w:type="spellEnd"/>
      <w:proofErr w:type="gramEnd"/>
      <w:r w:rsidRPr="00877D0C">
        <w:rPr>
          <w:color w:val="CCCCCC"/>
          <w:sz w:val="22"/>
          <w:szCs w:val="22"/>
          <w:lang w:val="en-US" w:eastAsia="el-GR"/>
        </w:rPr>
        <w:t>()</w:t>
      </w:r>
    </w:p>
    <w:p w14:paraId="13C2B847"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30242C59"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.subplot</w:t>
      </w:r>
      <w:proofErr w:type="spellEnd"/>
      <w:proofErr w:type="gramEnd"/>
      <w:r w:rsidRPr="00877D0C">
        <w:rPr>
          <w:color w:val="CCCCCC"/>
          <w:sz w:val="22"/>
          <w:szCs w:val="22"/>
          <w:lang w:val="en-US" w:eastAsia="el-GR"/>
        </w:rPr>
        <w:t>(</w:t>
      </w:r>
      <w:r w:rsidRPr="00877D0C">
        <w:rPr>
          <w:color w:val="B5CEA8"/>
          <w:sz w:val="22"/>
          <w:szCs w:val="22"/>
          <w:lang w:val="en-US" w:eastAsia="el-GR"/>
        </w:rPr>
        <w:t>2</w:t>
      </w:r>
      <w:r w:rsidRPr="00877D0C">
        <w:rPr>
          <w:color w:val="CCCCCC"/>
          <w:sz w:val="22"/>
          <w:szCs w:val="22"/>
          <w:lang w:val="en-US" w:eastAsia="el-GR"/>
        </w:rPr>
        <w:t xml:space="preserve">, </w:t>
      </w:r>
      <w:r w:rsidRPr="00877D0C">
        <w:rPr>
          <w:color w:val="B5CEA8"/>
          <w:sz w:val="22"/>
          <w:szCs w:val="22"/>
          <w:lang w:val="en-US" w:eastAsia="el-GR"/>
        </w:rPr>
        <w:t>2</w:t>
      </w:r>
      <w:r w:rsidRPr="00877D0C">
        <w:rPr>
          <w:color w:val="CCCCCC"/>
          <w:sz w:val="22"/>
          <w:szCs w:val="22"/>
          <w:lang w:val="en-US" w:eastAsia="el-GR"/>
        </w:rPr>
        <w:t xml:space="preserve">, </w:t>
      </w:r>
      <w:r w:rsidRPr="00877D0C">
        <w:rPr>
          <w:color w:val="B5CEA8"/>
          <w:sz w:val="22"/>
          <w:szCs w:val="22"/>
          <w:lang w:val="en-US" w:eastAsia="el-GR"/>
        </w:rPr>
        <w:t>4</w:t>
      </w:r>
      <w:r w:rsidRPr="00877D0C">
        <w:rPr>
          <w:color w:val="CCCCCC"/>
          <w:sz w:val="22"/>
          <w:szCs w:val="22"/>
          <w:lang w:val="en-US" w:eastAsia="el-GR"/>
        </w:rPr>
        <w:t>)</w:t>
      </w:r>
    </w:p>
    <w:p w14:paraId="76C620C7"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.plot</w:t>
      </w:r>
      <w:proofErr w:type="spellEnd"/>
      <w:proofErr w:type="gramEnd"/>
      <w:r w:rsidRPr="00877D0C">
        <w:rPr>
          <w:color w:val="CCCCCC"/>
          <w:sz w:val="22"/>
          <w:szCs w:val="22"/>
          <w:lang w:val="en-US" w:eastAsia="el-GR"/>
        </w:rPr>
        <w:t>(</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9CDCFE"/>
          <w:sz w:val="22"/>
          <w:szCs w:val="22"/>
          <w:lang w:val="en-US" w:eastAsia="el-GR"/>
        </w:rPr>
        <w:t>demand_4g</w:t>
      </w:r>
      <w:r w:rsidRPr="00877D0C">
        <w:rPr>
          <w:color w:val="CCCCCC"/>
          <w:sz w:val="22"/>
          <w:szCs w:val="22"/>
          <w:lang w:val="en-US" w:eastAsia="el-GR"/>
        </w:rPr>
        <w:t xml:space="preserve">, </w:t>
      </w:r>
      <w:r w:rsidRPr="00877D0C">
        <w:rPr>
          <w:color w:val="9CDCFE"/>
          <w:sz w:val="22"/>
          <w:szCs w:val="22"/>
          <w:lang w:val="en-US" w:eastAsia="el-GR"/>
        </w:rPr>
        <w:t>label</w:t>
      </w:r>
      <w:r w:rsidRPr="00877D0C">
        <w:rPr>
          <w:color w:val="D4D4D4"/>
          <w:sz w:val="22"/>
          <w:szCs w:val="22"/>
          <w:lang w:val="en-US" w:eastAsia="el-GR"/>
        </w:rPr>
        <w:t>=</w:t>
      </w:r>
      <w:r w:rsidRPr="00877D0C">
        <w:rPr>
          <w:color w:val="CE9178"/>
          <w:sz w:val="22"/>
          <w:szCs w:val="22"/>
          <w:lang w:val="en-US" w:eastAsia="el-GR"/>
        </w:rPr>
        <w:t>'</w:t>
      </w:r>
      <w:r w:rsidRPr="00877D0C">
        <w:rPr>
          <w:color w:val="CE9178"/>
          <w:sz w:val="22"/>
          <w:szCs w:val="22"/>
          <w:lang w:val="el-GR" w:eastAsia="el-GR"/>
        </w:rPr>
        <w:t>Ζήτηση</w:t>
      </w:r>
      <w:r w:rsidRPr="00877D0C">
        <w:rPr>
          <w:color w:val="CE9178"/>
          <w:sz w:val="22"/>
          <w:szCs w:val="22"/>
          <w:lang w:val="en-US" w:eastAsia="el-GR"/>
        </w:rPr>
        <w:t xml:space="preserve"> 4G'</w:t>
      </w:r>
      <w:r w:rsidRPr="00877D0C">
        <w:rPr>
          <w:color w:val="CCCCCC"/>
          <w:sz w:val="22"/>
          <w:szCs w:val="22"/>
          <w:lang w:val="en-US" w:eastAsia="el-GR"/>
        </w:rPr>
        <w:t xml:space="preserve">, </w:t>
      </w:r>
      <w:r w:rsidRPr="00877D0C">
        <w:rPr>
          <w:color w:val="9CDCFE"/>
          <w:sz w:val="22"/>
          <w:szCs w:val="22"/>
          <w:lang w:val="en-US" w:eastAsia="el-GR"/>
        </w:rPr>
        <w:t>color</w:t>
      </w:r>
      <w:r w:rsidRPr="00877D0C">
        <w:rPr>
          <w:color w:val="D4D4D4"/>
          <w:sz w:val="22"/>
          <w:szCs w:val="22"/>
          <w:lang w:val="en-US" w:eastAsia="el-GR"/>
        </w:rPr>
        <w:t>=</w:t>
      </w:r>
      <w:r w:rsidRPr="00877D0C">
        <w:rPr>
          <w:color w:val="CE9178"/>
          <w:sz w:val="22"/>
          <w:szCs w:val="22"/>
          <w:lang w:val="en-US" w:eastAsia="el-GR"/>
        </w:rPr>
        <w:t>'blue'</w:t>
      </w:r>
      <w:r w:rsidRPr="00877D0C">
        <w:rPr>
          <w:color w:val="CCCCCC"/>
          <w:sz w:val="22"/>
          <w:szCs w:val="22"/>
          <w:lang w:val="en-US" w:eastAsia="el-GR"/>
        </w:rPr>
        <w:t>)</w:t>
      </w:r>
    </w:p>
    <w:p w14:paraId="29E47951"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.plot</w:t>
      </w:r>
      <w:proofErr w:type="spellEnd"/>
      <w:proofErr w:type="gramEnd"/>
      <w:r w:rsidRPr="00877D0C">
        <w:rPr>
          <w:color w:val="CCCCCC"/>
          <w:sz w:val="22"/>
          <w:szCs w:val="22"/>
          <w:lang w:val="en-US" w:eastAsia="el-GR"/>
        </w:rPr>
        <w:t>(</w:t>
      </w:r>
      <w:r w:rsidRPr="00877D0C">
        <w:rPr>
          <w:color w:val="9CDCFE"/>
          <w:sz w:val="22"/>
          <w:szCs w:val="22"/>
          <w:lang w:val="en-US" w:eastAsia="el-GR"/>
        </w:rPr>
        <w:t>time</w:t>
      </w:r>
      <w:r w:rsidRPr="00877D0C">
        <w:rPr>
          <w:color w:val="CCCCCC"/>
          <w:sz w:val="22"/>
          <w:szCs w:val="22"/>
          <w:lang w:val="en-US" w:eastAsia="el-GR"/>
        </w:rPr>
        <w:t xml:space="preserve">, </w:t>
      </w:r>
      <w:r w:rsidRPr="00877D0C">
        <w:rPr>
          <w:color w:val="9CDCFE"/>
          <w:sz w:val="22"/>
          <w:szCs w:val="22"/>
          <w:lang w:val="en-US" w:eastAsia="el-GR"/>
        </w:rPr>
        <w:t>demand_5g</w:t>
      </w:r>
      <w:r w:rsidRPr="00877D0C">
        <w:rPr>
          <w:color w:val="CCCCCC"/>
          <w:sz w:val="22"/>
          <w:szCs w:val="22"/>
          <w:lang w:val="en-US" w:eastAsia="el-GR"/>
        </w:rPr>
        <w:t xml:space="preserve">, </w:t>
      </w:r>
      <w:r w:rsidRPr="00877D0C">
        <w:rPr>
          <w:color w:val="9CDCFE"/>
          <w:sz w:val="22"/>
          <w:szCs w:val="22"/>
          <w:lang w:val="en-US" w:eastAsia="el-GR"/>
        </w:rPr>
        <w:t>label</w:t>
      </w:r>
      <w:r w:rsidRPr="00877D0C">
        <w:rPr>
          <w:color w:val="D4D4D4"/>
          <w:sz w:val="22"/>
          <w:szCs w:val="22"/>
          <w:lang w:val="en-US" w:eastAsia="el-GR"/>
        </w:rPr>
        <w:t>=</w:t>
      </w:r>
      <w:r w:rsidRPr="00877D0C">
        <w:rPr>
          <w:color w:val="CE9178"/>
          <w:sz w:val="22"/>
          <w:szCs w:val="22"/>
          <w:lang w:val="en-US" w:eastAsia="el-GR"/>
        </w:rPr>
        <w:t>'</w:t>
      </w:r>
      <w:r w:rsidRPr="00877D0C">
        <w:rPr>
          <w:color w:val="CE9178"/>
          <w:sz w:val="22"/>
          <w:szCs w:val="22"/>
          <w:lang w:val="el-GR" w:eastAsia="el-GR"/>
        </w:rPr>
        <w:t>Ζήτηση</w:t>
      </w:r>
      <w:r w:rsidRPr="00877D0C">
        <w:rPr>
          <w:color w:val="CE9178"/>
          <w:sz w:val="22"/>
          <w:szCs w:val="22"/>
          <w:lang w:val="en-US" w:eastAsia="el-GR"/>
        </w:rPr>
        <w:t xml:space="preserve"> 5G'</w:t>
      </w:r>
      <w:r w:rsidRPr="00877D0C">
        <w:rPr>
          <w:color w:val="CCCCCC"/>
          <w:sz w:val="22"/>
          <w:szCs w:val="22"/>
          <w:lang w:val="en-US" w:eastAsia="el-GR"/>
        </w:rPr>
        <w:t xml:space="preserve">, </w:t>
      </w:r>
      <w:r w:rsidRPr="00877D0C">
        <w:rPr>
          <w:color w:val="9CDCFE"/>
          <w:sz w:val="22"/>
          <w:szCs w:val="22"/>
          <w:lang w:val="en-US" w:eastAsia="el-GR"/>
        </w:rPr>
        <w:t>color</w:t>
      </w:r>
      <w:r w:rsidRPr="00877D0C">
        <w:rPr>
          <w:color w:val="D4D4D4"/>
          <w:sz w:val="22"/>
          <w:szCs w:val="22"/>
          <w:lang w:val="en-US" w:eastAsia="el-GR"/>
        </w:rPr>
        <w:t>=</w:t>
      </w:r>
      <w:r w:rsidRPr="00877D0C">
        <w:rPr>
          <w:color w:val="CE9178"/>
          <w:sz w:val="22"/>
          <w:szCs w:val="22"/>
          <w:lang w:val="en-US" w:eastAsia="el-GR"/>
        </w:rPr>
        <w:t>'orange'</w:t>
      </w:r>
      <w:r w:rsidRPr="00877D0C">
        <w:rPr>
          <w:color w:val="CCCCCC"/>
          <w:sz w:val="22"/>
          <w:szCs w:val="22"/>
          <w:lang w:val="en-US" w:eastAsia="el-GR"/>
        </w:rPr>
        <w:t>)</w:t>
      </w:r>
    </w:p>
    <w:p w14:paraId="3D0ED831"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.xlabel</w:t>
      </w:r>
      <w:proofErr w:type="spellEnd"/>
      <w:proofErr w:type="gramEnd"/>
      <w:r w:rsidRPr="00877D0C">
        <w:rPr>
          <w:color w:val="CCCCCC"/>
          <w:sz w:val="22"/>
          <w:szCs w:val="22"/>
          <w:lang w:val="en-US" w:eastAsia="el-GR"/>
        </w:rPr>
        <w:t>(</w:t>
      </w:r>
      <w:r w:rsidRPr="00877D0C">
        <w:rPr>
          <w:color w:val="CE9178"/>
          <w:sz w:val="22"/>
          <w:szCs w:val="22"/>
          <w:lang w:val="en-US" w:eastAsia="el-GR"/>
        </w:rPr>
        <w:t>'Time (hours)'</w:t>
      </w:r>
      <w:r w:rsidRPr="00877D0C">
        <w:rPr>
          <w:color w:val="CCCCCC"/>
          <w:sz w:val="22"/>
          <w:szCs w:val="22"/>
          <w:lang w:val="en-US" w:eastAsia="el-GR"/>
        </w:rPr>
        <w:t>)</w:t>
      </w:r>
    </w:p>
    <w:p w14:paraId="7D889960" w14:textId="77777777" w:rsidR="00877D0C" w:rsidRPr="00877D0C" w:rsidRDefault="00877D0C" w:rsidP="00877D0C">
      <w:pPr>
        <w:shd w:val="clear" w:color="auto" w:fill="1F1F1F"/>
        <w:suppressAutoHyphens w:val="0"/>
        <w:spacing w:line="285" w:lineRule="atLeast"/>
        <w:jc w:val="left"/>
        <w:rPr>
          <w:color w:val="CCCCCC"/>
          <w:sz w:val="22"/>
          <w:szCs w:val="22"/>
          <w:lang w:val="el-GR" w:eastAsia="el-GR"/>
        </w:rPr>
      </w:pPr>
      <w:proofErr w:type="spellStart"/>
      <w:r w:rsidRPr="00877D0C">
        <w:rPr>
          <w:color w:val="4EC9B0"/>
          <w:sz w:val="22"/>
          <w:szCs w:val="22"/>
          <w:lang w:val="el-GR" w:eastAsia="el-GR"/>
        </w:rPr>
        <w:t>plt</w:t>
      </w:r>
      <w:r w:rsidRPr="00877D0C">
        <w:rPr>
          <w:color w:val="CCCCCC"/>
          <w:sz w:val="22"/>
          <w:szCs w:val="22"/>
          <w:lang w:val="el-GR" w:eastAsia="el-GR"/>
        </w:rPr>
        <w:t>.ylabel</w:t>
      </w:r>
      <w:proofErr w:type="spellEnd"/>
      <w:r w:rsidRPr="00877D0C">
        <w:rPr>
          <w:color w:val="CCCCCC"/>
          <w:sz w:val="22"/>
          <w:szCs w:val="22"/>
          <w:lang w:val="el-GR" w:eastAsia="el-GR"/>
        </w:rPr>
        <w:t>(</w:t>
      </w:r>
      <w:r w:rsidRPr="00877D0C">
        <w:rPr>
          <w:color w:val="CE9178"/>
          <w:sz w:val="22"/>
          <w:szCs w:val="22"/>
          <w:lang w:val="el-GR" w:eastAsia="el-GR"/>
        </w:rPr>
        <w:t>'</w:t>
      </w:r>
      <w:proofErr w:type="spellStart"/>
      <w:r w:rsidRPr="00877D0C">
        <w:rPr>
          <w:color w:val="CE9178"/>
          <w:sz w:val="22"/>
          <w:szCs w:val="22"/>
          <w:lang w:val="el-GR" w:eastAsia="el-GR"/>
        </w:rPr>
        <w:t>Κανονικοποιημένη</w:t>
      </w:r>
      <w:proofErr w:type="spellEnd"/>
      <w:r w:rsidRPr="00877D0C">
        <w:rPr>
          <w:color w:val="CE9178"/>
          <w:sz w:val="22"/>
          <w:szCs w:val="22"/>
          <w:lang w:val="el-GR" w:eastAsia="el-GR"/>
        </w:rPr>
        <w:t xml:space="preserve"> ζήτηση'</w:t>
      </w:r>
      <w:r w:rsidRPr="00877D0C">
        <w:rPr>
          <w:color w:val="CCCCCC"/>
          <w:sz w:val="22"/>
          <w:szCs w:val="22"/>
          <w:lang w:val="el-GR" w:eastAsia="el-GR"/>
        </w:rPr>
        <w:t>)</w:t>
      </w:r>
    </w:p>
    <w:p w14:paraId="7C71064F" w14:textId="77777777" w:rsidR="00877D0C" w:rsidRPr="00877D0C" w:rsidRDefault="00877D0C" w:rsidP="00877D0C">
      <w:pPr>
        <w:shd w:val="clear" w:color="auto" w:fill="1F1F1F"/>
        <w:suppressAutoHyphens w:val="0"/>
        <w:spacing w:line="285" w:lineRule="atLeast"/>
        <w:jc w:val="left"/>
        <w:rPr>
          <w:color w:val="CCCCCC"/>
          <w:sz w:val="22"/>
          <w:szCs w:val="22"/>
          <w:lang w:val="el-GR" w:eastAsia="el-GR"/>
        </w:rPr>
      </w:pPr>
      <w:proofErr w:type="spellStart"/>
      <w:r w:rsidRPr="00877D0C">
        <w:rPr>
          <w:color w:val="4EC9B0"/>
          <w:sz w:val="22"/>
          <w:szCs w:val="22"/>
          <w:lang w:val="el-GR" w:eastAsia="el-GR"/>
        </w:rPr>
        <w:t>plt</w:t>
      </w:r>
      <w:r w:rsidRPr="00877D0C">
        <w:rPr>
          <w:color w:val="CCCCCC"/>
          <w:sz w:val="22"/>
          <w:szCs w:val="22"/>
          <w:lang w:val="el-GR" w:eastAsia="el-GR"/>
        </w:rPr>
        <w:t>.title</w:t>
      </w:r>
      <w:proofErr w:type="spellEnd"/>
      <w:r w:rsidRPr="00877D0C">
        <w:rPr>
          <w:color w:val="CCCCCC"/>
          <w:sz w:val="22"/>
          <w:szCs w:val="22"/>
          <w:lang w:val="el-GR" w:eastAsia="el-GR"/>
        </w:rPr>
        <w:t>(</w:t>
      </w:r>
      <w:r w:rsidRPr="00877D0C">
        <w:rPr>
          <w:color w:val="CE9178"/>
          <w:sz w:val="22"/>
          <w:szCs w:val="22"/>
          <w:lang w:val="el-GR" w:eastAsia="el-GR"/>
        </w:rPr>
        <w:t xml:space="preserve">'Ζήτηση </w:t>
      </w:r>
      <w:proofErr w:type="spellStart"/>
      <w:r w:rsidRPr="00877D0C">
        <w:rPr>
          <w:color w:val="CE9178"/>
          <w:sz w:val="22"/>
          <w:szCs w:val="22"/>
          <w:lang w:val="el-GR" w:eastAsia="el-GR"/>
        </w:rPr>
        <w:t>vs</w:t>
      </w:r>
      <w:proofErr w:type="spellEnd"/>
      <w:r w:rsidRPr="00877D0C">
        <w:rPr>
          <w:color w:val="CE9178"/>
          <w:sz w:val="22"/>
          <w:szCs w:val="22"/>
          <w:lang w:val="el-GR" w:eastAsia="el-GR"/>
        </w:rPr>
        <w:t xml:space="preserve"> χρόνος'</w:t>
      </w:r>
      <w:r w:rsidRPr="00877D0C">
        <w:rPr>
          <w:color w:val="CCCCCC"/>
          <w:sz w:val="22"/>
          <w:szCs w:val="22"/>
          <w:lang w:val="el-GR" w:eastAsia="el-GR"/>
        </w:rPr>
        <w:t>)</w:t>
      </w:r>
    </w:p>
    <w:p w14:paraId="170C1071"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.legend</w:t>
      </w:r>
      <w:proofErr w:type="spellEnd"/>
      <w:proofErr w:type="gramEnd"/>
      <w:r w:rsidRPr="00877D0C">
        <w:rPr>
          <w:color w:val="CCCCCC"/>
          <w:sz w:val="22"/>
          <w:szCs w:val="22"/>
          <w:lang w:val="en-US" w:eastAsia="el-GR"/>
        </w:rPr>
        <w:t>()</w:t>
      </w:r>
    </w:p>
    <w:p w14:paraId="44DF8FC0"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
    <w:p w14:paraId="4F9A8447" w14:textId="77777777" w:rsidR="00877D0C" w:rsidRPr="00877D0C" w:rsidRDefault="00877D0C" w:rsidP="00877D0C">
      <w:pPr>
        <w:shd w:val="clear" w:color="auto" w:fill="1F1F1F"/>
        <w:suppressAutoHyphens w:val="0"/>
        <w:spacing w:line="285" w:lineRule="atLeast"/>
        <w:jc w:val="left"/>
        <w:rPr>
          <w:color w:val="CCCCCC"/>
          <w:sz w:val="22"/>
          <w:szCs w:val="22"/>
          <w:lang w:val="en-US" w:eastAsia="el-GR"/>
        </w:rPr>
      </w:pPr>
      <w:proofErr w:type="spellStart"/>
      <w:proofErr w:type="gramStart"/>
      <w:r w:rsidRPr="00877D0C">
        <w:rPr>
          <w:color w:val="4EC9B0"/>
          <w:sz w:val="22"/>
          <w:szCs w:val="22"/>
          <w:lang w:val="en-US" w:eastAsia="el-GR"/>
        </w:rPr>
        <w:t>plt</w:t>
      </w:r>
      <w:r w:rsidRPr="00877D0C">
        <w:rPr>
          <w:color w:val="CCCCCC"/>
          <w:sz w:val="22"/>
          <w:szCs w:val="22"/>
          <w:lang w:val="en-US" w:eastAsia="el-GR"/>
        </w:rPr>
        <w:t>.tight</w:t>
      </w:r>
      <w:proofErr w:type="gramEnd"/>
      <w:r w:rsidRPr="00877D0C">
        <w:rPr>
          <w:color w:val="CCCCCC"/>
          <w:sz w:val="22"/>
          <w:szCs w:val="22"/>
          <w:lang w:val="en-US" w:eastAsia="el-GR"/>
        </w:rPr>
        <w:t>_layout</w:t>
      </w:r>
      <w:proofErr w:type="spellEnd"/>
      <w:r w:rsidRPr="00877D0C">
        <w:rPr>
          <w:color w:val="CCCCCC"/>
          <w:sz w:val="22"/>
          <w:szCs w:val="22"/>
          <w:lang w:val="en-US" w:eastAsia="el-GR"/>
        </w:rPr>
        <w:t>()</w:t>
      </w:r>
    </w:p>
    <w:p w14:paraId="75D1753A" w14:textId="77777777" w:rsidR="00877D0C" w:rsidRPr="00877D0C" w:rsidRDefault="00877D0C" w:rsidP="00877D0C">
      <w:pPr>
        <w:shd w:val="clear" w:color="auto" w:fill="1F1F1F"/>
        <w:suppressAutoHyphens w:val="0"/>
        <w:spacing w:line="285" w:lineRule="atLeast"/>
        <w:jc w:val="left"/>
        <w:rPr>
          <w:color w:val="CCCCCC"/>
          <w:sz w:val="22"/>
          <w:szCs w:val="22"/>
          <w:lang w:val="el-GR" w:eastAsia="el-GR"/>
        </w:rPr>
      </w:pPr>
      <w:proofErr w:type="spellStart"/>
      <w:r w:rsidRPr="00877D0C">
        <w:rPr>
          <w:color w:val="4EC9B0"/>
          <w:sz w:val="22"/>
          <w:szCs w:val="22"/>
          <w:lang w:val="el-GR" w:eastAsia="el-GR"/>
        </w:rPr>
        <w:t>plt</w:t>
      </w:r>
      <w:r w:rsidRPr="00877D0C">
        <w:rPr>
          <w:color w:val="CCCCCC"/>
          <w:sz w:val="22"/>
          <w:szCs w:val="22"/>
          <w:lang w:val="el-GR" w:eastAsia="el-GR"/>
        </w:rPr>
        <w:t>.show</w:t>
      </w:r>
      <w:proofErr w:type="spellEnd"/>
      <w:r w:rsidRPr="00877D0C">
        <w:rPr>
          <w:color w:val="CCCCCC"/>
          <w:sz w:val="22"/>
          <w:szCs w:val="22"/>
          <w:lang w:val="el-GR" w:eastAsia="el-GR"/>
        </w:rPr>
        <w:t>()</w:t>
      </w:r>
    </w:p>
    <w:p w14:paraId="7F8B1F50" w14:textId="77777777" w:rsidR="00877D0C" w:rsidRPr="00877D0C" w:rsidRDefault="00877D0C" w:rsidP="00877D0C">
      <w:pPr>
        <w:shd w:val="clear" w:color="auto" w:fill="1F1F1F"/>
        <w:suppressAutoHyphens w:val="0"/>
        <w:spacing w:line="285" w:lineRule="atLeast"/>
        <w:jc w:val="left"/>
        <w:rPr>
          <w:rFonts w:ascii="Consolas" w:hAnsi="Consolas"/>
          <w:color w:val="CCCCCC"/>
          <w:sz w:val="21"/>
          <w:szCs w:val="21"/>
          <w:lang w:val="el-GR" w:eastAsia="el-GR"/>
        </w:rPr>
      </w:pPr>
    </w:p>
    <w:p w14:paraId="4B0DD2B8" w14:textId="77777777" w:rsidR="00877D0C" w:rsidRPr="00000557" w:rsidRDefault="00877D0C" w:rsidP="00CF73E0">
      <w:pPr>
        <w:rPr>
          <w:sz w:val="22"/>
          <w:szCs w:val="22"/>
          <w:lang w:val="el-GR"/>
        </w:rPr>
      </w:pPr>
    </w:p>
    <w:p w14:paraId="70935F36" w14:textId="77777777" w:rsidR="00117F72" w:rsidRPr="00C10CA2" w:rsidRDefault="00117F72" w:rsidP="00CF73E0">
      <w:pPr>
        <w:rPr>
          <w:sz w:val="22"/>
          <w:szCs w:val="22"/>
          <w:lang w:val="el-GR"/>
        </w:rPr>
      </w:pPr>
    </w:p>
    <w:p w14:paraId="24D8FEE2" w14:textId="77777777" w:rsidR="00117F72" w:rsidRPr="00C10CA2" w:rsidRDefault="00117F72" w:rsidP="00CF73E0">
      <w:pPr>
        <w:rPr>
          <w:sz w:val="22"/>
          <w:szCs w:val="22"/>
          <w:lang w:val="el-GR"/>
        </w:rPr>
      </w:pPr>
    </w:p>
    <w:p w14:paraId="2BB7B7D9" w14:textId="77777777" w:rsidR="003B7193" w:rsidRDefault="003B7193" w:rsidP="003B7193">
      <w:pPr>
        <w:keepNext/>
      </w:pPr>
      <w:r w:rsidRPr="003B7193">
        <w:rPr>
          <w:noProof/>
          <w:sz w:val="22"/>
          <w:szCs w:val="22"/>
          <w:lang w:val="el-GR" w:eastAsia="el-GR"/>
        </w:rPr>
        <w:lastRenderedPageBreak/>
        <w:drawing>
          <wp:inline distT="0" distB="0" distL="0" distR="0" wp14:anchorId="2D518B95" wp14:editId="60E2A104">
            <wp:extent cx="5696787" cy="2914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99707" cy="2916144"/>
                    </a:xfrm>
                    <a:prstGeom prst="rect">
                      <a:avLst/>
                    </a:prstGeom>
                  </pic:spPr>
                </pic:pic>
              </a:graphicData>
            </a:graphic>
          </wp:inline>
        </w:drawing>
      </w:r>
    </w:p>
    <w:p w14:paraId="0B89D723" w14:textId="45B443C9" w:rsidR="00117F72" w:rsidRPr="003B7193" w:rsidRDefault="003B7193" w:rsidP="003B7193">
      <w:pPr>
        <w:pStyle w:val="a8"/>
        <w:jc w:val="center"/>
        <w:rPr>
          <w:sz w:val="22"/>
          <w:szCs w:val="22"/>
          <w:lang w:val="el-GR"/>
        </w:rPr>
      </w:pPr>
      <w:bookmarkStart w:id="119" w:name="_Toc177045588"/>
      <w:r w:rsidRPr="003B7193">
        <w:rPr>
          <w:sz w:val="22"/>
          <w:szCs w:val="22"/>
          <w:lang w:val="el-GR"/>
        </w:rPr>
        <w:t xml:space="preserve">Σχήμα </w:t>
      </w:r>
      <w:r w:rsidRPr="003B7193">
        <w:rPr>
          <w:sz w:val="22"/>
          <w:szCs w:val="22"/>
        </w:rPr>
        <w:fldChar w:fldCharType="begin"/>
      </w:r>
      <w:r w:rsidRPr="003B7193">
        <w:rPr>
          <w:sz w:val="22"/>
          <w:szCs w:val="22"/>
          <w:lang w:val="el-GR"/>
        </w:rPr>
        <w:instrText xml:space="preserve"> </w:instrText>
      </w:r>
      <w:r w:rsidRPr="003B7193">
        <w:rPr>
          <w:sz w:val="22"/>
          <w:szCs w:val="22"/>
        </w:rPr>
        <w:instrText>SEQ</w:instrText>
      </w:r>
      <w:r w:rsidRPr="003B7193">
        <w:rPr>
          <w:sz w:val="22"/>
          <w:szCs w:val="22"/>
          <w:lang w:val="el-GR"/>
        </w:rPr>
        <w:instrText xml:space="preserve"> Σχήμα \* </w:instrText>
      </w:r>
      <w:r w:rsidRPr="003B7193">
        <w:rPr>
          <w:sz w:val="22"/>
          <w:szCs w:val="22"/>
        </w:rPr>
        <w:instrText>ARABIC</w:instrText>
      </w:r>
      <w:r w:rsidRPr="003B7193">
        <w:rPr>
          <w:sz w:val="22"/>
          <w:szCs w:val="22"/>
          <w:lang w:val="el-GR"/>
        </w:rPr>
        <w:instrText xml:space="preserve"> </w:instrText>
      </w:r>
      <w:r w:rsidRPr="003B7193">
        <w:rPr>
          <w:sz w:val="22"/>
          <w:szCs w:val="22"/>
        </w:rPr>
        <w:fldChar w:fldCharType="separate"/>
      </w:r>
      <w:r w:rsidR="00EA7DE2" w:rsidRPr="00EA7DE2">
        <w:rPr>
          <w:noProof/>
          <w:sz w:val="22"/>
          <w:szCs w:val="22"/>
          <w:lang w:val="el-GR"/>
        </w:rPr>
        <w:t>60</w:t>
      </w:r>
      <w:r w:rsidRPr="003B7193">
        <w:rPr>
          <w:sz w:val="22"/>
          <w:szCs w:val="22"/>
        </w:rPr>
        <w:fldChar w:fldCharType="end"/>
      </w:r>
      <w:r w:rsidRPr="003B7193">
        <w:rPr>
          <w:sz w:val="22"/>
          <w:szCs w:val="22"/>
          <w:lang w:val="el-GR"/>
        </w:rPr>
        <w:t xml:space="preserve"> </w:t>
      </w:r>
      <w:proofErr w:type="spellStart"/>
      <w:r w:rsidRPr="003B7193">
        <w:rPr>
          <w:sz w:val="22"/>
          <w:szCs w:val="22"/>
          <w:lang w:val="el-GR"/>
        </w:rPr>
        <w:t>Κανονικοποιημένη</w:t>
      </w:r>
      <w:proofErr w:type="spellEnd"/>
      <w:r w:rsidRPr="003B7193">
        <w:rPr>
          <w:sz w:val="22"/>
          <w:szCs w:val="22"/>
          <w:lang w:val="el-GR"/>
        </w:rPr>
        <w:t xml:space="preserve"> ζήτηση για 4G και 5G δίκτυο από κεραία που εφαρμόζει την τεχνική DSS, όπου το ελάχιστο απαιτούμενο </w:t>
      </w:r>
      <w:r w:rsidRPr="003B7193">
        <w:rPr>
          <w:sz w:val="22"/>
          <w:szCs w:val="22"/>
          <w:lang w:val="en-US"/>
        </w:rPr>
        <w:t>throughput</w:t>
      </w:r>
      <w:r w:rsidRPr="003B7193">
        <w:rPr>
          <w:sz w:val="22"/>
          <w:szCs w:val="22"/>
          <w:lang w:val="el-GR"/>
        </w:rPr>
        <w:t xml:space="preserve"> για το 5</w:t>
      </w:r>
      <w:r w:rsidRPr="003B7193">
        <w:rPr>
          <w:sz w:val="22"/>
          <w:szCs w:val="22"/>
          <w:lang w:val="en-US"/>
        </w:rPr>
        <w:t>G</w:t>
      </w:r>
      <w:r w:rsidRPr="003B7193">
        <w:rPr>
          <w:sz w:val="22"/>
          <w:szCs w:val="22"/>
          <w:lang w:val="el-GR"/>
        </w:rPr>
        <w:t xml:space="preserve"> είναι 50 </w:t>
      </w:r>
      <w:r w:rsidRPr="003B7193">
        <w:rPr>
          <w:sz w:val="22"/>
          <w:szCs w:val="22"/>
          <w:lang w:val="en-US"/>
        </w:rPr>
        <w:t>Mbps</w:t>
      </w:r>
      <w:bookmarkEnd w:id="119"/>
    </w:p>
    <w:p w14:paraId="71CB888B" w14:textId="77777777" w:rsidR="003B7193" w:rsidRDefault="003B7193" w:rsidP="00CF73E0">
      <w:pPr>
        <w:rPr>
          <w:sz w:val="22"/>
          <w:szCs w:val="22"/>
          <w:lang w:val="el-GR"/>
        </w:rPr>
      </w:pPr>
    </w:p>
    <w:p w14:paraId="0CB59818" w14:textId="77777777" w:rsidR="003B7193" w:rsidRPr="00C10CA2" w:rsidRDefault="003B7193" w:rsidP="00CF73E0">
      <w:pPr>
        <w:rPr>
          <w:sz w:val="22"/>
          <w:szCs w:val="22"/>
          <w:lang w:val="el-GR"/>
        </w:rPr>
      </w:pPr>
    </w:p>
    <w:p w14:paraId="52EEF080" w14:textId="77777777" w:rsidR="003B7193" w:rsidRDefault="003B7193" w:rsidP="003B7193">
      <w:pPr>
        <w:keepNext/>
      </w:pPr>
      <w:r w:rsidRPr="003B7193">
        <w:rPr>
          <w:noProof/>
          <w:sz w:val="22"/>
          <w:szCs w:val="22"/>
          <w:lang w:val="el-GR" w:eastAsia="el-GR"/>
        </w:rPr>
        <w:drawing>
          <wp:inline distT="0" distB="0" distL="0" distR="0" wp14:anchorId="08AE0184" wp14:editId="7494AEB4">
            <wp:extent cx="5760085" cy="29705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085" cy="2970530"/>
                    </a:xfrm>
                    <a:prstGeom prst="rect">
                      <a:avLst/>
                    </a:prstGeom>
                  </pic:spPr>
                </pic:pic>
              </a:graphicData>
            </a:graphic>
          </wp:inline>
        </w:drawing>
      </w:r>
    </w:p>
    <w:p w14:paraId="548898D8" w14:textId="17C01639" w:rsidR="00117F72" w:rsidRPr="003B7193" w:rsidRDefault="003B7193" w:rsidP="003B7193">
      <w:pPr>
        <w:pStyle w:val="a8"/>
        <w:jc w:val="center"/>
        <w:rPr>
          <w:sz w:val="22"/>
          <w:szCs w:val="22"/>
          <w:lang w:val="el-GR"/>
        </w:rPr>
      </w:pPr>
      <w:bookmarkStart w:id="120" w:name="_Toc177045589"/>
      <w:r w:rsidRPr="003B7193">
        <w:rPr>
          <w:sz w:val="22"/>
          <w:szCs w:val="22"/>
          <w:lang w:val="el-GR"/>
        </w:rPr>
        <w:t xml:space="preserve">Σχήμα </w:t>
      </w:r>
      <w:r w:rsidRPr="003B7193">
        <w:rPr>
          <w:sz w:val="22"/>
          <w:szCs w:val="22"/>
        </w:rPr>
        <w:fldChar w:fldCharType="begin"/>
      </w:r>
      <w:r w:rsidRPr="003B7193">
        <w:rPr>
          <w:sz w:val="22"/>
          <w:szCs w:val="22"/>
          <w:lang w:val="el-GR"/>
        </w:rPr>
        <w:instrText xml:space="preserve"> </w:instrText>
      </w:r>
      <w:r w:rsidRPr="003B7193">
        <w:rPr>
          <w:sz w:val="22"/>
          <w:szCs w:val="22"/>
        </w:rPr>
        <w:instrText>SEQ</w:instrText>
      </w:r>
      <w:r w:rsidRPr="003B7193">
        <w:rPr>
          <w:sz w:val="22"/>
          <w:szCs w:val="22"/>
          <w:lang w:val="el-GR"/>
        </w:rPr>
        <w:instrText xml:space="preserve"> Σχήμα \* </w:instrText>
      </w:r>
      <w:r w:rsidRPr="003B7193">
        <w:rPr>
          <w:sz w:val="22"/>
          <w:szCs w:val="22"/>
        </w:rPr>
        <w:instrText>ARABIC</w:instrText>
      </w:r>
      <w:r w:rsidRPr="003B7193">
        <w:rPr>
          <w:sz w:val="22"/>
          <w:szCs w:val="22"/>
          <w:lang w:val="el-GR"/>
        </w:rPr>
        <w:instrText xml:space="preserve"> </w:instrText>
      </w:r>
      <w:r w:rsidRPr="003B7193">
        <w:rPr>
          <w:sz w:val="22"/>
          <w:szCs w:val="22"/>
        </w:rPr>
        <w:fldChar w:fldCharType="separate"/>
      </w:r>
      <w:r w:rsidR="00EA7DE2" w:rsidRPr="00EA7DE2">
        <w:rPr>
          <w:noProof/>
          <w:sz w:val="22"/>
          <w:szCs w:val="22"/>
          <w:lang w:val="el-GR"/>
        </w:rPr>
        <w:t>61</w:t>
      </w:r>
      <w:r w:rsidRPr="003B7193">
        <w:rPr>
          <w:sz w:val="22"/>
          <w:szCs w:val="22"/>
        </w:rPr>
        <w:fldChar w:fldCharType="end"/>
      </w:r>
      <w:r w:rsidRPr="003B7193">
        <w:rPr>
          <w:sz w:val="22"/>
          <w:szCs w:val="22"/>
          <w:lang w:val="el-GR"/>
        </w:rPr>
        <w:t xml:space="preserve"> Δυναμική κατανομή φάσματος συχνοτήτων για το 4G και το 5G δίκτυο από κεραία που εφαρμόζει την τεχνική DSS, όπου το ελάχιστο απαιτούμενο </w:t>
      </w:r>
      <w:r w:rsidRPr="003B7193">
        <w:rPr>
          <w:sz w:val="22"/>
          <w:szCs w:val="22"/>
          <w:lang w:val="en-US"/>
        </w:rPr>
        <w:t>throughput</w:t>
      </w:r>
      <w:r w:rsidRPr="003B7193">
        <w:rPr>
          <w:sz w:val="22"/>
          <w:szCs w:val="22"/>
          <w:lang w:val="el-GR"/>
        </w:rPr>
        <w:t xml:space="preserve"> για το 5</w:t>
      </w:r>
      <w:r w:rsidRPr="003B7193">
        <w:rPr>
          <w:sz w:val="22"/>
          <w:szCs w:val="22"/>
          <w:lang w:val="en-US"/>
        </w:rPr>
        <w:t>G</w:t>
      </w:r>
      <w:r w:rsidRPr="003B7193">
        <w:rPr>
          <w:sz w:val="22"/>
          <w:szCs w:val="22"/>
          <w:lang w:val="el-GR"/>
        </w:rPr>
        <w:t xml:space="preserve"> είναι 50 </w:t>
      </w:r>
      <w:r w:rsidRPr="003B7193">
        <w:rPr>
          <w:sz w:val="22"/>
          <w:szCs w:val="22"/>
          <w:lang w:val="en-US"/>
        </w:rPr>
        <w:t>Mbps</w:t>
      </w:r>
      <w:bookmarkEnd w:id="120"/>
    </w:p>
    <w:p w14:paraId="0755E605" w14:textId="77777777" w:rsidR="003B7193" w:rsidRDefault="003B7193" w:rsidP="00CF73E0">
      <w:pPr>
        <w:rPr>
          <w:sz w:val="22"/>
          <w:szCs w:val="22"/>
          <w:lang w:val="el-GR"/>
        </w:rPr>
      </w:pPr>
    </w:p>
    <w:p w14:paraId="369CBCCA" w14:textId="77777777" w:rsidR="003B7193" w:rsidRDefault="003B7193" w:rsidP="00CF73E0">
      <w:pPr>
        <w:rPr>
          <w:sz w:val="22"/>
          <w:szCs w:val="22"/>
          <w:lang w:val="el-GR"/>
        </w:rPr>
      </w:pPr>
    </w:p>
    <w:p w14:paraId="30530E8D" w14:textId="77777777" w:rsidR="003B7193" w:rsidRDefault="003B7193" w:rsidP="003B7193">
      <w:pPr>
        <w:keepNext/>
        <w:jc w:val="center"/>
      </w:pPr>
      <w:r w:rsidRPr="003B7193">
        <w:rPr>
          <w:noProof/>
          <w:sz w:val="22"/>
          <w:szCs w:val="22"/>
          <w:lang w:val="el-GR" w:eastAsia="el-GR"/>
        </w:rPr>
        <w:lastRenderedPageBreak/>
        <w:drawing>
          <wp:inline distT="0" distB="0" distL="0" distR="0" wp14:anchorId="3967C605" wp14:editId="629D07E9">
            <wp:extent cx="5029835" cy="3156747"/>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33462" cy="3159023"/>
                    </a:xfrm>
                    <a:prstGeom prst="rect">
                      <a:avLst/>
                    </a:prstGeom>
                  </pic:spPr>
                </pic:pic>
              </a:graphicData>
            </a:graphic>
          </wp:inline>
        </w:drawing>
      </w:r>
    </w:p>
    <w:p w14:paraId="38DF81CA" w14:textId="711B0E6C" w:rsidR="003B7193" w:rsidRPr="003B7193" w:rsidRDefault="003B7193" w:rsidP="003B7193">
      <w:pPr>
        <w:pStyle w:val="a8"/>
        <w:jc w:val="center"/>
        <w:rPr>
          <w:sz w:val="22"/>
          <w:szCs w:val="22"/>
          <w:lang w:val="el-GR"/>
        </w:rPr>
      </w:pPr>
      <w:bookmarkStart w:id="121" w:name="_Toc177045590"/>
      <w:r w:rsidRPr="003B7193">
        <w:rPr>
          <w:sz w:val="22"/>
          <w:szCs w:val="22"/>
          <w:lang w:val="el-GR"/>
        </w:rPr>
        <w:t xml:space="preserve">Σχήμα </w:t>
      </w:r>
      <w:r w:rsidRPr="003B7193">
        <w:rPr>
          <w:sz w:val="22"/>
          <w:szCs w:val="22"/>
        </w:rPr>
        <w:fldChar w:fldCharType="begin"/>
      </w:r>
      <w:r w:rsidRPr="003B7193">
        <w:rPr>
          <w:sz w:val="22"/>
          <w:szCs w:val="22"/>
          <w:lang w:val="el-GR"/>
        </w:rPr>
        <w:instrText xml:space="preserve"> </w:instrText>
      </w:r>
      <w:r w:rsidRPr="003B7193">
        <w:rPr>
          <w:sz w:val="22"/>
          <w:szCs w:val="22"/>
        </w:rPr>
        <w:instrText>SEQ</w:instrText>
      </w:r>
      <w:r w:rsidRPr="003B7193">
        <w:rPr>
          <w:sz w:val="22"/>
          <w:szCs w:val="22"/>
          <w:lang w:val="el-GR"/>
        </w:rPr>
        <w:instrText xml:space="preserve"> Σχήμα \* </w:instrText>
      </w:r>
      <w:r w:rsidRPr="003B7193">
        <w:rPr>
          <w:sz w:val="22"/>
          <w:szCs w:val="22"/>
        </w:rPr>
        <w:instrText>ARABIC</w:instrText>
      </w:r>
      <w:r w:rsidRPr="003B7193">
        <w:rPr>
          <w:sz w:val="22"/>
          <w:szCs w:val="22"/>
          <w:lang w:val="el-GR"/>
        </w:rPr>
        <w:instrText xml:space="preserve"> </w:instrText>
      </w:r>
      <w:r w:rsidRPr="003B7193">
        <w:rPr>
          <w:sz w:val="22"/>
          <w:szCs w:val="22"/>
        </w:rPr>
        <w:fldChar w:fldCharType="separate"/>
      </w:r>
      <w:r w:rsidR="00EA7DE2" w:rsidRPr="00EA7DE2">
        <w:rPr>
          <w:noProof/>
          <w:sz w:val="22"/>
          <w:szCs w:val="22"/>
          <w:lang w:val="el-GR"/>
        </w:rPr>
        <w:t>62</w:t>
      </w:r>
      <w:r w:rsidRPr="003B7193">
        <w:rPr>
          <w:sz w:val="22"/>
          <w:szCs w:val="22"/>
        </w:rPr>
        <w:fldChar w:fldCharType="end"/>
      </w:r>
      <w:r w:rsidRPr="003B7193">
        <w:rPr>
          <w:sz w:val="22"/>
          <w:szCs w:val="22"/>
          <w:lang w:val="el-GR"/>
        </w:rPr>
        <w:t xml:space="preserve"> Πραγματικός ρυθμός μετάδοσης δεδομένων στους χρήστες του 4G και 5G </w:t>
      </w:r>
      <w:proofErr w:type="spellStart"/>
      <w:r w:rsidRPr="003B7193">
        <w:rPr>
          <w:sz w:val="22"/>
          <w:szCs w:val="22"/>
          <w:lang w:val="el-GR"/>
        </w:rPr>
        <w:t>δίκτυου</w:t>
      </w:r>
      <w:proofErr w:type="spellEnd"/>
      <w:r w:rsidRPr="003B7193">
        <w:rPr>
          <w:sz w:val="22"/>
          <w:szCs w:val="22"/>
          <w:lang w:val="el-GR"/>
        </w:rPr>
        <w:t xml:space="preserve"> από κεραία που εφαρμόζει την τεχνική DSS, όπου το ελάχιστο απαιτούμενο </w:t>
      </w:r>
      <w:r w:rsidRPr="003B7193">
        <w:rPr>
          <w:sz w:val="22"/>
          <w:szCs w:val="22"/>
          <w:lang w:val="en-US"/>
        </w:rPr>
        <w:t>throughput</w:t>
      </w:r>
      <w:r w:rsidRPr="003B7193">
        <w:rPr>
          <w:sz w:val="22"/>
          <w:szCs w:val="22"/>
          <w:lang w:val="el-GR"/>
        </w:rPr>
        <w:t xml:space="preserve"> για το 5</w:t>
      </w:r>
      <w:r w:rsidRPr="003B7193">
        <w:rPr>
          <w:sz w:val="22"/>
          <w:szCs w:val="22"/>
          <w:lang w:val="en-US"/>
        </w:rPr>
        <w:t>G</w:t>
      </w:r>
      <w:r w:rsidRPr="003B7193">
        <w:rPr>
          <w:sz w:val="22"/>
          <w:szCs w:val="22"/>
          <w:lang w:val="el-GR"/>
        </w:rPr>
        <w:t xml:space="preserve"> είναι 50 </w:t>
      </w:r>
      <w:r w:rsidRPr="003B7193">
        <w:rPr>
          <w:sz w:val="22"/>
          <w:szCs w:val="22"/>
          <w:lang w:val="en-US"/>
        </w:rPr>
        <w:t>Mbps</w:t>
      </w:r>
      <w:bookmarkEnd w:id="121"/>
    </w:p>
    <w:p w14:paraId="5397927A" w14:textId="77777777" w:rsidR="00117F72" w:rsidRDefault="00117F72" w:rsidP="00CF73E0">
      <w:pPr>
        <w:rPr>
          <w:sz w:val="22"/>
          <w:szCs w:val="22"/>
          <w:lang w:val="el-GR"/>
        </w:rPr>
      </w:pPr>
    </w:p>
    <w:p w14:paraId="29F27818" w14:textId="77777777" w:rsidR="003B7193" w:rsidRDefault="003B7193" w:rsidP="00CF73E0">
      <w:pPr>
        <w:rPr>
          <w:sz w:val="22"/>
          <w:szCs w:val="22"/>
          <w:lang w:val="el-GR"/>
        </w:rPr>
      </w:pPr>
    </w:p>
    <w:p w14:paraId="36EE113D" w14:textId="77777777" w:rsidR="003B7193" w:rsidRDefault="003B7193" w:rsidP="003B7193">
      <w:pPr>
        <w:keepNext/>
        <w:jc w:val="center"/>
      </w:pPr>
      <w:r w:rsidRPr="003B7193">
        <w:rPr>
          <w:noProof/>
          <w:sz w:val="22"/>
          <w:szCs w:val="22"/>
          <w:lang w:val="el-GR" w:eastAsia="el-GR"/>
        </w:rPr>
        <w:drawing>
          <wp:inline distT="0" distB="0" distL="0" distR="0" wp14:anchorId="018F0E8A" wp14:editId="3EA54356">
            <wp:extent cx="5339237" cy="269286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348474" cy="2697527"/>
                    </a:xfrm>
                    <a:prstGeom prst="rect">
                      <a:avLst/>
                    </a:prstGeom>
                  </pic:spPr>
                </pic:pic>
              </a:graphicData>
            </a:graphic>
          </wp:inline>
        </w:drawing>
      </w:r>
    </w:p>
    <w:p w14:paraId="5B561DBD" w14:textId="28CD0225" w:rsidR="003B7193" w:rsidRPr="003B7193" w:rsidRDefault="003B7193" w:rsidP="003B7193">
      <w:pPr>
        <w:pStyle w:val="a8"/>
        <w:jc w:val="center"/>
        <w:rPr>
          <w:sz w:val="22"/>
          <w:szCs w:val="22"/>
          <w:lang w:val="el-GR"/>
        </w:rPr>
      </w:pPr>
      <w:bookmarkStart w:id="122" w:name="_Toc177045591"/>
      <w:r w:rsidRPr="003B7193">
        <w:rPr>
          <w:sz w:val="22"/>
          <w:szCs w:val="22"/>
          <w:lang w:val="el-GR"/>
        </w:rPr>
        <w:t xml:space="preserve">Σχήμα </w:t>
      </w:r>
      <w:r w:rsidRPr="003B7193">
        <w:rPr>
          <w:sz w:val="22"/>
          <w:szCs w:val="22"/>
        </w:rPr>
        <w:fldChar w:fldCharType="begin"/>
      </w:r>
      <w:r w:rsidRPr="003B7193">
        <w:rPr>
          <w:sz w:val="22"/>
          <w:szCs w:val="22"/>
          <w:lang w:val="el-GR"/>
        </w:rPr>
        <w:instrText xml:space="preserve"> </w:instrText>
      </w:r>
      <w:r w:rsidRPr="003B7193">
        <w:rPr>
          <w:sz w:val="22"/>
          <w:szCs w:val="22"/>
        </w:rPr>
        <w:instrText>SEQ</w:instrText>
      </w:r>
      <w:r w:rsidRPr="003B7193">
        <w:rPr>
          <w:sz w:val="22"/>
          <w:szCs w:val="22"/>
          <w:lang w:val="el-GR"/>
        </w:rPr>
        <w:instrText xml:space="preserve"> Σχήμα \* </w:instrText>
      </w:r>
      <w:r w:rsidRPr="003B7193">
        <w:rPr>
          <w:sz w:val="22"/>
          <w:szCs w:val="22"/>
        </w:rPr>
        <w:instrText>ARABIC</w:instrText>
      </w:r>
      <w:r w:rsidRPr="003B7193">
        <w:rPr>
          <w:sz w:val="22"/>
          <w:szCs w:val="22"/>
          <w:lang w:val="el-GR"/>
        </w:rPr>
        <w:instrText xml:space="preserve"> </w:instrText>
      </w:r>
      <w:r w:rsidRPr="003B7193">
        <w:rPr>
          <w:sz w:val="22"/>
          <w:szCs w:val="22"/>
        </w:rPr>
        <w:fldChar w:fldCharType="separate"/>
      </w:r>
      <w:r w:rsidR="00EA7DE2" w:rsidRPr="00EA7DE2">
        <w:rPr>
          <w:noProof/>
          <w:sz w:val="22"/>
          <w:szCs w:val="22"/>
          <w:lang w:val="el-GR"/>
        </w:rPr>
        <w:t>63</w:t>
      </w:r>
      <w:r w:rsidRPr="003B7193">
        <w:rPr>
          <w:sz w:val="22"/>
          <w:szCs w:val="22"/>
        </w:rPr>
        <w:fldChar w:fldCharType="end"/>
      </w:r>
      <w:r w:rsidRPr="003B7193">
        <w:rPr>
          <w:sz w:val="22"/>
          <w:szCs w:val="22"/>
          <w:lang w:val="el-GR"/>
        </w:rPr>
        <w:t xml:space="preserve"> Πραγματικός ρυθμός μετάδοσης δεδομένων στους χρήστες του 4G και 5G </w:t>
      </w:r>
      <w:proofErr w:type="spellStart"/>
      <w:r w:rsidRPr="003B7193">
        <w:rPr>
          <w:sz w:val="22"/>
          <w:szCs w:val="22"/>
          <w:lang w:val="el-GR"/>
        </w:rPr>
        <w:t>δίκτυου</w:t>
      </w:r>
      <w:proofErr w:type="spellEnd"/>
      <w:r w:rsidRPr="003B7193">
        <w:rPr>
          <w:sz w:val="22"/>
          <w:szCs w:val="22"/>
          <w:lang w:val="el-GR"/>
        </w:rPr>
        <w:t xml:space="preserve"> από κεραία που εφαρμόζει την τεχνική DSS, όπου το ελάχιστο απαιτούμενο </w:t>
      </w:r>
      <w:r w:rsidRPr="003B7193">
        <w:rPr>
          <w:sz w:val="22"/>
          <w:szCs w:val="22"/>
          <w:lang w:val="en-US"/>
        </w:rPr>
        <w:t>throughput</w:t>
      </w:r>
      <w:r w:rsidRPr="003B7193">
        <w:rPr>
          <w:sz w:val="22"/>
          <w:szCs w:val="22"/>
          <w:lang w:val="el-GR"/>
        </w:rPr>
        <w:t xml:space="preserve"> για το 5</w:t>
      </w:r>
      <w:r w:rsidRPr="003B7193">
        <w:rPr>
          <w:sz w:val="22"/>
          <w:szCs w:val="22"/>
          <w:lang w:val="en-US"/>
        </w:rPr>
        <w:t>G</w:t>
      </w:r>
      <w:r w:rsidRPr="003B7193">
        <w:rPr>
          <w:sz w:val="22"/>
          <w:szCs w:val="22"/>
          <w:lang w:val="el-GR"/>
        </w:rPr>
        <w:t xml:space="preserve"> είναι 50 </w:t>
      </w:r>
      <w:r w:rsidRPr="003B7193">
        <w:rPr>
          <w:sz w:val="22"/>
          <w:szCs w:val="22"/>
          <w:lang w:val="en-US"/>
        </w:rPr>
        <w:t>Mbps</w:t>
      </w:r>
      <w:bookmarkEnd w:id="122"/>
    </w:p>
    <w:p w14:paraId="0E2DF08F" w14:textId="77777777" w:rsidR="00117F72" w:rsidRPr="00C10CA2" w:rsidRDefault="00117F72" w:rsidP="00CF73E0">
      <w:pPr>
        <w:rPr>
          <w:sz w:val="22"/>
          <w:szCs w:val="22"/>
          <w:lang w:val="el-GR"/>
        </w:rPr>
      </w:pPr>
    </w:p>
    <w:p w14:paraId="2229659A" w14:textId="77777777" w:rsidR="00117F72" w:rsidRPr="00C10CA2" w:rsidRDefault="00117F72" w:rsidP="00CF73E0">
      <w:pPr>
        <w:rPr>
          <w:sz w:val="22"/>
          <w:szCs w:val="22"/>
          <w:lang w:val="el-GR"/>
        </w:rPr>
      </w:pPr>
    </w:p>
    <w:p w14:paraId="05EAFF90" w14:textId="3B8BC5BE" w:rsidR="00117F72" w:rsidRPr="00E93254" w:rsidRDefault="006012B5" w:rsidP="00D060F9">
      <w:pPr>
        <w:ind w:firstLine="720"/>
        <w:rPr>
          <w:sz w:val="22"/>
          <w:szCs w:val="22"/>
          <w:lang w:val="el-GR"/>
        </w:rPr>
      </w:pPr>
      <w:r>
        <w:rPr>
          <w:sz w:val="22"/>
          <w:szCs w:val="22"/>
          <w:lang w:val="el-GR"/>
        </w:rPr>
        <w:t xml:space="preserve">Η απαίτηση για </w:t>
      </w:r>
      <w:r>
        <w:rPr>
          <w:sz w:val="22"/>
          <w:szCs w:val="22"/>
          <w:lang w:val="en-US"/>
        </w:rPr>
        <w:t>throughput</w:t>
      </w:r>
      <w:r w:rsidRPr="006012B5">
        <w:rPr>
          <w:sz w:val="22"/>
          <w:szCs w:val="22"/>
          <w:lang w:val="el-GR"/>
        </w:rPr>
        <w:t xml:space="preserve"> = </w:t>
      </w:r>
      <w:r>
        <w:rPr>
          <w:sz w:val="22"/>
          <w:szCs w:val="22"/>
          <w:lang w:val="el-GR"/>
        </w:rPr>
        <w:t>50</w:t>
      </w:r>
      <w:r w:rsidRPr="006012B5">
        <w:rPr>
          <w:sz w:val="22"/>
          <w:szCs w:val="22"/>
          <w:lang w:val="el-GR"/>
        </w:rPr>
        <w:t xml:space="preserve"> </w:t>
      </w:r>
      <w:r>
        <w:rPr>
          <w:sz w:val="22"/>
          <w:szCs w:val="22"/>
          <w:lang w:val="en-US"/>
        </w:rPr>
        <w:t>Mbps</w:t>
      </w:r>
      <w:r w:rsidRPr="006012B5">
        <w:rPr>
          <w:sz w:val="22"/>
          <w:szCs w:val="22"/>
          <w:lang w:val="el-GR"/>
        </w:rPr>
        <w:t xml:space="preserve"> </w:t>
      </w:r>
      <w:r>
        <w:rPr>
          <w:sz w:val="22"/>
          <w:szCs w:val="22"/>
          <w:lang w:val="el-GR"/>
        </w:rPr>
        <w:t xml:space="preserve">στο </w:t>
      </w:r>
      <w:r w:rsidRPr="006012B5">
        <w:rPr>
          <w:sz w:val="22"/>
          <w:szCs w:val="22"/>
          <w:lang w:val="el-GR"/>
        </w:rPr>
        <w:t>5</w:t>
      </w:r>
      <w:r>
        <w:rPr>
          <w:sz w:val="22"/>
          <w:szCs w:val="22"/>
          <w:lang w:val="en-US"/>
        </w:rPr>
        <w:t>G</w:t>
      </w:r>
      <w:r w:rsidRPr="006012B5">
        <w:rPr>
          <w:sz w:val="22"/>
          <w:szCs w:val="22"/>
          <w:lang w:val="el-GR"/>
        </w:rPr>
        <w:t xml:space="preserve"> </w:t>
      </w:r>
      <w:r>
        <w:rPr>
          <w:sz w:val="22"/>
          <w:szCs w:val="22"/>
          <w:lang w:val="el-GR"/>
        </w:rPr>
        <w:t xml:space="preserve">δίκτυο έχει ως αποτέλεσμα το φάσμα συχνοτήτων που κατανέμεται στο </w:t>
      </w:r>
      <w:r w:rsidRPr="006012B5">
        <w:rPr>
          <w:sz w:val="22"/>
          <w:szCs w:val="22"/>
          <w:lang w:val="el-GR"/>
        </w:rPr>
        <w:t>5</w:t>
      </w:r>
      <w:r>
        <w:rPr>
          <w:sz w:val="22"/>
          <w:szCs w:val="22"/>
          <w:lang w:val="en-US"/>
        </w:rPr>
        <w:t>G</w:t>
      </w:r>
      <w:r w:rsidR="00D060F9">
        <w:rPr>
          <w:sz w:val="22"/>
          <w:szCs w:val="22"/>
          <w:lang w:val="el-GR"/>
        </w:rPr>
        <w:t xml:space="preserve"> να είναι μικρότερο από το φάσμα συχνοτήτων του </w:t>
      </w:r>
      <w:r w:rsidR="00D060F9" w:rsidRPr="00D060F9">
        <w:rPr>
          <w:sz w:val="22"/>
          <w:szCs w:val="22"/>
          <w:lang w:val="el-GR"/>
        </w:rPr>
        <w:t>4</w:t>
      </w:r>
      <w:r w:rsidR="00D060F9">
        <w:rPr>
          <w:sz w:val="22"/>
          <w:szCs w:val="22"/>
          <w:lang w:val="en-US"/>
        </w:rPr>
        <w:t>G</w:t>
      </w:r>
      <w:r w:rsidR="00D060F9" w:rsidRPr="00D060F9">
        <w:rPr>
          <w:sz w:val="22"/>
          <w:szCs w:val="22"/>
          <w:lang w:val="el-GR"/>
        </w:rPr>
        <w:t xml:space="preserve"> </w:t>
      </w:r>
      <w:r w:rsidR="00D060F9">
        <w:rPr>
          <w:sz w:val="22"/>
          <w:szCs w:val="22"/>
          <w:lang w:val="el-GR"/>
        </w:rPr>
        <w:t>μόνο στο διάστημα 11</w:t>
      </w:r>
      <w:r w:rsidR="00D060F9" w:rsidRPr="00D060F9">
        <w:rPr>
          <w:sz w:val="22"/>
          <w:szCs w:val="22"/>
          <w:lang w:val="el-GR"/>
        </w:rPr>
        <w:t xml:space="preserve">:00 </w:t>
      </w:r>
      <w:r w:rsidR="00D060F9">
        <w:rPr>
          <w:sz w:val="22"/>
          <w:szCs w:val="22"/>
          <w:lang w:val="en-US"/>
        </w:rPr>
        <w:t>AM</w:t>
      </w:r>
      <w:r w:rsidR="00D060F9" w:rsidRPr="00D060F9">
        <w:rPr>
          <w:sz w:val="22"/>
          <w:szCs w:val="22"/>
          <w:lang w:val="el-GR"/>
        </w:rPr>
        <w:t xml:space="preserve"> </w:t>
      </w:r>
      <w:r w:rsidR="00D060F9">
        <w:rPr>
          <w:sz w:val="22"/>
          <w:szCs w:val="22"/>
          <w:lang w:val="el-GR"/>
        </w:rPr>
        <w:t>–</w:t>
      </w:r>
      <w:r w:rsidR="00D060F9" w:rsidRPr="00D060F9">
        <w:rPr>
          <w:sz w:val="22"/>
          <w:szCs w:val="22"/>
          <w:lang w:val="el-GR"/>
        </w:rPr>
        <w:t xml:space="preserve"> 5:00 </w:t>
      </w:r>
      <w:r w:rsidR="00D060F9">
        <w:rPr>
          <w:sz w:val="22"/>
          <w:szCs w:val="22"/>
          <w:lang w:val="en-US"/>
        </w:rPr>
        <w:t>PM</w:t>
      </w:r>
      <w:r w:rsidR="00D060F9" w:rsidRPr="00D060F9">
        <w:rPr>
          <w:sz w:val="22"/>
          <w:szCs w:val="22"/>
          <w:lang w:val="el-GR"/>
        </w:rPr>
        <w:t xml:space="preserve"> </w:t>
      </w:r>
      <w:r w:rsidR="00D060F9">
        <w:rPr>
          <w:sz w:val="22"/>
          <w:szCs w:val="22"/>
          <w:lang w:val="el-GR"/>
        </w:rPr>
        <w:t xml:space="preserve">και οριακά </w:t>
      </w:r>
      <w:r w:rsidR="00D060F9" w:rsidRPr="00D060F9">
        <w:rPr>
          <w:sz w:val="22"/>
          <w:szCs w:val="22"/>
          <w:lang w:val="el-GR"/>
        </w:rPr>
        <w:t xml:space="preserve">6:00 </w:t>
      </w:r>
      <w:r w:rsidR="00D060F9">
        <w:rPr>
          <w:sz w:val="22"/>
          <w:szCs w:val="22"/>
          <w:lang w:val="en-US"/>
        </w:rPr>
        <w:t>AM</w:t>
      </w:r>
      <w:r w:rsidR="00D060F9" w:rsidRPr="00D060F9">
        <w:rPr>
          <w:sz w:val="22"/>
          <w:szCs w:val="22"/>
          <w:lang w:val="el-GR"/>
        </w:rPr>
        <w:t xml:space="preserve">.  </w:t>
      </w:r>
      <w:r w:rsidR="00E93254">
        <w:rPr>
          <w:sz w:val="22"/>
          <w:szCs w:val="22"/>
          <w:lang w:val="el-GR"/>
        </w:rPr>
        <w:t xml:space="preserve">Η ταχύτητα μεταβολής της δυναμικής κατανομής του φάσματος συχνοτήτων είναι ευθέως ανάλογη με την παράμετρο </w:t>
      </w:r>
      <w:r w:rsidR="00E93254">
        <w:rPr>
          <w:sz w:val="22"/>
          <w:szCs w:val="22"/>
          <w:lang w:val="en-US"/>
        </w:rPr>
        <w:t>b</w:t>
      </w:r>
      <w:r w:rsidR="00E93254" w:rsidRPr="00E93254">
        <w:rPr>
          <w:sz w:val="22"/>
          <w:szCs w:val="22"/>
          <w:lang w:val="el-GR"/>
        </w:rPr>
        <w:t xml:space="preserve">. </w:t>
      </w:r>
    </w:p>
    <w:p w14:paraId="1C65A5F6" w14:textId="77777777" w:rsidR="00117F72" w:rsidRPr="00C10CA2" w:rsidRDefault="00117F72" w:rsidP="00CF73E0">
      <w:pPr>
        <w:rPr>
          <w:sz w:val="22"/>
          <w:szCs w:val="22"/>
          <w:lang w:val="el-GR"/>
        </w:rPr>
      </w:pPr>
    </w:p>
    <w:p w14:paraId="4CFC814C" w14:textId="77777777" w:rsidR="00117F72" w:rsidRPr="00C10CA2" w:rsidRDefault="00117F72" w:rsidP="00CF73E0">
      <w:pPr>
        <w:rPr>
          <w:sz w:val="22"/>
          <w:szCs w:val="22"/>
          <w:lang w:val="el-GR"/>
        </w:rPr>
      </w:pPr>
    </w:p>
    <w:p w14:paraId="4EC32892" w14:textId="77777777" w:rsidR="00C62E68" w:rsidRPr="00963283" w:rsidRDefault="00C62E68" w:rsidP="00C62E68">
      <w:pPr>
        <w:pStyle w:val="11"/>
        <w:spacing w:before="0"/>
        <w:ind w:left="0" w:firstLine="0"/>
        <w:jc w:val="right"/>
        <w:rPr>
          <w:rFonts w:ascii="Times New Roman" w:hAnsi="Times New Roman" w:cs="Times New Roman"/>
          <w:b w:val="0"/>
          <w:i/>
          <w:sz w:val="200"/>
        </w:rPr>
      </w:pPr>
      <w:bookmarkStart w:id="123" w:name="_Toc177045644"/>
      <w:bookmarkEnd w:id="123"/>
    </w:p>
    <w:p w14:paraId="2FF8504B" w14:textId="1E65D325" w:rsidR="00C62E68" w:rsidRPr="00582698" w:rsidRDefault="00C62E68" w:rsidP="00C62E68">
      <w:pPr>
        <w:pStyle w:val="11"/>
        <w:numPr>
          <w:ilvl w:val="0"/>
          <w:numId w:val="0"/>
        </w:numPr>
        <w:jc w:val="right"/>
        <w:rPr>
          <w:rFonts w:ascii="Times New Roman" w:hAnsi="Times New Roman" w:cs="Times New Roman"/>
        </w:rPr>
      </w:pPr>
      <w:bookmarkStart w:id="124" w:name="_Toc177045645"/>
      <w:r>
        <w:rPr>
          <w:rFonts w:ascii="Times New Roman" w:hAnsi="Times New Roman" w:cs="Times New Roman"/>
        </w:rPr>
        <w:t>Συμπεράσματα</w:t>
      </w:r>
      <w:r w:rsidR="008234B4">
        <w:rPr>
          <w:rFonts w:ascii="Times New Roman" w:hAnsi="Times New Roman" w:cs="Times New Roman"/>
        </w:rPr>
        <w:t xml:space="preserve"> και Μελλοντική Εργασία</w:t>
      </w:r>
      <w:bookmarkEnd w:id="124"/>
    </w:p>
    <w:p w14:paraId="2BC2D090" w14:textId="602F3F36" w:rsidR="00117F72" w:rsidRPr="007B590D" w:rsidRDefault="007B590D" w:rsidP="007B590D">
      <w:pPr>
        <w:ind w:firstLine="720"/>
        <w:rPr>
          <w:sz w:val="22"/>
          <w:szCs w:val="22"/>
          <w:lang w:val="el-GR"/>
        </w:rPr>
      </w:pPr>
      <w:r>
        <w:rPr>
          <w:sz w:val="22"/>
          <w:szCs w:val="22"/>
          <w:lang w:val="el-GR"/>
        </w:rPr>
        <w:t xml:space="preserve">Η αποδοτική εκμετάλλευση των διαθέσιμων πόρων </w:t>
      </w:r>
      <w:proofErr w:type="spellStart"/>
      <w:r>
        <w:rPr>
          <w:sz w:val="22"/>
          <w:szCs w:val="22"/>
          <w:lang w:val="el-GR"/>
        </w:rPr>
        <w:t>συχνότητων</w:t>
      </w:r>
      <w:proofErr w:type="spellEnd"/>
      <w:r>
        <w:rPr>
          <w:sz w:val="22"/>
          <w:szCs w:val="22"/>
          <w:lang w:val="el-GR"/>
        </w:rPr>
        <w:t xml:space="preserve"> και του διαθέσιμου φάσματος συχνοτήτων σε ένα </w:t>
      </w:r>
      <w:r w:rsidRPr="007B590D">
        <w:rPr>
          <w:sz w:val="22"/>
          <w:szCs w:val="22"/>
          <w:lang w:val="el-GR"/>
        </w:rPr>
        <w:t>5</w:t>
      </w:r>
      <w:r>
        <w:rPr>
          <w:sz w:val="22"/>
          <w:szCs w:val="22"/>
          <w:lang w:val="en-US"/>
        </w:rPr>
        <w:t>G</w:t>
      </w:r>
      <w:r w:rsidRPr="007B590D">
        <w:rPr>
          <w:sz w:val="22"/>
          <w:szCs w:val="22"/>
          <w:lang w:val="el-GR"/>
        </w:rPr>
        <w:t xml:space="preserve"> </w:t>
      </w:r>
      <w:r>
        <w:rPr>
          <w:sz w:val="22"/>
          <w:szCs w:val="22"/>
          <w:lang w:val="en-US"/>
        </w:rPr>
        <w:t>small</w:t>
      </w:r>
      <w:r w:rsidRPr="007B590D">
        <w:rPr>
          <w:sz w:val="22"/>
          <w:szCs w:val="22"/>
          <w:lang w:val="el-GR"/>
        </w:rPr>
        <w:t xml:space="preserve"> </w:t>
      </w:r>
      <w:r>
        <w:rPr>
          <w:sz w:val="22"/>
          <w:szCs w:val="22"/>
          <w:lang w:val="en-US"/>
        </w:rPr>
        <w:t>cell</w:t>
      </w:r>
      <w:r w:rsidRPr="007B590D">
        <w:rPr>
          <w:sz w:val="22"/>
          <w:szCs w:val="22"/>
          <w:lang w:val="el-GR"/>
        </w:rPr>
        <w:t xml:space="preserve"> </w:t>
      </w:r>
      <w:r>
        <w:rPr>
          <w:sz w:val="22"/>
          <w:szCs w:val="22"/>
          <w:lang w:val="el-GR"/>
        </w:rPr>
        <w:t>δίκτυο</w:t>
      </w:r>
      <w:r w:rsidRPr="007B590D">
        <w:rPr>
          <w:sz w:val="22"/>
          <w:szCs w:val="22"/>
          <w:lang w:val="el-GR"/>
        </w:rPr>
        <w:t xml:space="preserve"> </w:t>
      </w:r>
      <w:r>
        <w:rPr>
          <w:sz w:val="22"/>
          <w:szCs w:val="22"/>
          <w:lang w:val="el-GR"/>
        </w:rPr>
        <w:t xml:space="preserve">είναι μία </w:t>
      </w:r>
      <w:proofErr w:type="spellStart"/>
      <w:r>
        <w:rPr>
          <w:sz w:val="22"/>
          <w:szCs w:val="22"/>
          <w:lang w:val="el-GR"/>
        </w:rPr>
        <w:t>πολυπαραμετρι</w:t>
      </w:r>
      <w:r w:rsidR="00B50041">
        <w:rPr>
          <w:sz w:val="22"/>
          <w:szCs w:val="22"/>
          <w:lang w:val="el-GR"/>
        </w:rPr>
        <w:t>κή</w:t>
      </w:r>
      <w:proofErr w:type="spellEnd"/>
      <w:r w:rsidR="00B50041">
        <w:rPr>
          <w:sz w:val="22"/>
          <w:szCs w:val="22"/>
          <w:lang w:val="el-GR"/>
        </w:rPr>
        <w:t xml:space="preserve"> πρόκληση που περιλαμβάνει την</w:t>
      </w:r>
      <w:r>
        <w:rPr>
          <w:sz w:val="22"/>
          <w:szCs w:val="22"/>
          <w:lang w:val="el-GR"/>
        </w:rPr>
        <w:t xml:space="preserve"> εξισορρόπηση της απόδοσης, της μείωση</w:t>
      </w:r>
      <w:r w:rsidR="004C0699">
        <w:rPr>
          <w:sz w:val="22"/>
          <w:szCs w:val="22"/>
          <w:lang w:val="el-GR"/>
        </w:rPr>
        <w:t>ς</w:t>
      </w:r>
      <w:r>
        <w:rPr>
          <w:sz w:val="22"/>
          <w:szCs w:val="22"/>
          <w:lang w:val="el-GR"/>
        </w:rPr>
        <w:t xml:space="preserve"> των παρεμβολών και</w:t>
      </w:r>
      <w:r w:rsidR="00B50041">
        <w:rPr>
          <w:sz w:val="22"/>
          <w:szCs w:val="22"/>
          <w:lang w:val="el-GR"/>
        </w:rPr>
        <w:t xml:space="preserve"> την</w:t>
      </w:r>
      <w:r>
        <w:rPr>
          <w:sz w:val="22"/>
          <w:szCs w:val="22"/>
          <w:lang w:val="el-GR"/>
        </w:rPr>
        <w:t xml:space="preserve"> ευελιξίας του δικτύου. Η βέλτιστη διαχείριση του φάσματος συχνοτήτων διασφαλίζει την απόδοση του δικτύου, την μέγιστη δυνατή φασματική απόδοση και την επιτυχή ανάπτυξη του δικτύου.</w:t>
      </w:r>
    </w:p>
    <w:p w14:paraId="6E465FB0" w14:textId="3872DEDD" w:rsidR="00117F72" w:rsidRDefault="007B590D" w:rsidP="00CF73E0">
      <w:pPr>
        <w:rPr>
          <w:sz w:val="22"/>
          <w:szCs w:val="22"/>
          <w:lang w:val="el-GR"/>
        </w:rPr>
      </w:pPr>
      <w:r>
        <w:rPr>
          <w:sz w:val="22"/>
          <w:szCs w:val="22"/>
          <w:lang w:val="el-GR"/>
        </w:rPr>
        <w:tab/>
        <w:t xml:space="preserve">Η </w:t>
      </w:r>
      <w:proofErr w:type="spellStart"/>
      <w:r>
        <w:rPr>
          <w:sz w:val="22"/>
          <w:szCs w:val="22"/>
          <w:lang w:val="el-GR"/>
        </w:rPr>
        <w:t>μοντελοποίηση</w:t>
      </w:r>
      <w:proofErr w:type="spellEnd"/>
      <w:r>
        <w:rPr>
          <w:sz w:val="22"/>
          <w:szCs w:val="22"/>
          <w:lang w:val="el-GR"/>
        </w:rPr>
        <w:t xml:space="preserve"> της απώλειας διαδρομής απέδειξε ότι η ανάθεση των χρηστών σε σταθμούς βάσης </w:t>
      </w:r>
      <w:r>
        <w:rPr>
          <w:sz w:val="22"/>
          <w:szCs w:val="22"/>
          <w:lang w:val="en-US"/>
        </w:rPr>
        <w:t>small</w:t>
      </w:r>
      <w:r w:rsidRPr="007B590D">
        <w:rPr>
          <w:sz w:val="22"/>
          <w:szCs w:val="22"/>
          <w:lang w:val="el-GR"/>
        </w:rPr>
        <w:t xml:space="preserve"> </w:t>
      </w:r>
      <w:r>
        <w:rPr>
          <w:sz w:val="22"/>
          <w:szCs w:val="22"/>
          <w:lang w:val="en-US"/>
        </w:rPr>
        <w:t>cell</w:t>
      </w:r>
      <w:r w:rsidRPr="007B590D">
        <w:rPr>
          <w:sz w:val="22"/>
          <w:szCs w:val="22"/>
          <w:lang w:val="el-GR"/>
        </w:rPr>
        <w:t xml:space="preserve"> </w:t>
      </w:r>
      <w:r>
        <w:rPr>
          <w:sz w:val="22"/>
          <w:szCs w:val="22"/>
          <w:lang w:val="el-GR"/>
        </w:rPr>
        <w:t>δεν είναι μόνο συνάρτηση της απόστασης αλλά επίσης συνάρτηση της συχνότητας εκπομπής και της χωροταξίας του δικτύου.</w:t>
      </w:r>
      <w:r w:rsidR="00CC3289">
        <w:rPr>
          <w:sz w:val="22"/>
          <w:szCs w:val="22"/>
          <w:lang w:val="el-GR"/>
        </w:rPr>
        <w:t xml:space="preserve"> Ο δείκτης </w:t>
      </w:r>
      <w:r w:rsidR="00CC3289">
        <w:rPr>
          <w:sz w:val="22"/>
          <w:szCs w:val="22"/>
          <w:lang w:val="en-US"/>
        </w:rPr>
        <w:t>SINR</w:t>
      </w:r>
      <w:r w:rsidR="00CC3289" w:rsidRPr="00CC3289">
        <w:rPr>
          <w:sz w:val="22"/>
          <w:szCs w:val="22"/>
          <w:lang w:val="el-GR"/>
        </w:rPr>
        <w:t xml:space="preserve">, </w:t>
      </w:r>
      <w:r w:rsidR="00CC3289">
        <w:rPr>
          <w:sz w:val="22"/>
          <w:szCs w:val="22"/>
          <w:lang w:val="el-GR"/>
        </w:rPr>
        <w:t>ως μέτρο της ποιότητας του σήματος, εξαρτάται άμεσα από την απώλεια διαδρομής. Συνεπώς, η ενσωμάτωσή του στο μοντέλο καταλήγει στα ίδια αποτελέσματα με το μοντέλο της απώλειας διαδρομής.</w:t>
      </w:r>
    </w:p>
    <w:p w14:paraId="7F4633E2" w14:textId="3ADEF39A" w:rsidR="00B205FB" w:rsidRDefault="00B205FB" w:rsidP="00CF73E0">
      <w:pPr>
        <w:rPr>
          <w:sz w:val="22"/>
          <w:szCs w:val="22"/>
          <w:lang w:val="el-GR"/>
        </w:rPr>
      </w:pPr>
      <w:r>
        <w:rPr>
          <w:sz w:val="22"/>
          <w:szCs w:val="22"/>
          <w:lang w:val="el-GR"/>
        </w:rPr>
        <w:tab/>
        <w:t xml:space="preserve">Η φασματική απόδοση του δικτύου αυξάνεται με την αύξηση της ισχύος του σήματος εκπομπής των </w:t>
      </w:r>
      <w:r>
        <w:rPr>
          <w:sz w:val="22"/>
          <w:szCs w:val="22"/>
          <w:lang w:val="en-US"/>
        </w:rPr>
        <w:t>small</w:t>
      </w:r>
      <w:r w:rsidRPr="00B205FB">
        <w:rPr>
          <w:sz w:val="22"/>
          <w:szCs w:val="22"/>
          <w:lang w:val="el-GR"/>
        </w:rPr>
        <w:t xml:space="preserve"> </w:t>
      </w:r>
      <w:r>
        <w:rPr>
          <w:sz w:val="22"/>
          <w:szCs w:val="22"/>
          <w:lang w:val="en-US"/>
        </w:rPr>
        <w:t>cell</w:t>
      </w:r>
      <w:r>
        <w:rPr>
          <w:sz w:val="22"/>
          <w:szCs w:val="22"/>
          <w:lang w:val="el-GR"/>
        </w:rPr>
        <w:t xml:space="preserve"> και με την μείωση ισχύος παρεμβολών. </w:t>
      </w:r>
      <w:r w:rsidR="00C917F8">
        <w:rPr>
          <w:sz w:val="22"/>
          <w:szCs w:val="22"/>
          <w:lang w:val="el-GR"/>
        </w:rPr>
        <w:t xml:space="preserve">Η κατανομή της φασματικής απόδοσης και του </w:t>
      </w:r>
      <w:r w:rsidR="00C917F8">
        <w:rPr>
          <w:sz w:val="22"/>
          <w:szCs w:val="22"/>
          <w:lang w:val="en-US"/>
        </w:rPr>
        <w:t>SINR</w:t>
      </w:r>
      <w:r w:rsidR="00C917F8">
        <w:rPr>
          <w:sz w:val="22"/>
          <w:szCs w:val="22"/>
          <w:lang w:val="el-GR"/>
        </w:rPr>
        <w:t xml:space="preserve"> στον χώρο</w:t>
      </w:r>
      <w:r w:rsidR="00C917F8" w:rsidRPr="003D5E1D">
        <w:rPr>
          <w:sz w:val="22"/>
          <w:szCs w:val="22"/>
          <w:lang w:val="el-GR"/>
        </w:rPr>
        <w:t xml:space="preserve"> </w:t>
      </w:r>
      <w:r w:rsidR="00C917F8">
        <w:rPr>
          <w:sz w:val="22"/>
          <w:szCs w:val="22"/>
          <w:lang w:val="el-GR"/>
        </w:rPr>
        <w:t xml:space="preserve">εξαρτάται από </w:t>
      </w:r>
      <w:r w:rsidR="003D5E1D">
        <w:rPr>
          <w:sz w:val="22"/>
          <w:szCs w:val="22"/>
          <w:lang w:val="el-GR"/>
        </w:rPr>
        <w:t xml:space="preserve">την διάταξη των </w:t>
      </w:r>
      <w:r w:rsidR="003D5E1D">
        <w:rPr>
          <w:sz w:val="22"/>
          <w:szCs w:val="22"/>
          <w:lang w:val="en-US"/>
        </w:rPr>
        <w:t>small</w:t>
      </w:r>
      <w:r w:rsidR="003D5E1D" w:rsidRPr="003D5E1D">
        <w:rPr>
          <w:sz w:val="22"/>
          <w:szCs w:val="22"/>
          <w:lang w:val="el-GR"/>
        </w:rPr>
        <w:t xml:space="preserve"> </w:t>
      </w:r>
      <w:r w:rsidR="003D5E1D">
        <w:rPr>
          <w:sz w:val="22"/>
          <w:szCs w:val="22"/>
          <w:lang w:val="en-US"/>
        </w:rPr>
        <w:t>cells</w:t>
      </w:r>
      <w:r w:rsidR="003D5E1D" w:rsidRPr="003D5E1D">
        <w:rPr>
          <w:sz w:val="22"/>
          <w:szCs w:val="22"/>
          <w:lang w:val="el-GR"/>
        </w:rPr>
        <w:t xml:space="preserve">. </w:t>
      </w:r>
      <w:r w:rsidR="003D5E1D">
        <w:rPr>
          <w:sz w:val="22"/>
          <w:szCs w:val="22"/>
          <w:lang w:val="el-GR"/>
        </w:rPr>
        <w:t xml:space="preserve">Η συμμετρική διάταξη των </w:t>
      </w:r>
      <w:r w:rsidR="003D5E1D">
        <w:rPr>
          <w:sz w:val="22"/>
          <w:szCs w:val="22"/>
          <w:lang w:val="en-US"/>
        </w:rPr>
        <w:t>small</w:t>
      </w:r>
      <w:r w:rsidR="003D5E1D" w:rsidRPr="003D5E1D">
        <w:rPr>
          <w:sz w:val="22"/>
          <w:szCs w:val="22"/>
          <w:lang w:val="el-GR"/>
        </w:rPr>
        <w:t xml:space="preserve"> </w:t>
      </w:r>
      <w:r w:rsidR="003D5E1D">
        <w:rPr>
          <w:sz w:val="22"/>
          <w:szCs w:val="22"/>
          <w:lang w:val="en-US"/>
        </w:rPr>
        <w:t>cells</w:t>
      </w:r>
      <w:r w:rsidR="003D5E1D" w:rsidRPr="003D5E1D">
        <w:rPr>
          <w:sz w:val="22"/>
          <w:szCs w:val="22"/>
          <w:lang w:val="el-GR"/>
        </w:rPr>
        <w:t xml:space="preserve"> </w:t>
      </w:r>
      <w:r w:rsidR="003D5E1D">
        <w:rPr>
          <w:sz w:val="22"/>
          <w:szCs w:val="22"/>
          <w:lang w:val="el-GR"/>
        </w:rPr>
        <w:t xml:space="preserve">στον χώρο σε συνδυασμό με την κατάλληλη ισχύ σήματος εκπομπής έχει ως αποτέλεσμα την συμμετρική κατανομή του </w:t>
      </w:r>
      <w:r w:rsidR="003D5E1D">
        <w:rPr>
          <w:sz w:val="22"/>
          <w:szCs w:val="22"/>
          <w:lang w:val="en-US"/>
        </w:rPr>
        <w:t>SINR</w:t>
      </w:r>
      <w:r w:rsidR="003D5E1D" w:rsidRPr="003D5E1D">
        <w:rPr>
          <w:sz w:val="22"/>
          <w:szCs w:val="22"/>
          <w:lang w:val="el-GR"/>
        </w:rPr>
        <w:t xml:space="preserve"> </w:t>
      </w:r>
      <w:r w:rsidR="003D5E1D">
        <w:rPr>
          <w:sz w:val="22"/>
          <w:szCs w:val="22"/>
          <w:lang w:val="el-GR"/>
        </w:rPr>
        <w:t>και της φασματικής απόδοσης στον χώρο.</w:t>
      </w:r>
    </w:p>
    <w:p w14:paraId="1A3D2D15" w14:textId="2C620A3B" w:rsidR="003D5E1D" w:rsidRDefault="003D5E1D" w:rsidP="00CF73E0">
      <w:pPr>
        <w:rPr>
          <w:sz w:val="22"/>
          <w:szCs w:val="22"/>
          <w:lang w:val="el-GR"/>
        </w:rPr>
      </w:pPr>
      <w:r>
        <w:rPr>
          <w:sz w:val="22"/>
          <w:szCs w:val="22"/>
          <w:lang w:val="el-GR"/>
        </w:rPr>
        <w:tab/>
        <w:t>Η τεχνική της επαναχρησιμοποίηση</w:t>
      </w:r>
      <w:r w:rsidR="004C0699">
        <w:rPr>
          <w:sz w:val="22"/>
          <w:szCs w:val="22"/>
          <w:lang w:val="el-GR"/>
        </w:rPr>
        <w:t>ς</w:t>
      </w:r>
      <w:r>
        <w:rPr>
          <w:sz w:val="22"/>
          <w:szCs w:val="22"/>
          <w:lang w:val="el-GR"/>
        </w:rPr>
        <w:t xml:space="preserve"> συχνότητας συμβάλλει στην αποδοτική εκμετάλλευση των διαθέσιμων πόρων συχνοτήτων με θετικό αντίκτυ</w:t>
      </w:r>
      <w:r w:rsidR="00B50041">
        <w:rPr>
          <w:sz w:val="22"/>
          <w:szCs w:val="22"/>
          <w:lang w:val="el-GR"/>
        </w:rPr>
        <w:t>π</w:t>
      </w:r>
      <w:r>
        <w:rPr>
          <w:sz w:val="22"/>
          <w:szCs w:val="22"/>
          <w:lang w:val="el-GR"/>
        </w:rPr>
        <w:t xml:space="preserve">ο στην απόδοση του δικτύου. Ο αλγόριθμος για την υλοποίηση της επαναχρησιμοποίησης συχνότητας απέδειξε ότι αυτή η τεχνική μπορεί να μειώσει έως και 15 φορές την συνολική ισχύ παρεμβολών του δικτύου. Η συνολική ισχύς παρεμβολών του δικτύου εξαρτάται από την ακτίνα εμβέλειας των </w:t>
      </w:r>
      <w:r>
        <w:rPr>
          <w:sz w:val="22"/>
          <w:szCs w:val="22"/>
          <w:lang w:val="en-US"/>
        </w:rPr>
        <w:t>cells</w:t>
      </w:r>
      <w:r w:rsidRPr="003D5E1D">
        <w:rPr>
          <w:sz w:val="22"/>
          <w:szCs w:val="22"/>
          <w:lang w:val="el-GR"/>
        </w:rPr>
        <w:t xml:space="preserve"> </w:t>
      </w:r>
      <w:r>
        <w:rPr>
          <w:sz w:val="22"/>
          <w:szCs w:val="22"/>
          <w:lang w:val="el-GR"/>
        </w:rPr>
        <w:t xml:space="preserve">και μειώνεται όσο αυτή αυξάνεται. Επιπλέον, </w:t>
      </w:r>
      <w:r w:rsidR="006F5542">
        <w:rPr>
          <w:sz w:val="22"/>
          <w:szCs w:val="22"/>
          <w:lang w:val="el-GR"/>
        </w:rPr>
        <w:t xml:space="preserve">η επαναχρησιμοποίηση συχνότητας έχει θετικό </w:t>
      </w:r>
      <w:proofErr w:type="spellStart"/>
      <w:r w:rsidR="006F5542">
        <w:rPr>
          <w:sz w:val="22"/>
          <w:szCs w:val="22"/>
          <w:lang w:val="el-GR"/>
        </w:rPr>
        <w:t>αντίκτυο</w:t>
      </w:r>
      <w:proofErr w:type="spellEnd"/>
      <w:r w:rsidR="006F5542">
        <w:rPr>
          <w:sz w:val="22"/>
          <w:szCs w:val="22"/>
          <w:lang w:val="el-GR"/>
        </w:rPr>
        <w:t xml:space="preserve"> στο </w:t>
      </w:r>
      <w:r w:rsidR="006F5542">
        <w:rPr>
          <w:sz w:val="22"/>
          <w:szCs w:val="22"/>
          <w:lang w:val="en-US"/>
        </w:rPr>
        <w:t>SINR</w:t>
      </w:r>
      <w:r w:rsidR="006F5542" w:rsidRPr="006F5542">
        <w:rPr>
          <w:sz w:val="22"/>
          <w:szCs w:val="22"/>
          <w:lang w:val="el-GR"/>
        </w:rPr>
        <w:t xml:space="preserve"> </w:t>
      </w:r>
      <w:r w:rsidR="006F5542">
        <w:rPr>
          <w:sz w:val="22"/>
          <w:szCs w:val="22"/>
          <w:lang w:val="el-GR"/>
        </w:rPr>
        <w:t xml:space="preserve">και στην φασματική απόδοση του δικτύου. Η καμπύλη της φασματικής απόδοσης του δικτύου σε συνάρτηση με τον συντελεστή επαναχρησιμοποίησης αποδεικνύει ότι η απόδοση </w:t>
      </w:r>
      <w:r w:rsidR="004C0699">
        <w:rPr>
          <w:sz w:val="22"/>
          <w:szCs w:val="22"/>
          <w:lang w:val="el-GR"/>
        </w:rPr>
        <w:t xml:space="preserve">του </w:t>
      </w:r>
      <w:r w:rsidR="006F5542">
        <w:rPr>
          <w:sz w:val="22"/>
          <w:szCs w:val="22"/>
          <w:lang w:val="el-GR"/>
        </w:rPr>
        <w:t xml:space="preserve">δικτύου αυξάνεται σχεδόν γραμμικά με τον συντελεστή επαναχρησιμοποίησης. Το μεγάλο </w:t>
      </w:r>
      <w:r w:rsidR="006F5542">
        <w:rPr>
          <w:sz w:val="22"/>
          <w:szCs w:val="22"/>
          <w:lang w:val="en-US"/>
        </w:rPr>
        <w:t>bandwidth</w:t>
      </w:r>
      <w:r w:rsidR="006F5542">
        <w:rPr>
          <w:sz w:val="22"/>
          <w:szCs w:val="22"/>
          <w:lang w:val="el-GR"/>
        </w:rPr>
        <w:t xml:space="preserve"> όπως και η μεγάλη φασματική απόδοση</w:t>
      </w:r>
      <w:r w:rsidR="006F5542" w:rsidRPr="006F5542">
        <w:rPr>
          <w:sz w:val="22"/>
          <w:szCs w:val="22"/>
          <w:lang w:val="el-GR"/>
        </w:rPr>
        <w:t xml:space="preserve"> </w:t>
      </w:r>
      <w:r w:rsidR="006F5542">
        <w:rPr>
          <w:sz w:val="22"/>
          <w:szCs w:val="22"/>
          <w:lang w:val="el-GR"/>
        </w:rPr>
        <w:t xml:space="preserve">σε συνδυασμό με την επαναχρησιμοποίηση συχνότητας μπορούν να διπλασιάσουν την χωρητικότητα του δικτύου. Η </w:t>
      </w:r>
      <w:proofErr w:type="spellStart"/>
      <w:r w:rsidR="006F5542">
        <w:rPr>
          <w:sz w:val="22"/>
          <w:szCs w:val="22"/>
          <w:lang w:val="el-GR"/>
        </w:rPr>
        <w:t>μοντελοποίηση</w:t>
      </w:r>
      <w:proofErr w:type="spellEnd"/>
      <w:r w:rsidR="006F5542">
        <w:rPr>
          <w:sz w:val="22"/>
          <w:szCs w:val="22"/>
          <w:lang w:val="el-GR"/>
        </w:rPr>
        <w:t xml:space="preserve"> της επαναχρησιμοποίησης συχνότητας σε ετερογενές δίκτυο απέδειξε ότι η επαναχρησιμοποίηση συχνότητας βελτιώνει τόσο την φασματική απόδοση του δικτύου και τον ρυθμό μετάδοσης δεδομένων όσο και την εμπειρία των χρηστών. </w:t>
      </w:r>
      <w:r w:rsidR="00F05659">
        <w:rPr>
          <w:sz w:val="22"/>
          <w:szCs w:val="22"/>
          <w:lang w:val="el-GR"/>
        </w:rPr>
        <w:t>Παρεμφερές αντίκτυπο στο δίκτυο έχει και η αύξηση του συντελεστή επαναχρησιμοποίησης.</w:t>
      </w:r>
    </w:p>
    <w:p w14:paraId="7AE1D5CD" w14:textId="5959E74C" w:rsidR="00F05659" w:rsidRDefault="00F05659" w:rsidP="00CF73E0">
      <w:pPr>
        <w:rPr>
          <w:sz w:val="22"/>
          <w:szCs w:val="22"/>
          <w:lang w:val="el-GR"/>
        </w:rPr>
      </w:pPr>
      <w:r>
        <w:rPr>
          <w:sz w:val="22"/>
          <w:szCs w:val="22"/>
          <w:lang w:val="el-GR"/>
        </w:rPr>
        <w:tab/>
      </w:r>
      <w:r w:rsidR="008759E0">
        <w:rPr>
          <w:sz w:val="22"/>
          <w:szCs w:val="22"/>
          <w:lang w:val="el-GR"/>
        </w:rPr>
        <w:t xml:space="preserve">Η </w:t>
      </w:r>
      <w:proofErr w:type="spellStart"/>
      <w:r w:rsidR="008759E0">
        <w:rPr>
          <w:sz w:val="22"/>
          <w:szCs w:val="22"/>
          <w:lang w:val="el-GR"/>
        </w:rPr>
        <w:t>μοντελοποίηση</w:t>
      </w:r>
      <w:proofErr w:type="spellEnd"/>
      <w:r w:rsidR="008759E0">
        <w:rPr>
          <w:sz w:val="22"/>
          <w:szCs w:val="22"/>
          <w:lang w:val="el-GR"/>
        </w:rPr>
        <w:t xml:space="preserve"> της τεχνολογίας </w:t>
      </w:r>
      <w:r w:rsidR="008759E0">
        <w:rPr>
          <w:sz w:val="22"/>
          <w:szCs w:val="22"/>
          <w:lang w:val="en-US"/>
        </w:rPr>
        <w:t>massive</w:t>
      </w:r>
      <w:r w:rsidR="008759E0" w:rsidRPr="008759E0">
        <w:rPr>
          <w:sz w:val="22"/>
          <w:szCs w:val="22"/>
          <w:lang w:val="el-GR"/>
        </w:rPr>
        <w:t xml:space="preserve"> </w:t>
      </w:r>
      <w:r w:rsidR="008759E0">
        <w:rPr>
          <w:sz w:val="22"/>
          <w:szCs w:val="22"/>
          <w:lang w:val="en-US"/>
        </w:rPr>
        <w:t>MIMO</w:t>
      </w:r>
      <w:r w:rsidR="008759E0" w:rsidRPr="008759E0">
        <w:rPr>
          <w:sz w:val="22"/>
          <w:szCs w:val="22"/>
          <w:lang w:val="el-GR"/>
        </w:rPr>
        <w:t xml:space="preserve"> </w:t>
      </w:r>
      <w:r w:rsidR="008759E0">
        <w:rPr>
          <w:sz w:val="22"/>
          <w:szCs w:val="22"/>
          <w:lang w:val="el-GR"/>
        </w:rPr>
        <w:t xml:space="preserve">απέδειξε ότι ο ικανοποιητικός αριθμός κεραιών στους σταθμούς βάσης μπορεί να εξασφαλίσει χωρητικότητες δικτύου της τάξης των </w:t>
      </w:r>
      <w:r w:rsidR="008759E0">
        <w:rPr>
          <w:sz w:val="22"/>
          <w:szCs w:val="22"/>
          <w:lang w:val="en-US"/>
        </w:rPr>
        <w:t>Gbps</w:t>
      </w:r>
      <w:r w:rsidR="008759E0" w:rsidRPr="008759E0">
        <w:rPr>
          <w:sz w:val="22"/>
          <w:szCs w:val="22"/>
          <w:lang w:val="el-GR"/>
        </w:rPr>
        <w:t xml:space="preserve"> </w:t>
      </w:r>
      <w:r w:rsidR="008759E0">
        <w:rPr>
          <w:sz w:val="22"/>
          <w:szCs w:val="22"/>
          <w:lang w:val="el-GR"/>
        </w:rPr>
        <w:t xml:space="preserve">και αξιόπιστες συνδέσεις της τάξης των 100 </w:t>
      </w:r>
      <w:r w:rsidR="008759E0">
        <w:rPr>
          <w:sz w:val="22"/>
          <w:szCs w:val="22"/>
          <w:lang w:val="en-US"/>
        </w:rPr>
        <w:t>Mbps</w:t>
      </w:r>
      <w:r w:rsidR="008759E0" w:rsidRPr="008759E0">
        <w:rPr>
          <w:sz w:val="22"/>
          <w:szCs w:val="22"/>
          <w:lang w:val="el-GR"/>
        </w:rPr>
        <w:t xml:space="preserve"> </w:t>
      </w:r>
      <w:r w:rsidR="00C74EA6">
        <w:rPr>
          <w:sz w:val="22"/>
          <w:szCs w:val="22"/>
          <w:lang w:val="el-GR"/>
        </w:rPr>
        <w:t>με</w:t>
      </w:r>
      <w:r w:rsidR="008759E0">
        <w:rPr>
          <w:sz w:val="22"/>
          <w:szCs w:val="22"/>
          <w:lang w:val="el-GR"/>
        </w:rPr>
        <w:t xml:space="preserve"> </w:t>
      </w:r>
      <w:r w:rsidR="008759E0">
        <w:rPr>
          <w:sz w:val="22"/>
          <w:szCs w:val="22"/>
          <w:lang w:val="en-US"/>
        </w:rPr>
        <w:t>SINR</w:t>
      </w:r>
      <w:r w:rsidR="008759E0" w:rsidRPr="008759E0">
        <w:rPr>
          <w:sz w:val="22"/>
          <w:szCs w:val="22"/>
          <w:lang w:val="el-GR"/>
        </w:rPr>
        <w:t xml:space="preserve"> = </w:t>
      </w:r>
      <w:r w:rsidR="008759E0">
        <w:rPr>
          <w:sz w:val="22"/>
          <w:szCs w:val="22"/>
          <w:lang w:val="el-GR"/>
        </w:rPr>
        <w:t>12</w:t>
      </w:r>
      <w:r w:rsidR="008759E0" w:rsidRPr="008759E0">
        <w:rPr>
          <w:sz w:val="22"/>
          <w:szCs w:val="22"/>
          <w:lang w:val="el-GR"/>
        </w:rPr>
        <w:t xml:space="preserve"> </w:t>
      </w:r>
      <w:r w:rsidR="008759E0">
        <w:rPr>
          <w:sz w:val="22"/>
          <w:szCs w:val="22"/>
          <w:lang w:val="en-US"/>
        </w:rPr>
        <w:t>dB</w:t>
      </w:r>
      <w:r w:rsidR="008759E0">
        <w:rPr>
          <w:sz w:val="22"/>
          <w:szCs w:val="22"/>
          <w:lang w:val="el-GR"/>
        </w:rPr>
        <w:t>. Η αύξηση του αριθμού των χρηστών επηρεάζει την απόδοση του δικτύου καθώς περισσότεροι χρήστες μοιράζονται το ίδιο φάσμα συχνοτήτων, οι παρεμβολές του δικτύου αυξάν</w:t>
      </w:r>
      <w:r w:rsidR="00C74EA6">
        <w:rPr>
          <w:sz w:val="22"/>
          <w:szCs w:val="22"/>
          <w:lang w:val="el-GR"/>
        </w:rPr>
        <w:t>ον</w:t>
      </w:r>
      <w:r w:rsidR="008759E0">
        <w:rPr>
          <w:sz w:val="22"/>
          <w:szCs w:val="22"/>
          <w:lang w:val="el-GR"/>
        </w:rPr>
        <w:t>ται και μειώνεται η συνολική χωρητικότητα.</w:t>
      </w:r>
    </w:p>
    <w:p w14:paraId="77518E5E" w14:textId="4B6E5AE2" w:rsidR="008759E0" w:rsidRDefault="008759E0" w:rsidP="00CF73E0">
      <w:pPr>
        <w:rPr>
          <w:sz w:val="22"/>
          <w:szCs w:val="22"/>
          <w:lang w:val="el-GR"/>
        </w:rPr>
      </w:pPr>
      <w:r>
        <w:rPr>
          <w:sz w:val="22"/>
          <w:szCs w:val="22"/>
          <w:lang w:val="el-GR"/>
        </w:rPr>
        <w:tab/>
        <w:t xml:space="preserve">Η </w:t>
      </w:r>
      <w:proofErr w:type="spellStart"/>
      <w:r>
        <w:rPr>
          <w:sz w:val="22"/>
          <w:szCs w:val="22"/>
          <w:lang w:val="el-GR"/>
        </w:rPr>
        <w:t>μοντελοποίηση</w:t>
      </w:r>
      <w:proofErr w:type="spellEnd"/>
      <w:r>
        <w:rPr>
          <w:sz w:val="22"/>
          <w:szCs w:val="22"/>
          <w:lang w:val="el-GR"/>
        </w:rPr>
        <w:t xml:space="preserve"> της τεχνικής του τεμαχισμού δικτύου </w:t>
      </w:r>
      <w:r w:rsidR="00C74EA6">
        <w:rPr>
          <w:sz w:val="22"/>
          <w:szCs w:val="22"/>
          <w:lang w:val="el-GR"/>
        </w:rPr>
        <w:t xml:space="preserve">απέδειξε </w:t>
      </w:r>
      <w:r>
        <w:rPr>
          <w:sz w:val="22"/>
          <w:szCs w:val="22"/>
          <w:lang w:val="el-GR"/>
        </w:rPr>
        <w:t xml:space="preserve">ότι ο τεμαχισμός δικτύου είναι μία μέθοδος η οποία μπορεί </w:t>
      </w:r>
      <w:r w:rsidR="00C74EA6">
        <w:rPr>
          <w:sz w:val="22"/>
          <w:szCs w:val="22"/>
          <w:lang w:val="el-GR"/>
        </w:rPr>
        <w:t xml:space="preserve">να </w:t>
      </w:r>
      <w:r>
        <w:rPr>
          <w:sz w:val="22"/>
          <w:szCs w:val="22"/>
          <w:lang w:val="el-GR"/>
        </w:rPr>
        <w:t xml:space="preserve">διαχειριστεί δυναμικά τις ποικίλες απαιτήσεις των </w:t>
      </w:r>
      <w:r w:rsidRPr="008759E0">
        <w:rPr>
          <w:sz w:val="22"/>
          <w:szCs w:val="22"/>
          <w:lang w:val="el-GR"/>
        </w:rPr>
        <w:t>5</w:t>
      </w:r>
      <w:r>
        <w:rPr>
          <w:sz w:val="22"/>
          <w:szCs w:val="22"/>
          <w:lang w:val="en-US"/>
        </w:rPr>
        <w:t>G</w:t>
      </w:r>
      <w:r>
        <w:rPr>
          <w:sz w:val="22"/>
          <w:szCs w:val="22"/>
          <w:lang w:val="el-GR"/>
        </w:rPr>
        <w:t xml:space="preserve"> υπηρεσιών</w:t>
      </w:r>
      <w:r w:rsidR="0055323D">
        <w:rPr>
          <w:sz w:val="22"/>
          <w:szCs w:val="22"/>
          <w:lang w:val="el-GR"/>
        </w:rPr>
        <w:t xml:space="preserve">. Με </w:t>
      </w:r>
      <w:r w:rsidR="0055323D">
        <w:rPr>
          <w:sz w:val="22"/>
          <w:szCs w:val="22"/>
          <w:lang w:val="el-GR"/>
        </w:rPr>
        <w:lastRenderedPageBreak/>
        <w:t xml:space="preserve">βάση τις προδιαγραφές των υπηρεσιών </w:t>
      </w:r>
      <w:r w:rsidR="0055323D" w:rsidRPr="0055323D">
        <w:rPr>
          <w:sz w:val="22"/>
          <w:szCs w:val="22"/>
          <w:lang w:val="el-GR"/>
        </w:rPr>
        <w:t>5</w:t>
      </w:r>
      <w:r w:rsidR="0055323D">
        <w:rPr>
          <w:sz w:val="22"/>
          <w:szCs w:val="22"/>
          <w:lang w:val="en-US"/>
        </w:rPr>
        <w:t>G</w:t>
      </w:r>
      <w:r w:rsidR="0055323D">
        <w:rPr>
          <w:sz w:val="22"/>
          <w:szCs w:val="22"/>
          <w:lang w:val="el-GR"/>
        </w:rPr>
        <w:t xml:space="preserve">, τη ζήτηση σε πραγματικό χρόνο και την τιμή του συντελεστή αξιοποίησης πόρων για κάθε υπηρεσία </w:t>
      </w:r>
      <w:r w:rsidR="0055323D" w:rsidRPr="0055323D">
        <w:rPr>
          <w:sz w:val="22"/>
          <w:szCs w:val="22"/>
          <w:lang w:val="el-GR"/>
        </w:rPr>
        <w:t>5</w:t>
      </w:r>
      <w:r w:rsidR="0055323D">
        <w:rPr>
          <w:sz w:val="22"/>
          <w:szCs w:val="22"/>
          <w:lang w:val="en-US"/>
        </w:rPr>
        <w:t>G</w:t>
      </w:r>
      <w:r w:rsidR="0055323D">
        <w:rPr>
          <w:sz w:val="22"/>
          <w:szCs w:val="22"/>
          <w:lang w:val="el-GR"/>
        </w:rPr>
        <w:t xml:space="preserve">, ο αλγόριθμος του τεμαχισμού δικτύου μπορεί να αναδιανέμει το </w:t>
      </w:r>
      <w:r w:rsidR="0055323D">
        <w:rPr>
          <w:sz w:val="22"/>
          <w:szCs w:val="22"/>
          <w:lang w:val="en-US"/>
        </w:rPr>
        <w:t>bandwidth</w:t>
      </w:r>
      <w:r w:rsidR="0055323D" w:rsidRPr="0055323D">
        <w:rPr>
          <w:sz w:val="22"/>
          <w:szCs w:val="22"/>
          <w:lang w:val="el-GR"/>
        </w:rPr>
        <w:t xml:space="preserve"> </w:t>
      </w:r>
      <w:r w:rsidR="0055323D">
        <w:rPr>
          <w:sz w:val="22"/>
          <w:szCs w:val="22"/>
          <w:lang w:val="el-GR"/>
        </w:rPr>
        <w:t xml:space="preserve">έτσι ώστε σε κάθε χρονική στιγμή να πληρούνται οι ελάχιστες απαιτήσεις κάθε υπηρεσίας </w:t>
      </w:r>
      <w:r w:rsidR="0055323D" w:rsidRPr="0055323D">
        <w:rPr>
          <w:sz w:val="22"/>
          <w:szCs w:val="22"/>
          <w:lang w:val="el-GR"/>
        </w:rPr>
        <w:t>5</w:t>
      </w:r>
      <w:r w:rsidR="0055323D">
        <w:rPr>
          <w:sz w:val="22"/>
          <w:szCs w:val="22"/>
          <w:lang w:val="en-US"/>
        </w:rPr>
        <w:t>G</w:t>
      </w:r>
      <w:r w:rsidR="0055323D" w:rsidRPr="0055323D">
        <w:rPr>
          <w:sz w:val="22"/>
          <w:szCs w:val="22"/>
          <w:lang w:val="el-GR"/>
        </w:rPr>
        <w:t>.</w:t>
      </w:r>
    </w:p>
    <w:p w14:paraId="5939C5DB" w14:textId="79EA6329" w:rsidR="0055323D" w:rsidRDefault="0055323D" w:rsidP="00CF73E0">
      <w:pPr>
        <w:rPr>
          <w:sz w:val="22"/>
          <w:szCs w:val="22"/>
          <w:lang w:val="el-GR"/>
        </w:rPr>
      </w:pPr>
      <w:r>
        <w:rPr>
          <w:sz w:val="22"/>
          <w:szCs w:val="22"/>
          <w:lang w:val="el-GR"/>
        </w:rPr>
        <w:tab/>
      </w:r>
      <w:r w:rsidR="00DD13E6">
        <w:rPr>
          <w:sz w:val="22"/>
          <w:szCs w:val="22"/>
          <w:lang w:val="el-GR"/>
        </w:rPr>
        <w:t xml:space="preserve">Η </w:t>
      </w:r>
      <w:proofErr w:type="spellStart"/>
      <w:r w:rsidR="00DD13E6">
        <w:rPr>
          <w:sz w:val="22"/>
          <w:szCs w:val="22"/>
          <w:lang w:val="el-GR"/>
        </w:rPr>
        <w:t>μοντελοποίηση</w:t>
      </w:r>
      <w:proofErr w:type="spellEnd"/>
      <w:r w:rsidR="00DD13E6">
        <w:rPr>
          <w:sz w:val="22"/>
          <w:szCs w:val="22"/>
          <w:lang w:val="el-GR"/>
        </w:rPr>
        <w:t xml:space="preserve"> της δυναμικής κατανομής του φάσματος συχνοτήτων με την τεχνική </w:t>
      </w:r>
      <w:r w:rsidR="00DD13E6">
        <w:rPr>
          <w:sz w:val="22"/>
          <w:szCs w:val="22"/>
          <w:lang w:val="en-US"/>
        </w:rPr>
        <w:t>DSS</w:t>
      </w:r>
      <w:r w:rsidR="00DD13E6" w:rsidRPr="00DD13E6">
        <w:rPr>
          <w:sz w:val="22"/>
          <w:szCs w:val="22"/>
          <w:lang w:val="el-GR"/>
        </w:rPr>
        <w:t xml:space="preserve"> </w:t>
      </w:r>
      <w:r w:rsidR="00DD13E6">
        <w:rPr>
          <w:sz w:val="22"/>
          <w:szCs w:val="22"/>
          <w:lang w:val="el-GR"/>
        </w:rPr>
        <w:t xml:space="preserve">απέδειξε την χρησιμότητα αυτής τεχνικής καθώς με το ίδιο φάσμα συχνοτήτων είναι εφικτό να εξυπηρετούνται ταυτόχρονα οι χρήστες του δικτύου </w:t>
      </w:r>
      <w:r w:rsidR="00DD13E6" w:rsidRPr="00DD13E6">
        <w:rPr>
          <w:sz w:val="22"/>
          <w:szCs w:val="22"/>
          <w:lang w:val="el-GR"/>
        </w:rPr>
        <w:t>4</w:t>
      </w:r>
      <w:r w:rsidR="00DD13E6">
        <w:rPr>
          <w:sz w:val="22"/>
          <w:szCs w:val="22"/>
          <w:lang w:val="en-US"/>
        </w:rPr>
        <w:t>G</w:t>
      </w:r>
      <w:r w:rsidR="00DD13E6" w:rsidRPr="00DD13E6">
        <w:rPr>
          <w:sz w:val="22"/>
          <w:szCs w:val="22"/>
          <w:lang w:val="el-GR"/>
        </w:rPr>
        <w:t xml:space="preserve"> </w:t>
      </w:r>
      <w:r w:rsidR="00DD13E6">
        <w:rPr>
          <w:sz w:val="22"/>
          <w:szCs w:val="22"/>
          <w:lang w:val="el-GR"/>
        </w:rPr>
        <w:t xml:space="preserve">και οι χρήστες του δικτύου </w:t>
      </w:r>
      <w:r w:rsidR="00DD13E6" w:rsidRPr="00DD13E6">
        <w:rPr>
          <w:sz w:val="22"/>
          <w:szCs w:val="22"/>
          <w:lang w:val="el-GR"/>
        </w:rPr>
        <w:t>5</w:t>
      </w:r>
      <w:r w:rsidR="00DD13E6">
        <w:rPr>
          <w:sz w:val="22"/>
          <w:szCs w:val="22"/>
          <w:lang w:val="en-US"/>
        </w:rPr>
        <w:t>G</w:t>
      </w:r>
      <w:r w:rsidR="00DD13E6" w:rsidRPr="00DD13E6">
        <w:rPr>
          <w:sz w:val="22"/>
          <w:szCs w:val="22"/>
          <w:lang w:val="el-GR"/>
        </w:rPr>
        <w:t xml:space="preserve">. </w:t>
      </w:r>
      <w:r w:rsidR="00DD13E6">
        <w:rPr>
          <w:sz w:val="22"/>
          <w:szCs w:val="22"/>
          <w:lang w:val="el-GR"/>
        </w:rPr>
        <w:t>Η δυναμική κατανομή του φάσματος συχνοτήτων μπορεί να λαμβάνει υπόψη παραμέτρους όπως είναι ο ελάχιστος ρυθμός μετάδοσης δεδομένων στους χρήστες, προκειμένου να διασφαλίζεται η ποιότητα των υπηρεσιών.</w:t>
      </w:r>
    </w:p>
    <w:p w14:paraId="2FEB119C" w14:textId="36750C5C" w:rsidR="00C4176A" w:rsidRPr="00C5373E" w:rsidRDefault="00C4176A" w:rsidP="00CF73E0">
      <w:pPr>
        <w:rPr>
          <w:sz w:val="22"/>
          <w:szCs w:val="22"/>
          <w:lang w:val="el-GR"/>
        </w:rPr>
      </w:pPr>
      <w:r>
        <w:rPr>
          <w:sz w:val="22"/>
          <w:szCs w:val="22"/>
          <w:lang w:val="el-GR"/>
        </w:rPr>
        <w:tab/>
        <w:t xml:space="preserve">Επειδή το δίκτυο </w:t>
      </w:r>
      <w:r w:rsidRPr="00C4176A">
        <w:rPr>
          <w:sz w:val="22"/>
          <w:szCs w:val="22"/>
          <w:lang w:val="el-GR"/>
        </w:rPr>
        <w:t>6</w:t>
      </w:r>
      <w:r>
        <w:rPr>
          <w:sz w:val="22"/>
          <w:szCs w:val="22"/>
          <w:lang w:val="en-US"/>
        </w:rPr>
        <w:t>G</w:t>
      </w:r>
      <w:r w:rsidRPr="00C4176A">
        <w:rPr>
          <w:sz w:val="22"/>
          <w:szCs w:val="22"/>
          <w:lang w:val="el-GR"/>
        </w:rPr>
        <w:t xml:space="preserve"> </w:t>
      </w:r>
      <w:r>
        <w:rPr>
          <w:sz w:val="22"/>
          <w:szCs w:val="22"/>
          <w:lang w:val="el-GR"/>
        </w:rPr>
        <w:t xml:space="preserve">πρόκειται λειτουργήσει στο φάσμα των </w:t>
      </w:r>
      <w:r>
        <w:rPr>
          <w:sz w:val="22"/>
          <w:szCs w:val="22"/>
          <w:lang w:val="en-US"/>
        </w:rPr>
        <w:t>THz</w:t>
      </w:r>
      <w:r>
        <w:rPr>
          <w:sz w:val="22"/>
          <w:szCs w:val="22"/>
          <w:lang w:val="el-GR"/>
        </w:rPr>
        <w:t xml:space="preserve">, η αποδοτική κατανομή και διαχείριση του υψηλού </w:t>
      </w:r>
      <w:r>
        <w:rPr>
          <w:sz w:val="22"/>
          <w:szCs w:val="22"/>
          <w:lang w:val="en-US"/>
        </w:rPr>
        <w:t>bandwidth</w:t>
      </w:r>
      <w:r w:rsidRPr="00C4176A">
        <w:rPr>
          <w:sz w:val="22"/>
          <w:szCs w:val="22"/>
          <w:lang w:val="el-GR"/>
        </w:rPr>
        <w:t xml:space="preserve"> </w:t>
      </w:r>
      <w:r>
        <w:rPr>
          <w:sz w:val="22"/>
          <w:szCs w:val="22"/>
          <w:lang w:val="el-GR"/>
        </w:rPr>
        <w:t>είναι σημαντική. Ως μελλοντική εργασία προτείνεται να ερευν</w:t>
      </w:r>
      <w:r w:rsidR="00B12846">
        <w:rPr>
          <w:sz w:val="22"/>
          <w:szCs w:val="22"/>
          <w:lang w:val="el-GR"/>
        </w:rPr>
        <w:t>ηθούν μέθοδοι για την ελαχιστοποίηση της</w:t>
      </w:r>
      <w:r>
        <w:rPr>
          <w:sz w:val="22"/>
          <w:szCs w:val="22"/>
          <w:lang w:val="el-GR"/>
        </w:rPr>
        <w:t xml:space="preserve"> απόσβεση</w:t>
      </w:r>
      <w:r w:rsidR="00B12846">
        <w:rPr>
          <w:sz w:val="22"/>
          <w:szCs w:val="22"/>
          <w:lang w:val="el-GR"/>
        </w:rPr>
        <w:t>ς</w:t>
      </w:r>
      <w:r>
        <w:rPr>
          <w:sz w:val="22"/>
          <w:szCs w:val="22"/>
          <w:lang w:val="el-GR"/>
        </w:rPr>
        <w:t xml:space="preserve"> του σήματος και να επιτευχθεί διαχείριση των σημάτων στην μπάντα των </w:t>
      </w:r>
      <w:r>
        <w:rPr>
          <w:sz w:val="22"/>
          <w:szCs w:val="22"/>
          <w:lang w:val="en-US"/>
        </w:rPr>
        <w:t>THz</w:t>
      </w:r>
      <w:r w:rsidRPr="00C4176A">
        <w:rPr>
          <w:sz w:val="22"/>
          <w:szCs w:val="22"/>
          <w:lang w:val="el-GR"/>
        </w:rPr>
        <w:t xml:space="preserve">. </w:t>
      </w:r>
      <w:r>
        <w:rPr>
          <w:sz w:val="22"/>
          <w:szCs w:val="22"/>
          <w:lang w:val="el-GR"/>
        </w:rPr>
        <w:t xml:space="preserve">Επιπλέον, είναι αναγκαίο τα μελετηθούν μοντέλα διάδοσης για συχνότητες της τάξης των </w:t>
      </w:r>
      <w:r>
        <w:rPr>
          <w:sz w:val="22"/>
          <w:szCs w:val="22"/>
          <w:lang w:val="en-US"/>
        </w:rPr>
        <w:t>THz</w:t>
      </w:r>
      <w:r w:rsidRPr="00C4176A">
        <w:rPr>
          <w:sz w:val="22"/>
          <w:szCs w:val="22"/>
          <w:lang w:val="el-GR"/>
        </w:rPr>
        <w:t xml:space="preserve"> </w:t>
      </w:r>
      <w:r>
        <w:rPr>
          <w:sz w:val="22"/>
          <w:szCs w:val="22"/>
          <w:lang w:val="el-GR"/>
        </w:rPr>
        <w:t xml:space="preserve">σε περιβάλλοντα </w:t>
      </w:r>
      <w:r>
        <w:rPr>
          <w:sz w:val="22"/>
          <w:szCs w:val="22"/>
          <w:lang w:val="en-US"/>
        </w:rPr>
        <w:t>small</w:t>
      </w:r>
      <w:r w:rsidRPr="00C4176A">
        <w:rPr>
          <w:sz w:val="22"/>
          <w:szCs w:val="22"/>
          <w:lang w:val="el-GR"/>
        </w:rPr>
        <w:t xml:space="preserve"> </w:t>
      </w:r>
      <w:r>
        <w:rPr>
          <w:sz w:val="22"/>
          <w:szCs w:val="22"/>
          <w:lang w:val="en-US"/>
        </w:rPr>
        <w:t>cell</w:t>
      </w:r>
      <w:r w:rsidRPr="00C4176A">
        <w:rPr>
          <w:sz w:val="22"/>
          <w:szCs w:val="22"/>
          <w:lang w:val="el-GR"/>
        </w:rPr>
        <w:t xml:space="preserve">, </w:t>
      </w:r>
      <w:r>
        <w:rPr>
          <w:sz w:val="22"/>
          <w:szCs w:val="22"/>
          <w:lang w:val="el-GR"/>
        </w:rPr>
        <w:t>με στόχο την βελτιστοποίηση της χρήσης του φάσματος συχνοτήτων και την μείωση των απωλειών σήματος.</w:t>
      </w:r>
    </w:p>
    <w:p w14:paraId="7422999D" w14:textId="44A3D633" w:rsidR="00117F72" w:rsidRDefault="00C4176A" w:rsidP="00CF73E0">
      <w:pPr>
        <w:rPr>
          <w:sz w:val="22"/>
          <w:szCs w:val="22"/>
          <w:lang w:val="el-GR"/>
        </w:rPr>
      </w:pPr>
      <w:r>
        <w:rPr>
          <w:sz w:val="22"/>
          <w:szCs w:val="22"/>
          <w:lang w:val="el-GR"/>
        </w:rPr>
        <w:tab/>
        <w:t xml:space="preserve">Καθώς βρισκόμαστε στην εποχή της τεχνητής </w:t>
      </w:r>
      <w:r w:rsidR="00263035">
        <w:rPr>
          <w:sz w:val="22"/>
          <w:szCs w:val="22"/>
          <w:lang w:val="el-GR"/>
        </w:rPr>
        <w:t xml:space="preserve">νοημοσύνης και της μηχανικής μάθησης, οι μέθοδοι που εφαρμόζονται στα δίκτυα </w:t>
      </w:r>
      <w:r w:rsidR="00263035">
        <w:rPr>
          <w:sz w:val="22"/>
          <w:szCs w:val="22"/>
          <w:lang w:val="en-US"/>
        </w:rPr>
        <w:t>small</w:t>
      </w:r>
      <w:r w:rsidR="00263035" w:rsidRPr="00263035">
        <w:rPr>
          <w:sz w:val="22"/>
          <w:szCs w:val="22"/>
          <w:lang w:val="el-GR"/>
        </w:rPr>
        <w:t xml:space="preserve"> </w:t>
      </w:r>
      <w:r w:rsidR="00263035">
        <w:rPr>
          <w:sz w:val="22"/>
          <w:szCs w:val="22"/>
          <w:lang w:val="en-US"/>
        </w:rPr>
        <w:t>cells</w:t>
      </w:r>
      <w:r w:rsidR="00263035" w:rsidRPr="00263035">
        <w:rPr>
          <w:sz w:val="22"/>
          <w:szCs w:val="22"/>
          <w:lang w:val="el-GR"/>
        </w:rPr>
        <w:t xml:space="preserve"> </w:t>
      </w:r>
      <w:r w:rsidR="00263035">
        <w:rPr>
          <w:sz w:val="22"/>
          <w:szCs w:val="22"/>
          <w:lang w:val="el-GR"/>
        </w:rPr>
        <w:t xml:space="preserve">μπορούν να υλοποιηθούν με </w:t>
      </w:r>
      <w:r w:rsidR="00B12846">
        <w:rPr>
          <w:sz w:val="22"/>
          <w:szCs w:val="22"/>
          <w:lang w:val="el-GR"/>
        </w:rPr>
        <w:t xml:space="preserve">τον </w:t>
      </w:r>
      <w:r w:rsidR="00263035">
        <w:rPr>
          <w:sz w:val="22"/>
          <w:szCs w:val="22"/>
          <w:lang w:val="el-GR"/>
        </w:rPr>
        <w:t>πλέον αποτελεσματικό τρόπο. Συγκεκριμένα, μπορούν να μελετηθούν μοντέλα μηχανικής μάθησης που υλοποιούν την δυναμική κατανομή φάσματος συχνοτήτων, έτσι ώστε η κατανομή των πόρων</w:t>
      </w:r>
      <w:r w:rsidR="00B12846">
        <w:rPr>
          <w:sz w:val="22"/>
          <w:szCs w:val="22"/>
          <w:lang w:val="el-GR"/>
        </w:rPr>
        <w:t xml:space="preserve"> συχνοτήτων</w:t>
      </w:r>
      <w:r w:rsidR="00263035">
        <w:rPr>
          <w:sz w:val="22"/>
          <w:szCs w:val="22"/>
          <w:lang w:val="el-GR"/>
        </w:rPr>
        <w:t xml:space="preserve"> να γίνεται σε ζωντανό χρόνο λαμβάνοντας υπόψη την κατάσταση του δικτύου, δηλαδή το σύνολο των δεδομένων, τις παρεμβολές και την πυκνότητα των χρηστών. </w:t>
      </w:r>
    </w:p>
    <w:p w14:paraId="0ABEA285" w14:textId="444C2111" w:rsidR="00263035" w:rsidRPr="00B12846" w:rsidRDefault="00263035" w:rsidP="00CF73E0">
      <w:pPr>
        <w:rPr>
          <w:sz w:val="22"/>
          <w:szCs w:val="22"/>
          <w:lang w:val="el-GR"/>
        </w:rPr>
      </w:pPr>
      <w:r>
        <w:rPr>
          <w:sz w:val="22"/>
          <w:szCs w:val="22"/>
          <w:lang w:val="el-GR"/>
        </w:rPr>
        <w:tab/>
        <w:t xml:space="preserve">Αξίζει επίσης να μελετηθούν τεχνικές οι οποίες μειώνουν την ενεργειακή κατανάλωση των </w:t>
      </w:r>
      <w:r>
        <w:rPr>
          <w:sz w:val="22"/>
          <w:szCs w:val="22"/>
          <w:lang w:val="en-US"/>
        </w:rPr>
        <w:t>small</w:t>
      </w:r>
      <w:r w:rsidRPr="00263035">
        <w:rPr>
          <w:sz w:val="22"/>
          <w:szCs w:val="22"/>
          <w:lang w:val="el-GR"/>
        </w:rPr>
        <w:t xml:space="preserve"> </w:t>
      </w:r>
      <w:r>
        <w:rPr>
          <w:sz w:val="22"/>
          <w:szCs w:val="22"/>
          <w:lang w:val="en-US"/>
        </w:rPr>
        <w:t>cells</w:t>
      </w:r>
      <w:r w:rsidRPr="00263035">
        <w:rPr>
          <w:sz w:val="22"/>
          <w:szCs w:val="22"/>
          <w:lang w:val="el-GR"/>
        </w:rPr>
        <w:t xml:space="preserve"> </w:t>
      </w:r>
      <w:r>
        <w:rPr>
          <w:sz w:val="22"/>
          <w:szCs w:val="22"/>
          <w:lang w:val="el-GR"/>
        </w:rPr>
        <w:t xml:space="preserve">και ταυτόχρονα βελτιστοποιούν την χρήση συχνοτήτων. Αυτές οι τεχνικές συμμορφώνονται με τις προδιαγραφές του δικτύου </w:t>
      </w:r>
      <w:r w:rsidRPr="00263035">
        <w:rPr>
          <w:sz w:val="22"/>
          <w:szCs w:val="22"/>
          <w:lang w:val="el-GR"/>
        </w:rPr>
        <w:t>6</w:t>
      </w:r>
      <w:r>
        <w:rPr>
          <w:sz w:val="22"/>
          <w:szCs w:val="22"/>
          <w:lang w:val="en-US"/>
        </w:rPr>
        <w:t>G</w:t>
      </w:r>
      <w:r w:rsidRPr="00263035">
        <w:rPr>
          <w:sz w:val="22"/>
          <w:szCs w:val="22"/>
          <w:lang w:val="el-GR"/>
        </w:rPr>
        <w:t xml:space="preserve"> </w:t>
      </w:r>
      <w:r>
        <w:rPr>
          <w:sz w:val="22"/>
          <w:szCs w:val="22"/>
          <w:lang w:val="el-GR"/>
        </w:rPr>
        <w:t>που προωθεί την βιωσιμότητα και την πράσινη δικτύωση.</w:t>
      </w:r>
      <w:r w:rsidR="00B12846" w:rsidRPr="00B12846">
        <w:rPr>
          <w:sz w:val="22"/>
          <w:szCs w:val="22"/>
          <w:lang w:val="el-GR"/>
        </w:rPr>
        <w:t xml:space="preserve"> </w:t>
      </w:r>
      <w:r w:rsidR="00B12846">
        <w:rPr>
          <w:sz w:val="22"/>
          <w:szCs w:val="22"/>
          <w:lang w:val="el-GR"/>
        </w:rPr>
        <w:t xml:space="preserve">Οι αλγόριθμοι υλοποίησης αυτών των τεχνικών μπορούν να διαχειρίζονται δυναμικά τα </w:t>
      </w:r>
      <w:r w:rsidR="00B12846">
        <w:rPr>
          <w:sz w:val="22"/>
          <w:szCs w:val="22"/>
          <w:lang w:val="en-US"/>
        </w:rPr>
        <w:t>small</w:t>
      </w:r>
      <w:r w:rsidR="00B12846" w:rsidRPr="00B12846">
        <w:rPr>
          <w:sz w:val="22"/>
          <w:szCs w:val="22"/>
          <w:lang w:val="el-GR"/>
        </w:rPr>
        <w:t xml:space="preserve"> </w:t>
      </w:r>
      <w:r w:rsidR="00B12846">
        <w:rPr>
          <w:sz w:val="22"/>
          <w:szCs w:val="22"/>
          <w:lang w:val="en-US"/>
        </w:rPr>
        <w:t>cells</w:t>
      </w:r>
      <w:r w:rsidR="00B12846" w:rsidRPr="00B12846">
        <w:rPr>
          <w:sz w:val="22"/>
          <w:szCs w:val="22"/>
          <w:lang w:val="el-GR"/>
        </w:rPr>
        <w:t xml:space="preserve"> </w:t>
      </w:r>
      <w:r w:rsidR="00B12846">
        <w:rPr>
          <w:sz w:val="22"/>
          <w:szCs w:val="22"/>
          <w:lang w:val="el-GR"/>
        </w:rPr>
        <w:t xml:space="preserve">έτσι ώστε να καταναλώνουν χαμηλή ενέργεια όταν δεν υπάρχει ζήτηση. Οι πηγές ενέργειας θα πρέπει να τροφοδοτούν τα </w:t>
      </w:r>
      <w:r w:rsidR="00B12846">
        <w:rPr>
          <w:sz w:val="22"/>
          <w:szCs w:val="22"/>
          <w:lang w:val="en-US"/>
        </w:rPr>
        <w:t>small</w:t>
      </w:r>
      <w:r w:rsidR="00B12846" w:rsidRPr="00B12846">
        <w:rPr>
          <w:sz w:val="22"/>
          <w:szCs w:val="22"/>
          <w:lang w:val="el-GR"/>
        </w:rPr>
        <w:t xml:space="preserve"> </w:t>
      </w:r>
      <w:r w:rsidR="00B12846">
        <w:rPr>
          <w:sz w:val="22"/>
          <w:szCs w:val="22"/>
          <w:lang w:val="en-US"/>
        </w:rPr>
        <w:t>cells</w:t>
      </w:r>
      <w:r w:rsidR="00B12846" w:rsidRPr="00B12846">
        <w:rPr>
          <w:sz w:val="22"/>
          <w:szCs w:val="22"/>
          <w:lang w:val="el-GR"/>
        </w:rPr>
        <w:t xml:space="preserve"> </w:t>
      </w:r>
      <w:r w:rsidR="00B12846">
        <w:rPr>
          <w:sz w:val="22"/>
          <w:szCs w:val="22"/>
          <w:lang w:val="el-GR"/>
        </w:rPr>
        <w:t>σε περιοχές που η ζήτηση είναι μεγάλη.</w:t>
      </w:r>
      <w:r>
        <w:rPr>
          <w:sz w:val="22"/>
          <w:szCs w:val="22"/>
          <w:lang w:val="el-GR"/>
        </w:rPr>
        <w:t xml:space="preserve"> Η λειτουργία των σταθμών βάσης με ανανεώσιμες πηγές ενέργειας είναι ένα ακόμα αντικείμενο μελέτης που πρόκειται να απασχολήσει την επιστημονική κοινότητα στο εγγύς μέλλον.</w:t>
      </w:r>
      <w:r w:rsidR="00B12846">
        <w:rPr>
          <w:sz w:val="22"/>
          <w:szCs w:val="22"/>
          <w:lang w:val="el-GR"/>
        </w:rPr>
        <w:t xml:space="preserve"> Ο σχεδιασμός ενός δικτύου </w:t>
      </w:r>
      <w:r w:rsidR="00B12846">
        <w:rPr>
          <w:sz w:val="22"/>
          <w:szCs w:val="22"/>
          <w:lang w:val="en-US"/>
        </w:rPr>
        <w:t>small</w:t>
      </w:r>
      <w:r w:rsidR="00B12846" w:rsidRPr="00B12846">
        <w:rPr>
          <w:sz w:val="22"/>
          <w:szCs w:val="22"/>
          <w:lang w:val="el-GR"/>
        </w:rPr>
        <w:t xml:space="preserve"> </w:t>
      </w:r>
      <w:r w:rsidR="00B12846">
        <w:rPr>
          <w:sz w:val="22"/>
          <w:szCs w:val="22"/>
          <w:lang w:val="en-US"/>
        </w:rPr>
        <w:t>cells</w:t>
      </w:r>
      <w:r w:rsidR="00B12846" w:rsidRPr="00B12846">
        <w:rPr>
          <w:sz w:val="22"/>
          <w:szCs w:val="22"/>
          <w:lang w:val="el-GR"/>
        </w:rPr>
        <w:t xml:space="preserve"> </w:t>
      </w:r>
      <w:r w:rsidR="00B12846">
        <w:rPr>
          <w:sz w:val="22"/>
          <w:szCs w:val="22"/>
          <w:lang w:val="el-GR"/>
        </w:rPr>
        <w:t>βασισμένο σε ανανεώσιμες πηγές ενέργειας θα είναι διαφορετικός από τον υπάρχον καθώς θα πρέπει να επιτυγχάνει ταυτόχρονα την βέλτιστη φασματική απόδοση και την βέλτιστη ενεργειακή απόδοση.</w:t>
      </w:r>
    </w:p>
    <w:p w14:paraId="7EA8A675" w14:textId="78041803" w:rsidR="00263035" w:rsidRPr="00B12846" w:rsidRDefault="00263035" w:rsidP="00CF73E0">
      <w:pPr>
        <w:rPr>
          <w:sz w:val="22"/>
          <w:szCs w:val="22"/>
          <w:lang w:val="el-GR"/>
        </w:rPr>
      </w:pPr>
      <w:r>
        <w:rPr>
          <w:sz w:val="22"/>
          <w:szCs w:val="22"/>
          <w:lang w:val="el-GR"/>
        </w:rPr>
        <w:tab/>
      </w:r>
    </w:p>
    <w:p w14:paraId="453F1081" w14:textId="77777777" w:rsidR="00117F72" w:rsidRPr="007B590D" w:rsidRDefault="00117F72" w:rsidP="00CF73E0">
      <w:pPr>
        <w:rPr>
          <w:sz w:val="22"/>
          <w:szCs w:val="22"/>
          <w:lang w:val="el-GR"/>
        </w:rPr>
      </w:pPr>
    </w:p>
    <w:p w14:paraId="19BB142B" w14:textId="77777777" w:rsidR="00117F72" w:rsidRPr="007B590D" w:rsidRDefault="00117F72" w:rsidP="00CF73E0">
      <w:pPr>
        <w:rPr>
          <w:sz w:val="22"/>
          <w:szCs w:val="22"/>
          <w:lang w:val="el-GR"/>
        </w:rPr>
      </w:pPr>
    </w:p>
    <w:p w14:paraId="096B5041" w14:textId="77777777" w:rsidR="00117F72" w:rsidRPr="007B590D" w:rsidRDefault="00117F72" w:rsidP="00CF73E0">
      <w:pPr>
        <w:rPr>
          <w:sz w:val="22"/>
          <w:szCs w:val="22"/>
          <w:lang w:val="el-GR"/>
        </w:rPr>
      </w:pPr>
    </w:p>
    <w:p w14:paraId="155DABE5" w14:textId="77777777" w:rsidR="00117F72" w:rsidRPr="007B590D" w:rsidRDefault="00117F72" w:rsidP="00CF73E0">
      <w:pPr>
        <w:rPr>
          <w:sz w:val="22"/>
          <w:szCs w:val="22"/>
          <w:lang w:val="el-GR"/>
        </w:rPr>
      </w:pPr>
    </w:p>
    <w:p w14:paraId="78B427C1" w14:textId="77777777" w:rsidR="00117F72" w:rsidRPr="007B590D" w:rsidRDefault="00117F72" w:rsidP="00CF73E0">
      <w:pPr>
        <w:rPr>
          <w:sz w:val="22"/>
          <w:szCs w:val="22"/>
          <w:lang w:val="el-GR"/>
        </w:rPr>
      </w:pPr>
    </w:p>
    <w:p w14:paraId="125707A4" w14:textId="77777777" w:rsidR="00117F72" w:rsidRPr="007B590D" w:rsidRDefault="00117F72" w:rsidP="00CF73E0">
      <w:pPr>
        <w:rPr>
          <w:sz w:val="22"/>
          <w:szCs w:val="22"/>
          <w:lang w:val="el-GR"/>
        </w:rPr>
      </w:pPr>
    </w:p>
    <w:p w14:paraId="60190F74" w14:textId="77777777" w:rsidR="00117F72" w:rsidRPr="007B590D" w:rsidRDefault="00117F72" w:rsidP="00CF73E0">
      <w:pPr>
        <w:rPr>
          <w:sz w:val="22"/>
          <w:szCs w:val="22"/>
          <w:lang w:val="el-GR"/>
        </w:rPr>
      </w:pPr>
    </w:p>
    <w:p w14:paraId="1A0B1E31" w14:textId="77777777" w:rsidR="00117F72" w:rsidRPr="007B590D" w:rsidRDefault="00117F72" w:rsidP="00CF73E0">
      <w:pPr>
        <w:rPr>
          <w:sz w:val="22"/>
          <w:szCs w:val="22"/>
          <w:lang w:val="el-GR"/>
        </w:rPr>
      </w:pPr>
    </w:p>
    <w:p w14:paraId="74216B20" w14:textId="77777777" w:rsidR="00117F72" w:rsidRPr="007B590D" w:rsidRDefault="00117F72" w:rsidP="00CF73E0">
      <w:pPr>
        <w:rPr>
          <w:sz w:val="22"/>
          <w:szCs w:val="22"/>
          <w:lang w:val="el-GR"/>
        </w:rPr>
      </w:pPr>
    </w:p>
    <w:p w14:paraId="45126C8D" w14:textId="77777777" w:rsidR="00117F72" w:rsidRPr="007B590D" w:rsidRDefault="00117F72" w:rsidP="00CF73E0">
      <w:pPr>
        <w:rPr>
          <w:sz w:val="22"/>
          <w:szCs w:val="22"/>
          <w:lang w:val="el-GR"/>
        </w:rPr>
      </w:pPr>
    </w:p>
    <w:p w14:paraId="6BB3C8C8" w14:textId="77777777" w:rsidR="00117F72" w:rsidRPr="007B590D" w:rsidRDefault="00117F72" w:rsidP="00CF73E0">
      <w:pPr>
        <w:rPr>
          <w:sz w:val="22"/>
          <w:szCs w:val="22"/>
          <w:lang w:val="el-GR"/>
        </w:rPr>
      </w:pPr>
    </w:p>
    <w:p w14:paraId="5D082E10" w14:textId="77777777" w:rsidR="00117F72" w:rsidRPr="007B590D" w:rsidRDefault="00117F72" w:rsidP="00CF73E0">
      <w:pPr>
        <w:rPr>
          <w:sz w:val="22"/>
          <w:szCs w:val="22"/>
          <w:lang w:val="el-GR"/>
        </w:rPr>
      </w:pPr>
    </w:p>
    <w:p w14:paraId="1F28E2C4" w14:textId="77777777" w:rsidR="00117F72" w:rsidRPr="007B590D" w:rsidRDefault="00117F72" w:rsidP="00CF73E0">
      <w:pPr>
        <w:rPr>
          <w:sz w:val="22"/>
          <w:szCs w:val="22"/>
          <w:lang w:val="el-GR"/>
        </w:rPr>
      </w:pPr>
    </w:p>
    <w:p w14:paraId="7FD4B56D" w14:textId="77777777" w:rsidR="00117F72" w:rsidRPr="007B590D" w:rsidRDefault="00117F72" w:rsidP="00CF73E0">
      <w:pPr>
        <w:rPr>
          <w:sz w:val="22"/>
          <w:szCs w:val="22"/>
          <w:lang w:val="el-GR"/>
        </w:rPr>
      </w:pPr>
    </w:p>
    <w:p w14:paraId="417F0EF2" w14:textId="77777777" w:rsidR="00117F72" w:rsidRPr="007B590D" w:rsidRDefault="00117F72" w:rsidP="00CF73E0">
      <w:pPr>
        <w:rPr>
          <w:sz w:val="22"/>
          <w:szCs w:val="22"/>
          <w:lang w:val="el-GR"/>
        </w:rPr>
      </w:pPr>
    </w:p>
    <w:p w14:paraId="70FFF4F3" w14:textId="77777777" w:rsidR="00117F72" w:rsidRPr="007B590D" w:rsidRDefault="00117F72" w:rsidP="00CF73E0">
      <w:pPr>
        <w:rPr>
          <w:sz w:val="22"/>
          <w:szCs w:val="22"/>
          <w:lang w:val="el-GR"/>
        </w:rPr>
      </w:pPr>
    </w:p>
    <w:p w14:paraId="0A8DDD07" w14:textId="77777777" w:rsidR="00117F72" w:rsidRPr="007B590D" w:rsidRDefault="00117F72" w:rsidP="00CF73E0">
      <w:pPr>
        <w:rPr>
          <w:sz w:val="22"/>
          <w:szCs w:val="22"/>
          <w:lang w:val="el-GR"/>
        </w:rPr>
      </w:pPr>
    </w:p>
    <w:p w14:paraId="62B5EF60" w14:textId="77777777" w:rsidR="00117F72" w:rsidRPr="007B590D" w:rsidRDefault="00117F72" w:rsidP="00CF73E0">
      <w:pPr>
        <w:rPr>
          <w:sz w:val="22"/>
          <w:szCs w:val="22"/>
          <w:lang w:val="el-GR"/>
        </w:rPr>
      </w:pPr>
    </w:p>
    <w:p w14:paraId="05C0FFC8" w14:textId="796E03D2" w:rsidR="00117F72" w:rsidRPr="007B590D" w:rsidRDefault="00117F72" w:rsidP="00CF73E0">
      <w:pPr>
        <w:rPr>
          <w:sz w:val="22"/>
          <w:szCs w:val="22"/>
          <w:lang w:val="el-GR"/>
        </w:rPr>
      </w:pPr>
    </w:p>
    <w:p w14:paraId="0F982C07" w14:textId="77777777" w:rsidR="00117F72" w:rsidRPr="007B590D" w:rsidRDefault="00117F72" w:rsidP="00CF73E0">
      <w:pPr>
        <w:rPr>
          <w:sz w:val="22"/>
          <w:szCs w:val="22"/>
          <w:lang w:val="el-GR"/>
        </w:rPr>
      </w:pPr>
    </w:p>
    <w:p w14:paraId="42BD0DE8" w14:textId="26FB134F" w:rsidR="00A839FC" w:rsidRPr="007B590D" w:rsidRDefault="00A839FC" w:rsidP="00A839FC">
      <w:pPr>
        <w:rPr>
          <w:sz w:val="22"/>
          <w:szCs w:val="22"/>
          <w:lang w:val="el-GR"/>
        </w:rPr>
        <w:sectPr w:rsidR="00A839FC" w:rsidRPr="007B590D" w:rsidSect="00A95B2B">
          <w:headerReference w:type="even" r:id="rId118"/>
          <w:footerReference w:type="even" r:id="rId119"/>
          <w:headerReference w:type="first" r:id="rId120"/>
          <w:footerReference w:type="first" r:id="rId121"/>
          <w:type w:val="oddPage"/>
          <w:pgSz w:w="11906" w:h="16838" w:code="9"/>
          <w:pgMar w:top="1701" w:right="1134" w:bottom="1701" w:left="1701" w:header="851" w:footer="851" w:gutter="0"/>
          <w:cols w:space="720"/>
          <w:titlePg/>
          <w:docGrid w:linePitch="360"/>
        </w:sectPr>
      </w:pPr>
    </w:p>
    <w:p w14:paraId="6E87E64F" w14:textId="77777777" w:rsidR="00E05447" w:rsidRPr="007B590D" w:rsidRDefault="00E05447" w:rsidP="00F87803">
      <w:pPr>
        <w:rPr>
          <w:lang w:val="el-GR" w:eastAsia="el-GR"/>
        </w:rPr>
        <w:sectPr w:rsidR="00E05447" w:rsidRPr="007B590D" w:rsidSect="00342D63">
          <w:type w:val="continuous"/>
          <w:pgSz w:w="11906" w:h="16838" w:code="9"/>
          <w:pgMar w:top="1701" w:right="1134" w:bottom="1701" w:left="1701" w:header="851" w:footer="851" w:gutter="0"/>
          <w:cols w:space="720"/>
          <w:docGrid w:linePitch="360"/>
        </w:sectPr>
      </w:pPr>
    </w:p>
    <w:p w14:paraId="5AE290F5" w14:textId="46D08C0A" w:rsidR="00C5373E" w:rsidRPr="005A0815" w:rsidRDefault="00CD4F5F" w:rsidP="005A0815">
      <w:pPr>
        <w:pStyle w:val="11"/>
        <w:pageBreakBefore/>
        <w:numPr>
          <w:ilvl w:val="0"/>
          <w:numId w:val="0"/>
        </w:numPr>
        <w:spacing w:before="567" w:after="284"/>
        <w:ind w:left="432" w:hanging="432"/>
        <w:rPr>
          <w:rFonts w:ascii="Times New Roman" w:hAnsi="Times New Roman" w:cs="Times New Roman"/>
          <w:lang w:val="en-US"/>
        </w:rPr>
      </w:pPr>
      <w:bookmarkStart w:id="125" w:name="__RefHeading__85_1410917061"/>
      <w:bookmarkStart w:id="126" w:name="_Toc177045646"/>
      <w:bookmarkEnd w:id="125"/>
      <w:r>
        <w:rPr>
          <w:rFonts w:ascii="Times New Roman" w:hAnsi="Times New Roman" w:cs="Times New Roman"/>
        </w:rPr>
        <w:lastRenderedPageBreak/>
        <w:t>Βιβλιογραφία</w:t>
      </w:r>
      <w:r w:rsidRPr="00454E47">
        <w:rPr>
          <w:rFonts w:ascii="Times New Roman" w:hAnsi="Times New Roman" w:cs="Times New Roman"/>
          <w:lang w:val="en-US"/>
        </w:rPr>
        <w:t xml:space="preserve">- </w:t>
      </w:r>
      <w:r>
        <w:rPr>
          <w:rFonts w:ascii="Times New Roman" w:hAnsi="Times New Roman" w:cs="Times New Roman"/>
        </w:rPr>
        <w:t>Αναφορέ</w:t>
      </w:r>
      <w:r w:rsidR="005A0815">
        <w:rPr>
          <w:rFonts w:ascii="Times New Roman" w:hAnsi="Times New Roman" w:cs="Times New Roman"/>
        </w:rPr>
        <w:t>ς</w:t>
      </w:r>
      <w:bookmarkEnd w:id="126"/>
    </w:p>
    <w:p w14:paraId="3C7F73E6" w14:textId="37189061" w:rsidR="00C5373E" w:rsidRDefault="00C5373E" w:rsidP="00C5373E">
      <w:pPr>
        <w:suppressAutoHyphens w:val="0"/>
        <w:spacing w:before="100" w:beforeAutospacing="1" w:after="100" w:afterAutospacing="1"/>
        <w:ind w:left="567" w:hanging="567"/>
        <w:rPr>
          <w:sz w:val="22"/>
          <w:szCs w:val="22"/>
          <w:lang w:val="en-US" w:eastAsia="el-GR"/>
        </w:rPr>
      </w:pPr>
      <w:r w:rsidRPr="00454E47">
        <w:rPr>
          <w:sz w:val="22"/>
          <w:szCs w:val="22"/>
          <w:lang w:val="en-US" w:eastAsia="el-GR"/>
        </w:rPr>
        <w:t>[1]</w:t>
      </w:r>
      <w:r w:rsidRPr="00454E47">
        <w:rPr>
          <w:sz w:val="22"/>
          <w:szCs w:val="22"/>
          <w:lang w:val="en-US" w:eastAsia="el-GR"/>
        </w:rPr>
        <w:tab/>
      </w:r>
      <w:r w:rsidRPr="00700823">
        <w:rPr>
          <w:sz w:val="22"/>
          <w:szCs w:val="22"/>
          <w:lang w:val="en-US" w:eastAsia="el-GR"/>
        </w:rPr>
        <w:t>A</w:t>
      </w:r>
      <w:r w:rsidRPr="00454E47">
        <w:rPr>
          <w:sz w:val="22"/>
          <w:szCs w:val="22"/>
          <w:lang w:val="en-US" w:eastAsia="el-GR"/>
        </w:rPr>
        <w:t xml:space="preserve">. </w:t>
      </w:r>
      <w:r w:rsidRPr="00700823">
        <w:rPr>
          <w:sz w:val="22"/>
          <w:szCs w:val="22"/>
          <w:lang w:val="en-US" w:eastAsia="el-GR"/>
        </w:rPr>
        <w:t>Bajpai</w:t>
      </w:r>
      <w:r w:rsidRPr="00454E47">
        <w:rPr>
          <w:sz w:val="22"/>
          <w:szCs w:val="22"/>
          <w:lang w:val="en-US" w:eastAsia="el-GR"/>
        </w:rPr>
        <w:t xml:space="preserve"> </w:t>
      </w:r>
      <w:r w:rsidRPr="00700823">
        <w:rPr>
          <w:sz w:val="22"/>
          <w:szCs w:val="22"/>
          <w:lang w:val="en-US" w:eastAsia="el-GR"/>
        </w:rPr>
        <w:t>and</w:t>
      </w:r>
      <w:r w:rsidRPr="00454E47">
        <w:rPr>
          <w:sz w:val="22"/>
          <w:szCs w:val="22"/>
          <w:lang w:val="en-US" w:eastAsia="el-GR"/>
        </w:rPr>
        <w:t xml:space="preserve"> </w:t>
      </w:r>
      <w:r w:rsidRPr="00700823">
        <w:rPr>
          <w:sz w:val="22"/>
          <w:szCs w:val="22"/>
          <w:lang w:val="en-US" w:eastAsia="el-GR"/>
        </w:rPr>
        <w:t>A</w:t>
      </w:r>
      <w:r w:rsidRPr="00454E47">
        <w:rPr>
          <w:sz w:val="22"/>
          <w:szCs w:val="22"/>
          <w:lang w:val="en-US" w:eastAsia="el-GR"/>
        </w:rPr>
        <w:t xml:space="preserve">. </w:t>
      </w:r>
      <w:proofErr w:type="spellStart"/>
      <w:r w:rsidRPr="00700823">
        <w:rPr>
          <w:sz w:val="22"/>
          <w:szCs w:val="22"/>
          <w:lang w:val="en-US" w:eastAsia="el-GR"/>
        </w:rPr>
        <w:t>Balodi</w:t>
      </w:r>
      <w:proofErr w:type="spellEnd"/>
      <w:r w:rsidRPr="00454E47">
        <w:rPr>
          <w:sz w:val="22"/>
          <w:szCs w:val="22"/>
          <w:lang w:val="en-US" w:eastAsia="el-GR"/>
        </w:rPr>
        <w:t xml:space="preserve">, </w:t>
      </w:r>
      <w:r w:rsidRPr="00700823">
        <w:rPr>
          <w:i/>
          <w:iCs/>
          <w:sz w:val="22"/>
          <w:szCs w:val="22"/>
          <w:lang w:val="en-US" w:eastAsia="el-GR"/>
        </w:rPr>
        <w:t>Applications</w:t>
      </w:r>
      <w:r w:rsidRPr="00454E47">
        <w:rPr>
          <w:i/>
          <w:iCs/>
          <w:sz w:val="22"/>
          <w:szCs w:val="22"/>
          <w:lang w:val="en-US" w:eastAsia="el-GR"/>
        </w:rPr>
        <w:t xml:space="preserve"> </w:t>
      </w:r>
      <w:r w:rsidRPr="00700823">
        <w:rPr>
          <w:i/>
          <w:iCs/>
          <w:sz w:val="22"/>
          <w:szCs w:val="22"/>
          <w:lang w:val="en-US" w:eastAsia="el-GR"/>
        </w:rPr>
        <w:t>of</w:t>
      </w:r>
      <w:r w:rsidRPr="00454E47">
        <w:rPr>
          <w:i/>
          <w:iCs/>
          <w:sz w:val="22"/>
          <w:szCs w:val="22"/>
          <w:lang w:val="en-US" w:eastAsia="el-GR"/>
        </w:rPr>
        <w:t xml:space="preserve"> 5</w:t>
      </w:r>
      <w:r w:rsidRPr="00700823">
        <w:rPr>
          <w:i/>
          <w:iCs/>
          <w:sz w:val="22"/>
          <w:szCs w:val="22"/>
          <w:lang w:val="en-US" w:eastAsia="el-GR"/>
        </w:rPr>
        <w:t>G</w:t>
      </w:r>
      <w:r w:rsidRPr="00454E47">
        <w:rPr>
          <w:i/>
          <w:iCs/>
          <w:sz w:val="22"/>
          <w:szCs w:val="22"/>
          <w:lang w:val="en-US" w:eastAsia="el-GR"/>
        </w:rPr>
        <w:t xml:space="preserve"> </w:t>
      </w:r>
      <w:r w:rsidRPr="00700823">
        <w:rPr>
          <w:i/>
          <w:iCs/>
          <w:sz w:val="22"/>
          <w:szCs w:val="22"/>
          <w:lang w:val="en-US" w:eastAsia="el-GR"/>
        </w:rPr>
        <w:t>and</w:t>
      </w:r>
      <w:r w:rsidRPr="00454E47">
        <w:rPr>
          <w:i/>
          <w:iCs/>
          <w:sz w:val="22"/>
          <w:szCs w:val="22"/>
          <w:lang w:val="en-US" w:eastAsia="el-GR"/>
        </w:rPr>
        <w:t xml:space="preserve"> </w:t>
      </w:r>
      <w:r w:rsidRPr="00700823">
        <w:rPr>
          <w:i/>
          <w:iCs/>
          <w:sz w:val="22"/>
          <w:szCs w:val="22"/>
          <w:lang w:val="en-US" w:eastAsia="el-GR"/>
        </w:rPr>
        <w:t>beyond</w:t>
      </w:r>
      <w:r w:rsidRPr="00454E47">
        <w:rPr>
          <w:i/>
          <w:iCs/>
          <w:sz w:val="22"/>
          <w:szCs w:val="22"/>
          <w:lang w:val="en-US" w:eastAsia="el-GR"/>
        </w:rPr>
        <w:t xml:space="preserve"> </w:t>
      </w:r>
      <w:r w:rsidRPr="00700823">
        <w:rPr>
          <w:i/>
          <w:iCs/>
          <w:sz w:val="22"/>
          <w:szCs w:val="22"/>
          <w:lang w:val="en-US" w:eastAsia="el-GR"/>
        </w:rPr>
        <w:t>in</w:t>
      </w:r>
      <w:r w:rsidRPr="00454E47">
        <w:rPr>
          <w:i/>
          <w:iCs/>
          <w:sz w:val="22"/>
          <w:szCs w:val="22"/>
          <w:lang w:val="en-US" w:eastAsia="el-GR"/>
        </w:rPr>
        <w:t xml:space="preserve"> </w:t>
      </w:r>
      <w:r w:rsidRPr="00700823">
        <w:rPr>
          <w:i/>
          <w:iCs/>
          <w:sz w:val="22"/>
          <w:szCs w:val="22"/>
          <w:lang w:val="en-US" w:eastAsia="el-GR"/>
        </w:rPr>
        <w:t>Smart</w:t>
      </w:r>
      <w:r w:rsidRPr="00454E47">
        <w:rPr>
          <w:i/>
          <w:iCs/>
          <w:sz w:val="22"/>
          <w:szCs w:val="22"/>
          <w:lang w:val="en-US" w:eastAsia="el-GR"/>
        </w:rPr>
        <w:t xml:space="preserve"> </w:t>
      </w:r>
      <w:r w:rsidRPr="00700823">
        <w:rPr>
          <w:i/>
          <w:iCs/>
          <w:sz w:val="22"/>
          <w:szCs w:val="22"/>
          <w:lang w:val="en-US" w:eastAsia="el-GR"/>
        </w:rPr>
        <w:t>Cities</w:t>
      </w:r>
      <w:r w:rsidRPr="00454E47">
        <w:rPr>
          <w:sz w:val="22"/>
          <w:szCs w:val="22"/>
          <w:lang w:val="en-US" w:eastAsia="el-GR"/>
        </w:rPr>
        <w:t xml:space="preserve">. </w:t>
      </w:r>
      <w:r>
        <w:rPr>
          <w:sz w:val="22"/>
          <w:szCs w:val="22"/>
          <w:lang w:val="en-US" w:eastAsia="el-GR"/>
        </w:rPr>
        <w:t xml:space="preserve">Boca Raton: CRC Press, 2023, </w:t>
      </w:r>
      <w:proofErr w:type="spellStart"/>
      <w:r w:rsidRPr="008F42C4">
        <w:rPr>
          <w:sz w:val="22"/>
          <w:szCs w:val="22"/>
          <w:lang w:val="en-US" w:eastAsia="el-GR"/>
        </w:rPr>
        <w:t>doi</w:t>
      </w:r>
      <w:proofErr w:type="spellEnd"/>
      <w:r w:rsidRPr="008F42C4">
        <w:rPr>
          <w:sz w:val="22"/>
          <w:szCs w:val="22"/>
          <w:lang w:val="en-US" w:eastAsia="el-GR"/>
        </w:rPr>
        <w:t xml:space="preserve">: </w:t>
      </w:r>
      <w:r w:rsidRPr="008F42C4">
        <w:rPr>
          <w:sz w:val="22"/>
          <w:szCs w:val="22"/>
        </w:rPr>
        <w:t>10.1201/9781003227861</w:t>
      </w:r>
      <w:r>
        <w:rPr>
          <w:sz w:val="22"/>
          <w:szCs w:val="22"/>
          <w:lang w:val="en-US" w:eastAsia="el-GR"/>
        </w:rPr>
        <w:t>.</w:t>
      </w:r>
    </w:p>
    <w:p w14:paraId="19E5B7CD" w14:textId="153B0F3F" w:rsidR="00C5373E" w:rsidRDefault="00C5373E" w:rsidP="00C5373E">
      <w:pPr>
        <w:suppressAutoHyphens w:val="0"/>
        <w:spacing w:before="100" w:beforeAutospacing="1" w:after="100" w:afterAutospacing="1"/>
        <w:ind w:left="567" w:hanging="567"/>
        <w:rPr>
          <w:sz w:val="22"/>
          <w:szCs w:val="22"/>
          <w:lang w:val="en-US" w:eastAsia="el-GR"/>
        </w:rPr>
      </w:pPr>
      <w:r>
        <w:rPr>
          <w:sz w:val="22"/>
          <w:szCs w:val="22"/>
          <w:lang w:val="en-US" w:eastAsia="el-GR"/>
        </w:rPr>
        <w:t>[2</w:t>
      </w:r>
      <w:r w:rsidRPr="004A05FC">
        <w:rPr>
          <w:sz w:val="22"/>
          <w:szCs w:val="22"/>
          <w:lang w:val="en-US" w:eastAsia="el-GR"/>
        </w:rPr>
        <w:t>]</w:t>
      </w:r>
      <w:r>
        <w:rPr>
          <w:sz w:val="22"/>
          <w:szCs w:val="22"/>
          <w:lang w:val="en-US" w:eastAsia="el-GR"/>
        </w:rPr>
        <w:tab/>
      </w:r>
      <w:r w:rsidRPr="004A05FC">
        <w:rPr>
          <w:sz w:val="22"/>
          <w:szCs w:val="22"/>
          <w:lang w:val="en-US" w:eastAsia="el-GR"/>
        </w:rPr>
        <w:t xml:space="preserve">L. Zhou </w:t>
      </w:r>
      <w:r w:rsidRPr="004A05FC">
        <w:rPr>
          <w:i/>
          <w:iCs/>
          <w:sz w:val="22"/>
          <w:szCs w:val="22"/>
          <w:lang w:val="en-US" w:eastAsia="el-GR"/>
        </w:rPr>
        <w:t>et al.</w:t>
      </w:r>
      <w:r w:rsidRPr="004A05FC">
        <w:rPr>
          <w:sz w:val="22"/>
          <w:szCs w:val="22"/>
          <w:lang w:val="en-US" w:eastAsia="el-GR"/>
        </w:rPr>
        <w:t xml:space="preserve">, “Green cell planning and deployment for small cell networks in Smart Cities,” </w:t>
      </w:r>
      <w:r w:rsidRPr="004A05FC">
        <w:rPr>
          <w:i/>
          <w:iCs/>
          <w:sz w:val="22"/>
          <w:szCs w:val="22"/>
          <w:lang w:val="en-US" w:eastAsia="el-GR"/>
        </w:rPr>
        <w:t>Ad Hoc Networks</w:t>
      </w:r>
      <w:r w:rsidRPr="004A05FC">
        <w:rPr>
          <w:sz w:val="22"/>
          <w:szCs w:val="22"/>
          <w:lang w:val="en-US" w:eastAsia="el-GR"/>
        </w:rPr>
        <w:t xml:space="preserve">, vol. 43, pp. 30–42, Jun. 2016. </w:t>
      </w:r>
      <w:proofErr w:type="gramStart"/>
      <w:r w:rsidRPr="004A05FC">
        <w:rPr>
          <w:sz w:val="22"/>
          <w:szCs w:val="22"/>
          <w:lang w:val="en-US" w:eastAsia="el-GR"/>
        </w:rPr>
        <w:t>doi:10.1016/j.adhoc</w:t>
      </w:r>
      <w:proofErr w:type="gramEnd"/>
      <w:r w:rsidRPr="004A05FC">
        <w:rPr>
          <w:sz w:val="22"/>
          <w:szCs w:val="22"/>
          <w:lang w:val="en-US" w:eastAsia="el-GR"/>
        </w:rPr>
        <w:t xml:space="preserve">.2016.02.008 </w:t>
      </w:r>
    </w:p>
    <w:p w14:paraId="427E8B72" w14:textId="4B580201" w:rsidR="00C5373E" w:rsidRDefault="00C5373E" w:rsidP="00C5373E">
      <w:pPr>
        <w:suppressAutoHyphens w:val="0"/>
        <w:spacing w:before="100" w:beforeAutospacing="1" w:after="100" w:afterAutospacing="1"/>
        <w:ind w:left="567" w:hanging="567"/>
        <w:rPr>
          <w:sz w:val="22"/>
          <w:szCs w:val="22"/>
          <w:lang w:val="en-US" w:eastAsia="el-GR"/>
        </w:rPr>
      </w:pPr>
      <w:r>
        <w:rPr>
          <w:sz w:val="22"/>
          <w:szCs w:val="22"/>
          <w:lang w:val="en-US" w:eastAsia="el-GR"/>
        </w:rPr>
        <w:t>[3</w:t>
      </w:r>
      <w:r w:rsidRPr="004A05FC">
        <w:rPr>
          <w:sz w:val="22"/>
          <w:szCs w:val="22"/>
          <w:lang w:val="en-US" w:eastAsia="el-GR"/>
        </w:rPr>
        <w:t>]</w:t>
      </w:r>
      <w:r>
        <w:rPr>
          <w:sz w:val="22"/>
          <w:szCs w:val="22"/>
          <w:lang w:val="en-US" w:eastAsia="el-GR"/>
        </w:rPr>
        <w:tab/>
      </w:r>
      <w:r w:rsidRPr="004A05FC">
        <w:rPr>
          <w:sz w:val="22"/>
          <w:szCs w:val="22"/>
          <w:lang w:val="en-US" w:eastAsia="el-GR"/>
        </w:rPr>
        <w:t xml:space="preserve">M. J. Shehab </w:t>
      </w:r>
      <w:r w:rsidRPr="004A05FC">
        <w:rPr>
          <w:i/>
          <w:iCs/>
          <w:sz w:val="22"/>
          <w:szCs w:val="22"/>
          <w:lang w:val="en-US" w:eastAsia="el-GR"/>
        </w:rPr>
        <w:t>et al.</w:t>
      </w:r>
      <w:r w:rsidRPr="004A05FC">
        <w:rPr>
          <w:sz w:val="22"/>
          <w:szCs w:val="22"/>
          <w:lang w:val="en-US" w:eastAsia="el-GR"/>
        </w:rPr>
        <w:t xml:space="preserve">, “5G networks towards Smart and Sustainable Cities: A review of recent developments, applications and future perspectives,” </w:t>
      </w:r>
      <w:r w:rsidRPr="004A05FC">
        <w:rPr>
          <w:i/>
          <w:iCs/>
          <w:sz w:val="22"/>
          <w:szCs w:val="22"/>
          <w:lang w:val="en-US" w:eastAsia="el-GR"/>
        </w:rPr>
        <w:t>IEEE Access</w:t>
      </w:r>
      <w:r w:rsidRPr="004A05FC">
        <w:rPr>
          <w:sz w:val="22"/>
          <w:szCs w:val="22"/>
          <w:lang w:val="en-US" w:eastAsia="el-GR"/>
        </w:rPr>
        <w:t xml:space="preserve">, vol. 10, pp. 2987–3006, 2022. doi:10.1109/access.2021.3139436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8486"/>
      </w:tblGrid>
      <w:tr w:rsidR="00C5373E" w:rsidRPr="0050171B" w14:paraId="09E20E33" w14:textId="77777777" w:rsidTr="00B32DCA">
        <w:trPr>
          <w:tblCellSpacing w:w="15" w:type="dxa"/>
        </w:trPr>
        <w:tc>
          <w:tcPr>
            <w:tcW w:w="540" w:type="dxa"/>
            <w:hideMark/>
          </w:tcPr>
          <w:p w14:paraId="1BA57693" w14:textId="22AF5521" w:rsidR="00C5373E" w:rsidRPr="0050171B" w:rsidRDefault="00C5373E" w:rsidP="00B32DCA">
            <w:pPr>
              <w:suppressAutoHyphens w:val="0"/>
              <w:rPr>
                <w:sz w:val="22"/>
                <w:szCs w:val="22"/>
                <w:lang w:val="el-GR" w:eastAsia="el-GR"/>
              </w:rPr>
            </w:pPr>
            <w:r w:rsidRPr="0050171B">
              <w:rPr>
                <w:sz w:val="22"/>
                <w:szCs w:val="22"/>
                <w:lang w:val="el-GR" w:eastAsia="el-GR"/>
              </w:rPr>
              <w:t>[</w:t>
            </w:r>
            <w:r>
              <w:rPr>
                <w:sz w:val="22"/>
                <w:szCs w:val="22"/>
                <w:lang w:val="en-US" w:eastAsia="el-GR"/>
              </w:rPr>
              <w:t>4</w:t>
            </w:r>
            <w:r w:rsidRPr="0050171B">
              <w:rPr>
                <w:sz w:val="22"/>
                <w:szCs w:val="22"/>
                <w:lang w:val="el-GR" w:eastAsia="el-GR"/>
              </w:rPr>
              <w:t>]</w:t>
            </w:r>
          </w:p>
        </w:tc>
        <w:tc>
          <w:tcPr>
            <w:tcW w:w="0" w:type="auto"/>
            <w:hideMark/>
          </w:tcPr>
          <w:p w14:paraId="35C2B68D" w14:textId="77777777" w:rsidR="00C5373E" w:rsidRPr="0050171B" w:rsidRDefault="00C5373E" w:rsidP="00B32DCA">
            <w:pPr>
              <w:suppressAutoHyphens w:val="0"/>
              <w:rPr>
                <w:sz w:val="22"/>
                <w:szCs w:val="22"/>
                <w:lang w:val="en-US" w:eastAsia="el-GR"/>
              </w:rPr>
            </w:pPr>
            <w:r w:rsidRPr="0050171B">
              <w:rPr>
                <w:sz w:val="22"/>
                <w:szCs w:val="22"/>
                <w:lang w:val="en-US" w:eastAsia="el-GR"/>
              </w:rPr>
              <w:t xml:space="preserve">A. Gohar and G. </w:t>
            </w:r>
            <w:proofErr w:type="spellStart"/>
            <w:r w:rsidRPr="0050171B">
              <w:rPr>
                <w:sz w:val="22"/>
                <w:szCs w:val="22"/>
                <w:lang w:val="en-US" w:eastAsia="el-GR"/>
              </w:rPr>
              <w:t>Nencioni</w:t>
            </w:r>
            <w:proofErr w:type="spellEnd"/>
            <w:r w:rsidRPr="0050171B">
              <w:rPr>
                <w:sz w:val="22"/>
                <w:szCs w:val="22"/>
                <w:lang w:val="en-US" w:eastAsia="el-GR"/>
              </w:rPr>
              <w:t>, “The role of 5G technologies in a smart city: The case for intelligent transportation system,” Sustainability, vol. 13, no. 9, p. 5188, 2021.</w:t>
            </w:r>
            <w:r>
              <w:rPr>
                <w:sz w:val="22"/>
                <w:szCs w:val="22"/>
                <w:lang w:val="en-US" w:eastAsia="el-GR"/>
              </w:rPr>
              <w:t xml:space="preserve"> </w:t>
            </w:r>
            <w:proofErr w:type="spellStart"/>
            <w:r>
              <w:rPr>
                <w:sz w:val="22"/>
                <w:szCs w:val="22"/>
                <w:lang w:val="en-US" w:eastAsia="el-GR"/>
              </w:rPr>
              <w:t>doi</w:t>
            </w:r>
            <w:proofErr w:type="spellEnd"/>
            <w:r>
              <w:rPr>
                <w:sz w:val="22"/>
                <w:szCs w:val="22"/>
                <w:lang w:val="en-US" w:eastAsia="el-GR"/>
              </w:rPr>
              <w:t xml:space="preserve">: </w:t>
            </w:r>
            <w:hyperlink r:id="rId122" w:history="1">
              <w:r w:rsidRPr="0050171B">
                <w:rPr>
                  <w:rStyle w:val="-"/>
                  <w:color w:val="auto"/>
                  <w:sz w:val="22"/>
                  <w:szCs w:val="22"/>
                  <w:u w:val="none"/>
                  <w:shd w:val="clear" w:color="auto" w:fill="FFFFFF"/>
                </w:rPr>
                <w:t>10.3390/su13095188</w:t>
              </w:r>
            </w:hyperlink>
          </w:p>
        </w:tc>
      </w:tr>
      <w:tr w:rsidR="00B32DCA" w:rsidRPr="009D6255" w14:paraId="7AECF2EB" w14:textId="77777777" w:rsidTr="00B32DCA">
        <w:trPr>
          <w:tblCellSpacing w:w="15" w:type="dxa"/>
        </w:trPr>
        <w:tc>
          <w:tcPr>
            <w:tcW w:w="540" w:type="dxa"/>
            <w:hideMark/>
          </w:tcPr>
          <w:p w14:paraId="12A8DA09" w14:textId="0EC821E0" w:rsidR="00B32DCA" w:rsidRPr="009D6255" w:rsidRDefault="00B32DCA" w:rsidP="00B32DCA">
            <w:pPr>
              <w:suppressAutoHyphens w:val="0"/>
              <w:rPr>
                <w:sz w:val="22"/>
                <w:szCs w:val="22"/>
                <w:lang w:val="el-GR" w:eastAsia="el-GR"/>
              </w:rPr>
            </w:pPr>
            <w:r>
              <w:rPr>
                <w:sz w:val="22"/>
                <w:szCs w:val="22"/>
                <w:lang w:val="el-GR" w:eastAsia="el-GR"/>
              </w:rPr>
              <w:t>[</w:t>
            </w:r>
            <w:r>
              <w:rPr>
                <w:sz w:val="22"/>
                <w:szCs w:val="22"/>
                <w:lang w:val="en-US" w:eastAsia="el-GR"/>
              </w:rPr>
              <w:t>5</w:t>
            </w:r>
            <w:r w:rsidRPr="009D6255">
              <w:rPr>
                <w:sz w:val="22"/>
                <w:szCs w:val="22"/>
                <w:lang w:val="el-GR" w:eastAsia="el-GR"/>
              </w:rPr>
              <w:t>]</w:t>
            </w:r>
          </w:p>
        </w:tc>
        <w:tc>
          <w:tcPr>
            <w:tcW w:w="0" w:type="auto"/>
            <w:hideMark/>
          </w:tcPr>
          <w:p w14:paraId="72C14124" w14:textId="77777777" w:rsidR="00B32DCA" w:rsidRPr="009D6255" w:rsidRDefault="00B32DCA" w:rsidP="00B32DCA">
            <w:pPr>
              <w:suppressAutoHyphens w:val="0"/>
              <w:rPr>
                <w:sz w:val="22"/>
                <w:szCs w:val="22"/>
                <w:lang w:val="en-US" w:eastAsia="el-GR"/>
              </w:rPr>
            </w:pPr>
            <w:r w:rsidRPr="009D6255">
              <w:rPr>
                <w:sz w:val="22"/>
                <w:szCs w:val="22"/>
                <w:lang w:val="en-US" w:eastAsia="el-GR"/>
              </w:rPr>
              <w:t>Z. Zhang </w:t>
            </w:r>
            <w:r w:rsidRPr="00B32DCA">
              <w:rPr>
                <w:sz w:val="22"/>
                <w:szCs w:val="22"/>
                <w:lang w:val="en-US" w:eastAsia="el-GR"/>
              </w:rPr>
              <w:t>et al.</w:t>
            </w:r>
            <w:r w:rsidRPr="009D6255">
              <w:rPr>
                <w:sz w:val="22"/>
                <w:szCs w:val="22"/>
                <w:lang w:val="en-US" w:eastAsia="el-GR"/>
              </w:rPr>
              <w:t>, “6G wireless networks: Vision, requirements, architecture, and key technologies,” </w:t>
            </w:r>
            <w:r w:rsidRPr="00B32DCA">
              <w:rPr>
                <w:sz w:val="22"/>
                <w:szCs w:val="22"/>
                <w:lang w:val="en-US" w:eastAsia="el-GR"/>
              </w:rPr>
              <w:t>IEEE Vehicular Technology Magazine</w:t>
            </w:r>
            <w:r w:rsidRPr="009D6255">
              <w:rPr>
                <w:sz w:val="22"/>
                <w:szCs w:val="22"/>
                <w:lang w:val="en-US" w:eastAsia="el-GR"/>
              </w:rPr>
              <w:t>, vol. 14, no. 3, pp. 28–41, 2019.</w:t>
            </w:r>
            <w:r>
              <w:rPr>
                <w:sz w:val="22"/>
                <w:szCs w:val="22"/>
                <w:lang w:val="en-US" w:eastAsia="el-GR"/>
              </w:rPr>
              <w:t xml:space="preserve"> </w:t>
            </w:r>
            <w:proofErr w:type="spellStart"/>
            <w:r>
              <w:rPr>
                <w:sz w:val="22"/>
                <w:szCs w:val="22"/>
                <w:lang w:val="en-US" w:eastAsia="el-GR"/>
              </w:rPr>
              <w:t>doi</w:t>
            </w:r>
            <w:proofErr w:type="spellEnd"/>
            <w:r>
              <w:rPr>
                <w:sz w:val="22"/>
                <w:szCs w:val="22"/>
                <w:lang w:val="en-US" w:eastAsia="el-GR"/>
              </w:rPr>
              <w:t xml:space="preserve">: </w:t>
            </w:r>
            <w:hyperlink r:id="rId123" w:tgtFrame="_blank" w:history="1">
              <w:r w:rsidRPr="00B32DCA">
                <w:rPr>
                  <w:rStyle w:val="-"/>
                  <w:color w:val="auto"/>
                  <w:sz w:val="22"/>
                  <w:szCs w:val="22"/>
                  <w:lang w:val="en-US" w:eastAsia="el-GR"/>
                </w:rPr>
                <w:t>10.1109/MVT.2019.2921208</w:t>
              </w:r>
            </w:hyperlink>
          </w:p>
        </w:tc>
      </w:tr>
    </w:tbl>
    <w:p w14:paraId="1F0F7D34" w14:textId="2AD5EF5F" w:rsidR="00B32DCA" w:rsidRDefault="00B32DCA" w:rsidP="00B32DCA">
      <w:pPr>
        <w:suppressAutoHyphens w:val="0"/>
        <w:spacing w:before="100" w:beforeAutospacing="1" w:after="100" w:afterAutospacing="1"/>
        <w:ind w:left="567" w:hanging="567"/>
        <w:rPr>
          <w:sz w:val="22"/>
          <w:szCs w:val="22"/>
          <w:lang w:val="en-US" w:eastAsia="el-GR"/>
        </w:rPr>
      </w:pPr>
      <w:r>
        <w:rPr>
          <w:sz w:val="22"/>
          <w:szCs w:val="22"/>
          <w:lang w:val="en-US" w:eastAsia="el-GR"/>
        </w:rPr>
        <w:t>[6]</w:t>
      </w:r>
      <w:r>
        <w:rPr>
          <w:sz w:val="22"/>
          <w:szCs w:val="22"/>
          <w:lang w:val="en-US" w:eastAsia="el-GR"/>
        </w:rPr>
        <w:tab/>
      </w:r>
      <w:r w:rsidRPr="002159D9">
        <w:rPr>
          <w:sz w:val="22"/>
          <w:szCs w:val="22"/>
          <w:lang w:val="en-US" w:eastAsia="el-GR"/>
        </w:rPr>
        <w:t xml:space="preserve">T. Nakamura, “5G evolution and 6G,” </w:t>
      </w:r>
      <w:r w:rsidRPr="002159D9">
        <w:rPr>
          <w:i/>
          <w:iCs/>
          <w:sz w:val="22"/>
          <w:szCs w:val="22"/>
          <w:lang w:val="en-US" w:eastAsia="el-GR"/>
        </w:rPr>
        <w:t>2020 IEEE Symposium on VLSI Technology</w:t>
      </w:r>
      <w:r w:rsidRPr="002159D9">
        <w:rPr>
          <w:sz w:val="22"/>
          <w:szCs w:val="22"/>
          <w:lang w:val="en-US" w:eastAsia="el-GR"/>
        </w:rPr>
        <w:t xml:space="preserve">, Jun. 2020. doi:10.1109/vlsitechnology18217.2020.9265094 </w:t>
      </w:r>
    </w:p>
    <w:p w14:paraId="08447F97" w14:textId="46012514" w:rsidR="00B32DCA" w:rsidRDefault="00B32DCA" w:rsidP="00B32DCA">
      <w:pPr>
        <w:suppressAutoHyphens w:val="0"/>
        <w:spacing w:before="100" w:beforeAutospacing="1" w:after="100" w:afterAutospacing="1"/>
        <w:ind w:left="567" w:hanging="567"/>
        <w:rPr>
          <w:sz w:val="22"/>
          <w:szCs w:val="22"/>
          <w:lang w:val="en-US" w:eastAsia="el-GR"/>
        </w:rPr>
      </w:pPr>
      <w:r w:rsidRPr="00BD2378">
        <w:rPr>
          <w:sz w:val="22"/>
          <w:szCs w:val="22"/>
          <w:lang w:val="en-US" w:eastAsia="el-GR"/>
        </w:rPr>
        <w:t>[</w:t>
      </w:r>
      <w:r>
        <w:rPr>
          <w:sz w:val="22"/>
          <w:szCs w:val="22"/>
          <w:lang w:val="en-US" w:eastAsia="el-GR"/>
        </w:rPr>
        <w:t>7</w:t>
      </w:r>
      <w:r w:rsidRPr="00BD2378">
        <w:rPr>
          <w:sz w:val="22"/>
          <w:szCs w:val="22"/>
          <w:lang w:val="en-US" w:eastAsia="el-GR"/>
        </w:rPr>
        <w:t>]</w:t>
      </w:r>
      <w:r w:rsidRPr="00BD2378">
        <w:rPr>
          <w:sz w:val="22"/>
          <w:szCs w:val="22"/>
          <w:lang w:val="en-US" w:eastAsia="el-GR"/>
        </w:rPr>
        <w:tab/>
        <w:t xml:space="preserve">M. N. Mahdi </w:t>
      </w:r>
      <w:r w:rsidRPr="00BD2378">
        <w:rPr>
          <w:i/>
          <w:iCs/>
          <w:sz w:val="22"/>
          <w:szCs w:val="22"/>
          <w:lang w:val="en-US" w:eastAsia="el-GR"/>
        </w:rPr>
        <w:t>et al.</w:t>
      </w:r>
      <w:r w:rsidRPr="00BD2378">
        <w:rPr>
          <w:sz w:val="22"/>
          <w:szCs w:val="22"/>
          <w:lang w:val="en-US" w:eastAsia="el-GR"/>
        </w:rPr>
        <w:t xml:space="preserve">, “From 5g to 6G technology: Meets energy, internet-of-things and machine learning: A survey,” </w:t>
      </w:r>
      <w:r w:rsidRPr="00BD2378">
        <w:rPr>
          <w:i/>
          <w:iCs/>
          <w:sz w:val="22"/>
          <w:szCs w:val="22"/>
          <w:lang w:val="en-US" w:eastAsia="el-GR"/>
        </w:rPr>
        <w:t>Applied Sciences</w:t>
      </w:r>
      <w:r w:rsidRPr="00BD2378">
        <w:rPr>
          <w:sz w:val="22"/>
          <w:szCs w:val="22"/>
          <w:lang w:val="en-US" w:eastAsia="el-GR"/>
        </w:rPr>
        <w:t xml:space="preserve">, vol. 11, no. 17, p. 8117, Aug. 2021. doi:10.3390/app11178117 </w:t>
      </w:r>
    </w:p>
    <w:p w14:paraId="4480987F" w14:textId="00F2F78E" w:rsidR="00B32DCA" w:rsidRDefault="00B32DCA" w:rsidP="00B32DCA">
      <w:pPr>
        <w:suppressAutoHyphens w:val="0"/>
        <w:spacing w:before="100" w:beforeAutospacing="1" w:after="100" w:afterAutospacing="1"/>
        <w:ind w:left="567" w:hanging="567"/>
        <w:rPr>
          <w:sz w:val="22"/>
          <w:szCs w:val="22"/>
          <w:lang w:val="en-US" w:eastAsia="el-GR"/>
        </w:rPr>
      </w:pPr>
      <w:r>
        <w:rPr>
          <w:sz w:val="22"/>
          <w:szCs w:val="22"/>
          <w:lang w:val="en-US" w:eastAsia="el-GR"/>
        </w:rPr>
        <w:t>[8</w:t>
      </w:r>
      <w:r w:rsidRPr="00D9052C">
        <w:rPr>
          <w:sz w:val="22"/>
          <w:szCs w:val="22"/>
          <w:lang w:val="en-US" w:eastAsia="el-GR"/>
        </w:rPr>
        <w:t>]</w:t>
      </w:r>
      <w:r w:rsidRPr="00D9052C">
        <w:rPr>
          <w:sz w:val="22"/>
          <w:szCs w:val="22"/>
          <w:lang w:val="en-US" w:eastAsia="el-GR"/>
        </w:rPr>
        <w:tab/>
        <w:t xml:space="preserve">F. Pan, H. Wen, H. Song, T. Jie, and L. Wang, “5G security architecture and Light Weight Security authentication,” </w:t>
      </w:r>
      <w:r w:rsidRPr="00D9052C">
        <w:rPr>
          <w:i/>
          <w:iCs/>
          <w:sz w:val="22"/>
          <w:szCs w:val="22"/>
          <w:lang w:val="en-US" w:eastAsia="el-GR"/>
        </w:rPr>
        <w:t>2015 IEEE/CIC International Conference on Communications in China - Workshops (CIC/ICCC)</w:t>
      </w:r>
      <w:r w:rsidRPr="00D9052C">
        <w:rPr>
          <w:sz w:val="22"/>
          <w:szCs w:val="22"/>
          <w:lang w:val="en-US" w:eastAsia="el-GR"/>
        </w:rPr>
        <w:t xml:space="preserve">, Nov. 2015. doi:10.1109/iccchinaw.2015.7961587 </w:t>
      </w:r>
    </w:p>
    <w:p w14:paraId="44850EDC" w14:textId="33510A2F" w:rsidR="004E770B" w:rsidRDefault="004E770B" w:rsidP="004E770B">
      <w:pPr>
        <w:suppressAutoHyphens w:val="0"/>
        <w:spacing w:before="100" w:beforeAutospacing="1" w:after="100" w:afterAutospacing="1"/>
        <w:ind w:left="567" w:hanging="567"/>
        <w:rPr>
          <w:sz w:val="22"/>
          <w:szCs w:val="22"/>
          <w:lang w:val="en-US" w:eastAsia="el-GR"/>
        </w:rPr>
      </w:pPr>
      <w:r>
        <w:rPr>
          <w:sz w:val="22"/>
          <w:szCs w:val="22"/>
          <w:lang w:val="en-US" w:eastAsia="el-GR"/>
        </w:rPr>
        <w:t>[9]</w:t>
      </w:r>
      <w:r>
        <w:rPr>
          <w:sz w:val="22"/>
          <w:szCs w:val="22"/>
          <w:lang w:val="en-US" w:eastAsia="el-GR"/>
        </w:rPr>
        <w:tab/>
      </w:r>
      <w:r w:rsidRPr="00935E00">
        <w:rPr>
          <w:sz w:val="22"/>
          <w:szCs w:val="22"/>
          <w:lang w:val="en-US" w:eastAsia="el-GR"/>
        </w:rPr>
        <w:t xml:space="preserve">S. Sullivan, A. </w:t>
      </w:r>
      <w:proofErr w:type="spellStart"/>
      <w:r w:rsidRPr="00935E00">
        <w:rPr>
          <w:sz w:val="22"/>
          <w:szCs w:val="22"/>
          <w:lang w:val="en-US" w:eastAsia="el-GR"/>
        </w:rPr>
        <w:t>Brighente</w:t>
      </w:r>
      <w:proofErr w:type="spellEnd"/>
      <w:r w:rsidRPr="00935E00">
        <w:rPr>
          <w:sz w:val="22"/>
          <w:szCs w:val="22"/>
          <w:lang w:val="en-US" w:eastAsia="el-GR"/>
        </w:rPr>
        <w:t xml:space="preserve">, S. A. Kumar, and M. Conti, “5G security challenges and solutions: A review by Osi Layers,” </w:t>
      </w:r>
      <w:r w:rsidRPr="00935E00">
        <w:rPr>
          <w:i/>
          <w:iCs/>
          <w:sz w:val="22"/>
          <w:szCs w:val="22"/>
          <w:lang w:val="en-US" w:eastAsia="el-GR"/>
        </w:rPr>
        <w:t>IEEE Access</w:t>
      </w:r>
      <w:r w:rsidRPr="00935E00">
        <w:rPr>
          <w:sz w:val="22"/>
          <w:szCs w:val="22"/>
          <w:lang w:val="en-US" w:eastAsia="el-GR"/>
        </w:rPr>
        <w:t xml:space="preserve">, vol. 9, pp. 116294–116314, 2021. doi:10.1109/access.2021.3105396 </w:t>
      </w:r>
    </w:p>
    <w:p w14:paraId="161B7B83" w14:textId="5D13861A" w:rsidR="004E770B" w:rsidRDefault="004E770B" w:rsidP="004E770B">
      <w:pPr>
        <w:suppressAutoHyphens w:val="0"/>
        <w:spacing w:before="100" w:beforeAutospacing="1" w:after="100" w:afterAutospacing="1"/>
        <w:ind w:left="567" w:hanging="567"/>
        <w:rPr>
          <w:sz w:val="24"/>
          <w:szCs w:val="24"/>
          <w:lang w:val="en-US" w:eastAsia="el-GR"/>
        </w:rPr>
      </w:pPr>
      <w:r>
        <w:rPr>
          <w:sz w:val="22"/>
          <w:szCs w:val="22"/>
          <w:lang w:val="en-US" w:eastAsia="el-GR"/>
        </w:rPr>
        <w:t>[10</w:t>
      </w:r>
      <w:r w:rsidRPr="00ED098F">
        <w:rPr>
          <w:sz w:val="22"/>
          <w:szCs w:val="22"/>
          <w:lang w:val="en-US" w:eastAsia="el-GR"/>
        </w:rPr>
        <w:t>]</w:t>
      </w:r>
      <w:r>
        <w:rPr>
          <w:sz w:val="24"/>
          <w:szCs w:val="24"/>
          <w:lang w:val="en-US" w:eastAsia="el-GR"/>
        </w:rPr>
        <w:tab/>
      </w:r>
      <w:r w:rsidRPr="008E2B83">
        <w:rPr>
          <w:sz w:val="24"/>
          <w:szCs w:val="24"/>
          <w:lang w:val="en-US" w:eastAsia="el-GR"/>
        </w:rPr>
        <w:t>“5G enabling technologies: Small Cells, full‐duplex communications, and full‐dimension</w:t>
      </w:r>
      <w:r>
        <w:rPr>
          <w:sz w:val="24"/>
          <w:szCs w:val="24"/>
          <w:lang w:val="en-US" w:eastAsia="el-GR"/>
        </w:rPr>
        <w:t xml:space="preserve"> MIMO </w:t>
      </w:r>
      <w:r w:rsidRPr="008E2B83">
        <w:rPr>
          <w:sz w:val="24"/>
          <w:szCs w:val="24"/>
          <w:lang w:val="en-US" w:eastAsia="el-GR"/>
        </w:rPr>
        <w:t xml:space="preserve">technologies,” </w:t>
      </w:r>
      <w:r w:rsidRPr="008E2B83">
        <w:rPr>
          <w:i/>
          <w:iCs/>
          <w:sz w:val="24"/>
          <w:szCs w:val="24"/>
          <w:lang w:val="en-US" w:eastAsia="el-GR"/>
        </w:rPr>
        <w:t>5G Physical Layer Technologies</w:t>
      </w:r>
      <w:r w:rsidRPr="008E2B83">
        <w:rPr>
          <w:sz w:val="24"/>
          <w:szCs w:val="24"/>
          <w:lang w:val="en-US" w:eastAsia="el-GR"/>
        </w:rPr>
        <w:t xml:space="preserve">, pp. 43–98, Sep. 2019. </w:t>
      </w:r>
      <w:proofErr w:type="gramStart"/>
      <w:r w:rsidRPr="008E2B83">
        <w:rPr>
          <w:sz w:val="24"/>
          <w:szCs w:val="24"/>
          <w:lang w:val="en-US" w:eastAsia="el-GR"/>
        </w:rPr>
        <w:t>doi:10.1002/9781119525547.ch2</w:t>
      </w:r>
      <w:proofErr w:type="gramEnd"/>
      <w:r w:rsidRPr="008E2B83">
        <w:rPr>
          <w:sz w:val="24"/>
          <w:szCs w:val="24"/>
          <w:lang w:val="en-US" w:eastAsia="el-GR"/>
        </w:rPr>
        <w:t xml:space="preserve"> </w:t>
      </w:r>
    </w:p>
    <w:p w14:paraId="0BB0D731" w14:textId="1417A162" w:rsidR="004E770B" w:rsidRDefault="004E770B" w:rsidP="004E770B">
      <w:pPr>
        <w:suppressAutoHyphens w:val="0"/>
        <w:spacing w:before="100" w:beforeAutospacing="1" w:after="100" w:afterAutospacing="1"/>
        <w:ind w:left="567" w:hanging="567"/>
        <w:rPr>
          <w:sz w:val="22"/>
          <w:szCs w:val="22"/>
          <w:lang w:val="en-US" w:eastAsia="el-GR"/>
        </w:rPr>
      </w:pPr>
      <w:r>
        <w:rPr>
          <w:sz w:val="22"/>
          <w:szCs w:val="22"/>
          <w:lang w:val="en-US" w:eastAsia="el-GR"/>
        </w:rPr>
        <w:t>[11</w:t>
      </w:r>
      <w:r w:rsidRPr="00257199">
        <w:rPr>
          <w:sz w:val="22"/>
          <w:szCs w:val="22"/>
          <w:lang w:val="en-US" w:eastAsia="el-GR"/>
        </w:rPr>
        <w:t>]</w:t>
      </w:r>
      <w:r>
        <w:rPr>
          <w:sz w:val="22"/>
          <w:szCs w:val="22"/>
          <w:lang w:val="en-US" w:eastAsia="el-GR"/>
        </w:rPr>
        <w:tab/>
      </w:r>
      <w:r w:rsidRPr="00257199">
        <w:rPr>
          <w:sz w:val="22"/>
          <w:szCs w:val="22"/>
          <w:lang w:val="en-US" w:eastAsia="el-GR"/>
        </w:rPr>
        <w:t xml:space="preserve">Z. </w:t>
      </w:r>
      <w:proofErr w:type="spellStart"/>
      <w:r w:rsidRPr="00257199">
        <w:rPr>
          <w:sz w:val="22"/>
          <w:szCs w:val="22"/>
          <w:lang w:val="en-US" w:eastAsia="el-GR"/>
        </w:rPr>
        <w:t>Gacovski</w:t>
      </w:r>
      <w:proofErr w:type="spellEnd"/>
      <w:r w:rsidRPr="00257199">
        <w:rPr>
          <w:sz w:val="22"/>
          <w:szCs w:val="22"/>
          <w:lang w:val="en-US" w:eastAsia="el-GR"/>
        </w:rPr>
        <w:t xml:space="preserve">, </w:t>
      </w:r>
      <w:r w:rsidRPr="00257199">
        <w:rPr>
          <w:i/>
          <w:iCs/>
          <w:sz w:val="22"/>
          <w:szCs w:val="22"/>
          <w:lang w:val="en-US" w:eastAsia="el-GR"/>
        </w:rPr>
        <w:t>5G and 6G Communication Technologies</w:t>
      </w:r>
      <w:r>
        <w:rPr>
          <w:sz w:val="22"/>
          <w:szCs w:val="22"/>
          <w:lang w:val="en-US" w:eastAsia="el-GR"/>
        </w:rPr>
        <w:t xml:space="preserve">. Canada: </w:t>
      </w:r>
      <w:proofErr w:type="spellStart"/>
      <w:r>
        <w:rPr>
          <w:sz w:val="22"/>
          <w:szCs w:val="22"/>
          <w:lang w:val="en-US" w:eastAsia="el-GR"/>
        </w:rPr>
        <w:t>Arcler</w:t>
      </w:r>
      <w:proofErr w:type="spellEnd"/>
      <w:r>
        <w:rPr>
          <w:sz w:val="22"/>
          <w:szCs w:val="22"/>
          <w:lang w:val="en-US" w:eastAsia="el-GR"/>
        </w:rPr>
        <w:t xml:space="preserve"> Press, 2022, </w:t>
      </w:r>
      <w:r w:rsidRPr="00C620B1">
        <w:rPr>
          <w:color w:val="181818"/>
          <w:sz w:val="22"/>
          <w:szCs w:val="22"/>
          <w:shd w:val="clear" w:color="auto" w:fill="FFFFFF"/>
        </w:rPr>
        <w:t>ISBN: </w:t>
      </w:r>
      <w:r w:rsidRPr="00C620B1">
        <w:rPr>
          <w:rStyle w:val="list-value"/>
          <w:color w:val="032843"/>
          <w:sz w:val="22"/>
          <w:szCs w:val="22"/>
          <w:shd w:val="clear" w:color="auto" w:fill="FFFFFF"/>
        </w:rPr>
        <w:t>9781774691823</w:t>
      </w:r>
      <w:r w:rsidRPr="00257199">
        <w:rPr>
          <w:sz w:val="22"/>
          <w:szCs w:val="22"/>
          <w:lang w:val="en-US" w:eastAsia="el-GR"/>
        </w:rPr>
        <w:t xml:space="preserve"> </w:t>
      </w:r>
    </w:p>
    <w:p w14:paraId="3F38FEAE" w14:textId="720225DD" w:rsidR="004E770B" w:rsidRDefault="004E770B" w:rsidP="004E770B">
      <w:pPr>
        <w:suppressAutoHyphens w:val="0"/>
        <w:spacing w:before="100" w:beforeAutospacing="1" w:after="100" w:afterAutospacing="1"/>
        <w:ind w:left="567" w:hanging="567"/>
        <w:jc w:val="left"/>
        <w:rPr>
          <w:sz w:val="22"/>
          <w:szCs w:val="22"/>
          <w:lang w:val="en-US" w:eastAsia="el-GR"/>
        </w:rPr>
      </w:pPr>
      <w:r>
        <w:rPr>
          <w:sz w:val="22"/>
          <w:szCs w:val="22"/>
          <w:lang w:val="en-US" w:eastAsia="el-GR"/>
        </w:rPr>
        <w:t>[12</w:t>
      </w:r>
      <w:r w:rsidRPr="00A50754">
        <w:rPr>
          <w:sz w:val="22"/>
          <w:szCs w:val="22"/>
          <w:lang w:val="en-US" w:eastAsia="el-GR"/>
        </w:rPr>
        <w:t>]</w:t>
      </w:r>
      <w:r>
        <w:rPr>
          <w:sz w:val="22"/>
          <w:szCs w:val="22"/>
          <w:lang w:val="en-US" w:eastAsia="el-GR"/>
        </w:rPr>
        <w:tab/>
      </w:r>
      <w:r w:rsidRPr="00A50754">
        <w:rPr>
          <w:sz w:val="22"/>
          <w:szCs w:val="22"/>
          <w:lang w:val="en-US" w:eastAsia="el-GR"/>
        </w:rPr>
        <w:t xml:space="preserve">“Network slicing: What it is &amp; why it matters,” Celona, </w:t>
      </w:r>
      <w:hyperlink r:id="rId124" w:history="1">
        <w:r w:rsidRPr="00A50754">
          <w:rPr>
            <w:rStyle w:val="-"/>
            <w:sz w:val="22"/>
            <w:szCs w:val="22"/>
            <w:lang w:val="en-US" w:eastAsia="el-GR"/>
          </w:rPr>
          <w:t>https://www.celona.io/5g-lan/network-slicing</w:t>
        </w:r>
      </w:hyperlink>
      <w:r w:rsidRPr="00A50754">
        <w:rPr>
          <w:sz w:val="22"/>
          <w:szCs w:val="22"/>
          <w:lang w:val="en-US" w:eastAsia="el-GR"/>
        </w:rPr>
        <w:t xml:space="preserve">  </w:t>
      </w:r>
    </w:p>
    <w:p w14:paraId="671BEE61" w14:textId="62FB2829" w:rsidR="004E770B" w:rsidRDefault="004E770B" w:rsidP="004E770B">
      <w:pPr>
        <w:suppressAutoHyphens w:val="0"/>
        <w:spacing w:before="100" w:beforeAutospacing="1" w:after="100" w:afterAutospacing="1"/>
        <w:ind w:left="567" w:hanging="567"/>
        <w:rPr>
          <w:sz w:val="22"/>
          <w:szCs w:val="22"/>
          <w:lang w:val="en-US" w:eastAsia="el-GR"/>
        </w:rPr>
      </w:pPr>
      <w:r>
        <w:rPr>
          <w:sz w:val="22"/>
          <w:szCs w:val="22"/>
          <w:lang w:val="en-US" w:eastAsia="el-GR"/>
        </w:rPr>
        <w:t>[13</w:t>
      </w:r>
      <w:r w:rsidRPr="009A122A">
        <w:rPr>
          <w:sz w:val="22"/>
          <w:szCs w:val="22"/>
          <w:lang w:val="en-US" w:eastAsia="el-GR"/>
        </w:rPr>
        <w:t>]</w:t>
      </w:r>
      <w:r>
        <w:rPr>
          <w:sz w:val="22"/>
          <w:szCs w:val="22"/>
          <w:lang w:val="en-US" w:eastAsia="el-GR"/>
        </w:rPr>
        <w:tab/>
      </w:r>
      <w:r w:rsidRPr="009A122A">
        <w:rPr>
          <w:sz w:val="22"/>
          <w:szCs w:val="22"/>
          <w:lang w:val="en-US" w:eastAsia="el-GR"/>
        </w:rPr>
        <w:t xml:space="preserve">A. Iyengar, “Network slicing at the edge,” IBM Blog, </w:t>
      </w:r>
      <w:hyperlink r:id="rId125" w:history="1">
        <w:r w:rsidRPr="009A122A">
          <w:rPr>
            <w:rStyle w:val="-"/>
            <w:sz w:val="22"/>
            <w:szCs w:val="22"/>
            <w:lang w:val="en-US" w:eastAsia="el-GR"/>
          </w:rPr>
          <w:t>https://www.ibm.com/blog/network-slicing-at-the-edge/</w:t>
        </w:r>
      </w:hyperlink>
      <w:r w:rsidRPr="009A122A">
        <w:rPr>
          <w:sz w:val="22"/>
          <w:szCs w:val="22"/>
          <w:lang w:val="en-US" w:eastAsia="el-GR"/>
        </w:rPr>
        <w:t xml:space="preserve">  </w:t>
      </w:r>
    </w:p>
    <w:p w14:paraId="2DDD307A" w14:textId="566D178B" w:rsidR="004E770B" w:rsidRDefault="004E770B" w:rsidP="004E770B">
      <w:pPr>
        <w:suppressAutoHyphens w:val="0"/>
        <w:spacing w:before="100" w:beforeAutospacing="1" w:after="100" w:afterAutospacing="1"/>
        <w:ind w:left="567" w:hanging="567"/>
        <w:jc w:val="left"/>
        <w:rPr>
          <w:sz w:val="22"/>
          <w:szCs w:val="22"/>
          <w:lang w:val="en-US" w:eastAsia="el-GR"/>
        </w:rPr>
      </w:pPr>
      <w:r>
        <w:rPr>
          <w:sz w:val="22"/>
          <w:szCs w:val="22"/>
          <w:lang w:val="en-US" w:eastAsia="el-GR"/>
        </w:rPr>
        <w:lastRenderedPageBreak/>
        <w:t>[14</w:t>
      </w:r>
      <w:r w:rsidRPr="007327FC">
        <w:rPr>
          <w:sz w:val="22"/>
          <w:szCs w:val="22"/>
          <w:lang w:val="en-US" w:eastAsia="el-GR"/>
        </w:rPr>
        <w:t>]</w:t>
      </w:r>
      <w:r>
        <w:rPr>
          <w:sz w:val="22"/>
          <w:szCs w:val="22"/>
          <w:lang w:val="en-US" w:eastAsia="el-GR"/>
        </w:rPr>
        <w:tab/>
      </w:r>
      <w:r w:rsidRPr="007327FC">
        <w:rPr>
          <w:sz w:val="22"/>
          <w:szCs w:val="22"/>
          <w:lang w:val="en-US" w:eastAsia="el-GR"/>
        </w:rPr>
        <w:t xml:space="preserve">Dr. E. Roberts, K. York, M. Orrego, J. </w:t>
      </w:r>
      <w:proofErr w:type="spellStart"/>
      <w:r w:rsidRPr="007327FC">
        <w:rPr>
          <w:sz w:val="22"/>
          <w:szCs w:val="22"/>
          <w:lang w:val="en-US" w:eastAsia="el-GR"/>
        </w:rPr>
        <w:t>Warrillow</w:t>
      </w:r>
      <w:proofErr w:type="spellEnd"/>
      <w:r w:rsidRPr="007327FC">
        <w:rPr>
          <w:sz w:val="22"/>
          <w:szCs w:val="22"/>
          <w:lang w:val="en-US" w:eastAsia="el-GR"/>
        </w:rPr>
        <w:t>, and M. Cadez, “</w:t>
      </w:r>
      <w:proofErr w:type="spellStart"/>
      <w:r w:rsidRPr="007327FC">
        <w:rPr>
          <w:sz w:val="22"/>
          <w:szCs w:val="22"/>
          <w:lang w:val="en-US" w:eastAsia="el-GR"/>
        </w:rPr>
        <w:t>Altexsoft</w:t>
      </w:r>
      <w:proofErr w:type="spellEnd"/>
      <w:r w:rsidRPr="007327FC">
        <w:rPr>
          <w:sz w:val="22"/>
          <w:szCs w:val="22"/>
          <w:lang w:val="en-US" w:eastAsia="el-GR"/>
        </w:rPr>
        <w:t xml:space="preserve">,” </w:t>
      </w:r>
      <w:proofErr w:type="spellStart"/>
      <w:r w:rsidRPr="007327FC">
        <w:rPr>
          <w:sz w:val="22"/>
          <w:szCs w:val="22"/>
          <w:lang w:val="en-US" w:eastAsia="el-GR"/>
        </w:rPr>
        <w:t>AltexSoft</w:t>
      </w:r>
      <w:proofErr w:type="spellEnd"/>
      <w:r w:rsidRPr="007327FC">
        <w:rPr>
          <w:sz w:val="22"/>
          <w:szCs w:val="22"/>
          <w:lang w:val="en-US" w:eastAsia="el-GR"/>
        </w:rPr>
        <w:t xml:space="preserve">, </w:t>
      </w:r>
      <w:hyperlink r:id="rId126" w:history="1">
        <w:r w:rsidRPr="007327FC">
          <w:rPr>
            <w:rStyle w:val="-"/>
            <w:sz w:val="22"/>
            <w:szCs w:val="22"/>
            <w:lang w:val="en-US" w:eastAsia="el-GR"/>
          </w:rPr>
          <w:t>https://www.altexsoft.com/</w:t>
        </w:r>
      </w:hyperlink>
      <w:r w:rsidRPr="007327FC">
        <w:rPr>
          <w:sz w:val="22"/>
          <w:szCs w:val="22"/>
          <w:lang w:val="en-US" w:eastAsia="el-GR"/>
        </w:rPr>
        <w:t xml:space="preserve">  </w:t>
      </w:r>
    </w:p>
    <w:p w14:paraId="496FF6E8" w14:textId="5333FCFE" w:rsidR="004E770B" w:rsidRDefault="004E770B" w:rsidP="004E770B">
      <w:pPr>
        <w:suppressAutoHyphens w:val="0"/>
        <w:spacing w:before="100" w:beforeAutospacing="1" w:after="100" w:afterAutospacing="1"/>
        <w:ind w:left="567" w:hanging="567"/>
        <w:jc w:val="left"/>
        <w:rPr>
          <w:sz w:val="22"/>
          <w:szCs w:val="22"/>
          <w:lang w:val="en-US" w:eastAsia="el-GR"/>
        </w:rPr>
      </w:pPr>
      <w:r>
        <w:rPr>
          <w:sz w:val="22"/>
          <w:szCs w:val="22"/>
          <w:lang w:val="en-US" w:eastAsia="el-GR"/>
        </w:rPr>
        <w:t>[15</w:t>
      </w:r>
      <w:r w:rsidRPr="007327FC">
        <w:rPr>
          <w:sz w:val="22"/>
          <w:szCs w:val="22"/>
          <w:lang w:val="en-US" w:eastAsia="el-GR"/>
        </w:rPr>
        <w:t>]</w:t>
      </w:r>
      <w:r>
        <w:rPr>
          <w:sz w:val="22"/>
          <w:szCs w:val="22"/>
          <w:lang w:val="en-US" w:eastAsia="el-GR"/>
        </w:rPr>
        <w:tab/>
      </w:r>
      <w:r w:rsidRPr="007327FC">
        <w:rPr>
          <w:sz w:val="22"/>
          <w:szCs w:val="22"/>
          <w:lang w:val="en-US" w:eastAsia="el-GR"/>
        </w:rPr>
        <w:t xml:space="preserve">“Home: Wireless Wan &amp; Private Cellular Solutions,” </w:t>
      </w:r>
      <w:proofErr w:type="spellStart"/>
      <w:r w:rsidRPr="007327FC">
        <w:rPr>
          <w:sz w:val="22"/>
          <w:szCs w:val="22"/>
          <w:lang w:val="en-US" w:eastAsia="el-GR"/>
        </w:rPr>
        <w:t>Cradlepoint</w:t>
      </w:r>
      <w:proofErr w:type="spellEnd"/>
      <w:r w:rsidRPr="007327FC">
        <w:rPr>
          <w:sz w:val="22"/>
          <w:szCs w:val="22"/>
          <w:lang w:val="en-US" w:eastAsia="el-GR"/>
        </w:rPr>
        <w:t xml:space="preserve">, </w:t>
      </w:r>
      <w:hyperlink r:id="rId127" w:history="1">
        <w:r w:rsidRPr="007327FC">
          <w:rPr>
            <w:rStyle w:val="-"/>
            <w:sz w:val="22"/>
            <w:szCs w:val="22"/>
            <w:lang w:val="en-US" w:eastAsia="el-GR"/>
          </w:rPr>
          <w:t>https://cradlepoint.com/</w:t>
        </w:r>
      </w:hyperlink>
      <w:r w:rsidRPr="007327FC">
        <w:rPr>
          <w:sz w:val="22"/>
          <w:szCs w:val="22"/>
          <w:lang w:val="en-US" w:eastAsia="el-GR"/>
        </w:rPr>
        <w:t xml:space="preserve"> </w:t>
      </w:r>
    </w:p>
    <w:p w14:paraId="23FAC8D8" w14:textId="0E09643E" w:rsidR="00FC7DA9" w:rsidRDefault="00FC7DA9" w:rsidP="00FC7DA9">
      <w:pPr>
        <w:suppressAutoHyphens w:val="0"/>
        <w:spacing w:before="100" w:beforeAutospacing="1" w:after="100" w:afterAutospacing="1"/>
        <w:ind w:left="567" w:hanging="567"/>
        <w:rPr>
          <w:sz w:val="22"/>
          <w:szCs w:val="22"/>
          <w:lang w:val="el-GR" w:eastAsia="el-GR"/>
        </w:rPr>
      </w:pPr>
      <w:r>
        <w:rPr>
          <w:sz w:val="22"/>
          <w:szCs w:val="22"/>
          <w:lang w:val="el-GR" w:eastAsia="el-GR"/>
        </w:rPr>
        <w:t>[</w:t>
      </w:r>
      <w:r w:rsidRPr="00FC7DA9">
        <w:rPr>
          <w:sz w:val="22"/>
          <w:szCs w:val="22"/>
          <w:lang w:val="el-GR" w:eastAsia="el-GR"/>
        </w:rPr>
        <w:t>16</w:t>
      </w:r>
      <w:r w:rsidRPr="00125231">
        <w:rPr>
          <w:sz w:val="22"/>
          <w:szCs w:val="22"/>
          <w:lang w:val="el-GR" w:eastAsia="el-GR"/>
        </w:rPr>
        <w:t>]</w:t>
      </w:r>
      <w:r w:rsidRPr="00125231">
        <w:rPr>
          <w:sz w:val="22"/>
          <w:szCs w:val="22"/>
          <w:lang w:val="el-GR" w:eastAsia="el-GR"/>
        </w:rPr>
        <w:tab/>
      </w:r>
      <w:r w:rsidRPr="00125231">
        <w:rPr>
          <w:i/>
          <w:iCs/>
          <w:sz w:val="22"/>
          <w:szCs w:val="22"/>
          <w:lang w:val="el-GR" w:eastAsia="el-GR"/>
        </w:rPr>
        <w:t xml:space="preserve">Παρεμβολή Κινητών Υπηρεσιών Τέταρτης Γενιάς (LTE) Στην Επίγεια Ψηφιακή Τηλεόραση </w:t>
      </w:r>
      <w:r w:rsidRPr="00125231">
        <w:rPr>
          <w:sz w:val="22"/>
          <w:szCs w:val="22"/>
          <w:lang w:val="el-GR" w:eastAsia="el-GR"/>
        </w:rPr>
        <w:t xml:space="preserve">. Αθήνα: Εθνικό Μετσόβιο Πολυτεχνείο  Σχολή Ηλεκτρολόγων Μηχανικών και Μηχανικών Υπολογιστών  Τομέας Συστημάτων Μετάδοσης Πληροφορίας και Τεχνολογίας  Υλικών, 2015. </w:t>
      </w:r>
    </w:p>
    <w:p w14:paraId="04B0D3DA" w14:textId="4B877C2C" w:rsidR="00FC7DA9" w:rsidRDefault="00FC7DA9" w:rsidP="00FC7DA9">
      <w:pPr>
        <w:suppressAutoHyphens w:val="0"/>
        <w:spacing w:before="100" w:beforeAutospacing="1" w:after="100" w:afterAutospacing="1"/>
        <w:ind w:left="567" w:hanging="567"/>
        <w:jc w:val="left"/>
        <w:rPr>
          <w:sz w:val="22"/>
          <w:szCs w:val="22"/>
          <w:lang w:val="en-US" w:eastAsia="el-GR"/>
        </w:rPr>
      </w:pPr>
      <w:r>
        <w:rPr>
          <w:sz w:val="22"/>
          <w:szCs w:val="22"/>
          <w:lang w:val="en-US" w:eastAsia="el-GR"/>
        </w:rPr>
        <w:t>[17</w:t>
      </w:r>
      <w:r w:rsidRPr="009A564F">
        <w:rPr>
          <w:sz w:val="22"/>
          <w:szCs w:val="22"/>
          <w:lang w:val="en-US" w:eastAsia="el-GR"/>
        </w:rPr>
        <w:t>]</w:t>
      </w:r>
      <w:r>
        <w:rPr>
          <w:sz w:val="22"/>
          <w:szCs w:val="22"/>
          <w:lang w:val="en-US" w:eastAsia="el-GR"/>
        </w:rPr>
        <w:tab/>
      </w:r>
      <w:r w:rsidRPr="009A564F">
        <w:rPr>
          <w:sz w:val="22"/>
          <w:szCs w:val="22"/>
          <w:lang w:val="en-US" w:eastAsia="el-GR"/>
        </w:rPr>
        <w:t xml:space="preserve">Forum.huawei.com, </w:t>
      </w:r>
      <w:hyperlink r:id="rId128" w:history="1">
        <w:r w:rsidRPr="009A564F">
          <w:rPr>
            <w:rStyle w:val="-"/>
            <w:sz w:val="22"/>
            <w:szCs w:val="22"/>
            <w:lang w:val="en-US" w:eastAsia="el-GR"/>
          </w:rPr>
          <w:t>https://forum.huawei.com/</w:t>
        </w:r>
      </w:hyperlink>
      <w:r w:rsidRPr="009A564F">
        <w:rPr>
          <w:sz w:val="22"/>
          <w:szCs w:val="22"/>
          <w:lang w:val="en-US" w:eastAsia="el-GR"/>
        </w:rPr>
        <w:t xml:space="preserve">  </w:t>
      </w:r>
    </w:p>
    <w:p w14:paraId="0DC19FE0" w14:textId="281B7D17" w:rsidR="00FC7DA9" w:rsidRDefault="00FC7DA9" w:rsidP="00FC7DA9">
      <w:pPr>
        <w:suppressAutoHyphens w:val="0"/>
        <w:spacing w:before="100" w:beforeAutospacing="1" w:after="100" w:afterAutospacing="1"/>
        <w:ind w:left="567" w:hanging="567"/>
        <w:rPr>
          <w:sz w:val="22"/>
          <w:szCs w:val="22"/>
          <w:lang w:val="en-US" w:eastAsia="el-GR"/>
        </w:rPr>
      </w:pPr>
      <w:r>
        <w:rPr>
          <w:sz w:val="22"/>
          <w:szCs w:val="22"/>
          <w:lang w:val="en-US" w:eastAsia="el-GR"/>
        </w:rPr>
        <w:t>[18</w:t>
      </w:r>
      <w:r w:rsidRPr="006E5F48">
        <w:rPr>
          <w:sz w:val="22"/>
          <w:szCs w:val="22"/>
          <w:lang w:val="en-US" w:eastAsia="el-GR"/>
        </w:rPr>
        <w:t>]</w:t>
      </w:r>
      <w:r>
        <w:rPr>
          <w:sz w:val="22"/>
          <w:szCs w:val="22"/>
          <w:lang w:val="en-US" w:eastAsia="el-GR"/>
        </w:rPr>
        <w:tab/>
      </w:r>
      <w:r w:rsidRPr="006E5F48">
        <w:rPr>
          <w:sz w:val="22"/>
          <w:szCs w:val="22"/>
          <w:lang w:val="en-US" w:eastAsia="el-GR"/>
        </w:rPr>
        <w:t xml:space="preserve">Vidhya R and Karthik P, “Dynamic carrier aggregation in 5G network scenario,” </w:t>
      </w:r>
      <w:r w:rsidRPr="006E5F48">
        <w:rPr>
          <w:i/>
          <w:iCs/>
          <w:sz w:val="22"/>
          <w:szCs w:val="22"/>
          <w:lang w:val="en-US" w:eastAsia="el-GR"/>
        </w:rPr>
        <w:t>2015 International Conference on Computing and Network Communications (</w:t>
      </w:r>
      <w:proofErr w:type="spellStart"/>
      <w:r w:rsidRPr="006E5F48">
        <w:rPr>
          <w:i/>
          <w:iCs/>
          <w:sz w:val="22"/>
          <w:szCs w:val="22"/>
          <w:lang w:val="en-US" w:eastAsia="el-GR"/>
        </w:rPr>
        <w:t>CoCoNet</w:t>
      </w:r>
      <w:proofErr w:type="spellEnd"/>
      <w:r w:rsidRPr="006E5F48">
        <w:rPr>
          <w:i/>
          <w:iCs/>
          <w:sz w:val="22"/>
          <w:szCs w:val="22"/>
          <w:lang w:val="en-US" w:eastAsia="el-GR"/>
        </w:rPr>
        <w:t>)</w:t>
      </w:r>
      <w:r w:rsidRPr="006E5F48">
        <w:rPr>
          <w:sz w:val="22"/>
          <w:szCs w:val="22"/>
          <w:lang w:val="en-US" w:eastAsia="el-GR"/>
        </w:rPr>
        <w:t xml:space="preserve">, Dec. 2015. doi:10.1109/coconet.2015.7411303 </w:t>
      </w:r>
    </w:p>
    <w:p w14:paraId="22AB1014" w14:textId="69523C5A" w:rsidR="00671FEC" w:rsidRPr="00C333CA" w:rsidRDefault="00671FEC" w:rsidP="00671FEC">
      <w:pPr>
        <w:suppressAutoHyphens w:val="0"/>
        <w:spacing w:before="100" w:beforeAutospacing="1" w:after="100" w:afterAutospacing="1"/>
        <w:ind w:left="567" w:hanging="567"/>
        <w:rPr>
          <w:sz w:val="22"/>
          <w:szCs w:val="22"/>
          <w:lang w:val="en-US" w:eastAsia="el-GR"/>
        </w:rPr>
      </w:pPr>
      <w:r>
        <w:rPr>
          <w:sz w:val="22"/>
          <w:szCs w:val="22"/>
          <w:lang w:val="en-US" w:eastAsia="el-GR"/>
        </w:rPr>
        <w:t>[19</w:t>
      </w:r>
      <w:r w:rsidRPr="00C333CA">
        <w:rPr>
          <w:sz w:val="22"/>
          <w:szCs w:val="22"/>
          <w:lang w:val="en-US" w:eastAsia="el-GR"/>
        </w:rPr>
        <w:t>]</w:t>
      </w:r>
      <w:r>
        <w:rPr>
          <w:sz w:val="22"/>
          <w:szCs w:val="22"/>
          <w:lang w:val="en-US" w:eastAsia="el-GR"/>
        </w:rPr>
        <w:tab/>
      </w:r>
      <w:r w:rsidRPr="00C333CA">
        <w:rPr>
          <w:sz w:val="22"/>
          <w:szCs w:val="22"/>
          <w:lang w:val="en-US" w:eastAsia="el-GR"/>
        </w:rPr>
        <w:t xml:space="preserve">S. K. Sharma </w:t>
      </w:r>
      <w:r w:rsidRPr="00C333CA">
        <w:rPr>
          <w:i/>
          <w:iCs/>
          <w:sz w:val="22"/>
          <w:szCs w:val="22"/>
          <w:lang w:val="en-US" w:eastAsia="el-GR"/>
        </w:rPr>
        <w:t>et al.</w:t>
      </w:r>
      <w:r w:rsidRPr="00C333CA">
        <w:rPr>
          <w:sz w:val="22"/>
          <w:szCs w:val="22"/>
          <w:lang w:val="en-US" w:eastAsia="el-GR"/>
        </w:rPr>
        <w:t xml:space="preserve">, “Dynamic Spectrum Sharing in 5G wireless networks with full-duplex technology: Recent Advances and Research challenges,” </w:t>
      </w:r>
      <w:r w:rsidRPr="00C333CA">
        <w:rPr>
          <w:i/>
          <w:iCs/>
          <w:sz w:val="22"/>
          <w:szCs w:val="22"/>
          <w:lang w:val="en-US" w:eastAsia="el-GR"/>
        </w:rPr>
        <w:t>IEEE Communications Surveys &amp;amp; Tutorials</w:t>
      </w:r>
      <w:r w:rsidRPr="00C333CA">
        <w:rPr>
          <w:sz w:val="22"/>
          <w:szCs w:val="22"/>
          <w:lang w:val="en-US" w:eastAsia="el-GR"/>
        </w:rPr>
        <w:t xml:space="preserve">, vol. 20, no. 1, pp. 674–707, 2018. doi:10.1109/comst.2017.2773628 </w:t>
      </w:r>
    </w:p>
    <w:p w14:paraId="1794945A" w14:textId="531F8B92" w:rsidR="00671FEC" w:rsidRDefault="00671FEC" w:rsidP="00671FEC">
      <w:pPr>
        <w:suppressAutoHyphens w:val="0"/>
        <w:spacing w:before="100" w:beforeAutospacing="1" w:after="100" w:afterAutospacing="1"/>
        <w:ind w:left="567" w:hanging="567"/>
        <w:rPr>
          <w:sz w:val="22"/>
          <w:szCs w:val="22"/>
          <w:lang w:val="en-US" w:eastAsia="el-GR"/>
        </w:rPr>
      </w:pPr>
      <w:r>
        <w:rPr>
          <w:sz w:val="22"/>
          <w:szCs w:val="22"/>
          <w:lang w:val="en-US" w:eastAsia="el-GR"/>
        </w:rPr>
        <w:t>[20</w:t>
      </w:r>
      <w:r w:rsidRPr="00C333CA">
        <w:rPr>
          <w:sz w:val="22"/>
          <w:szCs w:val="22"/>
          <w:lang w:val="en-US" w:eastAsia="el-GR"/>
        </w:rPr>
        <w:t>]</w:t>
      </w:r>
      <w:r>
        <w:rPr>
          <w:sz w:val="22"/>
          <w:szCs w:val="22"/>
          <w:lang w:val="en-US" w:eastAsia="el-GR"/>
        </w:rPr>
        <w:tab/>
      </w:r>
      <w:r w:rsidRPr="00C333CA">
        <w:rPr>
          <w:sz w:val="22"/>
          <w:szCs w:val="22"/>
          <w:lang w:val="en-US" w:eastAsia="el-GR"/>
        </w:rPr>
        <w:t xml:space="preserve">R. K. Saha and J. M. Cioffi, “Dynamic spectrum sharing for 5G NR and 4G LTE coexistence - a comprehensive review,” </w:t>
      </w:r>
      <w:r w:rsidRPr="00C333CA">
        <w:rPr>
          <w:i/>
          <w:iCs/>
          <w:sz w:val="22"/>
          <w:szCs w:val="22"/>
          <w:lang w:val="en-US" w:eastAsia="el-GR"/>
        </w:rPr>
        <w:t>IEEE Open Journal of the Communications Society</w:t>
      </w:r>
      <w:r w:rsidRPr="00C333CA">
        <w:rPr>
          <w:sz w:val="22"/>
          <w:szCs w:val="22"/>
          <w:lang w:val="en-US" w:eastAsia="el-GR"/>
        </w:rPr>
        <w:t xml:space="preserve">, vol. 5, pp. 795–835, 2024. doi:10.1109/ojcoms.2024.3351528 </w:t>
      </w:r>
    </w:p>
    <w:p w14:paraId="7891E4EC" w14:textId="25E7E9BE" w:rsidR="00F936BA"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t>[21</w:t>
      </w:r>
      <w:r w:rsidRPr="009D69C6">
        <w:rPr>
          <w:sz w:val="22"/>
          <w:szCs w:val="22"/>
          <w:lang w:val="en-US" w:eastAsia="el-GR"/>
        </w:rPr>
        <w:t>]</w:t>
      </w:r>
      <w:r>
        <w:rPr>
          <w:sz w:val="22"/>
          <w:szCs w:val="22"/>
          <w:lang w:val="en-US" w:eastAsia="el-GR"/>
        </w:rPr>
        <w:tab/>
      </w:r>
      <w:r w:rsidRPr="009D69C6">
        <w:rPr>
          <w:sz w:val="22"/>
          <w:szCs w:val="22"/>
          <w:lang w:val="en-US" w:eastAsia="el-GR"/>
        </w:rPr>
        <w:t xml:space="preserve">B. Cai, X. Zhao, C. Hu, and W. Xie, “Analysis of spectrum refarming methods for 5G network deployment,” </w:t>
      </w:r>
      <w:r w:rsidRPr="009D69C6">
        <w:rPr>
          <w:i/>
          <w:iCs/>
          <w:sz w:val="22"/>
          <w:szCs w:val="22"/>
          <w:lang w:val="en-US" w:eastAsia="el-GR"/>
        </w:rPr>
        <w:t>2022 International Conference on Information Processing and Network Provisioning (ICIPNP)</w:t>
      </w:r>
      <w:r w:rsidRPr="009D69C6">
        <w:rPr>
          <w:sz w:val="22"/>
          <w:szCs w:val="22"/>
          <w:lang w:val="en-US" w:eastAsia="el-GR"/>
        </w:rPr>
        <w:t xml:space="preserve">, Sep. 2022. doi:10.1109/icipnp57450.2022.00018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8486"/>
      </w:tblGrid>
      <w:tr w:rsidR="00F936BA" w:rsidRPr="00950C0E" w14:paraId="7DBD69A5" w14:textId="77777777" w:rsidTr="00F936BA">
        <w:trPr>
          <w:tblCellSpacing w:w="15" w:type="dxa"/>
        </w:trPr>
        <w:tc>
          <w:tcPr>
            <w:tcW w:w="540" w:type="dxa"/>
            <w:hideMark/>
          </w:tcPr>
          <w:p w14:paraId="10081E29" w14:textId="34A0136C" w:rsidR="00F936BA" w:rsidRPr="00950C0E" w:rsidRDefault="00F936BA" w:rsidP="00F936BA">
            <w:pPr>
              <w:suppressAutoHyphens w:val="0"/>
              <w:rPr>
                <w:sz w:val="22"/>
                <w:szCs w:val="22"/>
                <w:lang w:val="el-GR" w:eastAsia="el-GR"/>
              </w:rPr>
            </w:pPr>
            <w:r w:rsidRPr="00950C0E">
              <w:rPr>
                <w:sz w:val="22"/>
                <w:szCs w:val="22"/>
                <w:lang w:val="el-GR" w:eastAsia="el-GR"/>
              </w:rPr>
              <w:t>[</w:t>
            </w:r>
            <w:r>
              <w:rPr>
                <w:sz w:val="22"/>
                <w:szCs w:val="22"/>
                <w:lang w:val="en-US" w:eastAsia="el-GR"/>
              </w:rPr>
              <w:t>22</w:t>
            </w:r>
            <w:r w:rsidRPr="00950C0E">
              <w:rPr>
                <w:sz w:val="22"/>
                <w:szCs w:val="22"/>
                <w:lang w:val="el-GR" w:eastAsia="el-GR"/>
              </w:rPr>
              <w:t>]</w:t>
            </w:r>
          </w:p>
        </w:tc>
        <w:tc>
          <w:tcPr>
            <w:tcW w:w="0" w:type="auto"/>
            <w:hideMark/>
          </w:tcPr>
          <w:p w14:paraId="2279B814" w14:textId="77777777" w:rsidR="00F936BA" w:rsidRPr="00D92B64" w:rsidRDefault="00F936BA" w:rsidP="00F936BA">
            <w:pPr>
              <w:suppressAutoHyphens w:val="0"/>
              <w:rPr>
                <w:sz w:val="22"/>
                <w:szCs w:val="22"/>
                <w:lang w:val="en-US" w:eastAsia="el-GR"/>
              </w:rPr>
            </w:pPr>
            <w:r w:rsidRPr="00950C0E">
              <w:rPr>
                <w:sz w:val="22"/>
                <w:szCs w:val="22"/>
                <w:lang w:val="en-US" w:eastAsia="el-GR"/>
              </w:rPr>
              <w:t xml:space="preserve">S. Han, Y.-C. Liang, and B.-H. Soong, “Spectrum refarming: A new paradigm of spectrum sharing for cellular networks” </w:t>
            </w:r>
            <w:r w:rsidRPr="00950C0E">
              <w:rPr>
                <w:i/>
                <w:iCs/>
                <w:sz w:val="22"/>
                <w:szCs w:val="22"/>
                <w:lang w:val="en-US" w:eastAsia="el-GR"/>
              </w:rPr>
              <w:t xml:space="preserve">IEEE Trans. </w:t>
            </w:r>
            <w:proofErr w:type="spellStart"/>
            <w:r w:rsidRPr="00950C0E">
              <w:rPr>
                <w:i/>
                <w:iCs/>
                <w:sz w:val="22"/>
                <w:szCs w:val="22"/>
                <w:lang w:val="en-US" w:eastAsia="el-GR"/>
              </w:rPr>
              <w:t>Commun</w:t>
            </w:r>
            <w:proofErr w:type="spellEnd"/>
            <w:r w:rsidRPr="00950C0E">
              <w:rPr>
                <w:i/>
                <w:iCs/>
                <w:sz w:val="22"/>
                <w:szCs w:val="22"/>
                <w:lang w:val="en-US" w:eastAsia="el-GR"/>
              </w:rPr>
              <w:t>.</w:t>
            </w:r>
            <w:r w:rsidRPr="00950C0E">
              <w:rPr>
                <w:sz w:val="22"/>
                <w:szCs w:val="22"/>
                <w:lang w:val="en-US" w:eastAsia="el-GR"/>
              </w:rPr>
              <w:t>, vol. 63, no. 5, pp. 1895–1906, 2015.</w:t>
            </w:r>
            <w:r>
              <w:rPr>
                <w:sz w:val="22"/>
                <w:szCs w:val="22"/>
                <w:lang w:val="en-US" w:eastAsia="el-GR"/>
              </w:rPr>
              <w:t xml:space="preserve"> </w:t>
            </w:r>
            <w:proofErr w:type="spellStart"/>
            <w:r>
              <w:rPr>
                <w:sz w:val="22"/>
                <w:szCs w:val="22"/>
                <w:lang w:val="en-US" w:eastAsia="el-GR"/>
              </w:rPr>
              <w:t>doi</w:t>
            </w:r>
            <w:proofErr w:type="spellEnd"/>
            <w:r>
              <w:rPr>
                <w:sz w:val="22"/>
                <w:szCs w:val="22"/>
                <w:lang w:val="en-US" w:eastAsia="el-GR"/>
              </w:rPr>
              <w:t xml:space="preserve">: </w:t>
            </w:r>
            <w:hyperlink r:id="rId129" w:tgtFrame="_blank" w:history="1">
              <w:r w:rsidRPr="00FB5825">
                <w:rPr>
                  <w:rStyle w:val="-"/>
                  <w:color w:val="auto"/>
                  <w:sz w:val="22"/>
                  <w:szCs w:val="22"/>
                  <w:u w:val="none"/>
                  <w:shd w:val="clear" w:color="auto" w:fill="FFFFFF"/>
                </w:rPr>
                <w:t>10.1109/GLOCOM.2014.7036922</w:t>
              </w:r>
            </w:hyperlink>
          </w:p>
          <w:p w14:paraId="32979F0C" w14:textId="77777777" w:rsidR="00F936BA" w:rsidRPr="00950C0E" w:rsidRDefault="00F936BA" w:rsidP="00F936BA">
            <w:pPr>
              <w:suppressAutoHyphens w:val="0"/>
              <w:rPr>
                <w:sz w:val="22"/>
                <w:szCs w:val="22"/>
                <w:lang w:val="en-US" w:eastAsia="el-GR"/>
              </w:rPr>
            </w:pPr>
          </w:p>
        </w:tc>
      </w:tr>
    </w:tbl>
    <w:p w14:paraId="5BB6523B" w14:textId="2E25FEC8" w:rsidR="00F936BA" w:rsidRPr="002353D9"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t>[23</w:t>
      </w:r>
      <w:r w:rsidRPr="002353D9">
        <w:rPr>
          <w:sz w:val="22"/>
          <w:szCs w:val="22"/>
          <w:lang w:val="en-US" w:eastAsia="el-GR"/>
        </w:rPr>
        <w:t>]</w:t>
      </w:r>
      <w:r w:rsidRPr="002353D9">
        <w:rPr>
          <w:sz w:val="22"/>
          <w:szCs w:val="22"/>
          <w:lang w:val="en-US" w:eastAsia="el-GR"/>
        </w:rPr>
        <w:tab/>
        <w:t xml:space="preserve">H. Fourati, R. Maaloul, and L. Chaari, “Self-organizing cellular network approaches applied to 5G networks,” </w:t>
      </w:r>
      <w:r w:rsidRPr="002353D9">
        <w:rPr>
          <w:i/>
          <w:iCs/>
          <w:sz w:val="22"/>
          <w:szCs w:val="22"/>
          <w:lang w:val="en-US" w:eastAsia="el-GR"/>
        </w:rPr>
        <w:t>2019 Global Information Infrastructure and Networking Symposium (GIIS)</w:t>
      </w:r>
      <w:r w:rsidRPr="002353D9">
        <w:rPr>
          <w:sz w:val="22"/>
          <w:szCs w:val="22"/>
          <w:lang w:val="en-US" w:eastAsia="el-GR"/>
        </w:rPr>
        <w:t>, Dec. 2019. doi:10.1109/giis48668.2019.90449</w:t>
      </w:r>
    </w:p>
    <w:p w14:paraId="4393569E" w14:textId="11839740" w:rsidR="00F936BA"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t>[24</w:t>
      </w:r>
      <w:r w:rsidRPr="00544950">
        <w:rPr>
          <w:sz w:val="22"/>
          <w:szCs w:val="22"/>
          <w:lang w:val="en-US" w:eastAsia="el-GR"/>
        </w:rPr>
        <w:t>]</w:t>
      </w:r>
      <w:r>
        <w:rPr>
          <w:sz w:val="22"/>
          <w:szCs w:val="22"/>
          <w:lang w:val="en-US" w:eastAsia="el-GR"/>
        </w:rPr>
        <w:tab/>
      </w:r>
      <w:r w:rsidRPr="00544950">
        <w:rPr>
          <w:sz w:val="22"/>
          <w:szCs w:val="22"/>
          <w:lang w:val="en-US" w:eastAsia="el-GR"/>
        </w:rPr>
        <w:t xml:space="preserve">F. Ahmed, J. Deng, and O. Tirkkonen, “Self-organizing networks for 5G: Directional cell search in MMW Networks,” </w:t>
      </w:r>
      <w:r w:rsidRPr="00544950">
        <w:rPr>
          <w:i/>
          <w:iCs/>
          <w:sz w:val="22"/>
          <w:szCs w:val="22"/>
          <w:lang w:val="en-US" w:eastAsia="el-GR"/>
        </w:rPr>
        <w:t>2016 IEEE 27th Annual International Symposium on Personal, Indoor, and Mobile Radio Communications (PIMRC)</w:t>
      </w:r>
      <w:r w:rsidRPr="00544950">
        <w:rPr>
          <w:sz w:val="22"/>
          <w:szCs w:val="22"/>
          <w:lang w:val="en-US" w:eastAsia="el-GR"/>
        </w:rPr>
        <w:t xml:space="preserve">, Sep. 2016. doi:10.1109/pimrc.2016.7794591 </w:t>
      </w:r>
    </w:p>
    <w:p w14:paraId="5A73CE0E" w14:textId="7314A8FC" w:rsidR="00F936BA"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t>[25</w:t>
      </w:r>
      <w:r w:rsidRPr="002609F4">
        <w:rPr>
          <w:sz w:val="22"/>
          <w:szCs w:val="22"/>
          <w:lang w:val="en-US" w:eastAsia="el-GR"/>
        </w:rPr>
        <w:t>]</w:t>
      </w:r>
      <w:r>
        <w:rPr>
          <w:sz w:val="22"/>
          <w:szCs w:val="22"/>
          <w:lang w:val="en-US" w:eastAsia="el-GR"/>
        </w:rPr>
        <w:tab/>
      </w:r>
      <w:r w:rsidRPr="002609F4">
        <w:rPr>
          <w:sz w:val="22"/>
          <w:szCs w:val="22"/>
          <w:lang w:val="en-US" w:eastAsia="el-GR"/>
        </w:rPr>
        <w:t xml:space="preserve">Rodriguez, J. (2015) </w:t>
      </w:r>
      <w:r w:rsidRPr="002609F4">
        <w:rPr>
          <w:i/>
          <w:iCs/>
          <w:sz w:val="22"/>
          <w:szCs w:val="22"/>
          <w:lang w:val="en-US" w:eastAsia="el-GR"/>
        </w:rPr>
        <w:t>Fundamentals of 5G Mobile Networks</w:t>
      </w:r>
      <w:r w:rsidRPr="002609F4">
        <w:rPr>
          <w:sz w:val="22"/>
          <w:szCs w:val="22"/>
          <w:lang w:val="en-US" w:eastAsia="el-GR"/>
        </w:rPr>
        <w:t>. Chichester, West Sussex, United</w:t>
      </w:r>
      <w:r>
        <w:rPr>
          <w:sz w:val="22"/>
          <w:szCs w:val="22"/>
          <w:lang w:val="en-US" w:eastAsia="el-GR"/>
        </w:rPr>
        <w:t xml:space="preserve"> Kingdom: John Wiley &amp; Sons Ltd, </w:t>
      </w:r>
      <w:r w:rsidRPr="008F42C4">
        <w:rPr>
          <w:sz w:val="22"/>
          <w:szCs w:val="22"/>
        </w:rPr>
        <w:t>ISBN: 9781118867525.</w:t>
      </w:r>
      <w:r w:rsidRPr="002609F4">
        <w:rPr>
          <w:sz w:val="22"/>
          <w:szCs w:val="22"/>
          <w:lang w:val="en-US" w:eastAsia="el-GR"/>
        </w:rPr>
        <w:t xml:space="preserve"> </w:t>
      </w:r>
    </w:p>
    <w:p w14:paraId="27B4DB95" w14:textId="7C4AD488" w:rsidR="00F936BA"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t>[26</w:t>
      </w:r>
      <w:r w:rsidRPr="00217C04">
        <w:rPr>
          <w:sz w:val="22"/>
          <w:szCs w:val="22"/>
          <w:lang w:val="en-US" w:eastAsia="el-GR"/>
        </w:rPr>
        <w:t>]</w:t>
      </w:r>
      <w:r>
        <w:rPr>
          <w:sz w:val="22"/>
          <w:szCs w:val="22"/>
          <w:lang w:val="en-US" w:eastAsia="el-GR"/>
        </w:rPr>
        <w:tab/>
      </w:r>
      <w:r w:rsidRPr="00217C04">
        <w:rPr>
          <w:sz w:val="22"/>
          <w:szCs w:val="22"/>
          <w:lang w:val="en-US" w:eastAsia="el-GR"/>
        </w:rPr>
        <w:t xml:space="preserve">P. Singh, “Free space path loss calculator,” Omni Calculator, </w:t>
      </w:r>
      <w:hyperlink r:id="rId130" w:history="1">
        <w:r w:rsidRPr="00217C04">
          <w:rPr>
            <w:rStyle w:val="-"/>
            <w:sz w:val="22"/>
            <w:szCs w:val="22"/>
            <w:lang w:val="en-US" w:eastAsia="el-GR"/>
          </w:rPr>
          <w:t>https://www.omnicalculator.com/physics/free-space-path-loss</w:t>
        </w:r>
      </w:hyperlink>
      <w:r w:rsidRPr="00217C04">
        <w:rPr>
          <w:sz w:val="22"/>
          <w:szCs w:val="22"/>
          <w:lang w:val="en-US" w:eastAsia="el-GR"/>
        </w:rPr>
        <w:t xml:space="preserve">  </w:t>
      </w:r>
    </w:p>
    <w:p w14:paraId="4397D7DD" w14:textId="582EBA2B" w:rsidR="00F936BA"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t>[2</w:t>
      </w:r>
      <w:r w:rsidRPr="00E57D78">
        <w:rPr>
          <w:sz w:val="22"/>
          <w:szCs w:val="22"/>
          <w:lang w:val="en-US" w:eastAsia="el-GR"/>
        </w:rPr>
        <w:t>7]</w:t>
      </w:r>
      <w:r>
        <w:rPr>
          <w:sz w:val="22"/>
          <w:szCs w:val="22"/>
          <w:lang w:val="en-US" w:eastAsia="el-GR"/>
        </w:rPr>
        <w:tab/>
      </w:r>
      <w:r w:rsidRPr="00E57D78">
        <w:rPr>
          <w:sz w:val="22"/>
          <w:szCs w:val="22"/>
          <w:lang w:val="en-US" w:eastAsia="el-GR"/>
        </w:rPr>
        <w:t xml:space="preserve">M. </w:t>
      </w:r>
      <w:proofErr w:type="spellStart"/>
      <w:r w:rsidRPr="00E57D78">
        <w:rPr>
          <w:sz w:val="22"/>
          <w:szCs w:val="22"/>
          <w:lang w:val="en-US" w:eastAsia="el-GR"/>
        </w:rPr>
        <w:t>Deruyck</w:t>
      </w:r>
      <w:proofErr w:type="spellEnd"/>
      <w:r w:rsidRPr="00E57D78">
        <w:rPr>
          <w:sz w:val="22"/>
          <w:szCs w:val="22"/>
          <w:lang w:val="en-US" w:eastAsia="el-GR"/>
        </w:rPr>
        <w:t xml:space="preserve">, W. Joseph, and L. Martens, “Power consumption model for </w:t>
      </w:r>
      <w:proofErr w:type="spellStart"/>
      <w:r w:rsidRPr="00E57D78">
        <w:rPr>
          <w:sz w:val="22"/>
          <w:szCs w:val="22"/>
          <w:lang w:val="en-US" w:eastAsia="el-GR"/>
        </w:rPr>
        <w:t>macrocell</w:t>
      </w:r>
      <w:proofErr w:type="spellEnd"/>
      <w:r w:rsidRPr="00E57D78">
        <w:rPr>
          <w:sz w:val="22"/>
          <w:szCs w:val="22"/>
          <w:lang w:val="en-US" w:eastAsia="el-GR"/>
        </w:rPr>
        <w:t xml:space="preserve"> and Microcell Base Stations,” </w:t>
      </w:r>
      <w:r w:rsidRPr="00E57D78">
        <w:rPr>
          <w:i/>
          <w:iCs/>
          <w:sz w:val="22"/>
          <w:szCs w:val="22"/>
          <w:lang w:val="en-US" w:eastAsia="el-GR"/>
        </w:rPr>
        <w:t>Transactions on Emerging Telecommunications Technologies</w:t>
      </w:r>
      <w:r w:rsidRPr="00E57D78">
        <w:rPr>
          <w:sz w:val="22"/>
          <w:szCs w:val="22"/>
          <w:lang w:val="en-US" w:eastAsia="el-GR"/>
        </w:rPr>
        <w:t xml:space="preserve">, vol. 25, no. 3, pp. 320–333, Aug. 2012. doi:10.1002/ett.2565 </w:t>
      </w:r>
    </w:p>
    <w:p w14:paraId="46B093E5" w14:textId="212F1D8E" w:rsidR="00F936BA"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t>[28</w:t>
      </w:r>
      <w:r w:rsidRPr="00AE4F04">
        <w:rPr>
          <w:sz w:val="22"/>
          <w:szCs w:val="22"/>
          <w:lang w:val="en-US" w:eastAsia="el-GR"/>
        </w:rPr>
        <w:t>]</w:t>
      </w:r>
      <w:r>
        <w:rPr>
          <w:sz w:val="22"/>
          <w:szCs w:val="22"/>
          <w:lang w:val="en-US" w:eastAsia="el-GR"/>
        </w:rPr>
        <w:tab/>
      </w:r>
      <w:r w:rsidRPr="00AE4F04">
        <w:rPr>
          <w:sz w:val="22"/>
          <w:szCs w:val="22"/>
          <w:lang w:val="en-US" w:eastAsia="el-GR"/>
        </w:rPr>
        <w:t xml:space="preserve">“5G Nr SINR measurement and its mapping,” </w:t>
      </w:r>
      <w:proofErr w:type="spellStart"/>
      <w:r w:rsidRPr="00AE4F04">
        <w:rPr>
          <w:sz w:val="22"/>
          <w:szCs w:val="22"/>
          <w:lang w:val="en-US" w:eastAsia="el-GR"/>
        </w:rPr>
        <w:t>Techplayon</w:t>
      </w:r>
      <w:proofErr w:type="spellEnd"/>
      <w:r w:rsidRPr="00AE4F04">
        <w:rPr>
          <w:sz w:val="22"/>
          <w:szCs w:val="22"/>
          <w:lang w:val="en-US" w:eastAsia="el-GR"/>
        </w:rPr>
        <w:t xml:space="preserve">, </w:t>
      </w:r>
      <w:hyperlink r:id="rId131" w:history="1">
        <w:r w:rsidRPr="00AE4F04">
          <w:rPr>
            <w:rStyle w:val="-"/>
            <w:sz w:val="22"/>
            <w:szCs w:val="22"/>
            <w:lang w:val="en-US" w:eastAsia="el-GR"/>
          </w:rPr>
          <w:t>https://www.techplayon.com/5g-nr-sinr-measurement-and-its-mapping/</w:t>
        </w:r>
      </w:hyperlink>
      <w:r w:rsidRPr="00AE4F04">
        <w:rPr>
          <w:sz w:val="22"/>
          <w:szCs w:val="22"/>
          <w:lang w:val="en-US" w:eastAsia="el-GR"/>
        </w:rPr>
        <w:t xml:space="preserve"> </w:t>
      </w:r>
    </w:p>
    <w:p w14:paraId="0D7C10AB" w14:textId="0DD34DD5" w:rsidR="00F936BA"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lastRenderedPageBreak/>
        <w:t>[29</w:t>
      </w:r>
      <w:r w:rsidRPr="00110840">
        <w:rPr>
          <w:sz w:val="22"/>
          <w:szCs w:val="22"/>
          <w:lang w:val="en-US" w:eastAsia="el-GR"/>
        </w:rPr>
        <w:t>]</w:t>
      </w:r>
      <w:r>
        <w:rPr>
          <w:sz w:val="22"/>
          <w:szCs w:val="22"/>
          <w:lang w:val="en-US" w:eastAsia="el-GR"/>
        </w:rPr>
        <w:tab/>
      </w:r>
      <w:r w:rsidRPr="00110840">
        <w:rPr>
          <w:sz w:val="22"/>
          <w:szCs w:val="22"/>
          <w:lang w:val="en-US" w:eastAsia="el-GR"/>
        </w:rPr>
        <w:t xml:space="preserve">R. Singh, R. </w:t>
      </w:r>
      <w:proofErr w:type="spellStart"/>
      <w:r w:rsidRPr="00110840">
        <w:rPr>
          <w:sz w:val="22"/>
          <w:szCs w:val="22"/>
          <w:lang w:val="en-US" w:eastAsia="el-GR"/>
        </w:rPr>
        <w:t>Sukapuram</w:t>
      </w:r>
      <w:proofErr w:type="spellEnd"/>
      <w:r w:rsidRPr="00110840">
        <w:rPr>
          <w:sz w:val="22"/>
          <w:szCs w:val="22"/>
          <w:lang w:val="en-US" w:eastAsia="el-GR"/>
        </w:rPr>
        <w:t xml:space="preserve">, and S. Chakraborty, “A survey of mobility-aware multi-access edge computing: Challenges, use cases and future directions,” </w:t>
      </w:r>
      <w:r w:rsidRPr="00110840">
        <w:rPr>
          <w:i/>
          <w:iCs/>
          <w:sz w:val="22"/>
          <w:szCs w:val="22"/>
          <w:lang w:val="en-US" w:eastAsia="el-GR"/>
        </w:rPr>
        <w:t>Ad Hoc Networks</w:t>
      </w:r>
      <w:r w:rsidRPr="00110840">
        <w:rPr>
          <w:sz w:val="22"/>
          <w:szCs w:val="22"/>
          <w:lang w:val="en-US" w:eastAsia="el-GR"/>
        </w:rPr>
        <w:t xml:space="preserve">, vol. 140, p. 103044, Mar. 2023. </w:t>
      </w:r>
      <w:proofErr w:type="gramStart"/>
      <w:r w:rsidRPr="00110840">
        <w:rPr>
          <w:sz w:val="22"/>
          <w:szCs w:val="22"/>
          <w:lang w:val="en-US" w:eastAsia="el-GR"/>
        </w:rPr>
        <w:t>doi:10.1016/j.adhoc</w:t>
      </w:r>
      <w:proofErr w:type="gramEnd"/>
      <w:r w:rsidRPr="00110840">
        <w:rPr>
          <w:sz w:val="22"/>
          <w:szCs w:val="22"/>
          <w:lang w:val="en-US" w:eastAsia="el-GR"/>
        </w:rPr>
        <w:t xml:space="preserve">.2022.103044 </w:t>
      </w:r>
    </w:p>
    <w:p w14:paraId="7E5D9C32" w14:textId="2C9C7E1F" w:rsidR="00F936BA" w:rsidRDefault="00F936BA" w:rsidP="00F936BA">
      <w:pPr>
        <w:suppressAutoHyphens w:val="0"/>
        <w:spacing w:before="100" w:beforeAutospacing="1" w:after="100" w:afterAutospacing="1"/>
        <w:ind w:left="567" w:hanging="567"/>
        <w:rPr>
          <w:rStyle w:val="-"/>
          <w:sz w:val="22"/>
          <w:szCs w:val="22"/>
          <w:lang w:val="en-US" w:eastAsia="el-GR"/>
        </w:rPr>
      </w:pPr>
      <w:r>
        <w:rPr>
          <w:sz w:val="22"/>
          <w:szCs w:val="22"/>
          <w:lang w:val="en-US" w:eastAsia="el-GR"/>
        </w:rPr>
        <w:t>[30]</w:t>
      </w:r>
      <w:r>
        <w:rPr>
          <w:sz w:val="22"/>
          <w:szCs w:val="22"/>
          <w:lang w:val="en-US" w:eastAsia="el-GR"/>
        </w:rPr>
        <w:tab/>
      </w:r>
      <w:r w:rsidRPr="00877391">
        <w:rPr>
          <w:sz w:val="22"/>
          <w:szCs w:val="22"/>
          <w:lang w:val="en-US" w:eastAsia="el-GR"/>
        </w:rPr>
        <w:t xml:space="preserve">Ericsson - helping to shape a world of communication, </w:t>
      </w:r>
      <w:hyperlink r:id="rId132" w:history="1">
        <w:r w:rsidRPr="00877391">
          <w:rPr>
            <w:rStyle w:val="-"/>
            <w:sz w:val="22"/>
            <w:szCs w:val="22"/>
            <w:lang w:val="en-US" w:eastAsia="el-GR"/>
          </w:rPr>
          <w:t>https://www.ericsson.com/en</w:t>
        </w:r>
      </w:hyperlink>
    </w:p>
    <w:p w14:paraId="025DEAA3" w14:textId="5AA4EC2D" w:rsidR="00F936BA"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t>[31</w:t>
      </w:r>
      <w:r w:rsidRPr="00EC707C">
        <w:rPr>
          <w:sz w:val="22"/>
          <w:szCs w:val="22"/>
          <w:lang w:val="en-US" w:eastAsia="el-GR"/>
        </w:rPr>
        <w:t>]</w:t>
      </w:r>
      <w:r>
        <w:rPr>
          <w:sz w:val="22"/>
          <w:szCs w:val="22"/>
          <w:lang w:val="en-US" w:eastAsia="el-GR"/>
        </w:rPr>
        <w:tab/>
      </w:r>
      <w:r w:rsidRPr="00EC707C">
        <w:rPr>
          <w:sz w:val="22"/>
          <w:szCs w:val="22"/>
          <w:lang w:val="en-US" w:eastAsia="el-GR"/>
        </w:rPr>
        <w:t xml:space="preserve">I. Ahmed </w:t>
      </w:r>
      <w:r w:rsidRPr="00EC707C">
        <w:rPr>
          <w:i/>
          <w:iCs/>
          <w:sz w:val="22"/>
          <w:szCs w:val="22"/>
          <w:lang w:val="en-US" w:eastAsia="el-GR"/>
        </w:rPr>
        <w:t>et al.</w:t>
      </w:r>
      <w:r w:rsidRPr="00EC707C">
        <w:rPr>
          <w:sz w:val="22"/>
          <w:szCs w:val="22"/>
          <w:lang w:val="en-US" w:eastAsia="el-GR"/>
        </w:rPr>
        <w:t xml:space="preserve">, “A survey on hybrid beamforming techniques in 5G: Architecture and system model perspectives,” </w:t>
      </w:r>
      <w:r w:rsidRPr="00EC707C">
        <w:rPr>
          <w:i/>
          <w:iCs/>
          <w:sz w:val="22"/>
          <w:szCs w:val="22"/>
          <w:lang w:val="en-US" w:eastAsia="el-GR"/>
        </w:rPr>
        <w:t>IEEE Communications Surveys &amp;amp; Tutorials</w:t>
      </w:r>
      <w:r w:rsidRPr="00EC707C">
        <w:rPr>
          <w:sz w:val="22"/>
          <w:szCs w:val="22"/>
          <w:lang w:val="en-US" w:eastAsia="el-GR"/>
        </w:rPr>
        <w:t xml:space="preserve">, vol. 20, no. 4, pp. 3060–3097, 2018. doi:10.1109/comst.2018.2843719 </w:t>
      </w:r>
    </w:p>
    <w:p w14:paraId="11C2A544" w14:textId="072E15EE" w:rsidR="00F936BA" w:rsidRDefault="00F936BA" w:rsidP="00F936BA">
      <w:pPr>
        <w:suppressAutoHyphens w:val="0"/>
        <w:spacing w:before="100" w:beforeAutospacing="1" w:after="100" w:afterAutospacing="1"/>
        <w:ind w:left="567" w:hanging="567"/>
        <w:rPr>
          <w:sz w:val="22"/>
          <w:szCs w:val="22"/>
          <w:lang w:val="en-US" w:eastAsia="el-GR"/>
        </w:rPr>
      </w:pPr>
      <w:r>
        <w:rPr>
          <w:sz w:val="22"/>
          <w:szCs w:val="22"/>
          <w:lang w:val="en-US" w:eastAsia="el-GR"/>
        </w:rPr>
        <w:t>[3</w:t>
      </w:r>
      <w:r w:rsidRPr="002A3103">
        <w:rPr>
          <w:sz w:val="22"/>
          <w:szCs w:val="22"/>
          <w:lang w:val="en-US" w:eastAsia="el-GR"/>
        </w:rPr>
        <w:t>2]</w:t>
      </w:r>
      <w:r>
        <w:rPr>
          <w:sz w:val="22"/>
          <w:szCs w:val="22"/>
          <w:lang w:val="en-US" w:eastAsia="el-GR"/>
        </w:rPr>
        <w:tab/>
      </w:r>
      <w:r w:rsidRPr="002A3103">
        <w:rPr>
          <w:sz w:val="22"/>
          <w:szCs w:val="22"/>
          <w:lang w:val="en-US" w:eastAsia="el-GR"/>
        </w:rPr>
        <w:t xml:space="preserve">H. Kim, D. Kumar, S. Joshi, S. </w:t>
      </w:r>
      <w:proofErr w:type="spellStart"/>
      <w:r w:rsidRPr="002A3103">
        <w:rPr>
          <w:sz w:val="22"/>
          <w:szCs w:val="22"/>
          <w:lang w:val="en-US" w:eastAsia="el-GR"/>
        </w:rPr>
        <w:t>Boumard</w:t>
      </w:r>
      <w:proofErr w:type="spellEnd"/>
      <w:r w:rsidRPr="002A3103">
        <w:rPr>
          <w:sz w:val="22"/>
          <w:szCs w:val="22"/>
          <w:lang w:val="en-US" w:eastAsia="el-GR"/>
        </w:rPr>
        <w:t>, and S. Parker, “D3.3 - Report on algorithms for multi-</w:t>
      </w:r>
      <w:proofErr w:type="gramStart"/>
      <w:r w:rsidRPr="002A3103">
        <w:rPr>
          <w:sz w:val="22"/>
          <w:szCs w:val="22"/>
          <w:lang w:val="en-US" w:eastAsia="el-GR"/>
        </w:rPr>
        <w:t>connectivity  techniques</w:t>
      </w:r>
      <w:proofErr w:type="gramEnd"/>
      <w:r w:rsidRPr="002A3103">
        <w:rPr>
          <w:sz w:val="22"/>
          <w:szCs w:val="22"/>
          <w:lang w:val="en-US" w:eastAsia="el-GR"/>
        </w:rPr>
        <w:t xml:space="preserve">,” </w:t>
      </w:r>
      <w:r w:rsidRPr="002A3103">
        <w:rPr>
          <w:i/>
          <w:iCs/>
          <w:sz w:val="22"/>
          <w:szCs w:val="22"/>
          <w:lang w:val="en-US" w:eastAsia="el-GR"/>
        </w:rPr>
        <w:t>5G-Enhance Consortium</w:t>
      </w:r>
      <w:r w:rsidRPr="002A3103">
        <w:rPr>
          <w:sz w:val="22"/>
          <w:szCs w:val="22"/>
          <w:lang w:val="en-US" w:eastAsia="el-GR"/>
        </w:rPr>
        <w:t xml:space="preserve">, 2020. </w:t>
      </w:r>
    </w:p>
    <w:p w14:paraId="0F1BD0B1" w14:textId="6B0DDEF1" w:rsidR="005B6503" w:rsidRDefault="005B6503" w:rsidP="005B6503">
      <w:pPr>
        <w:suppressAutoHyphens w:val="0"/>
        <w:spacing w:before="100" w:beforeAutospacing="1" w:after="100" w:afterAutospacing="1"/>
        <w:ind w:left="567" w:hanging="567"/>
        <w:rPr>
          <w:sz w:val="22"/>
          <w:szCs w:val="22"/>
          <w:lang w:val="en-US" w:eastAsia="el-GR"/>
        </w:rPr>
      </w:pPr>
      <w:r>
        <w:rPr>
          <w:sz w:val="22"/>
          <w:szCs w:val="22"/>
          <w:lang w:val="en-US" w:eastAsia="el-GR"/>
        </w:rPr>
        <w:t>[33</w:t>
      </w:r>
      <w:r w:rsidRPr="002B09AD">
        <w:rPr>
          <w:sz w:val="22"/>
          <w:szCs w:val="22"/>
          <w:lang w:val="en-US" w:eastAsia="el-GR"/>
        </w:rPr>
        <w:t>]</w:t>
      </w:r>
      <w:r>
        <w:rPr>
          <w:sz w:val="22"/>
          <w:szCs w:val="22"/>
          <w:lang w:val="en-US" w:eastAsia="el-GR"/>
        </w:rPr>
        <w:tab/>
      </w:r>
      <w:r w:rsidRPr="002B09AD">
        <w:rPr>
          <w:sz w:val="22"/>
          <w:szCs w:val="22"/>
          <w:lang w:val="en-US" w:eastAsia="el-GR"/>
        </w:rPr>
        <w:t xml:space="preserve">“5G </w:t>
      </w:r>
      <w:proofErr w:type="spellStart"/>
      <w:r w:rsidRPr="002B09AD">
        <w:rPr>
          <w:sz w:val="22"/>
          <w:szCs w:val="22"/>
          <w:lang w:val="en-US" w:eastAsia="el-GR"/>
        </w:rPr>
        <w:t>ToB</w:t>
      </w:r>
      <w:proofErr w:type="spellEnd"/>
      <w:r w:rsidRPr="002B09AD">
        <w:rPr>
          <w:sz w:val="22"/>
          <w:szCs w:val="22"/>
          <w:lang w:val="en-US" w:eastAsia="el-GR"/>
        </w:rPr>
        <w:t xml:space="preserve"> Service Experience Standard White Paper,” </w:t>
      </w:r>
      <w:r w:rsidRPr="002B09AD">
        <w:rPr>
          <w:i/>
          <w:iCs/>
          <w:sz w:val="22"/>
          <w:szCs w:val="22"/>
          <w:lang w:val="en-US" w:eastAsia="el-GR"/>
        </w:rPr>
        <w:t xml:space="preserve">HUAWEI </w:t>
      </w:r>
      <w:proofErr w:type="spellStart"/>
      <w:r w:rsidRPr="002B09AD">
        <w:rPr>
          <w:i/>
          <w:iCs/>
          <w:sz w:val="22"/>
          <w:szCs w:val="22"/>
          <w:lang w:val="en-US" w:eastAsia="el-GR"/>
        </w:rPr>
        <w:t>eLab</w:t>
      </w:r>
      <w:proofErr w:type="spellEnd"/>
      <w:r w:rsidRPr="002B09AD">
        <w:rPr>
          <w:sz w:val="22"/>
          <w:szCs w:val="22"/>
          <w:lang w:val="en-US" w:eastAsia="el-GR"/>
        </w:rPr>
        <w:t xml:space="preserve">, 2021. </w:t>
      </w:r>
    </w:p>
    <w:p w14:paraId="2292A08B" w14:textId="241FC91D" w:rsidR="005A0815" w:rsidRDefault="005A0815" w:rsidP="005A0815">
      <w:pPr>
        <w:suppressAutoHyphens w:val="0"/>
        <w:spacing w:before="100" w:beforeAutospacing="1" w:after="100" w:afterAutospacing="1"/>
        <w:ind w:left="567" w:hanging="567"/>
        <w:rPr>
          <w:sz w:val="22"/>
          <w:szCs w:val="22"/>
          <w:lang w:val="en-US" w:eastAsia="el-GR"/>
        </w:rPr>
      </w:pPr>
      <w:r>
        <w:rPr>
          <w:sz w:val="22"/>
          <w:szCs w:val="22"/>
          <w:lang w:val="en-US" w:eastAsia="el-GR"/>
        </w:rPr>
        <w:t>[</w:t>
      </w:r>
      <w:r w:rsidRPr="005A0815">
        <w:rPr>
          <w:sz w:val="22"/>
          <w:szCs w:val="22"/>
          <w:lang w:val="en-US" w:eastAsia="el-GR"/>
        </w:rPr>
        <w:t>34</w:t>
      </w:r>
      <w:r w:rsidRPr="00E57D78">
        <w:rPr>
          <w:sz w:val="22"/>
          <w:szCs w:val="22"/>
          <w:lang w:val="en-US" w:eastAsia="el-GR"/>
        </w:rPr>
        <w:t>]</w:t>
      </w:r>
      <w:r>
        <w:rPr>
          <w:sz w:val="22"/>
          <w:szCs w:val="22"/>
          <w:lang w:val="en-US" w:eastAsia="el-GR"/>
        </w:rPr>
        <w:tab/>
      </w:r>
      <w:r w:rsidRPr="00E57D78">
        <w:rPr>
          <w:sz w:val="22"/>
          <w:szCs w:val="22"/>
          <w:lang w:val="en-US" w:eastAsia="el-GR"/>
        </w:rPr>
        <w:t xml:space="preserve">M. </w:t>
      </w:r>
      <w:proofErr w:type="spellStart"/>
      <w:r w:rsidRPr="00E57D78">
        <w:rPr>
          <w:sz w:val="22"/>
          <w:szCs w:val="22"/>
          <w:lang w:val="en-US" w:eastAsia="el-GR"/>
        </w:rPr>
        <w:t>Deruyck</w:t>
      </w:r>
      <w:proofErr w:type="spellEnd"/>
      <w:r w:rsidRPr="00E57D78">
        <w:rPr>
          <w:sz w:val="22"/>
          <w:szCs w:val="22"/>
          <w:lang w:val="en-US" w:eastAsia="el-GR"/>
        </w:rPr>
        <w:t xml:space="preserve">, W. Joseph, and L. Martens, “Power consumption model for </w:t>
      </w:r>
      <w:proofErr w:type="spellStart"/>
      <w:r w:rsidRPr="00E57D78">
        <w:rPr>
          <w:sz w:val="22"/>
          <w:szCs w:val="22"/>
          <w:lang w:val="en-US" w:eastAsia="el-GR"/>
        </w:rPr>
        <w:t>macrocell</w:t>
      </w:r>
      <w:proofErr w:type="spellEnd"/>
      <w:r w:rsidRPr="00E57D78">
        <w:rPr>
          <w:sz w:val="22"/>
          <w:szCs w:val="22"/>
          <w:lang w:val="en-US" w:eastAsia="el-GR"/>
        </w:rPr>
        <w:t xml:space="preserve"> and Microcell Base Stations,” </w:t>
      </w:r>
      <w:r w:rsidRPr="00E57D78">
        <w:rPr>
          <w:i/>
          <w:iCs/>
          <w:sz w:val="22"/>
          <w:szCs w:val="22"/>
          <w:lang w:val="en-US" w:eastAsia="el-GR"/>
        </w:rPr>
        <w:t>Transactions on Emerging Telecommunications Technologies</w:t>
      </w:r>
      <w:r w:rsidRPr="00E57D78">
        <w:rPr>
          <w:sz w:val="22"/>
          <w:szCs w:val="22"/>
          <w:lang w:val="en-US" w:eastAsia="el-GR"/>
        </w:rPr>
        <w:t xml:space="preserve">, vol. 25, no. 3, pp. 320–333, Aug. 2012. doi:10.1002/ett.2565 </w:t>
      </w:r>
    </w:p>
    <w:p w14:paraId="36A2A61A" w14:textId="2D6F437C" w:rsidR="005A0815" w:rsidRDefault="005A0815" w:rsidP="005A0815">
      <w:pPr>
        <w:suppressAutoHyphens w:val="0"/>
        <w:spacing w:before="100" w:beforeAutospacing="1" w:after="100" w:afterAutospacing="1"/>
        <w:ind w:left="567" w:hanging="567"/>
        <w:rPr>
          <w:sz w:val="22"/>
          <w:szCs w:val="22"/>
          <w:lang w:val="en-US" w:eastAsia="el-GR"/>
        </w:rPr>
      </w:pPr>
      <w:r>
        <w:rPr>
          <w:sz w:val="22"/>
          <w:szCs w:val="22"/>
          <w:lang w:val="en-US" w:eastAsia="el-GR"/>
        </w:rPr>
        <w:t>[</w:t>
      </w:r>
      <w:r w:rsidRPr="005A0815">
        <w:rPr>
          <w:sz w:val="22"/>
          <w:szCs w:val="22"/>
          <w:lang w:val="en-US" w:eastAsia="el-GR"/>
        </w:rPr>
        <w:t>35</w:t>
      </w:r>
      <w:r w:rsidRPr="00FB2E70">
        <w:rPr>
          <w:sz w:val="22"/>
          <w:szCs w:val="22"/>
          <w:lang w:val="en-US" w:eastAsia="el-GR"/>
        </w:rPr>
        <w:t>]</w:t>
      </w:r>
      <w:r>
        <w:rPr>
          <w:sz w:val="22"/>
          <w:szCs w:val="22"/>
          <w:lang w:val="en-US" w:eastAsia="el-GR"/>
        </w:rPr>
        <w:tab/>
      </w:r>
      <w:r w:rsidRPr="00FB2E70">
        <w:rPr>
          <w:sz w:val="22"/>
          <w:szCs w:val="22"/>
          <w:lang w:val="en-US" w:eastAsia="el-GR"/>
        </w:rPr>
        <w:t xml:space="preserve">S. Vahid, R. </w:t>
      </w:r>
      <w:proofErr w:type="spellStart"/>
      <w:r w:rsidRPr="00FB2E70">
        <w:rPr>
          <w:sz w:val="22"/>
          <w:szCs w:val="22"/>
          <w:lang w:val="en-US" w:eastAsia="el-GR"/>
        </w:rPr>
        <w:t>Tafazolli</w:t>
      </w:r>
      <w:proofErr w:type="spellEnd"/>
      <w:r w:rsidRPr="00FB2E70">
        <w:rPr>
          <w:sz w:val="22"/>
          <w:szCs w:val="22"/>
          <w:lang w:val="en-US" w:eastAsia="el-GR"/>
        </w:rPr>
        <w:t xml:space="preserve">, and M. Filo, “Small cells for 5G mobile networks,” </w:t>
      </w:r>
      <w:r w:rsidRPr="00FB2E70">
        <w:rPr>
          <w:i/>
          <w:iCs/>
          <w:sz w:val="22"/>
          <w:szCs w:val="22"/>
          <w:lang w:val="en-US" w:eastAsia="el-GR"/>
        </w:rPr>
        <w:t>Fundamentals of 5G Mobile Networks</w:t>
      </w:r>
      <w:r w:rsidRPr="00FB2E70">
        <w:rPr>
          <w:sz w:val="22"/>
          <w:szCs w:val="22"/>
          <w:lang w:val="en-US" w:eastAsia="el-GR"/>
        </w:rPr>
        <w:t xml:space="preserve">, pp. 63–104, May 2015. </w:t>
      </w:r>
      <w:proofErr w:type="gramStart"/>
      <w:r w:rsidRPr="00FB2E70">
        <w:rPr>
          <w:sz w:val="22"/>
          <w:szCs w:val="22"/>
          <w:lang w:val="en-US" w:eastAsia="el-GR"/>
        </w:rPr>
        <w:t>doi:10.1002/9781118867464.ch3</w:t>
      </w:r>
      <w:proofErr w:type="gramEnd"/>
      <w:r w:rsidRPr="00FB2E70">
        <w:rPr>
          <w:sz w:val="22"/>
          <w:szCs w:val="22"/>
          <w:lang w:val="en-US" w:eastAsia="el-GR"/>
        </w:rPr>
        <w:t xml:space="preserve"> </w:t>
      </w:r>
    </w:p>
    <w:p w14:paraId="038A3852" w14:textId="3D42DFC8" w:rsidR="005A0815" w:rsidRDefault="005A0815" w:rsidP="005A0815">
      <w:pPr>
        <w:suppressAutoHyphens w:val="0"/>
        <w:spacing w:before="100" w:beforeAutospacing="1" w:after="100" w:afterAutospacing="1"/>
        <w:ind w:left="567" w:hanging="567"/>
        <w:rPr>
          <w:sz w:val="22"/>
          <w:szCs w:val="22"/>
          <w:lang w:val="en-US" w:eastAsia="el-GR"/>
        </w:rPr>
      </w:pPr>
      <w:r>
        <w:rPr>
          <w:sz w:val="22"/>
          <w:szCs w:val="22"/>
          <w:lang w:val="en-US" w:eastAsia="el-GR"/>
        </w:rPr>
        <w:t>[</w:t>
      </w:r>
      <w:r w:rsidRPr="005A0815">
        <w:rPr>
          <w:sz w:val="22"/>
          <w:szCs w:val="22"/>
          <w:lang w:val="en-US" w:eastAsia="el-GR"/>
        </w:rPr>
        <w:t>36</w:t>
      </w:r>
      <w:r w:rsidRPr="002A3103">
        <w:rPr>
          <w:sz w:val="22"/>
          <w:szCs w:val="22"/>
          <w:lang w:val="en-US" w:eastAsia="el-GR"/>
        </w:rPr>
        <w:t>]</w:t>
      </w:r>
      <w:r>
        <w:rPr>
          <w:sz w:val="22"/>
          <w:szCs w:val="22"/>
          <w:lang w:val="en-US" w:eastAsia="el-GR"/>
        </w:rPr>
        <w:tab/>
      </w:r>
      <w:r w:rsidRPr="002A3103">
        <w:rPr>
          <w:sz w:val="22"/>
          <w:szCs w:val="22"/>
          <w:lang w:val="en-US" w:eastAsia="el-GR"/>
        </w:rPr>
        <w:t xml:space="preserve">H. Kim, D. Kumar, S. Joshi, S. </w:t>
      </w:r>
      <w:proofErr w:type="spellStart"/>
      <w:r w:rsidRPr="002A3103">
        <w:rPr>
          <w:sz w:val="22"/>
          <w:szCs w:val="22"/>
          <w:lang w:val="en-US" w:eastAsia="el-GR"/>
        </w:rPr>
        <w:t>Boumard</w:t>
      </w:r>
      <w:proofErr w:type="spellEnd"/>
      <w:r w:rsidRPr="002A3103">
        <w:rPr>
          <w:sz w:val="22"/>
          <w:szCs w:val="22"/>
          <w:lang w:val="en-US" w:eastAsia="el-GR"/>
        </w:rPr>
        <w:t>, and S. Parker, “D3.3 - Report on algorithms for multi-</w:t>
      </w:r>
      <w:proofErr w:type="gramStart"/>
      <w:r w:rsidRPr="002A3103">
        <w:rPr>
          <w:sz w:val="22"/>
          <w:szCs w:val="22"/>
          <w:lang w:val="en-US" w:eastAsia="el-GR"/>
        </w:rPr>
        <w:t>connectivity  techniques</w:t>
      </w:r>
      <w:proofErr w:type="gramEnd"/>
      <w:r w:rsidRPr="002A3103">
        <w:rPr>
          <w:sz w:val="22"/>
          <w:szCs w:val="22"/>
          <w:lang w:val="en-US" w:eastAsia="el-GR"/>
        </w:rPr>
        <w:t xml:space="preserve">,” </w:t>
      </w:r>
      <w:r w:rsidRPr="002A3103">
        <w:rPr>
          <w:i/>
          <w:iCs/>
          <w:sz w:val="22"/>
          <w:szCs w:val="22"/>
          <w:lang w:val="en-US" w:eastAsia="el-GR"/>
        </w:rPr>
        <w:t>5G-Enhance Consortium</w:t>
      </w:r>
      <w:r w:rsidRPr="002A3103">
        <w:rPr>
          <w:sz w:val="22"/>
          <w:szCs w:val="22"/>
          <w:lang w:val="en-US" w:eastAsia="el-GR"/>
        </w:rPr>
        <w:t xml:space="preserve">, 2020.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
        <w:gridCol w:w="8486"/>
      </w:tblGrid>
      <w:tr w:rsidR="005A0815" w:rsidRPr="00950C0E" w14:paraId="2FB24AB0" w14:textId="77777777" w:rsidTr="00D825E1">
        <w:trPr>
          <w:tblCellSpacing w:w="15" w:type="dxa"/>
        </w:trPr>
        <w:tc>
          <w:tcPr>
            <w:tcW w:w="540" w:type="dxa"/>
            <w:hideMark/>
          </w:tcPr>
          <w:p w14:paraId="493FF124" w14:textId="5E45C5AB" w:rsidR="005A0815" w:rsidRPr="00950C0E" w:rsidRDefault="005A0815" w:rsidP="00D825E1">
            <w:pPr>
              <w:suppressAutoHyphens w:val="0"/>
              <w:rPr>
                <w:sz w:val="22"/>
                <w:szCs w:val="22"/>
                <w:lang w:val="el-GR" w:eastAsia="el-GR"/>
              </w:rPr>
            </w:pPr>
            <w:r w:rsidRPr="00950C0E">
              <w:rPr>
                <w:sz w:val="22"/>
                <w:szCs w:val="22"/>
                <w:lang w:val="el-GR" w:eastAsia="el-GR"/>
              </w:rPr>
              <w:t>[</w:t>
            </w:r>
            <w:r>
              <w:rPr>
                <w:sz w:val="22"/>
                <w:szCs w:val="22"/>
                <w:lang w:val="el-GR" w:eastAsia="el-GR"/>
              </w:rPr>
              <w:t>37</w:t>
            </w:r>
            <w:r w:rsidRPr="00950C0E">
              <w:rPr>
                <w:sz w:val="22"/>
                <w:szCs w:val="22"/>
                <w:lang w:val="el-GR" w:eastAsia="el-GR"/>
              </w:rPr>
              <w:t>]</w:t>
            </w:r>
          </w:p>
        </w:tc>
        <w:tc>
          <w:tcPr>
            <w:tcW w:w="0" w:type="auto"/>
            <w:hideMark/>
          </w:tcPr>
          <w:p w14:paraId="3512DCED" w14:textId="77777777" w:rsidR="005A0815" w:rsidRPr="00950C0E" w:rsidRDefault="005A0815" w:rsidP="00D825E1">
            <w:pPr>
              <w:suppressAutoHyphens w:val="0"/>
              <w:rPr>
                <w:sz w:val="22"/>
                <w:szCs w:val="22"/>
                <w:lang w:val="en-US" w:eastAsia="el-GR"/>
              </w:rPr>
            </w:pPr>
            <w:r w:rsidRPr="00950C0E">
              <w:rPr>
                <w:sz w:val="22"/>
                <w:szCs w:val="22"/>
                <w:lang w:val="en-US" w:eastAsia="el-GR"/>
              </w:rPr>
              <w:t>J. F. Valenzuela-Valdes, A. Palomares, J. C. Gonzalez-Macias, A. Valenzuela-Valdes, P. Padilla, and F. Luna-Valero, “On the ultra-dense small cell deployment for 5G networks,” in 2018 IEEE 5G World Forum (5GWF), 2018.</w:t>
            </w:r>
            <w:r>
              <w:rPr>
                <w:sz w:val="22"/>
                <w:szCs w:val="22"/>
                <w:lang w:val="en-US" w:eastAsia="el-GR"/>
              </w:rPr>
              <w:t xml:space="preserve"> </w:t>
            </w:r>
            <w:proofErr w:type="spellStart"/>
            <w:r>
              <w:rPr>
                <w:sz w:val="22"/>
                <w:szCs w:val="22"/>
                <w:lang w:val="en-US" w:eastAsia="el-GR"/>
              </w:rPr>
              <w:t>doi</w:t>
            </w:r>
            <w:proofErr w:type="spellEnd"/>
            <w:r>
              <w:rPr>
                <w:sz w:val="22"/>
                <w:szCs w:val="22"/>
                <w:lang w:val="en-US" w:eastAsia="el-GR"/>
              </w:rPr>
              <w:t>:</w:t>
            </w:r>
            <w:r>
              <w:t xml:space="preserve"> </w:t>
            </w:r>
            <w:hyperlink r:id="rId133" w:tgtFrame="_blank" w:history="1">
              <w:r w:rsidRPr="00D92B64">
                <w:rPr>
                  <w:rStyle w:val="-"/>
                  <w:color w:val="auto"/>
                  <w:sz w:val="22"/>
                  <w:szCs w:val="22"/>
                  <w:u w:val="none"/>
                  <w:shd w:val="clear" w:color="auto" w:fill="FFFFFF"/>
                </w:rPr>
                <w:t>10.1109/5GWF.2018.8516948</w:t>
              </w:r>
            </w:hyperlink>
          </w:p>
        </w:tc>
      </w:tr>
      <w:tr w:rsidR="005A0815" w:rsidRPr="00950C0E" w14:paraId="78D54541" w14:textId="77777777" w:rsidTr="00D825E1">
        <w:trPr>
          <w:tblCellSpacing w:w="15" w:type="dxa"/>
        </w:trPr>
        <w:tc>
          <w:tcPr>
            <w:tcW w:w="540" w:type="dxa"/>
            <w:hideMark/>
          </w:tcPr>
          <w:p w14:paraId="65E80C90" w14:textId="10274F30" w:rsidR="005A0815" w:rsidRPr="00950C0E" w:rsidRDefault="005A0815" w:rsidP="00D825E1">
            <w:pPr>
              <w:suppressAutoHyphens w:val="0"/>
              <w:rPr>
                <w:sz w:val="22"/>
                <w:szCs w:val="22"/>
                <w:lang w:val="el-GR" w:eastAsia="el-GR"/>
              </w:rPr>
            </w:pPr>
            <w:r w:rsidRPr="00950C0E">
              <w:rPr>
                <w:sz w:val="22"/>
                <w:szCs w:val="22"/>
                <w:lang w:val="el-GR" w:eastAsia="el-GR"/>
              </w:rPr>
              <w:t>[</w:t>
            </w:r>
            <w:r>
              <w:rPr>
                <w:sz w:val="22"/>
                <w:szCs w:val="22"/>
                <w:lang w:val="el-GR" w:eastAsia="el-GR"/>
              </w:rPr>
              <w:t>38</w:t>
            </w:r>
            <w:r w:rsidRPr="00950C0E">
              <w:rPr>
                <w:sz w:val="22"/>
                <w:szCs w:val="22"/>
                <w:lang w:val="el-GR" w:eastAsia="el-GR"/>
              </w:rPr>
              <w:t>]</w:t>
            </w:r>
          </w:p>
        </w:tc>
        <w:tc>
          <w:tcPr>
            <w:tcW w:w="0" w:type="auto"/>
            <w:hideMark/>
          </w:tcPr>
          <w:p w14:paraId="1236ED39" w14:textId="77777777" w:rsidR="005A0815" w:rsidRDefault="005A0815" w:rsidP="00D825E1">
            <w:pPr>
              <w:suppressAutoHyphens w:val="0"/>
              <w:rPr>
                <w:sz w:val="22"/>
                <w:szCs w:val="22"/>
                <w:lang w:val="en-US" w:eastAsia="el-GR"/>
              </w:rPr>
            </w:pPr>
            <w:r w:rsidRPr="00950C0E">
              <w:rPr>
                <w:sz w:val="22"/>
                <w:szCs w:val="22"/>
                <w:lang w:val="en-US" w:eastAsia="el-GR"/>
              </w:rPr>
              <w:t>M. Latva-</w:t>
            </w:r>
            <w:proofErr w:type="spellStart"/>
            <w:r w:rsidRPr="00950C0E">
              <w:rPr>
                <w:sz w:val="22"/>
                <w:szCs w:val="22"/>
                <w:lang w:val="en-US" w:eastAsia="el-GR"/>
              </w:rPr>
              <w:t>aho</w:t>
            </w:r>
            <w:proofErr w:type="spellEnd"/>
            <w:r w:rsidRPr="00950C0E">
              <w:rPr>
                <w:sz w:val="22"/>
                <w:szCs w:val="22"/>
                <w:lang w:val="en-US" w:eastAsia="el-GR"/>
              </w:rPr>
              <w:t xml:space="preserve">, A. </w:t>
            </w:r>
            <w:proofErr w:type="spellStart"/>
            <w:r w:rsidRPr="00950C0E">
              <w:rPr>
                <w:sz w:val="22"/>
                <w:szCs w:val="22"/>
                <w:lang w:val="en-US" w:eastAsia="el-GR"/>
              </w:rPr>
              <w:t>Pouttu</w:t>
            </w:r>
            <w:proofErr w:type="spellEnd"/>
            <w:r w:rsidRPr="00950C0E">
              <w:rPr>
                <w:sz w:val="22"/>
                <w:szCs w:val="22"/>
                <w:lang w:val="en-US" w:eastAsia="el-GR"/>
              </w:rPr>
              <w:t xml:space="preserve">, A. </w:t>
            </w:r>
            <w:proofErr w:type="spellStart"/>
            <w:r w:rsidRPr="00950C0E">
              <w:rPr>
                <w:sz w:val="22"/>
                <w:szCs w:val="22"/>
                <w:lang w:val="en-US" w:eastAsia="el-GR"/>
              </w:rPr>
              <w:t>Hekkala</w:t>
            </w:r>
            <w:proofErr w:type="spellEnd"/>
            <w:r w:rsidRPr="00950C0E">
              <w:rPr>
                <w:sz w:val="22"/>
                <w:szCs w:val="22"/>
                <w:lang w:val="en-US" w:eastAsia="el-GR"/>
              </w:rPr>
              <w:t>, I. Harjula, and J. Makela, “Small cell based 5G test network (5GTN),” in 2015 International Symposium on Wireless Communication Systems (ISWCS), 2015.</w:t>
            </w:r>
            <w:r>
              <w:rPr>
                <w:sz w:val="22"/>
                <w:szCs w:val="22"/>
                <w:lang w:val="en-US" w:eastAsia="el-GR"/>
              </w:rPr>
              <w:t xml:space="preserve"> </w:t>
            </w:r>
            <w:proofErr w:type="spellStart"/>
            <w:r>
              <w:rPr>
                <w:sz w:val="22"/>
                <w:szCs w:val="22"/>
                <w:lang w:val="en-US" w:eastAsia="el-GR"/>
              </w:rPr>
              <w:t>doi</w:t>
            </w:r>
            <w:proofErr w:type="spellEnd"/>
            <w:r>
              <w:rPr>
                <w:sz w:val="22"/>
                <w:szCs w:val="22"/>
                <w:lang w:val="en-US" w:eastAsia="el-GR"/>
              </w:rPr>
              <w:t xml:space="preserve">: </w:t>
            </w:r>
            <w:hyperlink r:id="rId134" w:tgtFrame="_blank" w:history="1">
              <w:r w:rsidRPr="00D92B64">
                <w:rPr>
                  <w:rStyle w:val="-"/>
                  <w:color w:val="auto"/>
                  <w:sz w:val="22"/>
                  <w:szCs w:val="22"/>
                  <w:u w:val="none"/>
                  <w:shd w:val="clear" w:color="auto" w:fill="FFFFFF"/>
                </w:rPr>
                <w:t>10.1109/ISWCS.2015.7454335</w:t>
              </w:r>
            </w:hyperlink>
          </w:p>
          <w:p w14:paraId="60374F50" w14:textId="77777777" w:rsidR="005A0815" w:rsidRDefault="005A0815" w:rsidP="00D825E1">
            <w:pPr>
              <w:suppressAutoHyphens w:val="0"/>
              <w:rPr>
                <w:sz w:val="22"/>
                <w:szCs w:val="22"/>
                <w:lang w:val="en-US" w:eastAsia="el-GR"/>
              </w:rPr>
            </w:pPr>
          </w:p>
          <w:p w14:paraId="44EAA553" w14:textId="77777777" w:rsidR="005A0815" w:rsidRPr="00950C0E" w:rsidRDefault="005A0815" w:rsidP="00D825E1">
            <w:pPr>
              <w:suppressAutoHyphens w:val="0"/>
              <w:rPr>
                <w:sz w:val="22"/>
                <w:szCs w:val="22"/>
                <w:lang w:val="en-US" w:eastAsia="el-GR"/>
              </w:rPr>
            </w:pPr>
          </w:p>
        </w:tc>
      </w:tr>
      <w:tr w:rsidR="005A0815" w:rsidRPr="0052318F" w14:paraId="13A19E37" w14:textId="77777777" w:rsidTr="00D825E1">
        <w:trPr>
          <w:tblCellSpacing w:w="15" w:type="dxa"/>
        </w:trPr>
        <w:tc>
          <w:tcPr>
            <w:tcW w:w="540" w:type="dxa"/>
            <w:hideMark/>
          </w:tcPr>
          <w:p w14:paraId="28CEC23B" w14:textId="454859A7" w:rsidR="005A0815" w:rsidRPr="0052318F" w:rsidRDefault="005A0815" w:rsidP="00D825E1">
            <w:pPr>
              <w:suppressAutoHyphens w:val="0"/>
              <w:rPr>
                <w:sz w:val="22"/>
                <w:szCs w:val="22"/>
                <w:lang w:val="el-GR" w:eastAsia="el-GR"/>
              </w:rPr>
            </w:pPr>
            <w:r>
              <w:rPr>
                <w:sz w:val="22"/>
                <w:szCs w:val="22"/>
                <w:lang w:val="el-GR" w:eastAsia="el-GR"/>
              </w:rPr>
              <w:t>[39</w:t>
            </w:r>
            <w:r w:rsidRPr="0052318F">
              <w:rPr>
                <w:sz w:val="22"/>
                <w:szCs w:val="22"/>
                <w:lang w:val="el-GR" w:eastAsia="el-GR"/>
              </w:rPr>
              <w:t>]</w:t>
            </w:r>
          </w:p>
        </w:tc>
        <w:tc>
          <w:tcPr>
            <w:tcW w:w="0" w:type="auto"/>
            <w:hideMark/>
          </w:tcPr>
          <w:p w14:paraId="1EFE0F67" w14:textId="77777777" w:rsidR="005A0815" w:rsidRPr="0052318F" w:rsidRDefault="005A0815" w:rsidP="00D825E1">
            <w:pPr>
              <w:suppressAutoHyphens w:val="0"/>
              <w:rPr>
                <w:sz w:val="22"/>
                <w:szCs w:val="22"/>
                <w:lang w:val="en-US" w:eastAsia="el-GR"/>
              </w:rPr>
            </w:pPr>
            <w:r w:rsidRPr="0052318F">
              <w:rPr>
                <w:sz w:val="22"/>
                <w:szCs w:val="22"/>
                <w:lang w:val="en-US" w:eastAsia="el-GR"/>
              </w:rPr>
              <w:t xml:space="preserve">A. Maltsev, I. Bolotin, A. </w:t>
            </w:r>
            <w:proofErr w:type="spellStart"/>
            <w:r w:rsidRPr="0052318F">
              <w:rPr>
                <w:sz w:val="22"/>
                <w:szCs w:val="22"/>
                <w:lang w:val="en-US" w:eastAsia="el-GR"/>
              </w:rPr>
              <w:t>Pudeyev</w:t>
            </w:r>
            <w:proofErr w:type="spellEnd"/>
            <w:r w:rsidRPr="0052318F">
              <w:rPr>
                <w:sz w:val="22"/>
                <w:szCs w:val="22"/>
                <w:lang w:val="en-US" w:eastAsia="el-GR"/>
              </w:rPr>
              <w:t xml:space="preserve">, G. Morozov, and A. Davydov, “Performance evaluation of the isolated </w:t>
            </w:r>
            <w:proofErr w:type="spellStart"/>
            <w:r w:rsidRPr="0052318F">
              <w:rPr>
                <w:sz w:val="22"/>
                <w:szCs w:val="22"/>
                <w:lang w:val="en-US" w:eastAsia="el-GR"/>
              </w:rPr>
              <w:t>mmWave</w:t>
            </w:r>
            <w:proofErr w:type="spellEnd"/>
            <w:r w:rsidRPr="0052318F">
              <w:rPr>
                <w:sz w:val="22"/>
                <w:szCs w:val="22"/>
                <w:lang w:val="en-US" w:eastAsia="el-GR"/>
              </w:rPr>
              <w:t xml:space="preserve"> small cell,” in 2015 IEEE 26th Annual International Symposium on Personal, Indoor, and Mobile Radio Communications (PIMRC), 2015.</w:t>
            </w:r>
            <w:r>
              <w:rPr>
                <w:sz w:val="22"/>
                <w:szCs w:val="22"/>
                <w:lang w:val="en-US" w:eastAsia="el-GR"/>
              </w:rPr>
              <w:t xml:space="preserve"> </w:t>
            </w:r>
            <w:proofErr w:type="spellStart"/>
            <w:r>
              <w:rPr>
                <w:sz w:val="22"/>
                <w:szCs w:val="22"/>
                <w:lang w:val="en-US" w:eastAsia="el-GR"/>
              </w:rPr>
              <w:t>doi</w:t>
            </w:r>
            <w:proofErr w:type="spellEnd"/>
            <w:r>
              <w:rPr>
                <w:sz w:val="22"/>
                <w:szCs w:val="22"/>
                <w:lang w:val="en-US" w:eastAsia="el-GR"/>
              </w:rPr>
              <w:t xml:space="preserve">: </w:t>
            </w:r>
            <w:hyperlink r:id="rId135" w:tgtFrame="_blank" w:history="1">
              <w:r w:rsidRPr="00D92B64">
                <w:rPr>
                  <w:rStyle w:val="-"/>
                  <w:color w:val="auto"/>
                  <w:sz w:val="22"/>
                  <w:szCs w:val="22"/>
                  <w:u w:val="none"/>
                  <w:shd w:val="clear" w:color="auto" w:fill="FFFFFF"/>
                </w:rPr>
                <w:t>10.1109/PIMRC.2015.7343692</w:t>
              </w:r>
            </w:hyperlink>
          </w:p>
        </w:tc>
      </w:tr>
      <w:tr w:rsidR="005A0815" w:rsidRPr="0090745B" w14:paraId="2B45D795" w14:textId="77777777" w:rsidTr="00D825E1">
        <w:trPr>
          <w:tblCellSpacing w:w="15" w:type="dxa"/>
        </w:trPr>
        <w:tc>
          <w:tcPr>
            <w:tcW w:w="540" w:type="dxa"/>
            <w:hideMark/>
          </w:tcPr>
          <w:p w14:paraId="3A3F5582" w14:textId="2BC68475" w:rsidR="005A0815" w:rsidRPr="0090745B" w:rsidRDefault="005A0815" w:rsidP="00D825E1">
            <w:pPr>
              <w:suppressAutoHyphens w:val="0"/>
              <w:rPr>
                <w:sz w:val="22"/>
                <w:szCs w:val="22"/>
                <w:lang w:val="el-GR" w:eastAsia="el-GR"/>
              </w:rPr>
            </w:pPr>
            <w:r w:rsidRPr="0090745B">
              <w:rPr>
                <w:sz w:val="22"/>
                <w:szCs w:val="22"/>
                <w:lang w:val="el-GR" w:eastAsia="el-GR"/>
              </w:rPr>
              <w:t>[</w:t>
            </w:r>
            <w:r>
              <w:rPr>
                <w:sz w:val="22"/>
                <w:szCs w:val="22"/>
                <w:lang w:val="el-GR" w:eastAsia="el-GR"/>
              </w:rPr>
              <w:t>40</w:t>
            </w:r>
            <w:r w:rsidRPr="0090745B">
              <w:rPr>
                <w:sz w:val="22"/>
                <w:szCs w:val="22"/>
                <w:lang w:val="el-GR" w:eastAsia="el-GR"/>
              </w:rPr>
              <w:t>]</w:t>
            </w:r>
          </w:p>
        </w:tc>
        <w:tc>
          <w:tcPr>
            <w:tcW w:w="0" w:type="auto"/>
            <w:hideMark/>
          </w:tcPr>
          <w:p w14:paraId="2AC0388A" w14:textId="77777777" w:rsidR="005A0815" w:rsidRPr="0090745B" w:rsidRDefault="005A0815" w:rsidP="00D825E1">
            <w:pPr>
              <w:suppressAutoHyphens w:val="0"/>
              <w:rPr>
                <w:sz w:val="22"/>
                <w:szCs w:val="22"/>
                <w:lang w:val="en-US" w:eastAsia="el-GR"/>
              </w:rPr>
            </w:pPr>
            <w:r w:rsidRPr="0090745B">
              <w:rPr>
                <w:sz w:val="22"/>
                <w:szCs w:val="22"/>
                <w:lang w:val="en-US" w:eastAsia="el-GR"/>
              </w:rPr>
              <w:t>A. R. Ramos, B. C. Silva, M. S. Lourenco, E. B. Teixeira, and F. J. Velez, “Mapping between average SINR and supported throughput in 5G new radio small cell networks,” in 2019 22nd International Symposium on Wireless Personal Multimedia Communications (WPMC), 2019</w:t>
            </w:r>
            <w:r>
              <w:rPr>
                <w:sz w:val="22"/>
                <w:szCs w:val="22"/>
                <w:lang w:val="en-US" w:eastAsia="el-GR"/>
              </w:rPr>
              <w:t xml:space="preserve">, </w:t>
            </w:r>
            <w:proofErr w:type="spellStart"/>
            <w:r>
              <w:rPr>
                <w:sz w:val="22"/>
                <w:szCs w:val="22"/>
                <w:lang w:val="en-US" w:eastAsia="el-GR"/>
              </w:rPr>
              <w:t>doi</w:t>
            </w:r>
            <w:proofErr w:type="spellEnd"/>
            <w:r>
              <w:rPr>
                <w:sz w:val="22"/>
                <w:szCs w:val="22"/>
                <w:lang w:val="en-US" w:eastAsia="el-GR"/>
              </w:rPr>
              <w:t xml:space="preserve">: </w:t>
            </w:r>
            <w:hyperlink r:id="rId136" w:tgtFrame="_blank" w:history="1">
              <w:r w:rsidRPr="00FB5825">
                <w:rPr>
                  <w:rStyle w:val="-"/>
                  <w:color w:val="auto"/>
                  <w:sz w:val="22"/>
                  <w:szCs w:val="22"/>
                  <w:u w:val="none"/>
                  <w:shd w:val="clear" w:color="auto" w:fill="FFFFFF"/>
                </w:rPr>
                <w:t>10.1109/WPMC48795.2019.9096179</w:t>
              </w:r>
            </w:hyperlink>
          </w:p>
        </w:tc>
      </w:tr>
      <w:tr w:rsidR="005A0815" w:rsidRPr="001238BF" w14:paraId="1A5D0CC2" w14:textId="77777777" w:rsidTr="00D825E1">
        <w:trPr>
          <w:tblCellSpacing w:w="15" w:type="dxa"/>
        </w:trPr>
        <w:tc>
          <w:tcPr>
            <w:tcW w:w="540" w:type="dxa"/>
            <w:hideMark/>
          </w:tcPr>
          <w:p w14:paraId="316C339D" w14:textId="05DE80CE" w:rsidR="005A0815" w:rsidRPr="001238BF" w:rsidRDefault="005A0815" w:rsidP="00D825E1">
            <w:pPr>
              <w:suppressAutoHyphens w:val="0"/>
              <w:rPr>
                <w:sz w:val="22"/>
                <w:szCs w:val="22"/>
                <w:lang w:val="el-GR" w:eastAsia="el-GR"/>
              </w:rPr>
            </w:pPr>
            <w:r w:rsidRPr="001238BF">
              <w:rPr>
                <w:sz w:val="22"/>
                <w:szCs w:val="22"/>
                <w:lang w:val="el-GR" w:eastAsia="el-GR"/>
              </w:rPr>
              <w:t>[</w:t>
            </w:r>
            <w:r>
              <w:rPr>
                <w:sz w:val="22"/>
                <w:szCs w:val="22"/>
                <w:lang w:val="el-GR" w:eastAsia="el-GR"/>
              </w:rPr>
              <w:t>41</w:t>
            </w:r>
            <w:r w:rsidRPr="001238BF">
              <w:rPr>
                <w:sz w:val="22"/>
                <w:szCs w:val="22"/>
                <w:lang w:val="el-GR" w:eastAsia="el-GR"/>
              </w:rPr>
              <w:t>]</w:t>
            </w:r>
          </w:p>
        </w:tc>
        <w:tc>
          <w:tcPr>
            <w:tcW w:w="0" w:type="auto"/>
            <w:hideMark/>
          </w:tcPr>
          <w:p w14:paraId="1F04E8A0" w14:textId="77777777" w:rsidR="005A0815" w:rsidRPr="001238BF" w:rsidRDefault="005A0815" w:rsidP="00D825E1">
            <w:pPr>
              <w:suppressAutoHyphens w:val="0"/>
              <w:rPr>
                <w:sz w:val="22"/>
                <w:szCs w:val="22"/>
                <w:lang w:val="en-US" w:eastAsia="el-GR"/>
              </w:rPr>
            </w:pPr>
            <w:r w:rsidRPr="001238BF">
              <w:rPr>
                <w:sz w:val="22"/>
                <w:szCs w:val="22"/>
                <w:lang w:val="en-US" w:eastAsia="el-GR"/>
              </w:rPr>
              <w:t>H. Jung, Q. Li, and P. Zong, “Cell detection in high frequency band small cell networks,” in 2015 49th Asilomar Conference on Signals, Systems and Computers, 2015.</w:t>
            </w:r>
            <w:r>
              <w:rPr>
                <w:sz w:val="22"/>
                <w:szCs w:val="22"/>
                <w:lang w:val="en-US" w:eastAsia="el-GR"/>
              </w:rPr>
              <w:t xml:space="preserve"> </w:t>
            </w:r>
            <w:proofErr w:type="spellStart"/>
            <w:r>
              <w:rPr>
                <w:sz w:val="22"/>
                <w:szCs w:val="22"/>
                <w:lang w:val="en-US" w:eastAsia="el-GR"/>
              </w:rPr>
              <w:t>doi</w:t>
            </w:r>
            <w:proofErr w:type="spellEnd"/>
            <w:r>
              <w:rPr>
                <w:sz w:val="22"/>
                <w:szCs w:val="22"/>
                <w:lang w:val="en-US" w:eastAsia="el-GR"/>
              </w:rPr>
              <w:t xml:space="preserve">: </w:t>
            </w:r>
            <w:hyperlink r:id="rId137" w:tgtFrame="_blank" w:history="1">
              <w:r w:rsidRPr="00FB5825">
                <w:rPr>
                  <w:rStyle w:val="-"/>
                  <w:color w:val="auto"/>
                  <w:sz w:val="22"/>
                  <w:szCs w:val="22"/>
                  <w:u w:val="none"/>
                  <w:shd w:val="clear" w:color="auto" w:fill="FFFFFF"/>
                </w:rPr>
                <w:t>10.1109/ACSSC.2015.7421453</w:t>
              </w:r>
            </w:hyperlink>
          </w:p>
        </w:tc>
      </w:tr>
      <w:tr w:rsidR="005A0815" w:rsidRPr="007F2043" w14:paraId="1AE9266A" w14:textId="77777777" w:rsidTr="00D825E1">
        <w:trPr>
          <w:tblCellSpacing w:w="15" w:type="dxa"/>
        </w:trPr>
        <w:tc>
          <w:tcPr>
            <w:tcW w:w="540" w:type="dxa"/>
            <w:hideMark/>
          </w:tcPr>
          <w:p w14:paraId="7EBF1EA7" w14:textId="54E69C19" w:rsidR="005A0815" w:rsidRPr="007F2043" w:rsidRDefault="005A0815" w:rsidP="00D825E1">
            <w:pPr>
              <w:suppressAutoHyphens w:val="0"/>
              <w:rPr>
                <w:sz w:val="22"/>
                <w:szCs w:val="22"/>
                <w:lang w:val="el-GR" w:eastAsia="el-GR"/>
              </w:rPr>
            </w:pPr>
            <w:r w:rsidRPr="007F2043">
              <w:rPr>
                <w:sz w:val="22"/>
                <w:szCs w:val="22"/>
                <w:lang w:val="el-GR" w:eastAsia="el-GR"/>
              </w:rPr>
              <w:t>[</w:t>
            </w:r>
            <w:r>
              <w:rPr>
                <w:sz w:val="22"/>
                <w:szCs w:val="22"/>
                <w:lang w:val="el-GR" w:eastAsia="el-GR"/>
              </w:rPr>
              <w:t>42</w:t>
            </w:r>
            <w:r w:rsidRPr="007F2043">
              <w:rPr>
                <w:sz w:val="22"/>
                <w:szCs w:val="22"/>
                <w:lang w:val="el-GR" w:eastAsia="el-GR"/>
              </w:rPr>
              <w:t>]</w:t>
            </w:r>
          </w:p>
        </w:tc>
        <w:tc>
          <w:tcPr>
            <w:tcW w:w="0" w:type="auto"/>
            <w:hideMark/>
          </w:tcPr>
          <w:p w14:paraId="0507E502" w14:textId="77777777" w:rsidR="005A0815" w:rsidRPr="007F2043" w:rsidRDefault="005A0815" w:rsidP="00D825E1">
            <w:pPr>
              <w:suppressAutoHyphens w:val="0"/>
              <w:rPr>
                <w:sz w:val="22"/>
                <w:szCs w:val="22"/>
                <w:lang w:val="en-US" w:eastAsia="el-GR"/>
              </w:rPr>
            </w:pPr>
            <w:r w:rsidRPr="007F2043">
              <w:rPr>
                <w:sz w:val="22"/>
                <w:szCs w:val="22"/>
                <w:lang w:val="en-US" w:eastAsia="el-GR"/>
              </w:rPr>
              <w:t xml:space="preserve">X. Gao, “5G small cell detection method,” in 2019 IEEE 11th International Conference on Advanced </w:t>
            </w:r>
            <w:proofErr w:type="spellStart"/>
            <w:r w:rsidRPr="007F2043">
              <w:rPr>
                <w:sz w:val="22"/>
                <w:szCs w:val="22"/>
                <w:lang w:val="en-US" w:eastAsia="el-GR"/>
              </w:rPr>
              <w:t>Infocomm</w:t>
            </w:r>
            <w:proofErr w:type="spellEnd"/>
            <w:r w:rsidRPr="007F2043">
              <w:rPr>
                <w:sz w:val="22"/>
                <w:szCs w:val="22"/>
                <w:lang w:val="en-US" w:eastAsia="el-GR"/>
              </w:rPr>
              <w:t xml:space="preserve"> Technology (ICAIT), 2019.</w:t>
            </w:r>
            <w:r>
              <w:rPr>
                <w:sz w:val="22"/>
                <w:szCs w:val="22"/>
                <w:lang w:val="en-US" w:eastAsia="el-GR"/>
              </w:rPr>
              <w:t xml:space="preserve"> </w:t>
            </w:r>
            <w:proofErr w:type="spellStart"/>
            <w:r>
              <w:rPr>
                <w:sz w:val="22"/>
                <w:szCs w:val="22"/>
                <w:lang w:val="en-US" w:eastAsia="el-GR"/>
              </w:rPr>
              <w:t>doi</w:t>
            </w:r>
            <w:proofErr w:type="spellEnd"/>
            <w:r>
              <w:rPr>
                <w:sz w:val="22"/>
                <w:szCs w:val="22"/>
                <w:lang w:val="en-US" w:eastAsia="el-GR"/>
              </w:rPr>
              <w:t xml:space="preserve">: </w:t>
            </w:r>
            <w:hyperlink r:id="rId138" w:tgtFrame="_blank" w:history="1">
              <w:r w:rsidRPr="00FB5825">
                <w:rPr>
                  <w:rStyle w:val="-"/>
                  <w:color w:val="auto"/>
                  <w:sz w:val="22"/>
                  <w:szCs w:val="22"/>
                  <w:u w:val="none"/>
                  <w:shd w:val="clear" w:color="auto" w:fill="FFFFFF"/>
                </w:rPr>
                <w:t>10.1109/ICAIT.2019.8935888</w:t>
              </w:r>
            </w:hyperlink>
          </w:p>
        </w:tc>
      </w:tr>
      <w:tr w:rsidR="005A0815" w:rsidRPr="0027430B" w14:paraId="2E1AB47E" w14:textId="77777777" w:rsidTr="00D825E1">
        <w:trPr>
          <w:tblCellSpacing w:w="15" w:type="dxa"/>
        </w:trPr>
        <w:tc>
          <w:tcPr>
            <w:tcW w:w="540" w:type="dxa"/>
            <w:hideMark/>
          </w:tcPr>
          <w:p w14:paraId="7D737C2F" w14:textId="41D4ACDC" w:rsidR="005A0815" w:rsidRPr="0027430B" w:rsidRDefault="005A0815" w:rsidP="00D825E1">
            <w:pPr>
              <w:suppressAutoHyphens w:val="0"/>
              <w:rPr>
                <w:sz w:val="22"/>
                <w:szCs w:val="22"/>
                <w:lang w:val="el-GR" w:eastAsia="el-GR"/>
              </w:rPr>
            </w:pPr>
            <w:r w:rsidRPr="0027430B">
              <w:rPr>
                <w:sz w:val="22"/>
                <w:szCs w:val="22"/>
                <w:lang w:val="el-GR" w:eastAsia="el-GR"/>
              </w:rPr>
              <w:t>[</w:t>
            </w:r>
            <w:r>
              <w:rPr>
                <w:sz w:val="22"/>
                <w:szCs w:val="22"/>
                <w:lang w:val="el-GR" w:eastAsia="el-GR"/>
              </w:rPr>
              <w:t>43</w:t>
            </w:r>
            <w:r w:rsidRPr="0027430B">
              <w:rPr>
                <w:sz w:val="22"/>
                <w:szCs w:val="22"/>
                <w:lang w:val="el-GR" w:eastAsia="el-GR"/>
              </w:rPr>
              <w:t>]</w:t>
            </w:r>
          </w:p>
        </w:tc>
        <w:tc>
          <w:tcPr>
            <w:tcW w:w="0" w:type="auto"/>
            <w:hideMark/>
          </w:tcPr>
          <w:p w14:paraId="52700272" w14:textId="77777777" w:rsidR="005A0815" w:rsidRPr="0027430B" w:rsidRDefault="005A0815" w:rsidP="00D825E1">
            <w:pPr>
              <w:suppressAutoHyphens w:val="0"/>
              <w:rPr>
                <w:sz w:val="22"/>
                <w:szCs w:val="22"/>
                <w:lang w:val="en-US" w:eastAsia="el-GR"/>
              </w:rPr>
            </w:pPr>
            <w:r w:rsidRPr="0027430B">
              <w:rPr>
                <w:sz w:val="22"/>
                <w:szCs w:val="22"/>
                <w:lang w:val="en-US" w:eastAsia="el-GR"/>
              </w:rPr>
              <w:t>L. Liu, X. Guo, and C. Lee, “Promoting smart cities into the 5G era with multi-field Internet of Things (IoT) applications powered with advanced mechanical energy harvesters,” Nano Energy, vol. 88, no. 106304, p. 106304, 2021.</w:t>
            </w:r>
            <w:r w:rsidRPr="004C70D1">
              <w:rPr>
                <w:sz w:val="22"/>
                <w:szCs w:val="22"/>
                <w:lang w:val="en-US" w:eastAsia="el-GR"/>
              </w:rPr>
              <w:t xml:space="preserve"> </w:t>
            </w:r>
            <w:proofErr w:type="spellStart"/>
            <w:r w:rsidRPr="004C70D1">
              <w:rPr>
                <w:sz w:val="22"/>
                <w:szCs w:val="22"/>
                <w:lang w:val="en-US" w:eastAsia="el-GR"/>
              </w:rPr>
              <w:t>doi</w:t>
            </w:r>
            <w:proofErr w:type="spellEnd"/>
            <w:r w:rsidRPr="004C70D1">
              <w:rPr>
                <w:sz w:val="22"/>
                <w:szCs w:val="22"/>
                <w:lang w:val="en-US" w:eastAsia="el-GR"/>
              </w:rPr>
              <w:t xml:space="preserve">: </w:t>
            </w:r>
            <w:hyperlink r:id="rId139" w:tgtFrame="_blank" w:tooltip="Persistent link using digital object identifier" w:history="1">
              <w:r w:rsidRPr="004C70D1">
                <w:rPr>
                  <w:rStyle w:val="anchor-text"/>
                  <w:sz w:val="22"/>
                  <w:szCs w:val="22"/>
                </w:rPr>
                <w:t>10.1016/j.nanoen.2021.106304</w:t>
              </w:r>
            </w:hyperlink>
          </w:p>
        </w:tc>
      </w:tr>
    </w:tbl>
    <w:p w14:paraId="06145229" w14:textId="61BA03BE" w:rsidR="005A0815" w:rsidRDefault="005A0815" w:rsidP="005A0815">
      <w:pPr>
        <w:suppressAutoHyphens w:val="0"/>
        <w:spacing w:before="100" w:beforeAutospacing="1" w:after="100" w:afterAutospacing="1"/>
        <w:ind w:left="567" w:hanging="567"/>
        <w:jc w:val="left"/>
        <w:rPr>
          <w:sz w:val="24"/>
          <w:szCs w:val="24"/>
          <w:lang w:val="en-US" w:eastAsia="el-GR"/>
        </w:rPr>
      </w:pPr>
      <w:r>
        <w:rPr>
          <w:sz w:val="22"/>
          <w:szCs w:val="22"/>
          <w:lang w:val="en-US" w:eastAsia="el-GR"/>
        </w:rPr>
        <w:t>[</w:t>
      </w:r>
      <w:r w:rsidRPr="005A0815">
        <w:rPr>
          <w:sz w:val="22"/>
          <w:szCs w:val="22"/>
          <w:lang w:val="en-US" w:eastAsia="el-GR"/>
        </w:rPr>
        <w:t>44</w:t>
      </w:r>
      <w:r w:rsidRPr="002B09AD">
        <w:rPr>
          <w:sz w:val="22"/>
          <w:szCs w:val="22"/>
          <w:lang w:val="en-US" w:eastAsia="el-GR"/>
        </w:rPr>
        <w:t>]</w:t>
      </w:r>
      <w:r>
        <w:rPr>
          <w:sz w:val="22"/>
          <w:szCs w:val="22"/>
          <w:lang w:val="en-US" w:eastAsia="el-GR"/>
        </w:rPr>
        <w:tab/>
      </w:r>
      <w:r w:rsidRPr="002B09AD">
        <w:rPr>
          <w:sz w:val="22"/>
          <w:szCs w:val="22"/>
          <w:lang w:val="en-US" w:eastAsia="el-GR"/>
        </w:rPr>
        <w:t xml:space="preserve">“3GPP TR 38.913 V18.0.0: Technical Report” </w:t>
      </w:r>
      <w:r w:rsidRPr="002B09AD">
        <w:rPr>
          <w:i/>
          <w:iCs/>
          <w:sz w:val="22"/>
          <w:szCs w:val="22"/>
          <w:lang w:val="en-US" w:eastAsia="el-GR"/>
        </w:rPr>
        <w:t>3GPP Organizational Partners</w:t>
      </w:r>
      <w:r w:rsidRPr="002B09AD">
        <w:rPr>
          <w:sz w:val="22"/>
          <w:szCs w:val="22"/>
          <w:lang w:val="en-US" w:eastAsia="el-GR"/>
        </w:rPr>
        <w:t>, 2024</w:t>
      </w:r>
      <w:r w:rsidRPr="00727ADE">
        <w:rPr>
          <w:sz w:val="24"/>
          <w:szCs w:val="24"/>
          <w:lang w:val="en-US" w:eastAsia="el-GR"/>
        </w:rPr>
        <w:t xml:space="preserve">. </w:t>
      </w:r>
    </w:p>
    <w:p w14:paraId="379C14CA" w14:textId="77777777" w:rsidR="005A0815" w:rsidRPr="002353D9" w:rsidRDefault="005A0815" w:rsidP="005A0815">
      <w:pPr>
        <w:suppressAutoHyphens w:val="0"/>
        <w:spacing w:before="100" w:beforeAutospacing="1" w:after="100" w:afterAutospacing="1"/>
        <w:ind w:left="567" w:hanging="567"/>
        <w:rPr>
          <w:sz w:val="22"/>
          <w:szCs w:val="22"/>
          <w:lang w:val="en-US" w:eastAsia="el-GR"/>
        </w:rPr>
      </w:pPr>
      <w:r w:rsidRPr="002353D9">
        <w:rPr>
          <w:sz w:val="22"/>
          <w:szCs w:val="22"/>
          <w:lang w:val="en-US" w:eastAsia="el-GR"/>
        </w:rPr>
        <w:lastRenderedPageBreak/>
        <w:t>[45]</w:t>
      </w:r>
      <w:r w:rsidRPr="002353D9">
        <w:rPr>
          <w:sz w:val="22"/>
          <w:szCs w:val="22"/>
          <w:lang w:val="en-US" w:eastAsia="el-GR"/>
        </w:rPr>
        <w:tab/>
        <w:t xml:space="preserve">F. Mekuria and L. </w:t>
      </w:r>
      <w:proofErr w:type="spellStart"/>
      <w:r w:rsidRPr="002353D9">
        <w:rPr>
          <w:sz w:val="22"/>
          <w:szCs w:val="22"/>
          <w:lang w:val="en-US" w:eastAsia="el-GR"/>
        </w:rPr>
        <w:t>Mfupe</w:t>
      </w:r>
      <w:proofErr w:type="spellEnd"/>
      <w:r w:rsidRPr="002353D9">
        <w:rPr>
          <w:sz w:val="22"/>
          <w:szCs w:val="22"/>
          <w:lang w:val="en-US" w:eastAsia="el-GR"/>
        </w:rPr>
        <w:t xml:space="preserve">, “Spectrum sharing for unlicensed 5G Networks,” </w:t>
      </w:r>
      <w:r w:rsidRPr="002353D9">
        <w:rPr>
          <w:i/>
          <w:iCs/>
          <w:sz w:val="22"/>
          <w:szCs w:val="22"/>
          <w:lang w:val="en-US" w:eastAsia="el-GR"/>
        </w:rPr>
        <w:t>2019 IEEE Wireless Communications and Networking Conference (WCNC)</w:t>
      </w:r>
      <w:r w:rsidRPr="002353D9">
        <w:rPr>
          <w:sz w:val="22"/>
          <w:szCs w:val="22"/>
          <w:lang w:val="en-US" w:eastAsia="el-GR"/>
        </w:rPr>
        <w:t xml:space="preserve">, Apr. 2019. doi:10.1109/wcnc.2019.8885763 </w:t>
      </w:r>
    </w:p>
    <w:p w14:paraId="79D64CE4" w14:textId="77777777" w:rsidR="005A0815" w:rsidRPr="003343C0" w:rsidRDefault="005A0815" w:rsidP="005A0815">
      <w:pPr>
        <w:suppressAutoHyphens w:val="0"/>
        <w:spacing w:before="100" w:beforeAutospacing="1" w:after="100" w:afterAutospacing="1"/>
        <w:ind w:left="567" w:hanging="567"/>
        <w:rPr>
          <w:sz w:val="22"/>
          <w:szCs w:val="22"/>
          <w:lang w:val="en-US" w:eastAsia="el-GR"/>
        </w:rPr>
      </w:pPr>
      <w:r w:rsidRPr="002353D9">
        <w:rPr>
          <w:sz w:val="22"/>
          <w:szCs w:val="22"/>
          <w:lang w:val="en-US" w:eastAsia="el-GR"/>
        </w:rPr>
        <w:t>[46]</w:t>
      </w:r>
      <w:r>
        <w:rPr>
          <w:sz w:val="22"/>
          <w:szCs w:val="22"/>
          <w:lang w:val="en-US" w:eastAsia="el-GR"/>
        </w:rPr>
        <w:tab/>
      </w:r>
      <w:r w:rsidRPr="002353D9">
        <w:rPr>
          <w:sz w:val="22"/>
          <w:szCs w:val="22"/>
          <w:lang w:val="en-US" w:eastAsia="el-GR"/>
        </w:rPr>
        <w:t xml:space="preserve">E. Eichen, “Real-time geographical spectrum sharing by 5G Networks and earth exploration satellite services,” </w:t>
      </w:r>
      <w:r w:rsidRPr="002353D9">
        <w:rPr>
          <w:i/>
          <w:iCs/>
          <w:sz w:val="22"/>
          <w:szCs w:val="22"/>
          <w:lang w:val="en-US" w:eastAsia="el-GR"/>
        </w:rPr>
        <w:t>2019 IEEE International Symposium on Dynamic Spectrum Access Networks (</w:t>
      </w:r>
      <w:proofErr w:type="spellStart"/>
      <w:r w:rsidRPr="002353D9">
        <w:rPr>
          <w:i/>
          <w:iCs/>
          <w:sz w:val="22"/>
          <w:szCs w:val="22"/>
          <w:lang w:val="en-US" w:eastAsia="el-GR"/>
        </w:rPr>
        <w:t>DySPAN</w:t>
      </w:r>
      <w:proofErr w:type="spellEnd"/>
      <w:r w:rsidRPr="002353D9">
        <w:rPr>
          <w:i/>
          <w:iCs/>
          <w:sz w:val="22"/>
          <w:szCs w:val="22"/>
          <w:lang w:val="en-US" w:eastAsia="el-GR"/>
        </w:rPr>
        <w:t>)</w:t>
      </w:r>
      <w:r w:rsidRPr="002353D9">
        <w:rPr>
          <w:sz w:val="22"/>
          <w:szCs w:val="22"/>
          <w:lang w:val="en-US" w:eastAsia="el-GR"/>
        </w:rPr>
        <w:t xml:space="preserve">, Nov. 2019. doi:10.1109/dyspan.2019.8935715 </w:t>
      </w:r>
    </w:p>
    <w:p w14:paraId="2D50B9EB" w14:textId="77777777" w:rsidR="005A0815" w:rsidRPr="007B16B8" w:rsidRDefault="005A0815" w:rsidP="005A0815">
      <w:pPr>
        <w:suppressAutoHyphens w:val="0"/>
        <w:spacing w:before="100" w:beforeAutospacing="1" w:after="100" w:afterAutospacing="1"/>
        <w:ind w:left="567" w:hanging="567"/>
        <w:rPr>
          <w:sz w:val="22"/>
          <w:szCs w:val="22"/>
          <w:lang w:val="en-US" w:eastAsia="el-GR"/>
        </w:rPr>
      </w:pPr>
      <w:r w:rsidRPr="003343C0">
        <w:rPr>
          <w:sz w:val="22"/>
          <w:szCs w:val="22"/>
          <w:lang w:val="en-US" w:eastAsia="el-GR"/>
        </w:rPr>
        <w:t>[47]</w:t>
      </w:r>
      <w:r>
        <w:rPr>
          <w:sz w:val="22"/>
          <w:szCs w:val="22"/>
          <w:lang w:val="en-US" w:eastAsia="el-GR"/>
        </w:rPr>
        <w:tab/>
      </w:r>
      <w:r w:rsidRPr="003343C0">
        <w:rPr>
          <w:sz w:val="22"/>
          <w:szCs w:val="22"/>
          <w:lang w:val="en-US" w:eastAsia="el-GR"/>
        </w:rPr>
        <w:t xml:space="preserve">P. Lin, Z. Zhang, and X. Li, “2.1GHz dynamic spectrum sharing scheme for 4G/5G Mobile Network,” </w:t>
      </w:r>
      <w:r w:rsidRPr="003343C0">
        <w:rPr>
          <w:i/>
          <w:iCs/>
          <w:sz w:val="22"/>
          <w:szCs w:val="22"/>
          <w:lang w:val="en-US" w:eastAsia="el-GR"/>
        </w:rPr>
        <w:t>2023 International Wireless Communications and Mobile Computing (IWCMC)</w:t>
      </w:r>
      <w:r w:rsidRPr="003343C0">
        <w:rPr>
          <w:sz w:val="22"/>
          <w:szCs w:val="22"/>
          <w:lang w:val="en-US" w:eastAsia="el-GR"/>
        </w:rPr>
        <w:t xml:space="preserve">, Jun. 2023. doi:10.1109/iwcmc58020.2023.10182743 </w:t>
      </w:r>
    </w:p>
    <w:p w14:paraId="0CF94637" w14:textId="77777777" w:rsidR="005A0815" w:rsidRPr="007B16B8" w:rsidRDefault="005A0815" w:rsidP="005A0815">
      <w:pPr>
        <w:suppressAutoHyphens w:val="0"/>
        <w:spacing w:before="100" w:beforeAutospacing="1" w:after="100" w:afterAutospacing="1"/>
        <w:ind w:left="567" w:hanging="567"/>
        <w:rPr>
          <w:sz w:val="22"/>
          <w:szCs w:val="22"/>
          <w:lang w:val="en-US" w:eastAsia="el-GR"/>
        </w:rPr>
      </w:pPr>
      <w:r w:rsidRPr="007B16B8">
        <w:rPr>
          <w:sz w:val="22"/>
          <w:szCs w:val="22"/>
          <w:lang w:val="en-US" w:eastAsia="el-GR"/>
        </w:rPr>
        <w:t>[</w:t>
      </w:r>
      <w:r>
        <w:rPr>
          <w:sz w:val="22"/>
          <w:szCs w:val="22"/>
          <w:lang w:val="en-US" w:eastAsia="el-GR"/>
        </w:rPr>
        <w:t>48</w:t>
      </w:r>
      <w:r w:rsidRPr="007B16B8">
        <w:rPr>
          <w:sz w:val="22"/>
          <w:szCs w:val="22"/>
          <w:lang w:val="en-US" w:eastAsia="el-GR"/>
        </w:rPr>
        <w:t>]</w:t>
      </w:r>
      <w:r>
        <w:rPr>
          <w:sz w:val="22"/>
          <w:szCs w:val="22"/>
          <w:lang w:val="en-US" w:eastAsia="el-GR"/>
        </w:rPr>
        <w:tab/>
      </w:r>
      <w:r w:rsidRPr="007B16B8">
        <w:rPr>
          <w:sz w:val="22"/>
          <w:szCs w:val="22"/>
          <w:lang w:val="en-US" w:eastAsia="el-GR"/>
        </w:rPr>
        <w:t xml:space="preserve">A. Tikhomirov, E. </w:t>
      </w:r>
      <w:proofErr w:type="spellStart"/>
      <w:r w:rsidRPr="007B16B8">
        <w:rPr>
          <w:sz w:val="22"/>
          <w:szCs w:val="22"/>
          <w:lang w:val="en-US" w:eastAsia="el-GR"/>
        </w:rPr>
        <w:t>Omelyanchuk</w:t>
      </w:r>
      <w:proofErr w:type="spellEnd"/>
      <w:r w:rsidRPr="007B16B8">
        <w:rPr>
          <w:sz w:val="22"/>
          <w:szCs w:val="22"/>
          <w:lang w:val="en-US" w:eastAsia="el-GR"/>
        </w:rPr>
        <w:t xml:space="preserve">, and A. Semenova, “Recommended 5G frequency bands evaluation,” </w:t>
      </w:r>
      <w:r w:rsidRPr="007B16B8">
        <w:rPr>
          <w:i/>
          <w:iCs/>
          <w:sz w:val="22"/>
          <w:szCs w:val="22"/>
          <w:lang w:val="en-US" w:eastAsia="el-GR"/>
        </w:rPr>
        <w:t xml:space="preserve">2018 Systems of Signals Generating and Processing in the Field of </w:t>
      </w:r>
      <w:proofErr w:type="gramStart"/>
      <w:r w:rsidRPr="007B16B8">
        <w:rPr>
          <w:i/>
          <w:iCs/>
          <w:sz w:val="22"/>
          <w:szCs w:val="22"/>
          <w:lang w:val="en-US" w:eastAsia="el-GR"/>
        </w:rPr>
        <w:t>on Board</w:t>
      </w:r>
      <w:proofErr w:type="gramEnd"/>
      <w:r w:rsidRPr="007B16B8">
        <w:rPr>
          <w:i/>
          <w:iCs/>
          <w:sz w:val="22"/>
          <w:szCs w:val="22"/>
          <w:lang w:val="en-US" w:eastAsia="el-GR"/>
        </w:rPr>
        <w:t xml:space="preserve"> Communications</w:t>
      </w:r>
      <w:r w:rsidRPr="007B16B8">
        <w:rPr>
          <w:sz w:val="22"/>
          <w:szCs w:val="22"/>
          <w:lang w:val="en-US" w:eastAsia="el-GR"/>
        </w:rPr>
        <w:t xml:space="preserve">, Mar. 2018. doi:10.1109/sosg.2018.8350639 </w:t>
      </w:r>
    </w:p>
    <w:p w14:paraId="5207574A" w14:textId="77777777" w:rsidR="005A0815" w:rsidRPr="007B16B8" w:rsidRDefault="005A0815" w:rsidP="005A0815">
      <w:pPr>
        <w:suppressAutoHyphens w:val="0"/>
        <w:spacing w:before="100" w:beforeAutospacing="1" w:after="100" w:afterAutospacing="1"/>
        <w:ind w:left="567" w:hanging="567"/>
        <w:rPr>
          <w:sz w:val="22"/>
          <w:szCs w:val="22"/>
          <w:lang w:val="en-US" w:eastAsia="el-GR"/>
        </w:rPr>
      </w:pPr>
      <w:r w:rsidRPr="007B16B8">
        <w:rPr>
          <w:sz w:val="22"/>
          <w:szCs w:val="22"/>
          <w:lang w:val="en-US" w:eastAsia="el-GR"/>
        </w:rPr>
        <w:t>[</w:t>
      </w:r>
      <w:r>
        <w:rPr>
          <w:sz w:val="22"/>
          <w:szCs w:val="22"/>
          <w:lang w:val="en-US" w:eastAsia="el-GR"/>
        </w:rPr>
        <w:t>49</w:t>
      </w:r>
      <w:r w:rsidRPr="007B16B8">
        <w:rPr>
          <w:sz w:val="22"/>
          <w:szCs w:val="22"/>
          <w:lang w:val="en-US" w:eastAsia="el-GR"/>
        </w:rPr>
        <w:t>]</w:t>
      </w:r>
      <w:r>
        <w:rPr>
          <w:sz w:val="22"/>
          <w:szCs w:val="22"/>
          <w:lang w:val="en-US" w:eastAsia="el-GR"/>
        </w:rPr>
        <w:tab/>
      </w:r>
      <w:r w:rsidRPr="007B16B8">
        <w:rPr>
          <w:sz w:val="22"/>
          <w:szCs w:val="22"/>
          <w:lang w:val="en-US" w:eastAsia="el-GR"/>
        </w:rPr>
        <w:t xml:space="preserve">A. Ibanez </w:t>
      </w:r>
      <w:r w:rsidRPr="007B16B8">
        <w:rPr>
          <w:i/>
          <w:iCs/>
          <w:sz w:val="22"/>
          <w:szCs w:val="22"/>
          <w:lang w:val="en-US" w:eastAsia="el-GR"/>
        </w:rPr>
        <w:t>et al.</w:t>
      </w:r>
      <w:r w:rsidRPr="007B16B8">
        <w:rPr>
          <w:sz w:val="22"/>
          <w:szCs w:val="22"/>
          <w:lang w:val="en-US" w:eastAsia="el-GR"/>
        </w:rPr>
        <w:t xml:space="preserve">, “Single Frequency Networks for 5G broadcast: A software defined radio experiment,” </w:t>
      </w:r>
      <w:r w:rsidRPr="007B16B8">
        <w:rPr>
          <w:i/>
          <w:iCs/>
          <w:sz w:val="22"/>
          <w:szCs w:val="22"/>
          <w:lang w:val="en-US" w:eastAsia="el-GR"/>
        </w:rPr>
        <w:t>2020 IEEE International Symposium on Broadband Multimedia Systems and Broadcasting (BMSB)</w:t>
      </w:r>
      <w:r w:rsidRPr="007B16B8">
        <w:rPr>
          <w:sz w:val="22"/>
          <w:szCs w:val="22"/>
          <w:lang w:val="en-US" w:eastAsia="el-GR"/>
        </w:rPr>
        <w:t xml:space="preserve">, Oct. 2020. doi:10.1109/bmsb49480.2020.9379420 </w:t>
      </w:r>
    </w:p>
    <w:p w14:paraId="7EAC8B45" w14:textId="77777777" w:rsidR="005A0815" w:rsidRPr="007B16B8" w:rsidRDefault="005A0815" w:rsidP="005A0815">
      <w:pPr>
        <w:suppressAutoHyphens w:val="0"/>
        <w:spacing w:before="100" w:beforeAutospacing="1" w:after="100" w:afterAutospacing="1"/>
        <w:ind w:left="567" w:hanging="567"/>
        <w:rPr>
          <w:sz w:val="22"/>
          <w:szCs w:val="22"/>
          <w:lang w:val="en-US" w:eastAsia="el-GR"/>
        </w:rPr>
      </w:pPr>
      <w:r w:rsidRPr="007B16B8">
        <w:rPr>
          <w:sz w:val="22"/>
          <w:szCs w:val="22"/>
          <w:lang w:val="en-US" w:eastAsia="el-GR"/>
        </w:rPr>
        <w:t>[</w:t>
      </w:r>
      <w:r>
        <w:rPr>
          <w:sz w:val="22"/>
          <w:szCs w:val="22"/>
          <w:lang w:val="en-US" w:eastAsia="el-GR"/>
        </w:rPr>
        <w:t>50</w:t>
      </w:r>
      <w:r w:rsidRPr="007B16B8">
        <w:rPr>
          <w:sz w:val="22"/>
          <w:szCs w:val="22"/>
          <w:lang w:val="en-US" w:eastAsia="el-GR"/>
        </w:rPr>
        <w:t>]</w:t>
      </w:r>
      <w:r>
        <w:rPr>
          <w:sz w:val="22"/>
          <w:szCs w:val="22"/>
          <w:lang w:val="en-US" w:eastAsia="el-GR"/>
        </w:rPr>
        <w:tab/>
      </w:r>
      <w:r w:rsidRPr="007B16B8">
        <w:rPr>
          <w:sz w:val="22"/>
          <w:szCs w:val="22"/>
          <w:lang w:val="en-US" w:eastAsia="el-GR"/>
        </w:rPr>
        <w:t xml:space="preserve">W. S. Ahmad </w:t>
      </w:r>
      <w:r w:rsidRPr="007B16B8">
        <w:rPr>
          <w:i/>
          <w:iCs/>
          <w:sz w:val="22"/>
          <w:szCs w:val="22"/>
          <w:lang w:val="en-US" w:eastAsia="el-GR"/>
        </w:rPr>
        <w:t>et al.</w:t>
      </w:r>
      <w:r w:rsidRPr="007B16B8">
        <w:rPr>
          <w:sz w:val="22"/>
          <w:szCs w:val="22"/>
          <w:lang w:val="en-US" w:eastAsia="el-GR"/>
        </w:rPr>
        <w:t xml:space="preserve">, “5G technology: Towards dynamic spectrum sharing using cognitive radio networks,” </w:t>
      </w:r>
      <w:r w:rsidRPr="007B16B8">
        <w:rPr>
          <w:i/>
          <w:iCs/>
          <w:sz w:val="22"/>
          <w:szCs w:val="22"/>
          <w:lang w:val="en-US" w:eastAsia="el-GR"/>
        </w:rPr>
        <w:t>IEEE Access</w:t>
      </w:r>
      <w:r w:rsidRPr="007B16B8">
        <w:rPr>
          <w:sz w:val="22"/>
          <w:szCs w:val="22"/>
          <w:lang w:val="en-US" w:eastAsia="el-GR"/>
        </w:rPr>
        <w:t xml:space="preserve">, vol. 8, pp. 14460–14488, 2020. doi:10.1109/access.2020.2966271 </w:t>
      </w:r>
    </w:p>
    <w:p w14:paraId="3C67CAA8" w14:textId="77777777" w:rsidR="005A0815" w:rsidRPr="007B16B8" w:rsidRDefault="005A0815" w:rsidP="005A0815">
      <w:pPr>
        <w:suppressAutoHyphens w:val="0"/>
        <w:spacing w:before="100" w:beforeAutospacing="1" w:after="100" w:afterAutospacing="1"/>
        <w:ind w:left="567" w:hanging="567"/>
        <w:rPr>
          <w:sz w:val="22"/>
          <w:szCs w:val="22"/>
          <w:lang w:val="en-US" w:eastAsia="el-GR"/>
        </w:rPr>
      </w:pPr>
      <w:r w:rsidRPr="007B16B8">
        <w:rPr>
          <w:sz w:val="22"/>
          <w:szCs w:val="22"/>
          <w:lang w:val="en-US" w:eastAsia="el-GR"/>
        </w:rPr>
        <w:t>[</w:t>
      </w:r>
      <w:r>
        <w:rPr>
          <w:sz w:val="22"/>
          <w:szCs w:val="22"/>
          <w:lang w:val="en-US" w:eastAsia="el-GR"/>
        </w:rPr>
        <w:t>51</w:t>
      </w:r>
      <w:r w:rsidRPr="007B16B8">
        <w:rPr>
          <w:sz w:val="22"/>
          <w:szCs w:val="22"/>
          <w:lang w:val="en-US" w:eastAsia="el-GR"/>
        </w:rPr>
        <w:t>]</w:t>
      </w:r>
      <w:r>
        <w:rPr>
          <w:sz w:val="22"/>
          <w:szCs w:val="22"/>
          <w:lang w:val="en-US" w:eastAsia="el-GR"/>
        </w:rPr>
        <w:tab/>
      </w:r>
      <w:r w:rsidRPr="007B16B8">
        <w:rPr>
          <w:sz w:val="22"/>
          <w:szCs w:val="22"/>
          <w:lang w:val="en-US" w:eastAsia="el-GR"/>
        </w:rPr>
        <w:t xml:space="preserve">V. Sevindik, “Autonomous 5G Smallcell network deployment and optimization in unlicensed spectrum,” </w:t>
      </w:r>
      <w:r w:rsidRPr="007B16B8">
        <w:rPr>
          <w:i/>
          <w:iCs/>
          <w:sz w:val="22"/>
          <w:szCs w:val="22"/>
          <w:lang w:val="en-US" w:eastAsia="el-GR"/>
        </w:rPr>
        <w:t>2019 IEEE 2nd 5G World Forum (5GWF)</w:t>
      </w:r>
      <w:r w:rsidRPr="007B16B8">
        <w:rPr>
          <w:sz w:val="22"/>
          <w:szCs w:val="22"/>
          <w:lang w:val="en-US" w:eastAsia="el-GR"/>
        </w:rPr>
        <w:t xml:space="preserve">, Sep. 2019. doi:10.1109/5gwf.2019.8911638 </w:t>
      </w:r>
    </w:p>
    <w:p w14:paraId="13A8DC6A" w14:textId="7A15A00E" w:rsidR="00F936BA" w:rsidRDefault="005A0815" w:rsidP="005A0815">
      <w:pPr>
        <w:suppressAutoHyphens w:val="0"/>
        <w:spacing w:before="100" w:beforeAutospacing="1" w:after="100" w:afterAutospacing="1"/>
        <w:ind w:left="567" w:hanging="567"/>
        <w:rPr>
          <w:sz w:val="22"/>
          <w:szCs w:val="22"/>
          <w:lang w:val="en-US" w:eastAsia="el-GR"/>
        </w:rPr>
      </w:pPr>
      <w:r w:rsidRPr="007B16B8">
        <w:rPr>
          <w:sz w:val="22"/>
          <w:szCs w:val="22"/>
          <w:lang w:val="en-US" w:eastAsia="el-GR"/>
        </w:rPr>
        <w:t>[</w:t>
      </w:r>
      <w:r>
        <w:rPr>
          <w:sz w:val="22"/>
          <w:szCs w:val="22"/>
          <w:lang w:val="en-US" w:eastAsia="el-GR"/>
        </w:rPr>
        <w:t>52</w:t>
      </w:r>
      <w:r w:rsidRPr="007B16B8">
        <w:rPr>
          <w:sz w:val="22"/>
          <w:szCs w:val="22"/>
          <w:lang w:val="en-US" w:eastAsia="el-GR"/>
        </w:rPr>
        <w:t>]</w:t>
      </w:r>
      <w:r>
        <w:rPr>
          <w:sz w:val="22"/>
          <w:szCs w:val="22"/>
          <w:lang w:val="en-US" w:eastAsia="el-GR"/>
        </w:rPr>
        <w:tab/>
      </w:r>
      <w:r w:rsidRPr="007B16B8">
        <w:rPr>
          <w:sz w:val="22"/>
          <w:szCs w:val="22"/>
          <w:lang w:val="en-US" w:eastAsia="el-GR"/>
        </w:rPr>
        <w:t xml:space="preserve">A. </w:t>
      </w:r>
      <w:proofErr w:type="spellStart"/>
      <w:r w:rsidRPr="007B16B8">
        <w:rPr>
          <w:sz w:val="22"/>
          <w:szCs w:val="22"/>
          <w:lang w:val="en-US" w:eastAsia="el-GR"/>
        </w:rPr>
        <w:t>Sgora</w:t>
      </w:r>
      <w:proofErr w:type="spellEnd"/>
      <w:r w:rsidRPr="007B16B8">
        <w:rPr>
          <w:sz w:val="22"/>
          <w:szCs w:val="22"/>
          <w:lang w:val="en-US" w:eastAsia="el-GR"/>
        </w:rPr>
        <w:t xml:space="preserve">, “5G spectrum and regulatory policy in Europe: An overview,” </w:t>
      </w:r>
      <w:r w:rsidRPr="007B16B8">
        <w:rPr>
          <w:i/>
          <w:iCs/>
          <w:sz w:val="22"/>
          <w:szCs w:val="22"/>
          <w:lang w:val="en-US" w:eastAsia="el-GR"/>
        </w:rPr>
        <w:t>2018 Global Information Infrastructure and Networking Symposium (GIIS)</w:t>
      </w:r>
      <w:r w:rsidRPr="007B16B8">
        <w:rPr>
          <w:sz w:val="22"/>
          <w:szCs w:val="22"/>
          <w:lang w:val="en-US" w:eastAsia="el-GR"/>
        </w:rPr>
        <w:t>, Oct. 2018. doi:10.1109/giis.2018.8635764</w:t>
      </w:r>
    </w:p>
    <w:p w14:paraId="7C3A3D8C" w14:textId="77777777" w:rsidR="00F936BA" w:rsidRDefault="00F936BA" w:rsidP="00671FEC">
      <w:pPr>
        <w:suppressAutoHyphens w:val="0"/>
        <w:spacing w:before="100" w:beforeAutospacing="1" w:after="100" w:afterAutospacing="1"/>
        <w:ind w:left="567" w:hanging="567"/>
        <w:rPr>
          <w:sz w:val="22"/>
          <w:szCs w:val="22"/>
          <w:lang w:val="en-US" w:eastAsia="el-GR"/>
        </w:rPr>
      </w:pPr>
    </w:p>
    <w:p w14:paraId="419AA409" w14:textId="77777777" w:rsidR="00671FEC" w:rsidRDefault="00671FEC" w:rsidP="00FC7DA9">
      <w:pPr>
        <w:suppressAutoHyphens w:val="0"/>
        <w:spacing w:before="100" w:beforeAutospacing="1" w:after="100" w:afterAutospacing="1"/>
        <w:ind w:left="567" w:hanging="567"/>
        <w:rPr>
          <w:sz w:val="22"/>
          <w:szCs w:val="22"/>
          <w:lang w:val="en-US" w:eastAsia="el-GR"/>
        </w:rPr>
      </w:pPr>
    </w:p>
    <w:p w14:paraId="42A665FD" w14:textId="191BA322" w:rsidR="00C5373E" w:rsidRPr="00FC7DA9" w:rsidRDefault="00C5373E" w:rsidP="005A0815">
      <w:pPr>
        <w:suppressAutoHyphens w:val="0"/>
        <w:spacing w:before="100" w:beforeAutospacing="1" w:after="100" w:afterAutospacing="1"/>
        <w:rPr>
          <w:sz w:val="22"/>
          <w:szCs w:val="22"/>
          <w:lang w:val="en-US" w:eastAsia="el-GR"/>
        </w:rPr>
      </w:pPr>
    </w:p>
    <w:sectPr w:rsidR="00C5373E" w:rsidRPr="00FC7DA9" w:rsidSect="00A95B2B">
      <w:headerReference w:type="even" r:id="rId140"/>
      <w:footerReference w:type="even" r:id="rId141"/>
      <w:headerReference w:type="first" r:id="rId142"/>
      <w:footerReference w:type="first" r:id="rId143"/>
      <w:type w:val="oddPage"/>
      <w:pgSz w:w="11906" w:h="16838" w:code="9"/>
      <w:pgMar w:top="1701" w:right="1134" w:bottom="1701" w:left="170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B4532" w14:textId="77777777" w:rsidR="0070743E" w:rsidRDefault="0070743E">
      <w:r>
        <w:separator/>
      </w:r>
    </w:p>
  </w:endnote>
  <w:endnote w:type="continuationSeparator" w:id="0">
    <w:p w14:paraId="4617B662" w14:textId="77777777" w:rsidR="0070743E" w:rsidRDefault="0070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FreeSans">
    <w:altName w:val="Yu Gothic"/>
    <w:charset w:val="80"/>
    <w:family w:val="swiss"/>
    <w:pitch w:val="default"/>
  </w:font>
  <w:font w:name="Arial Narrow">
    <w:panose1 w:val="020B0606020202030204"/>
    <w:charset w:val="00"/>
    <w:family w:val="swiss"/>
    <w:pitch w:val="variable"/>
    <w:sig w:usb0="00000287" w:usb1="00000800" w:usb2="00000000" w:usb3="00000000" w:csb0="0000009F" w:csb1="00000000"/>
  </w:font>
  <w:font w:name="GR-Soft_Helv">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CG Times (WN)">
    <w:altName w:val="Times New Roman"/>
    <w:charset w:val="00"/>
    <w:family w:val="roman"/>
    <w:pitch w:val="variable"/>
  </w:font>
  <w:font w:name="HellasArial">
    <w:altName w:val="Times New Roman"/>
    <w:panose1 w:val="00000000000000000000"/>
    <w:charset w:val="00"/>
    <w:family w:val="roman"/>
    <w:notTrueType/>
    <w:pitch w:val="default"/>
    <w:sig w:usb0="00000003" w:usb1="00000000" w:usb2="00000000" w:usb3="00000000" w:csb0="00000001" w:csb1="00000000"/>
  </w:font>
  <w:font w:name="DejaVu Sans">
    <w:charset w:val="A1"/>
    <w:family w:val="swiss"/>
    <w:pitch w:val="variable"/>
    <w:sig w:usb0="E7002EFF" w:usb1="D200FDFF" w:usb2="0A246029" w:usb3="00000000" w:csb0="000001FF" w:csb1="00000000"/>
  </w:font>
  <w:font w:name="HellasTimes">
    <w:altName w:val="Courier New"/>
    <w:charset w:val="00"/>
    <w:family w:val="roman"/>
    <w:pitch w:val="variable"/>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7DF81" w14:textId="77777777" w:rsidR="00F936BA" w:rsidRDefault="00F936B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EDEC8" w14:textId="77777777" w:rsidR="00F936BA" w:rsidRDefault="00F936B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180F4" w14:textId="77777777" w:rsidR="00F936BA" w:rsidRDefault="00F936B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B287E" w14:textId="7773E2B8" w:rsidR="00F936BA" w:rsidRPr="006A11DB" w:rsidRDefault="006F6C9B" w:rsidP="00A063C4">
    <w:pPr>
      <w:pStyle w:val="aa"/>
      <w:pBdr>
        <w:top w:val="single" w:sz="4" w:space="1" w:color="000000"/>
      </w:pBdr>
      <w:tabs>
        <w:tab w:val="right" w:pos="9072"/>
      </w:tabs>
      <w:ind w:right="-1"/>
      <w:rPr>
        <w:lang w:val="el-GR"/>
      </w:rPr>
    </w:pPr>
    <w:r>
      <w:rPr>
        <w:lang w:val="el-GR"/>
      </w:rPr>
      <w:t>Μουντζούρης Ιωάννης</w:t>
    </w:r>
    <w:r w:rsidR="00F936BA">
      <w:rPr>
        <w:lang w:val="el-GR"/>
      </w:rPr>
      <w:t xml:space="preserve"> </w:t>
    </w:r>
    <w:r w:rsidR="00F936BA" w:rsidRPr="00AA1E0F">
      <w:rPr>
        <w:lang w:val="el-GR"/>
      </w:rPr>
      <w:t xml:space="preserve">- Α.Μ. </w:t>
    </w:r>
    <w:r>
      <w:rPr>
        <w:lang w:val="el-GR"/>
      </w:rPr>
      <w:t>1041818</w:t>
    </w:r>
    <w:r w:rsidR="00F936BA">
      <w:rPr>
        <w:lang w:val="el-GR"/>
      </w:rPr>
      <w:tab/>
    </w:r>
    <w:r w:rsidR="00F936BA">
      <w:rPr>
        <w:lang w:val="el-GR"/>
      </w:rPr>
      <w:fldChar w:fldCharType="begin"/>
    </w:r>
    <w:r w:rsidR="00F936BA">
      <w:rPr>
        <w:lang w:val="el-GR"/>
      </w:rPr>
      <w:instrText xml:space="preserve"> PAGE </w:instrText>
    </w:r>
    <w:r w:rsidR="00F936BA">
      <w:rPr>
        <w:lang w:val="el-GR"/>
      </w:rPr>
      <w:fldChar w:fldCharType="separate"/>
    </w:r>
    <w:r w:rsidR="00820999">
      <w:rPr>
        <w:noProof/>
        <w:lang w:val="el-GR"/>
      </w:rPr>
      <w:t>13</w:t>
    </w:r>
    <w:r w:rsidR="00F936BA">
      <w:rPr>
        <w:lang w:val="el-G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1A22B" w14:textId="4B706141" w:rsidR="00F936BA" w:rsidRPr="00DD01EB" w:rsidRDefault="006F6C9B" w:rsidP="00A063C4">
    <w:pPr>
      <w:pStyle w:val="aa"/>
      <w:pBdr>
        <w:top w:val="single" w:sz="4" w:space="1" w:color="000000"/>
      </w:pBdr>
      <w:tabs>
        <w:tab w:val="right" w:pos="9072"/>
      </w:tabs>
      <w:ind w:right="-1"/>
      <w:rPr>
        <w:lang w:val="el-GR"/>
      </w:rPr>
    </w:pPr>
    <w:r>
      <w:rPr>
        <w:lang w:val="el-GR"/>
      </w:rPr>
      <w:t>Μουντζούρης Ιωάννης</w:t>
    </w:r>
    <w:r w:rsidR="00F936BA">
      <w:rPr>
        <w:lang w:val="el-GR"/>
      </w:rPr>
      <w:t xml:space="preserve"> </w:t>
    </w:r>
    <w:r w:rsidR="00F936BA" w:rsidRPr="00AA1E0F">
      <w:rPr>
        <w:lang w:val="el-GR"/>
      </w:rPr>
      <w:t xml:space="preserve">- Α.Μ. </w:t>
    </w:r>
    <w:r>
      <w:rPr>
        <w:lang w:val="el-GR"/>
      </w:rPr>
      <w:t>1041818</w:t>
    </w:r>
    <w:r w:rsidR="00F936BA">
      <w:rPr>
        <w:lang w:val="el-GR"/>
      </w:rPr>
      <w:tab/>
    </w:r>
    <w:r w:rsidR="00F936BA">
      <w:rPr>
        <w:lang w:val="el-GR"/>
      </w:rPr>
      <w:fldChar w:fldCharType="begin"/>
    </w:r>
    <w:r w:rsidR="00F936BA">
      <w:rPr>
        <w:lang w:val="el-GR"/>
      </w:rPr>
      <w:instrText xml:space="preserve"> PAGE </w:instrText>
    </w:r>
    <w:r w:rsidR="00F936BA">
      <w:rPr>
        <w:lang w:val="el-GR"/>
      </w:rPr>
      <w:fldChar w:fldCharType="separate"/>
    </w:r>
    <w:r w:rsidR="00820999">
      <w:rPr>
        <w:noProof/>
        <w:lang w:val="el-GR"/>
      </w:rPr>
      <w:t>3</w:t>
    </w:r>
    <w:r w:rsidR="00F936BA">
      <w:rPr>
        <w:lang w:val="el-G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1B285" w14:textId="77777777" w:rsidR="00F936BA" w:rsidRDefault="00F936B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5D795" w14:textId="2DF6DA69" w:rsidR="00F936BA" w:rsidRPr="006A11DB" w:rsidRDefault="006F6C9B" w:rsidP="00A063C4">
    <w:pPr>
      <w:pStyle w:val="aa"/>
      <w:pBdr>
        <w:top w:val="single" w:sz="4" w:space="1" w:color="000000"/>
      </w:pBdr>
      <w:tabs>
        <w:tab w:val="right" w:pos="9072"/>
      </w:tabs>
      <w:ind w:right="-1"/>
      <w:rPr>
        <w:lang w:val="el-GR"/>
      </w:rPr>
    </w:pPr>
    <w:r>
      <w:rPr>
        <w:lang w:val="el-GR"/>
      </w:rPr>
      <w:t>Μουντζούρης Ιωάννης</w:t>
    </w:r>
    <w:r w:rsidR="00F936BA">
      <w:rPr>
        <w:lang w:val="el-GR"/>
      </w:rPr>
      <w:t xml:space="preserve"> </w:t>
    </w:r>
    <w:r w:rsidR="00F936BA" w:rsidRPr="00AA1E0F">
      <w:rPr>
        <w:lang w:val="el-GR"/>
      </w:rPr>
      <w:t xml:space="preserve">- Α.Μ. </w:t>
    </w:r>
    <w:r>
      <w:rPr>
        <w:lang w:val="el-GR"/>
      </w:rPr>
      <w:t>1041818</w:t>
    </w:r>
    <w:r w:rsidR="00F936BA">
      <w:rPr>
        <w:lang w:val="el-GR"/>
      </w:rPr>
      <w:tab/>
    </w:r>
    <w:r w:rsidR="00F936BA">
      <w:rPr>
        <w:lang w:val="el-GR"/>
      </w:rPr>
      <w:fldChar w:fldCharType="begin"/>
    </w:r>
    <w:r w:rsidR="00F936BA">
      <w:rPr>
        <w:lang w:val="el-GR"/>
      </w:rPr>
      <w:instrText xml:space="preserve"> PAGE </w:instrText>
    </w:r>
    <w:r w:rsidR="00F936BA">
      <w:rPr>
        <w:lang w:val="el-GR"/>
      </w:rPr>
      <w:fldChar w:fldCharType="separate"/>
    </w:r>
    <w:r w:rsidR="00820999">
      <w:rPr>
        <w:noProof/>
        <w:lang w:val="el-GR"/>
      </w:rPr>
      <w:t>27</w:t>
    </w:r>
    <w:r w:rsidR="00F936BA">
      <w:rPr>
        <w:lang w:val="el-G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D934D" w14:textId="77777777" w:rsidR="00F936BA" w:rsidRDefault="00F936B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76AE9" w14:textId="77777777" w:rsidR="00F936BA" w:rsidRDefault="00F936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0C8CD" w14:textId="77777777" w:rsidR="00F936BA" w:rsidRDefault="00F936B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2FF9A" w14:textId="77777777" w:rsidR="00F936BA" w:rsidRDefault="00F936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7098B" w14:textId="77777777" w:rsidR="00F936BA" w:rsidRDefault="00F936B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68DE8" w14:textId="0D6C7C7E" w:rsidR="00F936BA" w:rsidRPr="001227B7" w:rsidRDefault="006F6C9B" w:rsidP="00A063C4">
    <w:pPr>
      <w:pStyle w:val="aa"/>
      <w:pBdr>
        <w:top w:val="single" w:sz="4" w:space="1" w:color="000000"/>
      </w:pBdr>
      <w:tabs>
        <w:tab w:val="right" w:pos="9072"/>
      </w:tabs>
      <w:ind w:right="-1"/>
      <w:rPr>
        <w:lang w:val="el-GR"/>
      </w:rPr>
    </w:pPr>
    <w:r>
      <w:rPr>
        <w:lang w:val="el-GR"/>
      </w:rPr>
      <w:t>Μουντζούρης Ιωάννης</w:t>
    </w:r>
    <w:r w:rsidR="00F936BA">
      <w:rPr>
        <w:lang w:val="el-GR"/>
      </w:rPr>
      <w:t xml:space="preserve"> </w:t>
    </w:r>
    <w:r w:rsidR="00F936BA" w:rsidRPr="00AA1E0F">
      <w:rPr>
        <w:lang w:val="el-GR"/>
      </w:rPr>
      <w:t xml:space="preserve">- Α.Μ. </w:t>
    </w:r>
    <w:r>
      <w:rPr>
        <w:lang w:val="el-GR"/>
      </w:rPr>
      <w:t>1041818</w:t>
    </w:r>
    <w:r w:rsidR="00F936BA">
      <w:rPr>
        <w:lang w:val="el-GR"/>
      </w:rPr>
      <w:tab/>
    </w:r>
    <w:r w:rsidR="00F936BA">
      <w:rPr>
        <w:lang w:val="el-GR"/>
      </w:rPr>
      <w:fldChar w:fldCharType="begin"/>
    </w:r>
    <w:r w:rsidR="00F936BA">
      <w:rPr>
        <w:lang w:val="el-GR"/>
      </w:rPr>
      <w:instrText xml:space="preserve"> PAGE </w:instrText>
    </w:r>
    <w:r w:rsidR="00F936BA">
      <w:rPr>
        <w:lang w:val="el-GR"/>
      </w:rPr>
      <w:fldChar w:fldCharType="separate"/>
    </w:r>
    <w:r w:rsidR="00820999">
      <w:rPr>
        <w:noProof/>
        <w:lang w:val="el-GR"/>
      </w:rPr>
      <w:t>vi</w:t>
    </w:r>
    <w:r w:rsidR="00F936BA">
      <w:rPr>
        <w:lang w:val="el-G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BDA29" w14:textId="77777777" w:rsidR="00F936BA" w:rsidRDefault="00F936B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8C22B" w14:textId="77777777" w:rsidR="00F936BA" w:rsidRDefault="00F936B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A4B26" w14:textId="77777777" w:rsidR="00F936BA" w:rsidRDefault="00F936B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0BFDD" w14:textId="77777777" w:rsidR="00F936BA" w:rsidRDefault="00F936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ACB10" w14:textId="77777777" w:rsidR="0070743E" w:rsidRDefault="0070743E">
      <w:r>
        <w:separator/>
      </w:r>
    </w:p>
  </w:footnote>
  <w:footnote w:type="continuationSeparator" w:id="0">
    <w:p w14:paraId="302B0ED2" w14:textId="77777777" w:rsidR="0070743E" w:rsidRDefault="00707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35BFB" w14:textId="77777777" w:rsidR="00F936BA" w:rsidRDefault="00F936B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184ED" w14:textId="77777777" w:rsidR="00F936BA" w:rsidRDefault="00F936B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320A8" w14:textId="77777777" w:rsidR="00F936BA" w:rsidRDefault="00F936B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345CC" w14:textId="77777777" w:rsidR="00F936BA" w:rsidRPr="00635312" w:rsidRDefault="00F936BA" w:rsidP="00237B03">
    <w:pPr>
      <w:pStyle w:val="a9"/>
      <w:rPr>
        <w:lang w:val="el-GR"/>
      </w:rPr>
    </w:pPr>
    <w:r>
      <w:rPr>
        <w:lang w:val="el-GR"/>
      </w:rPr>
      <w:t xml:space="preserve">Αποδοτική εκμετάλλευση των διαθέσιμων πόρων συχνοτήτων σε </w:t>
    </w:r>
    <w:r>
      <w:rPr>
        <w:lang w:val="en-US"/>
      </w:rPr>
      <w:t>small</w:t>
    </w:r>
    <w:r w:rsidRPr="00635312">
      <w:rPr>
        <w:lang w:val="el-GR"/>
      </w:rPr>
      <w:t xml:space="preserve"> </w:t>
    </w:r>
    <w:r>
      <w:rPr>
        <w:lang w:val="en-US"/>
      </w:rPr>
      <w:t>cell</w:t>
    </w:r>
    <w:r w:rsidRPr="00635312">
      <w:rPr>
        <w:lang w:val="el-GR"/>
      </w:rPr>
      <w:t xml:space="preserve"> </w:t>
    </w:r>
    <w:r>
      <w:rPr>
        <w:lang w:val="el-GR"/>
      </w:rPr>
      <w:t>δίκτυα 5</w:t>
    </w:r>
    <w:r>
      <w:rPr>
        <w:vertAlign w:val="superscript"/>
        <w:lang w:val="el-GR"/>
      </w:rPr>
      <w:t>ης</w:t>
    </w:r>
    <w:r>
      <w:rPr>
        <w:lang w:val="el-GR"/>
      </w:rPr>
      <w:t xml:space="preserve"> γενιάς</w:t>
    </w:r>
  </w:p>
  <w:p w14:paraId="2DA36AF4" w14:textId="77777777" w:rsidR="00F936BA" w:rsidRPr="006A11DB" w:rsidRDefault="00F936BA" w:rsidP="006A11DB">
    <w:pPr>
      <w:pStyle w:val="a9"/>
      <w:pBdr>
        <w:bottom w:val="thickThinSmallGap" w:sz="24" w:space="1" w:color="000000"/>
      </w:pBdr>
      <w:rPr>
        <w:sz w:val="4"/>
        <w:szCs w:val="4"/>
        <w:lang w:val="el-G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908F" w14:textId="77777777" w:rsidR="00F936BA" w:rsidRDefault="00F936B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036DD" w14:textId="77777777" w:rsidR="00F936BA" w:rsidRDefault="00F936B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63A4" w14:textId="77777777" w:rsidR="00F936BA" w:rsidRDefault="00F936B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3EFDE" w14:textId="77777777" w:rsidR="00F936BA" w:rsidRDefault="00F936B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D635F" w14:textId="77777777" w:rsidR="00F936BA" w:rsidRDefault="00F936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2552F" w14:textId="77777777" w:rsidR="00F936BA" w:rsidRDefault="00F936B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9CC0B" w14:textId="77777777" w:rsidR="00F936BA" w:rsidRDefault="00F936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2822C" w14:textId="77777777" w:rsidR="00F936BA" w:rsidRDefault="00F936B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A238D" w14:textId="77D2FCBC" w:rsidR="00F936BA" w:rsidRPr="00635312" w:rsidRDefault="00F936BA" w:rsidP="003255AB">
    <w:pPr>
      <w:pStyle w:val="a9"/>
      <w:rPr>
        <w:lang w:val="el-GR"/>
      </w:rPr>
    </w:pPr>
    <w:r>
      <w:rPr>
        <w:lang w:val="el-GR"/>
      </w:rPr>
      <w:t xml:space="preserve">Αποδοτική εκμετάλλευση των διαθέσιμων πόρων συχνοτήτων σε </w:t>
    </w:r>
    <w:r>
      <w:rPr>
        <w:lang w:val="en-US"/>
      </w:rPr>
      <w:t>small</w:t>
    </w:r>
    <w:r w:rsidRPr="00635312">
      <w:rPr>
        <w:lang w:val="el-GR"/>
      </w:rPr>
      <w:t xml:space="preserve"> </w:t>
    </w:r>
    <w:r>
      <w:rPr>
        <w:lang w:val="en-US"/>
      </w:rPr>
      <w:t>cell</w:t>
    </w:r>
    <w:r w:rsidRPr="00635312">
      <w:rPr>
        <w:lang w:val="el-GR"/>
      </w:rPr>
      <w:t xml:space="preserve"> </w:t>
    </w:r>
    <w:r>
      <w:rPr>
        <w:lang w:val="el-GR"/>
      </w:rPr>
      <w:t>δίκτυα 5</w:t>
    </w:r>
    <w:r>
      <w:rPr>
        <w:vertAlign w:val="superscript"/>
        <w:lang w:val="el-GR"/>
      </w:rPr>
      <w:t>ης</w:t>
    </w:r>
    <w:r>
      <w:rPr>
        <w:lang w:val="el-GR"/>
      </w:rPr>
      <w:t xml:space="preserve"> γενιάς</w:t>
    </w:r>
  </w:p>
  <w:p w14:paraId="68F2E097" w14:textId="77777777" w:rsidR="00F936BA" w:rsidRPr="006A11DB" w:rsidRDefault="00F936BA" w:rsidP="003255AB">
    <w:pPr>
      <w:pStyle w:val="a9"/>
      <w:pBdr>
        <w:bottom w:val="thickThinSmallGap" w:sz="24" w:space="1" w:color="000000"/>
      </w:pBdr>
      <w:rPr>
        <w:sz w:val="4"/>
        <w:szCs w:val="4"/>
        <w:lang w:val="el-G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99730" w14:textId="77777777" w:rsidR="00F936BA" w:rsidRDefault="00F936B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5DDC3" w14:textId="77777777" w:rsidR="00F936BA" w:rsidRDefault="00F936B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CE1C8" w14:textId="77777777" w:rsidR="00F936BA" w:rsidRDefault="00F936B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87B7F" w14:textId="77777777" w:rsidR="00F936BA" w:rsidRDefault="00F936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283013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i/>
        <w:iCs/>
        <w:sz w:val="36"/>
        <w:szCs w:val="36"/>
        <w:lang w:val="x-none" w:bidi="x-none"/>
      </w:rPr>
    </w:lvl>
    <w:lvl w:ilvl="2">
      <w:start w:val="1"/>
      <w:numFmt w:val="decimal"/>
      <w:lvlText w:val="%1.%2.%3"/>
      <w:lvlJc w:val="left"/>
      <w:pPr>
        <w:tabs>
          <w:tab w:val="num" w:pos="720"/>
        </w:tabs>
        <w:ind w:left="720" w:hanging="720"/>
      </w:pPr>
      <w:rPr>
        <w:rFonts w:hint="default"/>
        <w:b/>
        <w:sz w:val="32"/>
        <w:szCs w:val="32"/>
        <w:lang w:val="x-none" w:bidi="x-none"/>
      </w:rPr>
    </w:lvl>
    <w:lvl w:ilvl="3">
      <w:start w:val="1"/>
      <w:numFmt w:val="decimal"/>
      <w:pStyle w:val="4"/>
      <w:lvlText w:val="%1.%2.%3.%4"/>
      <w:lvlJc w:val="left"/>
      <w:pPr>
        <w:tabs>
          <w:tab w:val="num" w:pos="1854"/>
        </w:tabs>
        <w:ind w:left="1854" w:hanging="864"/>
      </w:pPr>
      <w:rPr>
        <w:rFonts w:hint="default"/>
        <w:b/>
        <w:i/>
        <w:sz w:val="28"/>
        <w:szCs w:val="28"/>
        <w:u w:val="single"/>
        <w:lang w:val="x-none" w:bidi="x-none"/>
      </w:rPr>
    </w:lvl>
    <w:lvl w:ilvl="4">
      <w:start w:val="1"/>
      <w:numFmt w:val="decimal"/>
      <w:pStyle w:val="5"/>
      <w:lvlText w:val="%1.%2.%3.%4.%5"/>
      <w:lvlJc w:val="left"/>
      <w:pPr>
        <w:tabs>
          <w:tab w:val="num" w:pos="1008"/>
        </w:tabs>
        <w:ind w:left="1008" w:hanging="1008"/>
      </w:pPr>
      <w:rPr>
        <w:rFonts w:ascii="Times New Roman" w:hAnsi="Times New Roman" w:hint="default"/>
        <w:b/>
        <w:i w:val="0"/>
        <w:sz w:val="24"/>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 w15:restartNumberingAfterBreak="0">
    <w:nsid w:val="00000002"/>
    <w:multiLevelType w:val="singleLevel"/>
    <w:tmpl w:val="00000002"/>
    <w:name w:val="WW8Num2"/>
    <w:lvl w:ilvl="0">
      <w:start w:val="1"/>
      <w:numFmt w:val="bullet"/>
      <w:pStyle w:val="Bullet1"/>
      <w:lvlText w:val=""/>
      <w:lvlJc w:val="left"/>
      <w:pPr>
        <w:tabs>
          <w:tab w:val="num" w:pos="644"/>
        </w:tabs>
        <w:ind w:left="644" w:hanging="360"/>
      </w:pPr>
      <w:rPr>
        <w:rFonts w:ascii="Symbol" w:hAnsi="Symbol" w:cs="Symbol"/>
      </w:rPr>
    </w:lvl>
  </w:abstractNum>
  <w:abstractNum w:abstractNumId="2" w15:restartNumberingAfterBreak="0">
    <w:nsid w:val="00000003"/>
    <w:multiLevelType w:val="singleLevel"/>
    <w:tmpl w:val="00000003"/>
    <w:name w:val="WW8Num3"/>
    <w:lvl w:ilvl="0">
      <w:start w:val="1"/>
      <w:numFmt w:val="upperRoman"/>
      <w:pStyle w:val="ListNumbermylist"/>
      <w:lvlText w:val="%1."/>
      <w:lvlJc w:val="left"/>
      <w:pPr>
        <w:tabs>
          <w:tab w:val="num" w:pos="720"/>
        </w:tabs>
        <w:ind w:left="720" w:hanging="720"/>
      </w:pPr>
    </w:lvl>
  </w:abstractNum>
  <w:abstractNum w:abstractNumId="3" w15:restartNumberingAfterBreak="0">
    <w:nsid w:val="00000004"/>
    <w:multiLevelType w:val="multilevel"/>
    <w:tmpl w:val="00000004"/>
    <w:name w:val="WW8Num4"/>
    <w:lvl w:ilvl="0">
      <w:start w:val="1"/>
      <w:numFmt w:val="decimal"/>
      <w:pStyle w:val="ProjectTitle"/>
      <w:lvlText w:val="(%1)"/>
      <w:lvlJc w:val="left"/>
      <w:pPr>
        <w:tabs>
          <w:tab w:val="num" w:pos="720"/>
        </w:tabs>
        <w:ind w:left="720" w:hanging="360"/>
      </w:pPr>
      <w:rPr>
        <w:b/>
        <w:i w:val="0"/>
      </w:rPr>
    </w:lvl>
    <w:lvl w:ilvl="1">
      <w:start w:val="1"/>
      <w:numFmt w:val="decimal"/>
      <w:lvlText w:val="%2."/>
      <w:lvlJc w:val="left"/>
      <w:pPr>
        <w:tabs>
          <w:tab w:val="num" w:pos="927"/>
        </w:tabs>
        <w:ind w:left="567" w:firstLine="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5"/>
    <w:multiLevelType w:val="multilevel"/>
    <w:tmpl w:val="00000005"/>
    <w:name w:val="WW8Num5"/>
    <w:lvl w:ilvl="0">
      <w:start w:val="10"/>
      <w:numFmt w:val="decimal"/>
      <w:pStyle w:val="21"/>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6"/>
    <w:multiLevelType w:val="singleLevel"/>
    <w:tmpl w:val="00000006"/>
    <w:name w:val="WW8Num6"/>
    <w:lvl w:ilvl="0">
      <w:start w:val="1"/>
      <w:numFmt w:val="bullet"/>
      <w:pStyle w:val="ListCharacter"/>
      <w:lvlText w:val=""/>
      <w:lvlJc w:val="left"/>
      <w:pPr>
        <w:tabs>
          <w:tab w:val="num" w:pos="360"/>
        </w:tabs>
        <w:ind w:left="360" w:hanging="360"/>
      </w:pPr>
      <w:rPr>
        <w:rFonts w:ascii="Symbol" w:hAnsi="Symbol"/>
        <w:b/>
      </w:rPr>
    </w:lvl>
  </w:abstractNum>
  <w:abstractNum w:abstractNumId="6" w15:restartNumberingAfterBreak="0">
    <w:nsid w:val="00000007"/>
    <w:multiLevelType w:val="singleLevel"/>
    <w:tmpl w:val="00000007"/>
    <w:name w:val="WW8Num7"/>
    <w:lvl w:ilvl="0">
      <w:start w:val="109"/>
      <w:numFmt w:val="decimal"/>
      <w:pStyle w:val="31"/>
      <w:lvlText w:val="%1."/>
      <w:lvlJc w:val="left"/>
      <w:pPr>
        <w:tabs>
          <w:tab w:val="num" w:pos="360"/>
        </w:tabs>
        <w:ind w:left="360" w:hanging="360"/>
      </w:pPr>
      <w:rPr>
        <w:b/>
        <w:i w:val="0"/>
      </w:rPr>
    </w:lvl>
  </w:abstractNum>
  <w:abstractNum w:abstractNumId="7" w15:restartNumberingAfterBreak="0">
    <w:nsid w:val="00000008"/>
    <w:multiLevelType w:val="singleLevel"/>
    <w:tmpl w:val="00000008"/>
    <w:name w:val="WW8Num8"/>
    <w:lvl w:ilvl="0">
      <w:start w:val="130"/>
      <w:numFmt w:val="decimal"/>
      <w:pStyle w:val="1"/>
      <w:lvlText w:val="%1."/>
      <w:lvlJc w:val="left"/>
      <w:pPr>
        <w:tabs>
          <w:tab w:val="num" w:pos="360"/>
        </w:tabs>
        <w:ind w:left="360" w:hanging="360"/>
      </w:pPr>
      <w:rPr>
        <w:rFonts w:ascii="Courier New" w:hAnsi="Courier New" w:cs="Courier New"/>
      </w:rPr>
    </w:lvl>
  </w:abstractNum>
  <w:abstractNum w:abstractNumId="8" w15:restartNumberingAfterBreak="0">
    <w:nsid w:val="00000009"/>
    <w:multiLevelType w:val="singleLevel"/>
    <w:tmpl w:val="00000009"/>
    <w:name w:val="WW8Num10"/>
    <w:lvl w:ilvl="0">
      <w:start w:val="1"/>
      <w:numFmt w:val="bullet"/>
      <w:pStyle w:val="51"/>
      <w:lvlText w:val=""/>
      <w:lvlJc w:val="left"/>
      <w:pPr>
        <w:tabs>
          <w:tab w:val="num" w:pos="360"/>
        </w:tabs>
        <w:ind w:left="360" w:hanging="360"/>
      </w:pPr>
      <w:rPr>
        <w:rFonts w:ascii="Symbol" w:hAnsi="Symbol" w:cs="Times New Roman"/>
      </w:rPr>
    </w:lvl>
  </w:abstractNum>
  <w:abstractNum w:abstractNumId="9" w15:restartNumberingAfterBreak="0">
    <w:nsid w:val="0000000A"/>
    <w:multiLevelType w:val="multilevel"/>
    <w:tmpl w:val="0000000A"/>
    <w:name w:val="WW8Num11"/>
    <w:lvl w:ilvl="0">
      <w:start w:val="10"/>
      <w:numFmt w:val="decimal"/>
      <w:pStyle w:val="10"/>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15:restartNumberingAfterBreak="0">
    <w:nsid w:val="0000000B"/>
    <w:multiLevelType w:val="multilevel"/>
    <w:tmpl w:val="0000000B"/>
    <w:name w:val="WW8Num12"/>
    <w:lvl w:ilvl="0">
      <w:start w:val="1"/>
      <w:numFmt w:val="decimal"/>
      <w:pStyle w:val="Heading1a"/>
      <w:lvlText w:val="%1"/>
      <w:lvlJc w:val="left"/>
      <w:pPr>
        <w:tabs>
          <w:tab w:val="num" w:pos="432"/>
        </w:tabs>
        <w:ind w:left="432" w:hanging="432"/>
      </w:pPr>
    </w:lvl>
    <w:lvl w:ilvl="1">
      <w:start w:val="1"/>
      <w:numFmt w:val="decimal"/>
      <w:lvlText w:val="%1.%2"/>
      <w:lvlJc w:val="left"/>
      <w:pPr>
        <w:tabs>
          <w:tab w:val="num" w:pos="576"/>
        </w:tabs>
        <w:ind w:left="576" w:hanging="576"/>
      </w:pPr>
      <w:rPr>
        <w:sz w:val="32"/>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0C"/>
    <w:multiLevelType w:val="singleLevel"/>
    <w:tmpl w:val="0000000C"/>
    <w:name w:val="WW8Num13"/>
    <w:lvl w:ilvl="0">
      <w:start w:val="1"/>
      <w:numFmt w:val="decimal"/>
      <w:pStyle w:val="TableFooter"/>
      <w:lvlText w:val="Σχήμα %1)"/>
      <w:lvlJc w:val="left"/>
      <w:pPr>
        <w:tabs>
          <w:tab w:val="num" w:pos="1021"/>
        </w:tabs>
        <w:ind w:left="1021" w:hanging="1021"/>
      </w:pPr>
    </w:lvl>
  </w:abstractNum>
  <w:abstractNum w:abstractNumId="12" w15:restartNumberingAfterBreak="0">
    <w:nsid w:val="0000000D"/>
    <w:multiLevelType w:val="singleLevel"/>
    <w:tmpl w:val="0000000D"/>
    <w:name w:val="WW8Num15"/>
    <w:lvl w:ilvl="0">
      <w:start w:val="1"/>
      <w:numFmt w:val="decimal"/>
      <w:lvlText w:val="[%1]."/>
      <w:lvlJc w:val="left"/>
      <w:pPr>
        <w:tabs>
          <w:tab w:val="num" w:pos="0"/>
        </w:tabs>
        <w:ind w:left="720" w:hanging="360"/>
      </w:pPr>
    </w:lvl>
  </w:abstractNum>
  <w:abstractNum w:abstractNumId="13" w15:restartNumberingAfterBreak="0">
    <w:nsid w:val="0000000E"/>
    <w:multiLevelType w:val="singleLevel"/>
    <w:tmpl w:val="0000000E"/>
    <w:name w:val="WW8Num16"/>
    <w:lvl w:ilvl="0">
      <w:start w:val="1"/>
      <w:numFmt w:val="bullet"/>
      <w:pStyle w:val="510"/>
      <w:lvlText w:val=""/>
      <w:lvlJc w:val="left"/>
      <w:pPr>
        <w:tabs>
          <w:tab w:val="num" w:pos="360"/>
        </w:tabs>
        <w:ind w:left="360" w:hanging="360"/>
      </w:pPr>
      <w:rPr>
        <w:rFonts w:ascii="Wingdings" w:hAnsi="Wingdings" w:cs="Times New Roman"/>
      </w:rPr>
    </w:lvl>
  </w:abstractNum>
  <w:abstractNum w:abstractNumId="14" w15:restartNumberingAfterBreak="0">
    <w:nsid w:val="0000000F"/>
    <w:multiLevelType w:val="singleLevel"/>
    <w:tmpl w:val="0000000F"/>
    <w:name w:val="WW8Num17"/>
    <w:lvl w:ilvl="0">
      <w:start w:val="1"/>
      <w:numFmt w:val="bullet"/>
      <w:pStyle w:val="ListBullet1"/>
      <w:lvlText w:val=""/>
      <w:lvlJc w:val="left"/>
      <w:pPr>
        <w:tabs>
          <w:tab w:val="num" w:pos="360"/>
        </w:tabs>
        <w:ind w:left="360" w:hanging="360"/>
      </w:pPr>
      <w:rPr>
        <w:rFonts w:ascii="Wingdings" w:hAnsi="Wingdings" w:cs="Wingdings"/>
      </w:rPr>
    </w:lvl>
  </w:abstractNum>
  <w:abstractNum w:abstractNumId="15" w15:restartNumberingAfterBreak="0">
    <w:nsid w:val="00000010"/>
    <w:multiLevelType w:val="singleLevel"/>
    <w:tmpl w:val="00000010"/>
    <w:name w:val="WW8Num18"/>
    <w:lvl w:ilvl="0">
      <w:start w:val="1"/>
      <w:numFmt w:val="decimal"/>
      <w:pStyle w:val="figureFooter"/>
      <w:lvlText w:val="%1."/>
      <w:lvlJc w:val="left"/>
      <w:pPr>
        <w:tabs>
          <w:tab w:val="num" w:pos="360"/>
        </w:tabs>
        <w:ind w:left="360" w:hanging="360"/>
      </w:pPr>
    </w:lvl>
  </w:abstractNum>
  <w:abstractNum w:abstractNumId="16" w15:restartNumberingAfterBreak="0">
    <w:nsid w:val="00000011"/>
    <w:multiLevelType w:val="singleLevel"/>
    <w:tmpl w:val="0408000F"/>
    <w:name w:val="WW8Num19"/>
    <w:lvl w:ilvl="0">
      <w:start w:val="1"/>
      <w:numFmt w:val="decimal"/>
      <w:lvlText w:val="%1."/>
      <w:lvlJc w:val="left"/>
      <w:pPr>
        <w:ind w:left="720" w:hanging="360"/>
      </w:pPr>
      <w:rPr>
        <w:rFonts w:cs="Symbol"/>
        <w:sz w:val="24"/>
        <w:szCs w:val="24"/>
        <w:lang w:val="el-GR" w:eastAsia="el-GR"/>
      </w:rPr>
    </w:lvl>
  </w:abstractNum>
  <w:abstractNum w:abstractNumId="17" w15:restartNumberingAfterBreak="0">
    <w:nsid w:val="00000012"/>
    <w:multiLevelType w:val="singleLevel"/>
    <w:tmpl w:val="00000012"/>
    <w:name w:val="WW8Num20"/>
    <w:lvl w:ilvl="0">
      <w:start w:val="1"/>
      <w:numFmt w:val="bullet"/>
      <w:pStyle w:val="myparagraph"/>
      <w:lvlText w:val=""/>
      <w:lvlJc w:val="left"/>
      <w:pPr>
        <w:tabs>
          <w:tab w:val="num" w:pos="360"/>
        </w:tabs>
        <w:ind w:left="360" w:hanging="360"/>
      </w:pPr>
      <w:rPr>
        <w:rFonts w:ascii="Symbol" w:hAnsi="Symbol" w:cs="Symbol"/>
      </w:rPr>
    </w:lvl>
  </w:abstractNum>
  <w:abstractNum w:abstractNumId="18" w15:restartNumberingAfterBreak="0">
    <w:nsid w:val="00000013"/>
    <w:multiLevelType w:val="singleLevel"/>
    <w:tmpl w:val="00000013"/>
    <w:name w:val="WW8Num21"/>
    <w:lvl w:ilvl="0">
      <w:start w:val="130"/>
      <w:numFmt w:val="decimal"/>
      <w:pStyle w:val="41"/>
      <w:lvlText w:val="%1."/>
      <w:lvlJc w:val="left"/>
      <w:pPr>
        <w:tabs>
          <w:tab w:val="num" w:pos="360"/>
        </w:tabs>
        <w:ind w:left="360" w:hanging="360"/>
      </w:pPr>
      <w:rPr>
        <w:b/>
        <w:i w:val="0"/>
      </w:rPr>
    </w:lvl>
  </w:abstractNum>
  <w:abstractNum w:abstractNumId="19" w15:restartNumberingAfterBreak="0">
    <w:nsid w:val="00000014"/>
    <w:multiLevelType w:val="multilevel"/>
    <w:tmpl w:val="00000014"/>
    <w:name w:val="WW8Num22"/>
    <w:lvl w:ilvl="0">
      <w:start w:val="10"/>
      <w:numFmt w:val="decimal"/>
      <w:pStyle w:val="310"/>
      <w:lvlText w:val="%1."/>
      <w:lvlJc w:val="left"/>
      <w:pPr>
        <w:tabs>
          <w:tab w:val="num" w:pos="1140"/>
        </w:tabs>
        <w:ind w:left="1140" w:hanging="42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20" w15:restartNumberingAfterBreak="0">
    <w:nsid w:val="00000015"/>
    <w:multiLevelType w:val="multilevel"/>
    <w:tmpl w:val="00000015"/>
    <w:name w:val="WW8Num23"/>
    <w:lvl w:ilvl="0">
      <w:start w:val="9"/>
      <w:numFmt w:val="bullet"/>
      <w:pStyle w:val="4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Wingdings" w:hAnsi="Wingdings"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Wingdings" w:hAnsi="Wingdings"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21" w15:restartNumberingAfterBreak="0">
    <w:nsid w:val="00000016"/>
    <w:multiLevelType w:val="singleLevel"/>
    <w:tmpl w:val="00000016"/>
    <w:name w:val="WW8Num24"/>
    <w:lvl w:ilvl="0">
      <w:start w:val="1"/>
      <w:numFmt w:val="lowerRoman"/>
      <w:pStyle w:val="xl43"/>
      <w:lvlText w:val="%1)"/>
      <w:lvlJc w:val="left"/>
      <w:pPr>
        <w:tabs>
          <w:tab w:val="num" w:pos="0"/>
        </w:tabs>
        <w:ind w:left="644" w:hanging="360"/>
      </w:pPr>
      <w:rPr>
        <w:b w:val="0"/>
        <w:i w:val="0"/>
      </w:rPr>
    </w:lvl>
  </w:abstractNum>
  <w:abstractNum w:abstractNumId="22" w15:restartNumberingAfterBreak="0">
    <w:nsid w:val="00000017"/>
    <w:multiLevelType w:val="singleLevel"/>
    <w:tmpl w:val="00000017"/>
    <w:name w:val="WW8Num25"/>
    <w:lvl w:ilvl="0">
      <w:start w:val="1"/>
      <w:numFmt w:val="lowerRoman"/>
      <w:pStyle w:val="Biblioheader"/>
      <w:lvlText w:val="%1)"/>
      <w:lvlJc w:val="left"/>
      <w:pPr>
        <w:tabs>
          <w:tab w:val="num" w:pos="0"/>
        </w:tabs>
        <w:ind w:left="644" w:hanging="360"/>
      </w:pPr>
      <w:rPr>
        <w:b w:val="0"/>
        <w:i w:val="0"/>
      </w:rPr>
    </w:lvl>
  </w:abstractNum>
  <w:abstractNum w:abstractNumId="23" w15:restartNumberingAfterBreak="0">
    <w:nsid w:val="00000018"/>
    <w:multiLevelType w:val="singleLevel"/>
    <w:tmpl w:val="00000018"/>
    <w:name w:val="WW8Num26"/>
    <w:lvl w:ilvl="0">
      <w:start w:val="1"/>
      <w:numFmt w:val="decimal"/>
      <w:pStyle w:val="abstractbody"/>
      <w:lvlText w:val="%1)"/>
      <w:lvlJc w:val="left"/>
      <w:pPr>
        <w:tabs>
          <w:tab w:val="num" w:pos="360"/>
        </w:tabs>
        <w:ind w:left="360" w:hanging="360"/>
      </w:pPr>
    </w:lvl>
  </w:abstractNum>
  <w:abstractNum w:abstractNumId="24" w15:restartNumberingAfterBreak="0">
    <w:nsid w:val="00000019"/>
    <w:multiLevelType w:val="singleLevel"/>
    <w:tmpl w:val="00000019"/>
    <w:name w:val="WW8Num30"/>
    <w:lvl w:ilvl="0">
      <w:start w:val="1"/>
      <w:numFmt w:val="decimal"/>
      <w:lvlText w:val="%1."/>
      <w:lvlJc w:val="left"/>
      <w:pPr>
        <w:tabs>
          <w:tab w:val="num" w:pos="0"/>
        </w:tabs>
        <w:ind w:left="720" w:hanging="360"/>
      </w:pPr>
      <w:rPr>
        <w:rFonts w:ascii="Wingdings 2" w:hAnsi="Wingdings 2" w:cs="OpenSymbol"/>
      </w:rPr>
    </w:lvl>
  </w:abstractNum>
  <w:abstractNum w:abstractNumId="25" w15:restartNumberingAfterBreak="0">
    <w:nsid w:val="0000001A"/>
    <w:multiLevelType w:val="singleLevel"/>
    <w:tmpl w:val="0000001A"/>
    <w:name w:val="WW8Num31"/>
    <w:lvl w:ilvl="0">
      <w:start w:val="1"/>
      <w:numFmt w:val="decimal"/>
      <w:lvlText w:val="%1."/>
      <w:lvlJc w:val="left"/>
      <w:pPr>
        <w:tabs>
          <w:tab w:val="num" w:pos="0"/>
        </w:tabs>
        <w:ind w:left="720" w:hanging="360"/>
      </w:pPr>
      <w:rPr>
        <w:b w:val="0"/>
        <w:i w:val="0"/>
        <w:sz w:val="24"/>
        <w:szCs w:val="24"/>
        <w:lang w:val="el-GR" w:eastAsia="el-GR"/>
      </w:rPr>
    </w:lvl>
  </w:abstractNum>
  <w:abstractNum w:abstractNumId="26" w15:restartNumberingAfterBreak="0">
    <w:nsid w:val="0000001B"/>
    <w:multiLevelType w:val="singleLevel"/>
    <w:tmpl w:val="0000001B"/>
    <w:name w:val="WW8Num32"/>
    <w:lvl w:ilvl="0">
      <w:start w:val="1"/>
      <w:numFmt w:val="decimal"/>
      <w:lvlText w:val="%1."/>
      <w:lvlJc w:val="left"/>
      <w:pPr>
        <w:tabs>
          <w:tab w:val="num" w:pos="0"/>
        </w:tabs>
        <w:ind w:left="720" w:hanging="360"/>
      </w:pPr>
      <w:rPr>
        <w:b w:val="0"/>
        <w:i w:val="0"/>
      </w:rPr>
    </w:lvl>
  </w:abstractNum>
  <w:abstractNum w:abstractNumId="27" w15:restartNumberingAfterBreak="0">
    <w:nsid w:val="0000001C"/>
    <w:multiLevelType w:val="singleLevel"/>
    <w:tmpl w:val="0000001C"/>
    <w:name w:val="WW8Num33"/>
    <w:lvl w:ilvl="0">
      <w:start w:val="1"/>
      <w:numFmt w:val="decimal"/>
      <w:lvlText w:val="%1."/>
      <w:lvlJc w:val="left"/>
      <w:pPr>
        <w:tabs>
          <w:tab w:val="num" w:pos="0"/>
        </w:tabs>
        <w:ind w:left="720" w:hanging="360"/>
      </w:pPr>
      <w:rPr>
        <w:b w:val="0"/>
        <w:i w:val="0"/>
        <w:sz w:val="24"/>
        <w:szCs w:val="24"/>
        <w:lang w:val="el-GR" w:eastAsia="el-GR"/>
      </w:rPr>
    </w:lvl>
  </w:abstractNum>
  <w:abstractNum w:abstractNumId="28" w15:restartNumberingAfterBreak="0">
    <w:nsid w:val="0000001D"/>
    <w:multiLevelType w:val="singleLevel"/>
    <w:tmpl w:val="0000001D"/>
    <w:name w:val="WW8Num34"/>
    <w:lvl w:ilvl="0">
      <w:start w:val="1"/>
      <w:numFmt w:val="decimal"/>
      <w:lvlText w:val="%1."/>
      <w:lvlJc w:val="left"/>
      <w:pPr>
        <w:tabs>
          <w:tab w:val="num" w:pos="0"/>
        </w:tabs>
        <w:ind w:left="720" w:hanging="360"/>
      </w:pPr>
      <w:rPr>
        <w:b w:val="0"/>
        <w:i w:val="0"/>
      </w:rPr>
    </w:lvl>
  </w:abstractNum>
  <w:abstractNum w:abstractNumId="29" w15:restartNumberingAfterBreak="0">
    <w:nsid w:val="0000001E"/>
    <w:multiLevelType w:val="singleLevel"/>
    <w:tmpl w:val="0000001E"/>
    <w:name w:val="WW8Num35"/>
    <w:lvl w:ilvl="0">
      <w:start w:val="1"/>
      <w:numFmt w:val="decimal"/>
      <w:lvlText w:val="%1."/>
      <w:lvlJc w:val="left"/>
      <w:pPr>
        <w:tabs>
          <w:tab w:val="num" w:pos="0"/>
        </w:tabs>
        <w:ind w:left="720" w:hanging="360"/>
      </w:pPr>
      <w:rPr>
        <w:b w:val="0"/>
        <w:i w:val="0"/>
      </w:rPr>
    </w:lvl>
  </w:abstractNum>
  <w:abstractNum w:abstractNumId="30" w15:restartNumberingAfterBreak="0">
    <w:nsid w:val="0000001F"/>
    <w:multiLevelType w:val="singleLevel"/>
    <w:tmpl w:val="0000001F"/>
    <w:name w:val="WW8Num36"/>
    <w:lvl w:ilvl="0">
      <w:start w:val="1"/>
      <w:numFmt w:val="decimal"/>
      <w:lvlText w:val="%1."/>
      <w:lvlJc w:val="left"/>
      <w:pPr>
        <w:tabs>
          <w:tab w:val="num" w:pos="0"/>
        </w:tabs>
        <w:ind w:left="720" w:hanging="360"/>
      </w:pPr>
      <w:rPr>
        <w:b w:val="0"/>
        <w:i w:val="0"/>
      </w:rPr>
    </w:lvl>
  </w:abstractNum>
  <w:abstractNum w:abstractNumId="31" w15:restartNumberingAfterBreak="0">
    <w:nsid w:val="00000020"/>
    <w:multiLevelType w:val="multilevel"/>
    <w:tmpl w:val="00000020"/>
    <w:name w:val="WW8Num37"/>
    <w:lvl w:ilvl="0">
      <w:start w:val="1"/>
      <w:numFmt w:val="decimal"/>
      <w:lvlText w:val="%1."/>
      <w:lvlJc w:val="left"/>
      <w:pPr>
        <w:tabs>
          <w:tab w:val="num" w:pos="0"/>
        </w:tabs>
        <w:ind w:left="720" w:hanging="360"/>
      </w:pPr>
      <w:rPr>
        <w:b w:val="0"/>
        <w:i w:val="0"/>
        <w:sz w:val="24"/>
        <w:szCs w:val="24"/>
        <w:lang w:val="el-GR" w:eastAsia="el-GR"/>
      </w:rPr>
    </w:lvl>
    <w:lvl w:ilvl="1">
      <w:start w:val="1"/>
      <w:numFmt w:val="decimal"/>
      <w:lvlText w:val="%1.%2"/>
      <w:lvlJc w:val="left"/>
      <w:pPr>
        <w:tabs>
          <w:tab w:val="num" w:pos="0"/>
        </w:tabs>
        <w:ind w:left="1095" w:hanging="375"/>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32" w15:restartNumberingAfterBreak="0">
    <w:nsid w:val="00000021"/>
    <w:multiLevelType w:val="singleLevel"/>
    <w:tmpl w:val="00000021"/>
    <w:name w:val="WW8Num38"/>
    <w:lvl w:ilvl="0">
      <w:start w:val="1"/>
      <w:numFmt w:val="decimal"/>
      <w:lvlText w:val="%1."/>
      <w:lvlJc w:val="left"/>
      <w:pPr>
        <w:tabs>
          <w:tab w:val="num" w:pos="0"/>
        </w:tabs>
        <w:ind w:left="720" w:hanging="360"/>
      </w:pPr>
      <w:rPr>
        <w:b w:val="0"/>
        <w:i w:val="0"/>
      </w:rPr>
    </w:lvl>
  </w:abstractNum>
  <w:abstractNum w:abstractNumId="33" w15:restartNumberingAfterBreak="0">
    <w:nsid w:val="00000022"/>
    <w:multiLevelType w:val="singleLevel"/>
    <w:tmpl w:val="00000022"/>
    <w:name w:val="WW8Num39"/>
    <w:lvl w:ilvl="0">
      <w:start w:val="1"/>
      <w:numFmt w:val="decimal"/>
      <w:lvlText w:val="%1."/>
      <w:lvlJc w:val="left"/>
      <w:pPr>
        <w:tabs>
          <w:tab w:val="num" w:pos="0"/>
        </w:tabs>
        <w:ind w:left="720" w:hanging="360"/>
      </w:pPr>
      <w:rPr>
        <w:b w:val="0"/>
        <w:i w:val="0"/>
        <w:sz w:val="24"/>
        <w:szCs w:val="24"/>
        <w:lang w:val="el-GR" w:eastAsia="el-GR"/>
      </w:rPr>
    </w:lvl>
  </w:abstractNum>
  <w:abstractNum w:abstractNumId="34" w15:restartNumberingAfterBreak="0">
    <w:nsid w:val="00000023"/>
    <w:multiLevelType w:val="singleLevel"/>
    <w:tmpl w:val="00000023"/>
    <w:name w:val="WW8Num40"/>
    <w:lvl w:ilvl="0">
      <w:start w:val="1"/>
      <w:numFmt w:val="decimal"/>
      <w:lvlText w:val="%1."/>
      <w:lvlJc w:val="left"/>
      <w:pPr>
        <w:tabs>
          <w:tab w:val="num" w:pos="0"/>
        </w:tabs>
        <w:ind w:left="720" w:hanging="360"/>
      </w:pPr>
      <w:rPr>
        <w:b w:val="0"/>
        <w:i w:val="0"/>
      </w:rPr>
    </w:lvl>
  </w:abstractNum>
  <w:abstractNum w:abstractNumId="35" w15:restartNumberingAfterBreak="0">
    <w:nsid w:val="00000024"/>
    <w:multiLevelType w:val="singleLevel"/>
    <w:tmpl w:val="00000024"/>
    <w:name w:val="WW8Num41"/>
    <w:lvl w:ilvl="0">
      <w:start w:val="1"/>
      <w:numFmt w:val="decimal"/>
      <w:lvlText w:val="%1."/>
      <w:lvlJc w:val="left"/>
      <w:pPr>
        <w:tabs>
          <w:tab w:val="num" w:pos="0"/>
        </w:tabs>
        <w:ind w:left="720" w:hanging="360"/>
      </w:pPr>
      <w:rPr>
        <w:b w:val="0"/>
        <w:i w:val="0"/>
      </w:rPr>
    </w:lvl>
  </w:abstractNum>
  <w:abstractNum w:abstractNumId="36" w15:restartNumberingAfterBreak="0">
    <w:nsid w:val="00000025"/>
    <w:multiLevelType w:val="singleLevel"/>
    <w:tmpl w:val="00000025"/>
    <w:name w:val="WW8Num42"/>
    <w:lvl w:ilvl="0">
      <w:start w:val="1"/>
      <w:numFmt w:val="decimal"/>
      <w:lvlText w:val="%1."/>
      <w:lvlJc w:val="left"/>
      <w:pPr>
        <w:tabs>
          <w:tab w:val="num" w:pos="0"/>
        </w:tabs>
        <w:ind w:left="720" w:hanging="360"/>
      </w:pPr>
      <w:rPr>
        <w:b w:val="0"/>
        <w:i w:val="0"/>
      </w:rPr>
    </w:lvl>
  </w:abstractNum>
  <w:abstractNum w:abstractNumId="37" w15:restartNumberingAfterBreak="0">
    <w:nsid w:val="00000026"/>
    <w:multiLevelType w:val="singleLevel"/>
    <w:tmpl w:val="00000026"/>
    <w:name w:val="WW8Num43"/>
    <w:lvl w:ilvl="0">
      <w:start w:val="1"/>
      <w:numFmt w:val="lowerRoman"/>
      <w:lvlText w:val="%1."/>
      <w:lvlJc w:val="left"/>
      <w:pPr>
        <w:tabs>
          <w:tab w:val="num" w:pos="0"/>
        </w:tabs>
        <w:ind w:left="720" w:hanging="360"/>
      </w:pPr>
      <w:rPr>
        <w:rFonts w:ascii="Times New Roman" w:hAnsi="Times New Roman" w:cs="Times New Roman"/>
        <w:sz w:val="24"/>
        <w:szCs w:val="24"/>
        <w:lang w:val="el-GR" w:eastAsia="el-GR"/>
      </w:rPr>
    </w:lvl>
  </w:abstractNum>
  <w:abstractNum w:abstractNumId="38" w15:restartNumberingAfterBreak="0">
    <w:nsid w:val="00000027"/>
    <w:multiLevelType w:val="singleLevel"/>
    <w:tmpl w:val="00000027"/>
    <w:name w:val="WW8Num44"/>
    <w:lvl w:ilvl="0">
      <w:start w:val="1"/>
      <w:numFmt w:val="decimal"/>
      <w:lvlText w:val="%1."/>
      <w:lvlJc w:val="left"/>
      <w:pPr>
        <w:tabs>
          <w:tab w:val="num" w:pos="0"/>
        </w:tabs>
        <w:ind w:left="720" w:hanging="360"/>
      </w:pPr>
      <w:rPr>
        <w:b w:val="0"/>
        <w:i w:val="0"/>
      </w:rPr>
    </w:lvl>
  </w:abstractNum>
  <w:abstractNum w:abstractNumId="39" w15:restartNumberingAfterBreak="0">
    <w:nsid w:val="00000028"/>
    <w:multiLevelType w:val="singleLevel"/>
    <w:tmpl w:val="00000028"/>
    <w:name w:val="WW8Num45"/>
    <w:lvl w:ilvl="0">
      <w:start w:val="1"/>
      <w:numFmt w:val="decimal"/>
      <w:lvlText w:val="%1."/>
      <w:lvlJc w:val="left"/>
      <w:pPr>
        <w:tabs>
          <w:tab w:val="num" w:pos="0"/>
        </w:tabs>
        <w:ind w:left="720" w:hanging="360"/>
      </w:pPr>
      <w:rPr>
        <w:b w:val="0"/>
        <w:i w:val="0"/>
      </w:rPr>
    </w:lvl>
  </w:abstractNum>
  <w:abstractNum w:abstractNumId="40" w15:restartNumberingAfterBreak="0">
    <w:nsid w:val="00000029"/>
    <w:multiLevelType w:val="singleLevel"/>
    <w:tmpl w:val="00000029"/>
    <w:name w:val="WW8Num46"/>
    <w:lvl w:ilvl="0">
      <w:start w:val="1"/>
      <w:numFmt w:val="decimal"/>
      <w:lvlText w:val="%1."/>
      <w:lvlJc w:val="left"/>
      <w:pPr>
        <w:tabs>
          <w:tab w:val="num" w:pos="0"/>
        </w:tabs>
        <w:ind w:left="720" w:hanging="360"/>
      </w:pPr>
      <w:rPr>
        <w:b w:val="0"/>
        <w:i w:val="0"/>
      </w:rPr>
    </w:lvl>
  </w:abstractNum>
  <w:abstractNum w:abstractNumId="41" w15:restartNumberingAfterBreak="0">
    <w:nsid w:val="0000002A"/>
    <w:multiLevelType w:val="multilevel"/>
    <w:tmpl w:val="0000002A"/>
    <w:name w:val="WW8Num4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Times New Roman" w:hAnsi="Times New Roman" w:cs="Times New Roman"/>
        <w:sz w:val="24"/>
        <w:szCs w:val="24"/>
        <w:lang w:val="en-US" w:eastAsia="el-GR"/>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2" w15:restartNumberingAfterBreak="0">
    <w:nsid w:val="0000002B"/>
    <w:multiLevelType w:val="multilevel"/>
    <w:tmpl w:val="0000002B"/>
    <w:name w:val="WW8Num49"/>
    <w:lvl w:ilvl="0">
      <w:start w:val="1"/>
      <w:numFmt w:val="bullet"/>
      <w:lvlText w:val=""/>
      <w:lvlJc w:val="left"/>
      <w:pPr>
        <w:tabs>
          <w:tab w:val="num" w:pos="0"/>
        </w:tabs>
        <w:ind w:left="720" w:hanging="360"/>
      </w:pPr>
      <w:rPr>
        <w:rFonts w:ascii="Symbol" w:hAnsi="Symbol" w:cs="Symbol"/>
        <w:sz w:val="24"/>
        <w:szCs w:val="24"/>
        <w:lang w:val="el-GR" w:eastAsia="el-GR"/>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el-GR" w:eastAsia="el-GR"/>
      </w:rPr>
    </w:lvl>
    <w:lvl w:ilvl="3">
      <w:start w:val="1"/>
      <w:numFmt w:val="bullet"/>
      <w:lvlText w:val=""/>
      <w:lvlJc w:val="left"/>
      <w:pPr>
        <w:tabs>
          <w:tab w:val="num" w:pos="0"/>
        </w:tabs>
        <w:ind w:left="2880" w:hanging="360"/>
      </w:pPr>
      <w:rPr>
        <w:rFonts w:ascii="Symbol" w:hAnsi="Symbol" w:cs="Symbol"/>
        <w:sz w:val="24"/>
        <w:szCs w:val="24"/>
        <w:lang w:val="el-GR" w:eastAsia="el-GR"/>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el-GR" w:eastAsia="el-GR"/>
      </w:rPr>
    </w:lvl>
    <w:lvl w:ilvl="6">
      <w:start w:val="1"/>
      <w:numFmt w:val="bullet"/>
      <w:lvlText w:val=""/>
      <w:lvlJc w:val="left"/>
      <w:pPr>
        <w:tabs>
          <w:tab w:val="num" w:pos="0"/>
        </w:tabs>
        <w:ind w:left="5040" w:hanging="360"/>
      </w:pPr>
      <w:rPr>
        <w:rFonts w:ascii="Symbol" w:hAnsi="Symbol" w:cs="Symbol"/>
        <w:sz w:val="24"/>
        <w:szCs w:val="24"/>
        <w:lang w:val="el-GR" w:eastAsia="el-GR"/>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el-GR" w:eastAsia="el-GR"/>
      </w:rPr>
    </w:lvl>
  </w:abstractNum>
  <w:abstractNum w:abstractNumId="43" w15:restartNumberingAfterBreak="0">
    <w:nsid w:val="0000002C"/>
    <w:multiLevelType w:val="singleLevel"/>
    <w:tmpl w:val="0000002C"/>
    <w:name w:val="WW8Num50"/>
    <w:lvl w:ilvl="0">
      <w:start w:val="1"/>
      <w:numFmt w:val="decimal"/>
      <w:lvlText w:val="%1."/>
      <w:lvlJc w:val="left"/>
      <w:pPr>
        <w:tabs>
          <w:tab w:val="num" w:pos="0"/>
        </w:tabs>
        <w:ind w:left="720" w:hanging="360"/>
      </w:pPr>
      <w:rPr>
        <w:b w:val="0"/>
        <w:i w:val="0"/>
      </w:rPr>
    </w:lvl>
  </w:abstractNum>
  <w:abstractNum w:abstractNumId="44" w15:restartNumberingAfterBreak="0">
    <w:nsid w:val="09C50A04"/>
    <w:multiLevelType w:val="hybridMultilevel"/>
    <w:tmpl w:val="E6EEC3C0"/>
    <w:lvl w:ilvl="0" w:tplc="0408000B">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45" w15:restartNumberingAfterBreak="0">
    <w:nsid w:val="0F0C5F36"/>
    <w:multiLevelType w:val="multilevel"/>
    <w:tmpl w:val="7E10A340"/>
    <w:styleLink w:val="Style3"/>
    <w:lvl w:ilvl="0">
      <w:start w:val="1"/>
      <w:numFmt w:val="decimal"/>
      <w:lvlText w:val="%1"/>
      <w:lvlJc w:val="left"/>
      <w:pPr>
        <w:tabs>
          <w:tab w:val="num" w:pos="432"/>
        </w:tabs>
        <w:ind w:left="432" w:hanging="432"/>
      </w:pPr>
      <w:rPr>
        <w:rFonts w:ascii="Times New Roman" w:hAnsi="Times New Roman" w:hint="default"/>
        <w:b/>
        <w:sz w:val="24"/>
      </w:rPr>
    </w:lvl>
    <w:lvl w:ilvl="1">
      <w:start w:val="1"/>
      <w:numFmt w:val="decimal"/>
      <w:lvlText w:val="%1.%2"/>
      <w:lvlJc w:val="left"/>
      <w:pPr>
        <w:tabs>
          <w:tab w:val="num" w:pos="576"/>
        </w:tabs>
        <w:ind w:left="576" w:hanging="576"/>
      </w:pPr>
      <w:rPr>
        <w:rFonts w:hint="default"/>
        <w:b/>
        <w:i/>
        <w:iCs/>
        <w:sz w:val="36"/>
        <w:szCs w:val="36"/>
      </w:rPr>
    </w:lvl>
    <w:lvl w:ilvl="2">
      <w:start w:val="1"/>
      <w:numFmt w:val="decimal"/>
      <w:lvlText w:val="%1.%2.%3"/>
      <w:lvlJc w:val="left"/>
      <w:pPr>
        <w:tabs>
          <w:tab w:val="num" w:pos="720"/>
        </w:tabs>
        <w:ind w:left="720" w:hanging="720"/>
      </w:pPr>
      <w:rPr>
        <w:rFonts w:hint="default"/>
        <w:b/>
        <w:sz w:val="32"/>
        <w:szCs w:val="32"/>
      </w:rPr>
    </w:lvl>
    <w:lvl w:ilvl="3">
      <w:start w:val="1"/>
      <w:numFmt w:val="decimal"/>
      <w:lvlText w:val="%1.%2.%3.%4"/>
      <w:lvlJc w:val="left"/>
      <w:pPr>
        <w:tabs>
          <w:tab w:val="num" w:pos="1854"/>
        </w:tabs>
        <w:ind w:left="1854" w:hanging="864"/>
      </w:pPr>
      <w:rPr>
        <w:rFonts w:hint="default"/>
        <w:b/>
        <w:i/>
        <w:sz w:val="28"/>
        <w:szCs w:val="28"/>
        <w:u w:val="none"/>
      </w:rPr>
    </w:lvl>
    <w:lvl w:ilvl="4">
      <w:start w:val="1"/>
      <w:numFmt w:val="decimal"/>
      <w:lvlText w:val="%1.%2.%3.%4.%5"/>
      <w:lvlJc w:val="left"/>
      <w:pPr>
        <w:tabs>
          <w:tab w:val="num" w:pos="1008"/>
        </w:tabs>
        <w:ind w:left="1008" w:hanging="1008"/>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12C9526C"/>
    <w:multiLevelType w:val="hybridMultilevel"/>
    <w:tmpl w:val="858E2BD8"/>
    <w:lvl w:ilvl="0" w:tplc="0409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7" w15:restartNumberingAfterBreak="0">
    <w:nsid w:val="19AB69F3"/>
    <w:multiLevelType w:val="hybridMultilevel"/>
    <w:tmpl w:val="D99817B0"/>
    <w:name w:val="WW8Num332"/>
    <w:lvl w:ilvl="0" w:tplc="1062BC88">
      <w:start w:val="1"/>
      <w:numFmt w:val="decimal"/>
      <w:lvlText w:val="%1."/>
      <w:lvlJc w:val="left"/>
      <w:pPr>
        <w:tabs>
          <w:tab w:val="num" w:pos="0"/>
        </w:tabs>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09C325A"/>
    <w:multiLevelType w:val="hybridMultilevel"/>
    <w:tmpl w:val="CB6EDEA8"/>
    <w:lvl w:ilvl="0" w:tplc="0409000D">
      <w:start w:val="1"/>
      <w:numFmt w:val="bullet"/>
      <w:lvlText w:val=""/>
      <w:lvlJc w:val="left"/>
      <w:pPr>
        <w:ind w:left="1480" w:hanging="360"/>
      </w:pPr>
      <w:rPr>
        <w:rFonts w:ascii="Wingdings" w:hAnsi="Wingdings" w:hint="default"/>
      </w:rPr>
    </w:lvl>
    <w:lvl w:ilvl="1" w:tplc="04080003" w:tentative="1">
      <w:start w:val="1"/>
      <w:numFmt w:val="bullet"/>
      <w:lvlText w:val="o"/>
      <w:lvlJc w:val="left"/>
      <w:pPr>
        <w:ind w:left="2200" w:hanging="360"/>
      </w:pPr>
      <w:rPr>
        <w:rFonts w:ascii="Courier New" w:hAnsi="Courier New" w:cs="Courier New" w:hint="default"/>
      </w:rPr>
    </w:lvl>
    <w:lvl w:ilvl="2" w:tplc="04080005" w:tentative="1">
      <w:start w:val="1"/>
      <w:numFmt w:val="bullet"/>
      <w:lvlText w:val=""/>
      <w:lvlJc w:val="left"/>
      <w:pPr>
        <w:ind w:left="2920" w:hanging="360"/>
      </w:pPr>
      <w:rPr>
        <w:rFonts w:ascii="Wingdings" w:hAnsi="Wingdings" w:hint="default"/>
      </w:rPr>
    </w:lvl>
    <w:lvl w:ilvl="3" w:tplc="04080001" w:tentative="1">
      <w:start w:val="1"/>
      <w:numFmt w:val="bullet"/>
      <w:lvlText w:val=""/>
      <w:lvlJc w:val="left"/>
      <w:pPr>
        <w:ind w:left="3640" w:hanging="360"/>
      </w:pPr>
      <w:rPr>
        <w:rFonts w:ascii="Symbol" w:hAnsi="Symbol" w:hint="default"/>
      </w:rPr>
    </w:lvl>
    <w:lvl w:ilvl="4" w:tplc="04080003" w:tentative="1">
      <w:start w:val="1"/>
      <w:numFmt w:val="bullet"/>
      <w:lvlText w:val="o"/>
      <w:lvlJc w:val="left"/>
      <w:pPr>
        <w:ind w:left="4360" w:hanging="360"/>
      </w:pPr>
      <w:rPr>
        <w:rFonts w:ascii="Courier New" w:hAnsi="Courier New" w:cs="Courier New" w:hint="default"/>
      </w:rPr>
    </w:lvl>
    <w:lvl w:ilvl="5" w:tplc="04080005" w:tentative="1">
      <w:start w:val="1"/>
      <w:numFmt w:val="bullet"/>
      <w:lvlText w:val=""/>
      <w:lvlJc w:val="left"/>
      <w:pPr>
        <w:ind w:left="5080" w:hanging="360"/>
      </w:pPr>
      <w:rPr>
        <w:rFonts w:ascii="Wingdings" w:hAnsi="Wingdings" w:hint="default"/>
      </w:rPr>
    </w:lvl>
    <w:lvl w:ilvl="6" w:tplc="04080001" w:tentative="1">
      <w:start w:val="1"/>
      <w:numFmt w:val="bullet"/>
      <w:lvlText w:val=""/>
      <w:lvlJc w:val="left"/>
      <w:pPr>
        <w:ind w:left="5800" w:hanging="360"/>
      </w:pPr>
      <w:rPr>
        <w:rFonts w:ascii="Symbol" w:hAnsi="Symbol" w:hint="default"/>
      </w:rPr>
    </w:lvl>
    <w:lvl w:ilvl="7" w:tplc="04080003" w:tentative="1">
      <w:start w:val="1"/>
      <w:numFmt w:val="bullet"/>
      <w:lvlText w:val="o"/>
      <w:lvlJc w:val="left"/>
      <w:pPr>
        <w:ind w:left="6520" w:hanging="360"/>
      </w:pPr>
      <w:rPr>
        <w:rFonts w:ascii="Courier New" w:hAnsi="Courier New" w:cs="Courier New" w:hint="default"/>
      </w:rPr>
    </w:lvl>
    <w:lvl w:ilvl="8" w:tplc="04080005" w:tentative="1">
      <w:start w:val="1"/>
      <w:numFmt w:val="bullet"/>
      <w:lvlText w:val=""/>
      <w:lvlJc w:val="left"/>
      <w:pPr>
        <w:ind w:left="7240" w:hanging="360"/>
      </w:pPr>
      <w:rPr>
        <w:rFonts w:ascii="Wingdings" w:hAnsi="Wingdings" w:hint="default"/>
      </w:rPr>
    </w:lvl>
  </w:abstractNum>
  <w:abstractNum w:abstractNumId="49" w15:restartNumberingAfterBreak="0">
    <w:nsid w:val="28590B98"/>
    <w:multiLevelType w:val="hybridMultilevel"/>
    <w:tmpl w:val="D9A8983A"/>
    <w:lvl w:ilvl="0" w:tplc="0409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50" w15:restartNumberingAfterBreak="0">
    <w:nsid w:val="2D5004D0"/>
    <w:multiLevelType w:val="hybridMultilevel"/>
    <w:tmpl w:val="8BF25B64"/>
    <w:lvl w:ilvl="0" w:tplc="0408000B">
      <w:start w:val="1"/>
      <w:numFmt w:val="bullet"/>
      <w:lvlText w:val=""/>
      <w:lvlJc w:val="left"/>
      <w:pPr>
        <w:ind w:left="1145" w:hanging="360"/>
      </w:pPr>
      <w:rPr>
        <w:rFonts w:ascii="Wingdings" w:hAnsi="Wingdings"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51" w15:restartNumberingAfterBreak="0">
    <w:nsid w:val="2ED72058"/>
    <w:multiLevelType w:val="multilevel"/>
    <w:tmpl w:val="94BC5AD2"/>
    <w:lvl w:ilvl="0">
      <w:start w:val="1"/>
      <w:numFmt w:val="decimal"/>
      <w:pStyle w:val="1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b/>
        <w:i/>
        <w:iCs/>
        <w:sz w:val="36"/>
        <w:szCs w:val="36"/>
      </w:rPr>
    </w:lvl>
    <w:lvl w:ilvl="2">
      <w:start w:val="1"/>
      <w:numFmt w:val="decimal"/>
      <w:pStyle w:val="3"/>
      <w:lvlText w:val="%1.%2.%3"/>
      <w:lvlJc w:val="left"/>
      <w:pPr>
        <w:tabs>
          <w:tab w:val="num" w:pos="720"/>
        </w:tabs>
        <w:ind w:left="720" w:hanging="720"/>
      </w:pPr>
      <w:rPr>
        <w:rFonts w:hint="default"/>
        <w:b/>
        <w:sz w:val="32"/>
        <w:szCs w:val="32"/>
      </w:rPr>
    </w:lvl>
    <w:lvl w:ilvl="3">
      <w:start w:val="1"/>
      <w:numFmt w:val="decimal"/>
      <w:lvlText w:val="%1.%2.%3.%4"/>
      <w:lvlJc w:val="left"/>
      <w:pPr>
        <w:tabs>
          <w:tab w:val="num" w:pos="1854"/>
        </w:tabs>
        <w:ind w:left="1854" w:hanging="864"/>
      </w:pPr>
      <w:rPr>
        <w:rFonts w:ascii="Times New Roman" w:hAnsi="Times New Roman" w:cs="Times New Roman" w:hint="default"/>
        <w:b/>
        <w:i/>
        <w:sz w:val="28"/>
        <w:szCs w:val="28"/>
        <w:u w:val="none"/>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33073E60"/>
    <w:multiLevelType w:val="hybridMultilevel"/>
    <w:tmpl w:val="5FD03A0C"/>
    <w:lvl w:ilvl="0" w:tplc="0409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53" w15:restartNumberingAfterBreak="0">
    <w:nsid w:val="334E6CA4"/>
    <w:multiLevelType w:val="hybridMultilevel"/>
    <w:tmpl w:val="1AB01282"/>
    <w:name w:val="WW8Num192"/>
    <w:lvl w:ilvl="0" w:tplc="A6F8E248">
      <w:start w:val="1"/>
      <w:numFmt w:val="decimal"/>
      <w:lvlText w:val="%1."/>
      <w:lvlJc w:val="left"/>
      <w:pPr>
        <w:ind w:left="720" w:hanging="360"/>
      </w:pPr>
      <w:rPr>
        <w:rFonts w:cs="Symbol"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15:restartNumberingAfterBreak="0">
    <w:nsid w:val="33C14201"/>
    <w:multiLevelType w:val="hybridMultilevel"/>
    <w:tmpl w:val="CBA05A5A"/>
    <w:lvl w:ilvl="0" w:tplc="0409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5" w15:restartNumberingAfterBreak="0">
    <w:nsid w:val="37B96BE7"/>
    <w:multiLevelType w:val="hybridMultilevel"/>
    <w:tmpl w:val="7218911C"/>
    <w:lvl w:ilvl="0" w:tplc="0409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6" w15:restartNumberingAfterBreak="0">
    <w:nsid w:val="455E65A2"/>
    <w:multiLevelType w:val="hybridMultilevel"/>
    <w:tmpl w:val="A17CB78A"/>
    <w:lvl w:ilvl="0" w:tplc="0408000B">
      <w:start w:val="1"/>
      <w:numFmt w:val="bullet"/>
      <w:lvlText w:val=""/>
      <w:lvlJc w:val="left"/>
      <w:pPr>
        <w:ind w:left="1200" w:hanging="360"/>
      </w:pPr>
      <w:rPr>
        <w:rFonts w:ascii="Wingdings" w:hAnsi="Wingdings"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57" w15:restartNumberingAfterBreak="0">
    <w:nsid w:val="4DC65DB4"/>
    <w:multiLevelType w:val="hybridMultilevel"/>
    <w:tmpl w:val="F1A4C014"/>
    <w:name w:val="WW8Num1922"/>
    <w:lvl w:ilvl="0" w:tplc="9AB6A794">
      <w:start w:val="1"/>
      <w:numFmt w:val="bullet"/>
      <w:lvlText w:val=""/>
      <w:lvlJc w:val="left"/>
      <w:pPr>
        <w:ind w:left="720" w:hanging="360"/>
      </w:pPr>
      <w:rPr>
        <w:rFonts w:ascii="Symbol" w:hAnsi="Symbol" w:hint="default"/>
        <w:lang w:val="en-GB"/>
      </w:rPr>
    </w:lvl>
    <w:lvl w:ilvl="1" w:tplc="04080003">
      <w:start w:val="1"/>
      <w:numFmt w:val="bullet"/>
      <w:lvlText w:val="o"/>
      <w:lvlJc w:val="left"/>
      <w:pPr>
        <w:ind w:left="1440" w:hanging="360"/>
      </w:pPr>
      <w:rPr>
        <w:rFonts w:ascii="Courier New" w:hAnsi="Courier New" w:cs="Courier New" w:hint="default"/>
      </w:rPr>
    </w:lvl>
    <w:lvl w:ilvl="2" w:tplc="0408000B">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50F50531"/>
    <w:multiLevelType w:val="multilevel"/>
    <w:tmpl w:val="EEA61966"/>
    <w:styleLink w:val="Style2"/>
    <w:lvl w:ilvl="0">
      <w:start w:val="1"/>
      <w:numFmt w:val="decimal"/>
      <w:lvlText w:val="%1"/>
      <w:lvlJc w:val="left"/>
      <w:pPr>
        <w:tabs>
          <w:tab w:val="num" w:pos="432"/>
        </w:tabs>
        <w:ind w:left="432" w:hanging="432"/>
      </w:pPr>
      <w:rPr>
        <w:b/>
        <w:i/>
        <w:u w:val="single"/>
      </w:rPr>
    </w:lvl>
    <w:lvl w:ilvl="1">
      <w:start w:val="1"/>
      <w:numFmt w:val="decimal"/>
      <w:lvlText w:val="%1.%2"/>
      <w:lvlJc w:val="left"/>
      <w:pPr>
        <w:tabs>
          <w:tab w:val="num" w:pos="576"/>
        </w:tabs>
        <w:ind w:left="576" w:hanging="576"/>
      </w:pPr>
      <w:rPr>
        <w:b/>
        <w:i/>
        <w:iCs/>
        <w:sz w:val="36"/>
        <w:szCs w:val="36"/>
        <w:lang w:val="x-none" w:bidi="x-none"/>
      </w:rPr>
    </w:lvl>
    <w:lvl w:ilvl="2">
      <w:start w:val="1"/>
      <w:numFmt w:val="decimal"/>
      <w:lvlText w:val="%1.%2.%3"/>
      <w:lvlJc w:val="left"/>
      <w:pPr>
        <w:tabs>
          <w:tab w:val="num" w:pos="720"/>
        </w:tabs>
        <w:ind w:left="720" w:hanging="720"/>
      </w:pPr>
      <w:rPr>
        <w:b/>
        <w:sz w:val="32"/>
        <w:szCs w:val="32"/>
        <w:lang w:val="x-none" w:bidi="x-none"/>
      </w:rPr>
    </w:lvl>
    <w:lvl w:ilvl="3">
      <w:start w:val="1"/>
      <w:numFmt w:val="decimal"/>
      <w:lvlText w:val="%1.%2.%3.%4"/>
      <w:lvlJc w:val="left"/>
      <w:pPr>
        <w:tabs>
          <w:tab w:val="num" w:pos="1854"/>
        </w:tabs>
        <w:ind w:left="1854" w:hanging="864"/>
      </w:pPr>
      <w:rPr>
        <w:b/>
        <w:i/>
        <w:sz w:val="28"/>
        <w:szCs w:val="28"/>
        <w:u w:val="single"/>
        <w:lang w:val="x-none" w:bidi="x-none"/>
      </w:rPr>
    </w:lvl>
    <w:lvl w:ilvl="4">
      <w:start w:val="1"/>
      <w:numFmt w:val="decimal"/>
      <w:lvlText w:val="%1.%2.%3.%4.%5"/>
      <w:lvlJc w:val="left"/>
      <w:pPr>
        <w:tabs>
          <w:tab w:val="num" w:pos="1008"/>
        </w:tabs>
        <w:ind w:left="1008" w:hanging="1008"/>
      </w:pPr>
      <w:rPr>
        <w:b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15:restartNumberingAfterBreak="0">
    <w:nsid w:val="565713FB"/>
    <w:multiLevelType w:val="hybridMultilevel"/>
    <w:tmpl w:val="970E7EBC"/>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60" w15:restartNumberingAfterBreak="0">
    <w:nsid w:val="6D7F0166"/>
    <w:multiLevelType w:val="multilevel"/>
    <w:tmpl w:val="EEA61966"/>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i/>
        <w:iCs/>
        <w:sz w:val="36"/>
        <w:szCs w:val="36"/>
        <w:lang w:val="x-none" w:bidi="x-none"/>
      </w:rPr>
    </w:lvl>
    <w:lvl w:ilvl="2">
      <w:start w:val="1"/>
      <w:numFmt w:val="decimal"/>
      <w:lvlText w:val="%1.%2.%3"/>
      <w:lvlJc w:val="left"/>
      <w:pPr>
        <w:tabs>
          <w:tab w:val="num" w:pos="720"/>
        </w:tabs>
        <w:ind w:left="720" w:hanging="720"/>
      </w:pPr>
      <w:rPr>
        <w:b/>
        <w:sz w:val="32"/>
        <w:szCs w:val="32"/>
        <w:lang w:val="x-none" w:bidi="x-none"/>
      </w:rPr>
    </w:lvl>
    <w:lvl w:ilvl="3">
      <w:start w:val="1"/>
      <w:numFmt w:val="decimal"/>
      <w:lvlText w:val="%1.%2.%3.%4"/>
      <w:lvlJc w:val="left"/>
      <w:pPr>
        <w:tabs>
          <w:tab w:val="num" w:pos="1854"/>
        </w:tabs>
        <w:ind w:left="1854" w:hanging="864"/>
      </w:pPr>
      <w:rPr>
        <w:b/>
        <w:i/>
        <w:sz w:val="28"/>
        <w:szCs w:val="28"/>
        <w:u w:val="single"/>
        <w:lang w:val="x-none" w:bidi="x-none"/>
      </w:rPr>
    </w:lvl>
    <w:lvl w:ilvl="4">
      <w:start w:val="1"/>
      <w:numFmt w:val="decimal"/>
      <w:lvlText w:val="%1.%2.%3.%4.%5"/>
      <w:lvlJc w:val="left"/>
      <w:pPr>
        <w:tabs>
          <w:tab w:val="num" w:pos="1008"/>
        </w:tabs>
        <w:ind w:left="1008" w:hanging="1008"/>
      </w:pPr>
      <w:rPr>
        <w:b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15:restartNumberingAfterBreak="0">
    <w:nsid w:val="6DF47A1C"/>
    <w:multiLevelType w:val="hybridMultilevel"/>
    <w:tmpl w:val="CB04E230"/>
    <w:lvl w:ilvl="0" w:tplc="0409000B">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62" w15:restartNumberingAfterBreak="0">
    <w:nsid w:val="7D992427"/>
    <w:multiLevelType w:val="hybridMultilevel"/>
    <w:tmpl w:val="67767B2A"/>
    <w:lvl w:ilvl="0" w:tplc="0409000D">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num w:numId="1" w16cid:durableId="1732195790">
    <w:abstractNumId w:val="0"/>
  </w:num>
  <w:num w:numId="2" w16cid:durableId="1178815566">
    <w:abstractNumId w:val="1"/>
  </w:num>
  <w:num w:numId="3" w16cid:durableId="1466697485">
    <w:abstractNumId w:val="2"/>
  </w:num>
  <w:num w:numId="4" w16cid:durableId="1723410180">
    <w:abstractNumId w:val="3"/>
  </w:num>
  <w:num w:numId="5" w16cid:durableId="1574468828">
    <w:abstractNumId w:val="4"/>
  </w:num>
  <w:num w:numId="6" w16cid:durableId="2044551911">
    <w:abstractNumId w:val="5"/>
  </w:num>
  <w:num w:numId="7" w16cid:durableId="2013531976">
    <w:abstractNumId w:val="6"/>
  </w:num>
  <w:num w:numId="8" w16cid:durableId="660351451">
    <w:abstractNumId w:val="7"/>
  </w:num>
  <w:num w:numId="9" w16cid:durableId="602541134">
    <w:abstractNumId w:val="8"/>
  </w:num>
  <w:num w:numId="10" w16cid:durableId="2080863165">
    <w:abstractNumId w:val="9"/>
  </w:num>
  <w:num w:numId="11" w16cid:durableId="1248929836">
    <w:abstractNumId w:val="10"/>
  </w:num>
  <w:num w:numId="12" w16cid:durableId="46341764">
    <w:abstractNumId w:val="11"/>
  </w:num>
  <w:num w:numId="13" w16cid:durableId="1691640283">
    <w:abstractNumId w:val="13"/>
  </w:num>
  <w:num w:numId="14" w16cid:durableId="2086300028">
    <w:abstractNumId w:val="14"/>
  </w:num>
  <w:num w:numId="15" w16cid:durableId="503669794">
    <w:abstractNumId w:val="15"/>
  </w:num>
  <w:num w:numId="16" w16cid:durableId="766968635">
    <w:abstractNumId w:val="17"/>
  </w:num>
  <w:num w:numId="17" w16cid:durableId="851259797">
    <w:abstractNumId w:val="18"/>
  </w:num>
  <w:num w:numId="18" w16cid:durableId="780337601">
    <w:abstractNumId w:val="19"/>
  </w:num>
  <w:num w:numId="19" w16cid:durableId="2001350455">
    <w:abstractNumId w:val="20"/>
  </w:num>
  <w:num w:numId="20" w16cid:durableId="1814827912">
    <w:abstractNumId w:val="21"/>
  </w:num>
  <w:num w:numId="21" w16cid:durableId="1135683036">
    <w:abstractNumId w:val="22"/>
  </w:num>
  <w:num w:numId="22" w16cid:durableId="1775130336">
    <w:abstractNumId w:val="23"/>
  </w:num>
  <w:num w:numId="23" w16cid:durableId="1224291025">
    <w:abstractNumId w:val="60"/>
  </w:num>
  <w:num w:numId="24" w16cid:durableId="861749917">
    <w:abstractNumId w:val="58"/>
  </w:num>
  <w:num w:numId="25" w16cid:durableId="1049574364">
    <w:abstractNumId w:val="51"/>
  </w:num>
  <w:num w:numId="26" w16cid:durableId="1183133036">
    <w:abstractNumId w:val="45"/>
  </w:num>
  <w:num w:numId="27" w16cid:durableId="11347569">
    <w:abstractNumId w:val="54"/>
  </w:num>
  <w:num w:numId="28" w16cid:durableId="835920810">
    <w:abstractNumId w:val="56"/>
  </w:num>
  <w:num w:numId="29" w16cid:durableId="351885055">
    <w:abstractNumId w:val="46"/>
  </w:num>
  <w:num w:numId="30" w16cid:durableId="1155532593">
    <w:abstractNumId w:val="44"/>
  </w:num>
  <w:num w:numId="31" w16cid:durableId="2111929184">
    <w:abstractNumId w:val="50"/>
  </w:num>
  <w:num w:numId="32" w16cid:durableId="616835617">
    <w:abstractNumId w:val="61"/>
  </w:num>
  <w:num w:numId="33" w16cid:durableId="2019651931">
    <w:abstractNumId w:val="49"/>
  </w:num>
  <w:num w:numId="34" w16cid:durableId="440686449">
    <w:abstractNumId w:val="55"/>
  </w:num>
  <w:num w:numId="35" w16cid:durableId="758520347">
    <w:abstractNumId w:val="62"/>
  </w:num>
  <w:num w:numId="36" w16cid:durableId="1492797650">
    <w:abstractNumId w:val="53"/>
  </w:num>
  <w:num w:numId="37" w16cid:durableId="2056420880">
    <w:abstractNumId w:val="48"/>
  </w:num>
  <w:num w:numId="38" w16cid:durableId="389309668">
    <w:abstractNumId w:val="59"/>
  </w:num>
  <w:num w:numId="39" w16cid:durableId="1927883824">
    <w:abstractNumId w:val="5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EAD"/>
    <w:rsid w:val="000000C0"/>
    <w:rsid w:val="0000040E"/>
    <w:rsid w:val="00000557"/>
    <w:rsid w:val="00001C87"/>
    <w:rsid w:val="000031D4"/>
    <w:rsid w:val="000043A7"/>
    <w:rsid w:val="00005C6E"/>
    <w:rsid w:val="00010EAC"/>
    <w:rsid w:val="0001137B"/>
    <w:rsid w:val="00011A82"/>
    <w:rsid w:val="00011DF0"/>
    <w:rsid w:val="00011E1F"/>
    <w:rsid w:val="000133DA"/>
    <w:rsid w:val="000140CC"/>
    <w:rsid w:val="000142EA"/>
    <w:rsid w:val="00015391"/>
    <w:rsid w:val="00015ECC"/>
    <w:rsid w:val="00016614"/>
    <w:rsid w:val="00020C62"/>
    <w:rsid w:val="00020C9D"/>
    <w:rsid w:val="000216A7"/>
    <w:rsid w:val="000222D5"/>
    <w:rsid w:val="00022463"/>
    <w:rsid w:val="000226F9"/>
    <w:rsid w:val="00022C06"/>
    <w:rsid w:val="00023156"/>
    <w:rsid w:val="000237D5"/>
    <w:rsid w:val="0002554A"/>
    <w:rsid w:val="0003003B"/>
    <w:rsid w:val="00031D86"/>
    <w:rsid w:val="00032AB8"/>
    <w:rsid w:val="00033996"/>
    <w:rsid w:val="000340CE"/>
    <w:rsid w:val="00035538"/>
    <w:rsid w:val="0003752E"/>
    <w:rsid w:val="00041264"/>
    <w:rsid w:val="000423BC"/>
    <w:rsid w:val="00044FEF"/>
    <w:rsid w:val="0004569B"/>
    <w:rsid w:val="00045EB3"/>
    <w:rsid w:val="00046054"/>
    <w:rsid w:val="00046171"/>
    <w:rsid w:val="0004627C"/>
    <w:rsid w:val="0004663F"/>
    <w:rsid w:val="000467D5"/>
    <w:rsid w:val="00046C22"/>
    <w:rsid w:val="00046CAA"/>
    <w:rsid w:val="00047263"/>
    <w:rsid w:val="00047439"/>
    <w:rsid w:val="000474E9"/>
    <w:rsid w:val="00047A0B"/>
    <w:rsid w:val="0005013A"/>
    <w:rsid w:val="00050D9B"/>
    <w:rsid w:val="00051019"/>
    <w:rsid w:val="00051572"/>
    <w:rsid w:val="000575E9"/>
    <w:rsid w:val="00057604"/>
    <w:rsid w:val="00060423"/>
    <w:rsid w:val="000613D9"/>
    <w:rsid w:val="000634A7"/>
    <w:rsid w:val="00064379"/>
    <w:rsid w:val="0006588C"/>
    <w:rsid w:val="0006716F"/>
    <w:rsid w:val="00067DBB"/>
    <w:rsid w:val="00070D75"/>
    <w:rsid w:val="00071A26"/>
    <w:rsid w:val="000728F5"/>
    <w:rsid w:val="00072A49"/>
    <w:rsid w:val="00073964"/>
    <w:rsid w:val="00073FCE"/>
    <w:rsid w:val="000747A1"/>
    <w:rsid w:val="00075000"/>
    <w:rsid w:val="00076BDF"/>
    <w:rsid w:val="00081487"/>
    <w:rsid w:val="00081ECC"/>
    <w:rsid w:val="00082E31"/>
    <w:rsid w:val="0008336C"/>
    <w:rsid w:val="00083603"/>
    <w:rsid w:val="0008396C"/>
    <w:rsid w:val="00085A8D"/>
    <w:rsid w:val="00086859"/>
    <w:rsid w:val="00086B05"/>
    <w:rsid w:val="000877EE"/>
    <w:rsid w:val="00090203"/>
    <w:rsid w:val="00091CC3"/>
    <w:rsid w:val="00093486"/>
    <w:rsid w:val="00093643"/>
    <w:rsid w:val="00095E5D"/>
    <w:rsid w:val="00096425"/>
    <w:rsid w:val="000A1ADC"/>
    <w:rsid w:val="000A1B62"/>
    <w:rsid w:val="000A1C43"/>
    <w:rsid w:val="000A1F79"/>
    <w:rsid w:val="000A3B3B"/>
    <w:rsid w:val="000A3CA9"/>
    <w:rsid w:val="000A3DD2"/>
    <w:rsid w:val="000A48E2"/>
    <w:rsid w:val="000A6715"/>
    <w:rsid w:val="000A757F"/>
    <w:rsid w:val="000B06A0"/>
    <w:rsid w:val="000B133A"/>
    <w:rsid w:val="000B13DE"/>
    <w:rsid w:val="000B19D5"/>
    <w:rsid w:val="000B2B81"/>
    <w:rsid w:val="000B2BAA"/>
    <w:rsid w:val="000B3BD6"/>
    <w:rsid w:val="000B3D84"/>
    <w:rsid w:val="000B3FD7"/>
    <w:rsid w:val="000B647D"/>
    <w:rsid w:val="000B78CA"/>
    <w:rsid w:val="000C12F8"/>
    <w:rsid w:val="000C1985"/>
    <w:rsid w:val="000C3192"/>
    <w:rsid w:val="000C3E6F"/>
    <w:rsid w:val="000C4896"/>
    <w:rsid w:val="000C614F"/>
    <w:rsid w:val="000D174D"/>
    <w:rsid w:val="000D2254"/>
    <w:rsid w:val="000D2FD7"/>
    <w:rsid w:val="000D4047"/>
    <w:rsid w:val="000D4710"/>
    <w:rsid w:val="000D73C1"/>
    <w:rsid w:val="000E1A5B"/>
    <w:rsid w:val="000E1A83"/>
    <w:rsid w:val="000E31CD"/>
    <w:rsid w:val="000E33D9"/>
    <w:rsid w:val="000E3E28"/>
    <w:rsid w:val="000E6939"/>
    <w:rsid w:val="000E7D8D"/>
    <w:rsid w:val="000F0098"/>
    <w:rsid w:val="000F07B9"/>
    <w:rsid w:val="000F239D"/>
    <w:rsid w:val="000F3955"/>
    <w:rsid w:val="000F4523"/>
    <w:rsid w:val="000F4A27"/>
    <w:rsid w:val="000F5200"/>
    <w:rsid w:val="000F5A7F"/>
    <w:rsid w:val="000F5CE8"/>
    <w:rsid w:val="000F7B02"/>
    <w:rsid w:val="00100300"/>
    <w:rsid w:val="00101100"/>
    <w:rsid w:val="00101806"/>
    <w:rsid w:val="00102C22"/>
    <w:rsid w:val="00103280"/>
    <w:rsid w:val="00104FF3"/>
    <w:rsid w:val="0010627B"/>
    <w:rsid w:val="00110840"/>
    <w:rsid w:val="00111738"/>
    <w:rsid w:val="00111B15"/>
    <w:rsid w:val="00112743"/>
    <w:rsid w:val="00112DF2"/>
    <w:rsid w:val="00112E59"/>
    <w:rsid w:val="0011325F"/>
    <w:rsid w:val="001137C7"/>
    <w:rsid w:val="0011427E"/>
    <w:rsid w:val="0011443D"/>
    <w:rsid w:val="00114681"/>
    <w:rsid w:val="00115F68"/>
    <w:rsid w:val="00116ABC"/>
    <w:rsid w:val="00116D73"/>
    <w:rsid w:val="00116DE3"/>
    <w:rsid w:val="00117F72"/>
    <w:rsid w:val="001207A5"/>
    <w:rsid w:val="001227A8"/>
    <w:rsid w:val="001227B7"/>
    <w:rsid w:val="00122C53"/>
    <w:rsid w:val="001238BF"/>
    <w:rsid w:val="00124850"/>
    <w:rsid w:val="00124BAE"/>
    <w:rsid w:val="00125231"/>
    <w:rsid w:val="0012643B"/>
    <w:rsid w:val="00127F92"/>
    <w:rsid w:val="00130DDA"/>
    <w:rsid w:val="00130DF7"/>
    <w:rsid w:val="001326EE"/>
    <w:rsid w:val="00132948"/>
    <w:rsid w:val="00132E6A"/>
    <w:rsid w:val="001339E2"/>
    <w:rsid w:val="00133F7D"/>
    <w:rsid w:val="00135490"/>
    <w:rsid w:val="0013593F"/>
    <w:rsid w:val="00136D3B"/>
    <w:rsid w:val="00136F68"/>
    <w:rsid w:val="001374F6"/>
    <w:rsid w:val="0013795F"/>
    <w:rsid w:val="00137FAF"/>
    <w:rsid w:val="00140259"/>
    <w:rsid w:val="00141AC7"/>
    <w:rsid w:val="001437F3"/>
    <w:rsid w:val="00145552"/>
    <w:rsid w:val="001455E3"/>
    <w:rsid w:val="00145855"/>
    <w:rsid w:val="001471EC"/>
    <w:rsid w:val="00150C74"/>
    <w:rsid w:val="00151138"/>
    <w:rsid w:val="00151BE1"/>
    <w:rsid w:val="00151EEC"/>
    <w:rsid w:val="00153AC8"/>
    <w:rsid w:val="00155D03"/>
    <w:rsid w:val="00156F47"/>
    <w:rsid w:val="00160C8E"/>
    <w:rsid w:val="00161846"/>
    <w:rsid w:val="001647D9"/>
    <w:rsid w:val="0016639F"/>
    <w:rsid w:val="001672BD"/>
    <w:rsid w:val="00167C6A"/>
    <w:rsid w:val="001702E7"/>
    <w:rsid w:val="0017080E"/>
    <w:rsid w:val="00170BA2"/>
    <w:rsid w:val="00171303"/>
    <w:rsid w:val="0017174E"/>
    <w:rsid w:val="00171C60"/>
    <w:rsid w:val="001720AA"/>
    <w:rsid w:val="00172CFD"/>
    <w:rsid w:val="0017324B"/>
    <w:rsid w:val="001733B0"/>
    <w:rsid w:val="0017393B"/>
    <w:rsid w:val="0017525C"/>
    <w:rsid w:val="001758F9"/>
    <w:rsid w:val="00175EBF"/>
    <w:rsid w:val="00175F73"/>
    <w:rsid w:val="00180C61"/>
    <w:rsid w:val="00183745"/>
    <w:rsid w:val="0018376D"/>
    <w:rsid w:val="00183E4C"/>
    <w:rsid w:val="00184200"/>
    <w:rsid w:val="00184868"/>
    <w:rsid w:val="00184C0B"/>
    <w:rsid w:val="00184D66"/>
    <w:rsid w:val="00185A57"/>
    <w:rsid w:val="00186470"/>
    <w:rsid w:val="001867AC"/>
    <w:rsid w:val="0018709C"/>
    <w:rsid w:val="00187762"/>
    <w:rsid w:val="001902C9"/>
    <w:rsid w:val="00190C90"/>
    <w:rsid w:val="001928AA"/>
    <w:rsid w:val="00193015"/>
    <w:rsid w:val="00194159"/>
    <w:rsid w:val="00195E6A"/>
    <w:rsid w:val="001A0E17"/>
    <w:rsid w:val="001A1145"/>
    <w:rsid w:val="001A2372"/>
    <w:rsid w:val="001A292B"/>
    <w:rsid w:val="001A29F5"/>
    <w:rsid w:val="001A3229"/>
    <w:rsid w:val="001A3E66"/>
    <w:rsid w:val="001A41B3"/>
    <w:rsid w:val="001A4447"/>
    <w:rsid w:val="001A452F"/>
    <w:rsid w:val="001A5029"/>
    <w:rsid w:val="001A7AC0"/>
    <w:rsid w:val="001B0897"/>
    <w:rsid w:val="001B094F"/>
    <w:rsid w:val="001B0B2A"/>
    <w:rsid w:val="001B1D18"/>
    <w:rsid w:val="001B2AE2"/>
    <w:rsid w:val="001B4067"/>
    <w:rsid w:val="001B4234"/>
    <w:rsid w:val="001B4C8F"/>
    <w:rsid w:val="001B580D"/>
    <w:rsid w:val="001B5A4A"/>
    <w:rsid w:val="001B5E5D"/>
    <w:rsid w:val="001B6ABD"/>
    <w:rsid w:val="001B765A"/>
    <w:rsid w:val="001B7859"/>
    <w:rsid w:val="001B7AD1"/>
    <w:rsid w:val="001C09F0"/>
    <w:rsid w:val="001C0BAC"/>
    <w:rsid w:val="001C1FE2"/>
    <w:rsid w:val="001C2951"/>
    <w:rsid w:val="001C2A58"/>
    <w:rsid w:val="001C3240"/>
    <w:rsid w:val="001C35EA"/>
    <w:rsid w:val="001C383E"/>
    <w:rsid w:val="001C3FBC"/>
    <w:rsid w:val="001C43FC"/>
    <w:rsid w:val="001C4454"/>
    <w:rsid w:val="001C5E5C"/>
    <w:rsid w:val="001C6F0A"/>
    <w:rsid w:val="001C734F"/>
    <w:rsid w:val="001C7BD7"/>
    <w:rsid w:val="001D00AF"/>
    <w:rsid w:val="001D0DBA"/>
    <w:rsid w:val="001D17EF"/>
    <w:rsid w:val="001D1E47"/>
    <w:rsid w:val="001D2442"/>
    <w:rsid w:val="001D26C2"/>
    <w:rsid w:val="001D2BE2"/>
    <w:rsid w:val="001D4ACC"/>
    <w:rsid w:val="001D5429"/>
    <w:rsid w:val="001D7465"/>
    <w:rsid w:val="001D7AF3"/>
    <w:rsid w:val="001E1398"/>
    <w:rsid w:val="001E1799"/>
    <w:rsid w:val="001E18FA"/>
    <w:rsid w:val="001E21AB"/>
    <w:rsid w:val="001E3CA2"/>
    <w:rsid w:val="001E41BC"/>
    <w:rsid w:val="001E436D"/>
    <w:rsid w:val="001E4D1D"/>
    <w:rsid w:val="001E57B1"/>
    <w:rsid w:val="001E7442"/>
    <w:rsid w:val="001E7851"/>
    <w:rsid w:val="001F102C"/>
    <w:rsid w:val="001F2C7D"/>
    <w:rsid w:val="001F458C"/>
    <w:rsid w:val="001F4BC8"/>
    <w:rsid w:val="001F4F96"/>
    <w:rsid w:val="001F5ABC"/>
    <w:rsid w:val="001F6485"/>
    <w:rsid w:val="001F6CA0"/>
    <w:rsid w:val="001F6E4D"/>
    <w:rsid w:val="001F7D6C"/>
    <w:rsid w:val="0020406B"/>
    <w:rsid w:val="00204273"/>
    <w:rsid w:val="00204299"/>
    <w:rsid w:val="00206B8F"/>
    <w:rsid w:val="00206C9E"/>
    <w:rsid w:val="00207B63"/>
    <w:rsid w:val="00207C60"/>
    <w:rsid w:val="0021071A"/>
    <w:rsid w:val="0021324B"/>
    <w:rsid w:val="00213EFD"/>
    <w:rsid w:val="00214BCD"/>
    <w:rsid w:val="00215090"/>
    <w:rsid w:val="002157E1"/>
    <w:rsid w:val="002159D9"/>
    <w:rsid w:val="0021622D"/>
    <w:rsid w:val="0022118E"/>
    <w:rsid w:val="002216F9"/>
    <w:rsid w:val="00221BD9"/>
    <w:rsid w:val="0022267E"/>
    <w:rsid w:val="00223B39"/>
    <w:rsid w:val="00226F5C"/>
    <w:rsid w:val="0022719F"/>
    <w:rsid w:val="00227207"/>
    <w:rsid w:val="00231810"/>
    <w:rsid w:val="00231B38"/>
    <w:rsid w:val="00232680"/>
    <w:rsid w:val="00232F78"/>
    <w:rsid w:val="00234E4A"/>
    <w:rsid w:val="00235052"/>
    <w:rsid w:val="002353D9"/>
    <w:rsid w:val="00235B75"/>
    <w:rsid w:val="00236964"/>
    <w:rsid w:val="00236AB0"/>
    <w:rsid w:val="00236E56"/>
    <w:rsid w:val="00237B03"/>
    <w:rsid w:val="002400DA"/>
    <w:rsid w:val="00240290"/>
    <w:rsid w:val="00240727"/>
    <w:rsid w:val="00240DE1"/>
    <w:rsid w:val="002413AC"/>
    <w:rsid w:val="002423B1"/>
    <w:rsid w:val="0024326A"/>
    <w:rsid w:val="0024402D"/>
    <w:rsid w:val="0024441D"/>
    <w:rsid w:val="002444FC"/>
    <w:rsid w:val="00245212"/>
    <w:rsid w:val="00245CBE"/>
    <w:rsid w:val="00246AC8"/>
    <w:rsid w:val="00250086"/>
    <w:rsid w:val="00251CFF"/>
    <w:rsid w:val="00252688"/>
    <w:rsid w:val="002529E3"/>
    <w:rsid w:val="00252DFD"/>
    <w:rsid w:val="002532D3"/>
    <w:rsid w:val="0025521C"/>
    <w:rsid w:val="00256C79"/>
    <w:rsid w:val="00257199"/>
    <w:rsid w:val="0025760B"/>
    <w:rsid w:val="00260482"/>
    <w:rsid w:val="002609F4"/>
    <w:rsid w:val="0026230F"/>
    <w:rsid w:val="00262E81"/>
    <w:rsid w:val="00263035"/>
    <w:rsid w:val="002630FA"/>
    <w:rsid w:val="0026420B"/>
    <w:rsid w:val="00264BAF"/>
    <w:rsid w:val="00265D10"/>
    <w:rsid w:val="00270D83"/>
    <w:rsid w:val="00272C85"/>
    <w:rsid w:val="00272DE0"/>
    <w:rsid w:val="00274141"/>
    <w:rsid w:val="0027421F"/>
    <w:rsid w:val="0027430B"/>
    <w:rsid w:val="00274CC2"/>
    <w:rsid w:val="002756A6"/>
    <w:rsid w:val="00276C83"/>
    <w:rsid w:val="00277E2E"/>
    <w:rsid w:val="00281514"/>
    <w:rsid w:val="00282AE6"/>
    <w:rsid w:val="00282CFF"/>
    <w:rsid w:val="002834D4"/>
    <w:rsid w:val="00283F04"/>
    <w:rsid w:val="00285428"/>
    <w:rsid w:val="00286A57"/>
    <w:rsid w:val="00286DA2"/>
    <w:rsid w:val="00287BDB"/>
    <w:rsid w:val="0029036B"/>
    <w:rsid w:val="00291677"/>
    <w:rsid w:val="00294935"/>
    <w:rsid w:val="002956BA"/>
    <w:rsid w:val="00296AF1"/>
    <w:rsid w:val="002975B7"/>
    <w:rsid w:val="002A00F9"/>
    <w:rsid w:val="002A076C"/>
    <w:rsid w:val="002A1506"/>
    <w:rsid w:val="002A1BE6"/>
    <w:rsid w:val="002A1F22"/>
    <w:rsid w:val="002A21B3"/>
    <w:rsid w:val="002A3103"/>
    <w:rsid w:val="002A5FCA"/>
    <w:rsid w:val="002A62FE"/>
    <w:rsid w:val="002A69BC"/>
    <w:rsid w:val="002A735B"/>
    <w:rsid w:val="002A7973"/>
    <w:rsid w:val="002B04EE"/>
    <w:rsid w:val="002B09AD"/>
    <w:rsid w:val="002B0D01"/>
    <w:rsid w:val="002B23DE"/>
    <w:rsid w:val="002B3CA3"/>
    <w:rsid w:val="002B4E88"/>
    <w:rsid w:val="002B5D03"/>
    <w:rsid w:val="002B651B"/>
    <w:rsid w:val="002B6FE3"/>
    <w:rsid w:val="002B7139"/>
    <w:rsid w:val="002B76CB"/>
    <w:rsid w:val="002C01CB"/>
    <w:rsid w:val="002C0DF4"/>
    <w:rsid w:val="002C1400"/>
    <w:rsid w:val="002C2096"/>
    <w:rsid w:val="002C42B6"/>
    <w:rsid w:val="002C450B"/>
    <w:rsid w:val="002C5162"/>
    <w:rsid w:val="002C61BC"/>
    <w:rsid w:val="002C65D8"/>
    <w:rsid w:val="002C6619"/>
    <w:rsid w:val="002C7600"/>
    <w:rsid w:val="002D1F37"/>
    <w:rsid w:val="002D3C4B"/>
    <w:rsid w:val="002D3FAA"/>
    <w:rsid w:val="002D40F6"/>
    <w:rsid w:val="002D49B6"/>
    <w:rsid w:val="002D60B3"/>
    <w:rsid w:val="002D6436"/>
    <w:rsid w:val="002D693E"/>
    <w:rsid w:val="002D7AD0"/>
    <w:rsid w:val="002E1CDA"/>
    <w:rsid w:val="002E1CFF"/>
    <w:rsid w:val="002E245F"/>
    <w:rsid w:val="002E4022"/>
    <w:rsid w:val="002E508A"/>
    <w:rsid w:val="002E54B4"/>
    <w:rsid w:val="002E563F"/>
    <w:rsid w:val="002F082E"/>
    <w:rsid w:val="002F08CD"/>
    <w:rsid w:val="002F1077"/>
    <w:rsid w:val="002F18B2"/>
    <w:rsid w:val="002F3D0B"/>
    <w:rsid w:val="002F3D66"/>
    <w:rsid w:val="002F4B95"/>
    <w:rsid w:val="002F5522"/>
    <w:rsid w:val="002F6A42"/>
    <w:rsid w:val="003018E0"/>
    <w:rsid w:val="00301B8A"/>
    <w:rsid w:val="003029DB"/>
    <w:rsid w:val="00302F74"/>
    <w:rsid w:val="003030A3"/>
    <w:rsid w:val="00303257"/>
    <w:rsid w:val="0030344A"/>
    <w:rsid w:val="00303851"/>
    <w:rsid w:val="00305097"/>
    <w:rsid w:val="00306D45"/>
    <w:rsid w:val="00307281"/>
    <w:rsid w:val="003108AC"/>
    <w:rsid w:val="003134A3"/>
    <w:rsid w:val="003140D7"/>
    <w:rsid w:val="00314750"/>
    <w:rsid w:val="0031487C"/>
    <w:rsid w:val="00314EEC"/>
    <w:rsid w:val="00315013"/>
    <w:rsid w:val="003151E3"/>
    <w:rsid w:val="00317E48"/>
    <w:rsid w:val="003201C0"/>
    <w:rsid w:val="00320B16"/>
    <w:rsid w:val="0032156F"/>
    <w:rsid w:val="00321F12"/>
    <w:rsid w:val="00322B65"/>
    <w:rsid w:val="00322C5B"/>
    <w:rsid w:val="003251E7"/>
    <w:rsid w:val="003255AB"/>
    <w:rsid w:val="00325784"/>
    <w:rsid w:val="0032699C"/>
    <w:rsid w:val="00326C2E"/>
    <w:rsid w:val="00326CBB"/>
    <w:rsid w:val="0032715F"/>
    <w:rsid w:val="0033085D"/>
    <w:rsid w:val="003318AB"/>
    <w:rsid w:val="0033194A"/>
    <w:rsid w:val="003320FC"/>
    <w:rsid w:val="003343C0"/>
    <w:rsid w:val="003410AF"/>
    <w:rsid w:val="0034178D"/>
    <w:rsid w:val="00341C8D"/>
    <w:rsid w:val="00342D63"/>
    <w:rsid w:val="00344356"/>
    <w:rsid w:val="0034464C"/>
    <w:rsid w:val="00345A4C"/>
    <w:rsid w:val="00347653"/>
    <w:rsid w:val="00347F67"/>
    <w:rsid w:val="00350301"/>
    <w:rsid w:val="0035182F"/>
    <w:rsid w:val="00351EAD"/>
    <w:rsid w:val="00352FF9"/>
    <w:rsid w:val="003536C3"/>
    <w:rsid w:val="00353E67"/>
    <w:rsid w:val="00353FC9"/>
    <w:rsid w:val="003550FF"/>
    <w:rsid w:val="003556BB"/>
    <w:rsid w:val="00356338"/>
    <w:rsid w:val="0035638B"/>
    <w:rsid w:val="003615F8"/>
    <w:rsid w:val="00361DDA"/>
    <w:rsid w:val="0036243C"/>
    <w:rsid w:val="003624A2"/>
    <w:rsid w:val="00362F6A"/>
    <w:rsid w:val="0036334F"/>
    <w:rsid w:val="00363D11"/>
    <w:rsid w:val="00363EF3"/>
    <w:rsid w:val="00364692"/>
    <w:rsid w:val="003646D4"/>
    <w:rsid w:val="0036658B"/>
    <w:rsid w:val="003667DC"/>
    <w:rsid w:val="00366CF6"/>
    <w:rsid w:val="00367C7A"/>
    <w:rsid w:val="00370957"/>
    <w:rsid w:val="00370C28"/>
    <w:rsid w:val="00370C31"/>
    <w:rsid w:val="003719C2"/>
    <w:rsid w:val="00371E38"/>
    <w:rsid w:val="0037228D"/>
    <w:rsid w:val="00374139"/>
    <w:rsid w:val="003747C4"/>
    <w:rsid w:val="00380C7D"/>
    <w:rsid w:val="00381117"/>
    <w:rsid w:val="00381EE5"/>
    <w:rsid w:val="00383EFF"/>
    <w:rsid w:val="00384682"/>
    <w:rsid w:val="003848D1"/>
    <w:rsid w:val="00384C1C"/>
    <w:rsid w:val="00384DE6"/>
    <w:rsid w:val="00384DED"/>
    <w:rsid w:val="00386C22"/>
    <w:rsid w:val="00387726"/>
    <w:rsid w:val="00390047"/>
    <w:rsid w:val="00390123"/>
    <w:rsid w:val="00391189"/>
    <w:rsid w:val="00392770"/>
    <w:rsid w:val="0039309E"/>
    <w:rsid w:val="00393C83"/>
    <w:rsid w:val="00394216"/>
    <w:rsid w:val="003945DC"/>
    <w:rsid w:val="00394987"/>
    <w:rsid w:val="00396773"/>
    <w:rsid w:val="003968E6"/>
    <w:rsid w:val="003A219A"/>
    <w:rsid w:val="003A2257"/>
    <w:rsid w:val="003A2CB0"/>
    <w:rsid w:val="003A3F96"/>
    <w:rsid w:val="003A53E8"/>
    <w:rsid w:val="003A674C"/>
    <w:rsid w:val="003A6D4D"/>
    <w:rsid w:val="003B0802"/>
    <w:rsid w:val="003B0BC7"/>
    <w:rsid w:val="003B15AA"/>
    <w:rsid w:val="003B17EB"/>
    <w:rsid w:val="003B19D2"/>
    <w:rsid w:val="003B1FBF"/>
    <w:rsid w:val="003B20D1"/>
    <w:rsid w:val="003B2D94"/>
    <w:rsid w:val="003B48EF"/>
    <w:rsid w:val="003B4CA2"/>
    <w:rsid w:val="003B4F72"/>
    <w:rsid w:val="003B6152"/>
    <w:rsid w:val="003B70D8"/>
    <w:rsid w:val="003B7193"/>
    <w:rsid w:val="003B77E2"/>
    <w:rsid w:val="003B7A28"/>
    <w:rsid w:val="003B7CEE"/>
    <w:rsid w:val="003C0218"/>
    <w:rsid w:val="003C0AA2"/>
    <w:rsid w:val="003C1EA5"/>
    <w:rsid w:val="003C2308"/>
    <w:rsid w:val="003C28F0"/>
    <w:rsid w:val="003C3A27"/>
    <w:rsid w:val="003C487C"/>
    <w:rsid w:val="003C48B8"/>
    <w:rsid w:val="003C6C0C"/>
    <w:rsid w:val="003C7826"/>
    <w:rsid w:val="003D108A"/>
    <w:rsid w:val="003D11C7"/>
    <w:rsid w:val="003D470F"/>
    <w:rsid w:val="003D4E39"/>
    <w:rsid w:val="003D4F3B"/>
    <w:rsid w:val="003D5E1D"/>
    <w:rsid w:val="003D76AB"/>
    <w:rsid w:val="003E037F"/>
    <w:rsid w:val="003E05FD"/>
    <w:rsid w:val="003E170F"/>
    <w:rsid w:val="003E1881"/>
    <w:rsid w:val="003E245C"/>
    <w:rsid w:val="003E3605"/>
    <w:rsid w:val="003E3A3C"/>
    <w:rsid w:val="003E4209"/>
    <w:rsid w:val="003E5956"/>
    <w:rsid w:val="003E6774"/>
    <w:rsid w:val="003E7C29"/>
    <w:rsid w:val="003F0413"/>
    <w:rsid w:val="003F05D0"/>
    <w:rsid w:val="003F16AA"/>
    <w:rsid w:val="003F369E"/>
    <w:rsid w:val="003F5544"/>
    <w:rsid w:val="003F6071"/>
    <w:rsid w:val="003F60FA"/>
    <w:rsid w:val="003F6498"/>
    <w:rsid w:val="00400191"/>
    <w:rsid w:val="00401FE7"/>
    <w:rsid w:val="00403ED6"/>
    <w:rsid w:val="00407552"/>
    <w:rsid w:val="00410314"/>
    <w:rsid w:val="00410946"/>
    <w:rsid w:val="0041155F"/>
    <w:rsid w:val="00412F3D"/>
    <w:rsid w:val="00413116"/>
    <w:rsid w:val="00413546"/>
    <w:rsid w:val="004143B4"/>
    <w:rsid w:val="00416B55"/>
    <w:rsid w:val="00417A24"/>
    <w:rsid w:val="00417A87"/>
    <w:rsid w:val="00420E7C"/>
    <w:rsid w:val="00421792"/>
    <w:rsid w:val="004219E1"/>
    <w:rsid w:val="00422178"/>
    <w:rsid w:val="0042383C"/>
    <w:rsid w:val="00423998"/>
    <w:rsid w:val="00423D55"/>
    <w:rsid w:val="004264EF"/>
    <w:rsid w:val="004266A1"/>
    <w:rsid w:val="0042767D"/>
    <w:rsid w:val="00427852"/>
    <w:rsid w:val="004300A8"/>
    <w:rsid w:val="004301FF"/>
    <w:rsid w:val="00430EA7"/>
    <w:rsid w:val="004331BC"/>
    <w:rsid w:val="00433588"/>
    <w:rsid w:val="004339DD"/>
    <w:rsid w:val="00433BF6"/>
    <w:rsid w:val="00434627"/>
    <w:rsid w:val="00434F93"/>
    <w:rsid w:val="004354FC"/>
    <w:rsid w:val="004370C3"/>
    <w:rsid w:val="004400DC"/>
    <w:rsid w:val="00440324"/>
    <w:rsid w:val="00441456"/>
    <w:rsid w:val="00441CA4"/>
    <w:rsid w:val="0044238E"/>
    <w:rsid w:val="00444150"/>
    <w:rsid w:val="00444C07"/>
    <w:rsid w:val="00445CCA"/>
    <w:rsid w:val="004462D0"/>
    <w:rsid w:val="004515AB"/>
    <w:rsid w:val="00451D15"/>
    <w:rsid w:val="00451F3B"/>
    <w:rsid w:val="00452E94"/>
    <w:rsid w:val="00454D72"/>
    <w:rsid w:val="00454E47"/>
    <w:rsid w:val="00456A32"/>
    <w:rsid w:val="00456A6C"/>
    <w:rsid w:val="00460F74"/>
    <w:rsid w:val="00461082"/>
    <w:rsid w:val="0046151A"/>
    <w:rsid w:val="004618BC"/>
    <w:rsid w:val="00461E97"/>
    <w:rsid w:val="004635B7"/>
    <w:rsid w:val="00463A45"/>
    <w:rsid w:val="0046405E"/>
    <w:rsid w:val="00465937"/>
    <w:rsid w:val="00471FC3"/>
    <w:rsid w:val="004723A8"/>
    <w:rsid w:val="00473486"/>
    <w:rsid w:val="00474E6D"/>
    <w:rsid w:val="0047604D"/>
    <w:rsid w:val="004763AF"/>
    <w:rsid w:val="00476DCC"/>
    <w:rsid w:val="004772D9"/>
    <w:rsid w:val="00477EF2"/>
    <w:rsid w:val="004811F6"/>
    <w:rsid w:val="00481769"/>
    <w:rsid w:val="00481ECD"/>
    <w:rsid w:val="00482051"/>
    <w:rsid w:val="00482D18"/>
    <w:rsid w:val="004840FE"/>
    <w:rsid w:val="00484C6D"/>
    <w:rsid w:val="004850F1"/>
    <w:rsid w:val="00485544"/>
    <w:rsid w:val="00486E54"/>
    <w:rsid w:val="004871FA"/>
    <w:rsid w:val="004874C3"/>
    <w:rsid w:val="0048789A"/>
    <w:rsid w:val="00487B5E"/>
    <w:rsid w:val="00490373"/>
    <w:rsid w:val="004904BA"/>
    <w:rsid w:val="00490536"/>
    <w:rsid w:val="00491BA1"/>
    <w:rsid w:val="00491BA6"/>
    <w:rsid w:val="00493139"/>
    <w:rsid w:val="0049319D"/>
    <w:rsid w:val="004939AA"/>
    <w:rsid w:val="0049428D"/>
    <w:rsid w:val="004943FA"/>
    <w:rsid w:val="00494466"/>
    <w:rsid w:val="004962BD"/>
    <w:rsid w:val="00496437"/>
    <w:rsid w:val="004964E5"/>
    <w:rsid w:val="0049786B"/>
    <w:rsid w:val="00497B41"/>
    <w:rsid w:val="004A0111"/>
    <w:rsid w:val="004A05FC"/>
    <w:rsid w:val="004A067D"/>
    <w:rsid w:val="004A29B3"/>
    <w:rsid w:val="004A4089"/>
    <w:rsid w:val="004A4909"/>
    <w:rsid w:val="004A5403"/>
    <w:rsid w:val="004A6D53"/>
    <w:rsid w:val="004A7251"/>
    <w:rsid w:val="004A74D7"/>
    <w:rsid w:val="004B066E"/>
    <w:rsid w:val="004B1D18"/>
    <w:rsid w:val="004B2CDF"/>
    <w:rsid w:val="004B2FCF"/>
    <w:rsid w:val="004B3769"/>
    <w:rsid w:val="004B4B73"/>
    <w:rsid w:val="004B5927"/>
    <w:rsid w:val="004B641E"/>
    <w:rsid w:val="004B6811"/>
    <w:rsid w:val="004B7B8A"/>
    <w:rsid w:val="004B7EA0"/>
    <w:rsid w:val="004C0699"/>
    <w:rsid w:val="004C0E2F"/>
    <w:rsid w:val="004C3A2A"/>
    <w:rsid w:val="004C3C74"/>
    <w:rsid w:val="004C42AD"/>
    <w:rsid w:val="004C46BC"/>
    <w:rsid w:val="004C4B68"/>
    <w:rsid w:val="004C54E4"/>
    <w:rsid w:val="004C70D1"/>
    <w:rsid w:val="004C76F1"/>
    <w:rsid w:val="004C79D2"/>
    <w:rsid w:val="004D2C97"/>
    <w:rsid w:val="004D30F5"/>
    <w:rsid w:val="004D4E2F"/>
    <w:rsid w:val="004D55F4"/>
    <w:rsid w:val="004D6BA3"/>
    <w:rsid w:val="004D71F9"/>
    <w:rsid w:val="004D7EAB"/>
    <w:rsid w:val="004E0897"/>
    <w:rsid w:val="004E2D7A"/>
    <w:rsid w:val="004E30DB"/>
    <w:rsid w:val="004E35FA"/>
    <w:rsid w:val="004E3E84"/>
    <w:rsid w:val="004E4A7C"/>
    <w:rsid w:val="004E4E31"/>
    <w:rsid w:val="004E716E"/>
    <w:rsid w:val="004E770B"/>
    <w:rsid w:val="004F4E9F"/>
    <w:rsid w:val="004F509B"/>
    <w:rsid w:val="004F515B"/>
    <w:rsid w:val="004F5915"/>
    <w:rsid w:val="004F5CBD"/>
    <w:rsid w:val="004F7243"/>
    <w:rsid w:val="004F7AAD"/>
    <w:rsid w:val="005008B3"/>
    <w:rsid w:val="005011A7"/>
    <w:rsid w:val="0050134C"/>
    <w:rsid w:val="0050171B"/>
    <w:rsid w:val="00501791"/>
    <w:rsid w:val="005026B3"/>
    <w:rsid w:val="00503178"/>
    <w:rsid w:val="0050391C"/>
    <w:rsid w:val="00504628"/>
    <w:rsid w:val="00511C50"/>
    <w:rsid w:val="005130BC"/>
    <w:rsid w:val="00515471"/>
    <w:rsid w:val="00516053"/>
    <w:rsid w:val="0051621C"/>
    <w:rsid w:val="0051709C"/>
    <w:rsid w:val="0051739C"/>
    <w:rsid w:val="00517A34"/>
    <w:rsid w:val="00520D61"/>
    <w:rsid w:val="0052318F"/>
    <w:rsid w:val="00524481"/>
    <w:rsid w:val="00524A6C"/>
    <w:rsid w:val="005256D5"/>
    <w:rsid w:val="0052633A"/>
    <w:rsid w:val="00526A87"/>
    <w:rsid w:val="00526D18"/>
    <w:rsid w:val="00527403"/>
    <w:rsid w:val="00527E3E"/>
    <w:rsid w:val="00530A4E"/>
    <w:rsid w:val="00531368"/>
    <w:rsid w:val="00532911"/>
    <w:rsid w:val="00532AEA"/>
    <w:rsid w:val="00533158"/>
    <w:rsid w:val="00534E26"/>
    <w:rsid w:val="005367B9"/>
    <w:rsid w:val="00537387"/>
    <w:rsid w:val="00541CFF"/>
    <w:rsid w:val="00542CFA"/>
    <w:rsid w:val="0054302B"/>
    <w:rsid w:val="00543E02"/>
    <w:rsid w:val="00544950"/>
    <w:rsid w:val="00544B7D"/>
    <w:rsid w:val="00545B0C"/>
    <w:rsid w:val="00545DA7"/>
    <w:rsid w:val="00545FF9"/>
    <w:rsid w:val="005460B0"/>
    <w:rsid w:val="00547859"/>
    <w:rsid w:val="005505B6"/>
    <w:rsid w:val="00552B75"/>
    <w:rsid w:val="0055323D"/>
    <w:rsid w:val="00553E5C"/>
    <w:rsid w:val="00554E3D"/>
    <w:rsid w:val="00557359"/>
    <w:rsid w:val="00557888"/>
    <w:rsid w:val="00557C25"/>
    <w:rsid w:val="00560A0C"/>
    <w:rsid w:val="00560BCC"/>
    <w:rsid w:val="00561D48"/>
    <w:rsid w:val="00562732"/>
    <w:rsid w:val="005631BD"/>
    <w:rsid w:val="005635EE"/>
    <w:rsid w:val="00563C8C"/>
    <w:rsid w:val="00563CE7"/>
    <w:rsid w:val="005642FC"/>
    <w:rsid w:val="00564805"/>
    <w:rsid w:val="0056481B"/>
    <w:rsid w:val="00566245"/>
    <w:rsid w:val="0056656B"/>
    <w:rsid w:val="00571190"/>
    <w:rsid w:val="0057198F"/>
    <w:rsid w:val="00571B06"/>
    <w:rsid w:val="00572F52"/>
    <w:rsid w:val="00573BDD"/>
    <w:rsid w:val="00573EAD"/>
    <w:rsid w:val="0057483E"/>
    <w:rsid w:val="005765BC"/>
    <w:rsid w:val="00577630"/>
    <w:rsid w:val="00577B86"/>
    <w:rsid w:val="00577F36"/>
    <w:rsid w:val="005801A6"/>
    <w:rsid w:val="00580476"/>
    <w:rsid w:val="005807D3"/>
    <w:rsid w:val="00582479"/>
    <w:rsid w:val="00582698"/>
    <w:rsid w:val="005837A3"/>
    <w:rsid w:val="00590A88"/>
    <w:rsid w:val="00590C06"/>
    <w:rsid w:val="00591FD9"/>
    <w:rsid w:val="00594EED"/>
    <w:rsid w:val="005954E2"/>
    <w:rsid w:val="00596FCD"/>
    <w:rsid w:val="0059797B"/>
    <w:rsid w:val="00597BF8"/>
    <w:rsid w:val="005A0815"/>
    <w:rsid w:val="005A0C40"/>
    <w:rsid w:val="005A1873"/>
    <w:rsid w:val="005A2052"/>
    <w:rsid w:val="005A5B96"/>
    <w:rsid w:val="005A5C07"/>
    <w:rsid w:val="005A7D41"/>
    <w:rsid w:val="005B055B"/>
    <w:rsid w:val="005B0F64"/>
    <w:rsid w:val="005B1417"/>
    <w:rsid w:val="005B19E3"/>
    <w:rsid w:val="005B2408"/>
    <w:rsid w:val="005B27B6"/>
    <w:rsid w:val="005B2EA5"/>
    <w:rsid w:val="005B52FD"/>
    <w:rsid w:val="005B5381"/>
    <w:rsid w:val="005B6503"/>
    <w:rsid w:val="005B728A"/>
    <w:rsid w:val="005C0296"/>
    <w:rsid w:val="005C3EB0"/>
    <w:rsid w:val="005C53E1"/>
    <w:rsid w:val="005C5816"/>
    <w:rsid w:val="005C64C4"/>
    <w:rsid w:val="005C75CA"/>
    <w:rsid w:val="005D07A7"/>
    <w:rsid w:val="005D2162"/>
    <w:rsid w:val="005D2957"/>
    <w:rsid w:val="005D3FCE"/>
    <w:rsid w:val="005D41D3"/>
    <w:rsid w:val="005D4376"/>
    <w:rsid w:val="005D4DA0"/>
    <w:rsid w:val="005D537B"/>
    <w:rsid w:val="005D5564"/>
    <w:rsid w:val="005D5F68"/>
    <w:rsid w:val="005D7433"/>
    <w:rsid w:val="005D77D1"/>
    <w:rsid w:val="005E25B7"/>
    <w:rsid w:val="005E264B"/>
    <w:rsid w:val="005E43A7"/>
    <w:rsid w:val="005E4F9E"/>
    <w:rsid w:val="005E50F2"/>
    <w:rsid w:val="005E7220"/>
    <w:rsid w:val="005E76C9"/>
    <w:rsid w:val="005F01E3"/>
    <w:rsid w:val="005F0DA0"/>
    <w:rsid w:val="005F0E2A"/>
    <w:rsid w:val="005F0E5A"/>
    <w:rsid w:val="005F4B77"/>
    <w:rsid w:val="005F54E0"/>
    <w:rsid w:val="005F5910"/>
    <w:rsid w:val="005F7A9D"/>
    <w:rsid w:val="006005EE"/>
    <w:rsid w:val="00600E1A"/>
    <w:rsid w:val="006012B5"/>
    <w:rsid w:val="00601B55"/>
    <w:rsid w:val="006026EF"/>
    <w:rsid w:val="0060304B"/>
    <w:rsid w:val="006053A5"/>
    <w:rsid w:val="00605ECE"/>
    <w:rsid w:val="00605F4B"/>
    <w:rsid w:val="00610F2B"/>
    <w:rsid w:val="00611081"/>
    <w:rsid w:val="006112CD"/>
    <w:rsid w:val="00612162"/>
    <w:rsid w:val="00612BE0"/>
    <w:rsid w:val="00613833"/>
    <w:rsid w:val="0061451F"/>
    <w:rsid w:val="00614771"/>
    <w:rsid w:val="0061535F"/>
    <w:rsid w:val="0061651B"/>
    <w:rsid w:val="006213DD"/>
    <w:rsid w:val="00622AB3"/>
    <w:rsid w:val="00623902"/>
    <w:rsid w:val="00624277"/>
    <w:rsid w:val="00625093"/>
    <w:rsid w:val="0062513D"/>
    <w:rsid w:val="00627382"/>
    <w:rsid w:val="00627885"/>
    <w:rsid w:val="00627B1D"/>
    <w:rsid w:val="00627CDE"/>
    <w:rsid w:val="00630020"/>
    <w:rsid w:val="00630DE2"/>
    <w:rsid w:val="00631F16"/>
    <w:rsid w:val="00631FFB"/>
    <w:rsid w:val="006325E4"/>
    <w:rsid w:val="00635259"/>
    <w:rsid w:val="00635312"/>
    <w:rsid w:val="00635864"/>
    <w:rsid w:val="00635B76"/>
    <w:rsid w:val="00635D98"/>
    <w:rsid w:val="00640596"/>
    <w:rsid w:val="00640CC2"/>
    <w:rsid w:val="006412C7"/>
    <w:rsid w:val="00641895"/>
    <w:rsid w:val="00641942"/>
    <w:rsid w:val="00641D8F"/>
    <w:rsid w:val="00642C21"/>
    <w:rsid w:val="00644C14"/>
    <w:rsid w:val="00644D0F"/>
    <w:rsid w:val="0064528B"/>
    <w:rsid w:val="00645D5D"/>
    <w:rsid w:val="00645F54"/>
    <w:rsid w:val="0064614B"/>
    <w:rsid w:val="00646A3C"/>
    <w:rsid w:val="0064778B"/>
    <w:rsid w:val="00647E68"/>
    <w:rsid w:val="00650D8D"/>
    <w:rsid w:val="00650DB4"/>
    <w:rsid w:val="006518A5"/>
    <w:rsid w:val="00656348"/>
    <w:rsid w:val="006568D2"/>
    <w:rsid w:val="00660394"/>
    <w:rsid w:val="0066191D"/>
    <w:rsid w:val="00661E6E"/>
    <w:rsid w:val="006623E5"/>
    <w:rsid w:val="00663778"/>
    <w:rsid w:val="0066439A"/>
    <w:rsid w:val="00664DF4"/>
    <w:rsid w:val="00665E7A"/>
    <w:rsid w:val="00666D68"/>
    <w:rsid w:val="00667783"/>
    <w:rsid w:val="006701DE"/>
    <w:rsid w:val="006702EB"/>
    <w:rsid w:val="0067128F"/>
    <w:rsid w:val="006712A7"/>
    <w:rsid w:val="00671A1F"/>
    <w:rsid w:val="00671FEC"/>
    <w:rsid w:val="006731A2"/>
    <w:rsid w:val="00673321"/>
    <w:rsid w:val="00673975"/>
    <w:rsid w:val="006739ED"/>
    <w:rsid w:val="006752E2"/>
    <w:rsid w:val="006757F0"/>
    <w:rsid w:val="00675B42"/>
    <w:rsid w:val="006772B7"/>
    <w:rsid w:val="00680A58"/>
    <w:rsid w:val="006824EE"/>
    <w:rsid w:val="0068522C"/>
    <w:rsid w:val="0068563F"/>
    <w:rsid w:val="00685BD7"/>
    <w:rsid w:val="00686626"/>
    <w:rsid w:val="006868ED"/>
    <w:rsid w:val="00686EFD"/>
    <w:rsid w:val="0068771E"/>
    <w:rsid w:val="0069031F"/>
    <w:rsid w:val="00691C88"/>
    <w:rsid w:val="00692BBD"/>
    <w:rsid w:val="00693487"/>
    <w:rsid w:val="00694517"/>
    <w:rsid w:val="00694DCB"/>
    <w:rsid w:val="00695A92"/>
    <w:rsid w:val="00695C97"/>
    <w:rsid w:val="00697E47"/>
    <w:rsid w:val="006A0548"/>
    <w:rsid w:val="006A11DB"/>
    <w:rsid w:val="006A23FB"/>
    <w:rsid w:val="006A2FC0"/>
    <w:rsid w:val="006A3BED"/>
    <w:rsid w:val="006A42D2"/>
    <w:rsid w:val="006A48E4"/>
    <w:rsid w:val="006A54B4"/>
    <w:rsid w:val="006A7838"/>
    <w:rsid w:val="006B02AD"/>
    <w:rsid w:val="006B1351"/>
    <w:rsid w:val="006B14D6"/>
    <w:rsid w:val="006B2447"/>
    <w:rsid w:val="006B2786"/>
    <w:rsid w:val="006B2800"/>
    <w:rsid w:val="006B3C0E"/>
    <w:rsid w:val="006B4713"/>
    <w:rsid w:val="006B4DF7"/>
    <w:rsid w:val="006B5393"/>
    <w:rsid w:val="006B704F"/>
    <w:rsid w:val="006B760D"/>
    <w:rsid w:val="006C08BB"/>
    <w:rsid w:val="006C28D0"/>
    <w:rsid w:val="006C29B6"/>
    <w:rsid w:val="006C2B38"/>
    <w:rsid w:val="006C3DAD"/>
    <w:rsid w:val="006C630D"/>
    <w:rsid w:val="006C71F3"/>
    <w:rsid w:val="006C7CDC"/>
    <w:rsid w:val="006D066D"/>
    <w:rsid w:val="006D0D1F"/>
    <w:rsid w:val="006D0F02"/>
    <w:rsid w:val="006D2C07"/>
    <w:rsid w:val="006D3952"/>
    <w:rsid w:val="006D3D01"/>
    <w:rsid w:val="006D51DB"/>
    <w:rsid w:val="006D533A"/>
    <w:rsid w:val="006D59B8"/>
    <w:rsid w:val="006D5E75"/>
    <w:rsid w:val="006D6808"/>
    <w:rsid w:val="006D6A16"/>
    <w:rsid w:val="006D7C86"/>
    <w:rsid w:val="006E04E9"/>
    <w:rsid w:val="006E0B4D"/>
    <w:rsid w:val="006E1518"/>
    <w:rsid w:val="006E269B"/>
    <w:rsid w:val="006E457C"/>
    <w:rsid w:val="006E46CF"/>
    <w:rsid w:val="006E4DE5"/>
    <w:rsid w:val="006E57D6"/>
    <w:rsid w:val="006E5D2E"/>
    <w:rsid w:val="006E5F48"/>
    <w:rsid w:val="006E6501"/>
    <w:rsid w:val="006E6606"/>
    <w:rsid w:val="006E7A0F"/>
    <w:rsid w:val="006E7F43"/>
    <w:rsid w:val="006F0ED0"/>
    <w:rsid w:val="006F1768"/>
    <w:rsid w:val="006F2144"/>
    <w:rsid w:val="006F28BA"/>
    <w:rsid w:val="006F28CE"/>
    <w:rsid w:val="006F3ECE"/>
    <w:rsid w:val="006F3EE6"/>
    <w:rsid w:val="006F4671"/>
    <w:rsid w:val="006F5137"/>
    <w:rsid w:val="006F5542"/>
    <w:rsid w:val="006F6552"/>
    <w:rsid w:val="006F65F4"/>
    <w:rsid w:val="006F6959"/>
    <w:rsid w:val="006F6C9B"/>
    <w:rsid w:val="006F6DD1"/>
    <w:rsid w:val="006F70A4"/>
    <w:rsid w:val="006F75F1"/>
    <w:rsid w:val="00700823"/>
    <w:rsid w:val="007010C4"/>
    <w:rsid w:val="00705100"/>
    <w:rsid w:val="00705D0B"/>
    <w:rsid w:val="0070678D"/>
    <w:rsid w:val="0070714E"/>
    <w:rsid w:val="007071A1"/>
    <w:rsid w:val="0070743E"/>
    <w:rsid w:val="007102B9"/>
    <w:rsid w:val="007119F4"/>
    <w:rsid w:val="00711A7D"/>
    <w:rsid w:val="00712B5A"/>
    <w:rsid w:val="00712B80"/>
    <w:rsid w:val="00712E22"/>
    <w:rsid w:val="00713521"/>
    <w:rsid w:val="00713A4F"/>
    <w:rsid w:val="00713F58"/>
    <w:rsid w:val="00715520"/>
    <w:rsid w:val="007157C5"/>
    <w:rsid w:val="00715800"/>
    <w:rsid w:val="007167BB"/>
    <w:rsid w:val="007213DD"/>
    <w:rsid w:val="007214E4"/>
    <w:rsid w:val="007216F9"/>
    <w:rsid w:val="00723930"/>
    <w:rsid w:val="00724488"/>
    <w:rsid w:val="00724979"/>
    <w:rsid w:val="00725CDA"/>
    <w:rsid w:val="007261E7"/>
    <w:rsid w:val="00726497"/>
    <w:rsid w:val="0072718A"/>
    <w:rsid w:val="00727357"/>
    <w:rsid w:val="007277B3"/>
    <w:rsid w:val="00727ADE"/>
    <w:rsid w:val="00730E33"/>
    <w:rsid w:val="00731C22"/>
    <w:rsid w:val="007327FC"/>
    <w:rsid w:val="00732B89"/>
    <w:rsid w:val="00733980"/>
    <w:rsid w:val="007339ED"/>
    <w:rsid w:val="007345EA"/>
    <w:rsid w:val="007349EB"/>
    <w:rsid w:val="007354FC"/>
    <w:rsid w:val="007358AC"/>
    <w:rsid w:val="00735ABF"/>
    <w:rsid w:val="00735CE4"/>
    <w:rsid w:val="00736487"/>
    <w:rsid w:val="00737B44"/>
    <w:rsid w:val="007402BA"/>
    <w:rsid w:val="007406E7"/>
    <w:rsid w:val="00741CBD"/>
    <w:rsid w:val="00741CBE"/>
    <w:rsid w:val="00743C4F"/>
    <w:rsid w:val="00743C78"/>
    <w:rsid w:val="00743E40"/>
    <w:rsid w:val="00744A65"/>
    <w:rsid w:val="00744E26"/>
    <w:rsid w:val="0074514E"/>
    <w:rsid w:val="00745898"/>
    <w:rsid w:val="0074689D"/>
    <w:rsid w:val="00752018"/>
    <w:rsid w:val="0075285A"/>
    <w:rsid w:val="00754526"/>
    <w:rsid w:val="0075495C"/>
    <w:rsid w:val="00754EA9"/>
    <w:rsid w:val="00755218"/>
    <w:rsid w:val="0075523E"/>
    <w:rsid w:val="007556E1"/>
    <w:rsid w:val="0075671F"/>
    <w:rsid w:val="00756936"/>
    <w:rsid w:val="00757F10"/>
    <w:rsid w:val="00757FBD"/>
    <w:rsid w:val="00760B11"/>
    <w:rsid w:val="00760F7D"/>
    <w:rsid w:val="0076163E"/>
    <w:rsid w:val="00761EBC"/>
    <w:rsid w:val="00762EF6"/>
    <w:rsid w:val="00763BDF"/>
    <w:rsid w:val="00764ABC"/>
    <w:rsid w:val="00764C1F"/>
    <w:rsid w:val="00767400"/>
    <w:rsid w:val="00771937"/>
    <w:rsid w:val="0077358C"/>
    <w:rsid w:val="00776685"/>
    <w:rsid w:val="00777328"/>
    <w:rsid w:val="00780A9B"/>
    <w:rsid w:val="007826AB"/>
    <w:rsid w:val="00782DA5"/>
    <w:rsid w:val="00783312"/>
    <w:rsid w:val="00783AAE"/>
    <w:rsid w:val="00785536"/>
    <w:rsid w:val="00786239"/>
    <w:rsid w:val="00786AD4"/>
    <w:rsid w:val="007874C5"/>
    <w:rsid w:val="007908D7"/>
    <w:rsid w:val="0079123A"/>
    <w:rsid w:val="0079181B"/>
    <w:rsid w:val="00791920"/>
    <w:rsid w:val="00791955"/>
    <w:rsid w:val="00791B46"/>
    <w:rsid w:val="00792285"/>
    <w:rsid w:val="00794BEE"/>
    <w:rsid w:val="00794E88"/>
    <w:rsid w:val="00796115"/>
    <w:rsid w:val="00797057"/>
    <w:rsid w:val="00797263"/>
    <w:rsid w:val="0079749D"/>
    <w:rsid w:val="00797932"/>
    <w:rsid w:val="00797A02"/>
    <w:rsid w:val="007A0016"/>
    <w:rsid w:val="007A1EE5"/>
    <w:rsid w:val="007A1EE9"/>
    <w:rsid w:val="007A2BBC"/>
    <w:rsid w:val="007A42B8"/>
    <w:rsid w:val="007A47B8"/>
    <w:rsid w:val="007A4FA3"/>
    <w:rsid w:val="007A4FAA"/>
    <w:rsid w:val="007A5297"/>
    <w:rsid w:val="007A788C"/>
    <w:rsid w:val="007B089F"/>
    <w:rsid w:val="007B1281"/>
    <w:rsid w:val="007B16B8"/>
    <w:rsid w:val="007B196D"/>
    <w:rsid w:val="007B56A8"/>
    <w:rsid w:val="007B590D"/>
    <w:rsid w:val="007B5F8C"/>
    <w:rsid w:val="007B6584"/>
    <w:rsid w:val="007B6974"/>
    <w:rsid w:val="007B75C0"/>
    <w:rsid w:val="007B7C33"/>
    <w:rsid w:val="007C0A1E"/>
    <w:rsid w:val="007C12F5"/>
    <w:rsid w:val="007C187E"/>
    <w:rsid w:val="007C424C"/>
    <w:rsid w:val="007C6F5A"/>
    <w:rsid w:val="007D0798"/>
    <w:rsid w:val="007D1009"/>
    <w:rsid w:val="007D15DD"/>
    <w:rsid w:val="007D24CB"/>
    <w:rsid w:val="007D2A0F"/>
    <w:rsid w:val="007D3083"/>
    <w:rsid w:val="007D3978"/>
    <w:rsid w:val="007D3B82"/>
    <w:rsid w:val="007D3BC7"/>
    <w:rsid w:val="007D4F55"/>
    <w:rsid w:val="007D5098"/>
    <w:rsid w:val="007D6A54"/>
    <w:rsid w:val="007D7DA1"/>
    <w:rsid w:val="007D7E10"/>
    <w:rsid w:val="007E0C8F"/>
    <w:rsid w:val="007E0F81"/>
    <w:rsid w:val="007E22A0"/>
    <w:rsid w:val="007E22CA"/>
    <w:rsid w:val="007E2581"/>
    <w:rsid w:val="007E2E63"/>
    <w:rsid w:val="007E3B12"/>
    <w:rsid w:val="007E3E98"/>
    <w:rsid w:val="007E454B"/>
    <w:rsid w:val="007E4821"/>
    <w:rsid w:val="007E5DF9"/>
    <w:rsid w:val="007E5E03"/>
    <w:rsid w:val="007E62A0"/>
    <w:rsid w:val="007E6B77"/>
    <w:rsid w:val="007E6E73"/>
    <w:rsid w:val="007F069A"/>
    <w:rsid w:val="007F07B9"/>
    <w:rsid w:val="007F176A"/>
    <w:rsid w:val="007F2043"/>
    <w:rsid w:val="007F22CE"/>
    <w:rsid w:val="007F39B2"/>
    <w:rsid w:val="007F4657"/>
    <w:rsid w:val="007F4F88"/>
    <w:rsid w:val="007F5D2B"/>
    <w:rsid w:val="007F5EB6"/>
    <w:rsid w:val="007F6C16"/>
    <w:rsid w:val="008024D4"/>
    <w:rsid w:val="00804B7D"/>
    <w:rsid w:val="00804C83"/>
    <w:rsid w:val="00804DAA"/>
    <w:rsid w:val="00805CD0"/>
    <w:rsid w:val="00805DB5"/>
    <w:rsid w:val="008062ED"/>
    <w:rsid w:val="00806690"/>
    <w:rsid w:val="00806747"/>
    <w:rsid w:val="00806D0C"/>
    <w:rsid w:val="00806FEE"/>
    <w:rsid w:val="0080717E"/>
    <w:rsid w:val="0081028E"/>
    <w:rsid w:val="008130D4"/>
    <w:rsid w:val="00813284"/>
    <w:rsid w:val="008132C1"/>
    <w:rsid w:val="00813CB9"/>
    <w:rsid w:val="00814B0D"/>
    <w:rsid w:val="00814BAC"/>
    <w:rsid w:val="00815DF9"/>
    <w:rsid w:val="008164CE"/>
    <w:rsid w:val="00817DEF"/>
    <w:rsid w:val="008205B2"/>
    <w:rsid w:val="00820999"/>
    <w:rsid w:val="00822EA1"/>
    <w:rsid w:val="0082345F"/>
    <w:rsid w:val="008234B4"/>
    <w:rsid w:val="00824737"/>
    <w:rsid w:val="00826E19"/>
    <w:rsid w:val="00830551"/>
    <w:rsid w:val="008312C9"/>
    <w:rsid w:val="00831363"/>
    <w:rsid w:val="00831C1B"/>
    <w:rsid w:val="00831F37"/>
    <w:rsid w:val="00832FB4"/>
    <w:rsid w:val="008343F5"/>
    <w:rsid w:val="00835D8C"/>
    <w:rsid w:val="008372F7"/>
    <w:rsid w:val="00837335"/>
    <w:rsid w:val="00841976"/>
    <w:rsid w:val="00841E6C"/>
    <w:rsid w:val="00841ECB"/>
    <w:rsid w:val="00842E9A"/>
    <w:rsid w:val="00843528"/>
    <w:rsid w:val="00843D4B"/>
    <w:rsid w:val="008469A1"/>
    <w:rsid w:val="00846A8F"/>
    <w:rsid w:val="00846F5D"/>
    <w:rsid w:val="00847BF8"/>
    <w:rsid w:val="008505DD"/>
    <w:rsid w:val="00850DAD"/>
    <w:rsid w:val="00853184"/>
    <w:rsid w:val="0085495E"/>
    <w:rsid w:val="00862300"/>
    <w:rsid w:val="0086292C"/>
    <w:rsid w:val="00862ED5"/>
    <w:rsid w:val="00865044"/>
    <w:rsid w:val="0086551C"/>
    <w:rsid w:val="00865C77"/>
    <w:rsid w:val="00866072"/>
    <w:rsid w:val="00866B4A"/>
    <w:rsid w:val="0087084B"/>
    <w:rsid w:val="008723DB"/>
    <w:rsid w:val="008725FD"/>
    <w:rsid w:val="00874D99"/>
    <w:rsid w:val="008759E0"/>
    <w:rsid w:val="00875C7B"/>
    <w:rsid w:val="00875F4C"/>
    <w:rsid w:val="00876BB3"/>
    <w:rsid w:val="00877391"/>
    <w:rsid w:val="00877D0C"/>
    <w:rsid w:val="00880074"/>
    <w:rsid w:val="00880799"/>
    <w:rsid w:val="008838E2"/>
    <w:rsid w:val="008854A8"/>
    <w:rsid w:val="00885503"/>
    <w:rsid w:val="008869BC"/>
    <w:rsid w:val="00886ACB"/>
    <w:rsid w:val="00886CE5"/>
    <w:rsid w:val="00886D7B"/>
    <w:rsid w:val="0088783F"/>
    <w:rsid w:val="00891718"/>
    <w:rsid w:val="0089190B"/>
    <w:rsid w:val="00891BD4"/>
    <w:rsid w:val="008923F3"/>
    <w:rsid w:val="008923FB"/>
    <w:rsid w:val="00893F4C"/>
    <w:rsid w:val="00894265"/>
    <w:rsid w:val="008954DA"/>
    <w:rsid w:val="0089582D"/>
    <w:rsid w:val="00895AD3"/>
    <w:rsid w:val="008A12B8"/>
    <w:rsid w:val="008A1DCB"/>
    <w:rsid w:val="008A20D7"/>
    <w:rsid w:val="008A2202"/>
    <w:rsid w:val="008A258A"/>
    <w:rsid w:val="008A33FD"/>
    <w:rsid w:val="008A3DBF"/>
    <w:rsid w:val="008A4745"/>
    <w:rsid w:val="008A4FAC"/>
    <w:rsid w:val="008A62E7"/>
    <w:rsid w:val="008A6600"/>
    <w:rsid w:val="008B04F1"/>
    <w:rsid w:val="008B22BF"/>
    <w:rsid w:val="008B2BC9"/>
    <w:rsid w:val="008B2C4E"/>
    <w:rsid w:val="008B337A"/>
    <w:rsid w:val="008B33BF"/>
    <w:rsid w:val="008B39C6"/>
    <w:rsid w:val="008B4C85"/>
    <w:rsid w:val="008B51A7"/>
    <w:rsid w:val="008B5908"/>
    <w:rsid w:val="008B624C"/>
    <w:rsid w:val="008B7399"/>
    <w:rsid w:val="008C0625"/>
    <w:rsid w:val="008C0681"/>
    <w:rsid w:val="008C0F4A"/>
    <w:rsid w:val="008C13FC"/>
    <w:rsid w:val="008C2949"/>
    <w:rsid w:val="008C3113"/>
    <w:rsid w:val="008C332D"/>
    <w:rsid w:val="008C3CAB"/>
    <w:rsid w:val="008C5554"/>
    <w:rsid w:val="008C67C2"/>
    <w:rsid w:val="008C6A74"/>
    <w:rsid w:val="008C6C0D"/>
    <w:rsid w:val="008C78A5"/>
    <w:rsid w:val="008C7AE4"/>
    <w:rsid w:val="008D0737"/>
    <w:rsid w:val="008D1BEF"/>
    <w:rsid w:val="008D28B3"/>
    <w:rsid w:val="008D3C89"/>
    <w:rsid w:val="008D48E1"/>
    <w:rsid w:val="008D4C7D"/>
    <w:rsid w:val="008D5096"/>
    <w:rsid w:val="008D5533"/>
    <w:rsid w:val="008D5AAF"/>
    <w:rsid w:val="008E065D"/>
    <w:rsid w:val="008E10DA"/>
    <w:rsid w:val="008E1806"/>
    <w:rsid w:val="008E2B83"/>
    <w:rsid w:val="008E2D54"/>
    <w:rsid w:val="008E3235"/>
    <w:rsid w:val="008E3DC8"/>
    <w:rsid w:val="008E5195"/>
    <w:rsid w:val="008E681E"/>
    <w:rsid w:val="008E692F"/>
    <w:rsid w:val="008E6AB4"/>
    <w:rsid w:val="008E7274"/>
    <w:rsid w:val="008E759B"/>
    <w:rsid w:val="008F044F"/>
    <w:rsid w:val="008F1324"/>
    <w:rsid w:val="008F42C4"/>
    <w:rsid w:val="008F62F4"/>
    <w:rsid w:val="008F716F"/>
    <w:rsid w:val="008F7227"/>
    <w:rsid w:val="008F7AE2"/>
    <w:rsid w:val="008F7FB0"/>
    <w:rsid w:val="009002EB"/>
    <w:rsid w:val="0090035D"/>
    <w:rsid w:val="00900CB6"/>
    <w:rsid w:val="00902429"/>
    <w:rsid w:val="00902CC0"/>
    <w:rsid w:val="0090395D"/>
    <w:rsid w:val="00903D3F"/>
    <w:rsid w:val="009068CD"/>
    <w:rsid w:val="0090745B"/>
    <w:rsid w:val="00911D74"/>
    <w:rsid w:val="00913B91"/>
    <w:rsid w:val="009143E5"/>
    <w:rsid w:val="0091446B"/>
    <w:rsid w:val="00915245"/>
    <w:rsid w:val="009155A1"/>
    <w:rsid w:val="00917965"/>
    <w:rsid w:val="00917A0F"/>
    <w:rsid w:val="00920411"/>
    <w:rsid w:val="0092086E"/>
    <w:rsid w:val="00920B16"/>
    <w:rsid w:val="00921E9D"/>
    <w:rsid w:val="009227AB"/>
    <w:rsid w:val="009229C8"/>
    <w:rsid w:val="00922B0D"/>
    <w:rsid w:val="00922D37"/>
    <w:rsid w:val="00924D97"/>
    <w:rsid w:val="00925B43"/>
    <w:rsid w:val="0092622B"/>
    <w:rsid w:val="00931661"/>
    <w:rsid w:val="00931E7E"/>
    <w:rsid w:val="0093280D"/>
    <w:rsid w:val="0093374C"/>
    <w:rsid w:val="00933F36"/>
    <w:rsid w:val="00934625"/>
    <w:rsid w:val="009348EC"/>
    <w:rsid w:val="0093534C"/>
    <w:rsid w:val="00935E00"/>
    <w:rsid w:val="00940241"/>
    <w:rsid w:val="00941D87"/>
    <w:rsid w:val="0094370D"/>
    <w:rsid w:val="00944810"/>
    <w:rsid w:val="009448D7"/>
    <w:rsid w:val="00944BE7"/>
    <w:rsid w:val="009456F1"/>
    <w:rsid w:val="009478D2"/>
    <w:rsid w:val="00950C0E"/>
    <w:rsid w:val="009514D5"/>
    <w:rsid w:val="00952B66"/>
    <w:rsid w:val="00953F52"/>
    <w:rsid w:val="00953FF3"/>
    <w:rsid w:val="00954E65"/>
    <w:rsid w:val="00955917"/>
    <w:rsid w:val="00956178"/>
    <w:rsid w:val="009564E4"/>
    <w:rsid w:val="00956CB6"/>
    <w:rsid w:val="009600B8"/>
    <w:rsid w:val="00963283"/>
    <w:rsid w:val="0096473E"/>
    <w:rsid w:val="00964AE2"/>
    <w:rsid w:val="00966583"/>
    <w:rsid w:val="00966A19"/>
    <w:rsid w:val="00967063"/>
    <w:rsid w:val="009670C3"/>
    <w:rsid w:val="00970634"/>
    <w:rsid w:val="009709CC"/>
    <w:rsid w:val="00970F33"/>
    <w:rsid w:val="00971B20"/>
    <w:rsid w:val="009726DF"/>
    <w:rsid w:val="009733BD"/>
    <w:rsid w:val="00974638"/>
    <w:rsid w:val="009748D2"/>
    <w:rsid w:val="00974DAC"/>
    <w:rsid w:val="00976C92"/>
    <w:rsid w:val="009774B3"/>
    <w:rsid w:val="00980020"/>
    <w:rsid w:val="00983144"/>
    <w:rsid w:val="0098361A"/>
    <w:rsid w:val="00984074"/>
    <w:rsid w:val="00985A50"/>
    <w:rsid w:val="0098654C"/>
    <w:rsid w:val="009871EA"/>
    <w:rsid w:val="00987547"/>
    <w:rsid w:val="00991846"/>
    <w:rsid w:val="00992599"/>
    <w:rsid w:val="0099356D"/>
    <w:rsid w:val="00995DCA"/>
    <w:rsid w:val="00996861"/>
    <w:rsid w:val="0099726A"/>
    <w:rsid w:val="00997E80"/>
    <w:rsid w:val="009A052D"/>
    <w:rsid w:val="009A1223"/>
    <w:rsid w:val="009A122A"/>
    <w:rsid w:val="009A130E"/>
    <w:rsid w:val="009A1BFA"/>
    <w:rsid w:val="009A2B4B"/>
    <w:rsid w:val="009A2C4E"/>
    <w:rsid w:val="009A47B2"/>
    <w:rsid w:val="009A4D53"/>
    <w:rsid w:val="009B07BB"/>
    <w:rsid w:val="009B16A2"/>
    <w:rsid w:val="009B1E4D"/>
    <w:rsid w:val="009B1EBD"/>
    <w:rsid w:val="009B26CA"/>
    <w:rsid w:val="009B2A39"/>
    <w:rsid w:val="009B3990"/>
    <w:rsid w:val="009B5499"/>
    <w:rsid w:val="009B5610"/>
    <w:rsid w:val="009B6C29"/>
    <w:rsid w:val="009C0145"/>
    <w:rsid w:val="009C063A"/>
    <w:rsid w:val="009C1A7D"/>
    <w:rsid w:val="009C1D5A"/>
    <w:rsid w:val="009C1DC2"/>
    <w:rsid w:val="009C2689"/>
    <w:rsid w:val="009C50BF"/>
    <w:rsid w:val="009C6041"/>
    <w:rsid w:val="009C6159"/>
    <w:rsid w:val="009C7CA5"/>
    <w:rsid w:val="009C7D0A"/>
    <w:rsid w:val="009D03B4"/>
    <w:rsid w:val="009D056F"/>
    <w:rsid w:val="009D1E46"/>
    <w:rsid w:val="009D3813"/>
    <w:rsid w:val="009D4B24"/>
    <w:rsid w:val="009D4E39"/>
    <w:rsid w:val="009D622C"/>
    <w:rsid w:val="009D6255"/>
    <w:rsid w:val="009D640D"/>
    <w:rsid w:val="009D64EC"/>
    <w:rsid w:val="009D69C6"/>
    <w:rsid w:val="009D6C7E"/>
    <w:rsid w:val="009D6F00"/>
    <w:rsid w:val="009D73B9"/>
    <w:rsid w:val="009E03BA"/>
    <w:rsid w:val="009E0B0D"/>
    <w:rsid w:val="009E1E1B"/>
    <w:rsid w:val="009E2072"/>
    <w:rsid w:val="009E246F"/>
    <w:rsid w:val="009E3691"/>
    <w:rsid w:val="009E381E"/>
    <w:rsid w:val="009E3934"/>
    <w:rsid w:val="009E5F9B"/>
    <w:rsid w:val="009E6CB1"/>
    <w:rsid w:val="009E7F27"/>
    <w:rsid w:val="009F0318"/>
    <w:rsid w:val="009F0F59"/>
    <w:rsid w:val="009F1119"/>
    <w:rsid w:val="009F2430"/>
    <w:rsid w:val="009F3687"/>
    <w:rsid w:val="009F3F06"/>
    <w:rsid w:val="009F4E4A"/>
    <w:rsid w:val="009F68AA"/>
    <w:rsid w:val="00A01705"/>
    <w:rsid w:val="00A02322"/>
    <w:rsid w:val="00A040E7"/>
    <w:rsid w:val="00A044E0"/>
    <w:rsid w:val="00A04FD6"/>
    <w:rsid w:val="00A0525F"/>
    <w:rsid w:val="00A059E3"/>
    <w:rsid w:val="00A061C0"/>
    <w:rsid w:val="00A063C4"/>
    <w:rsid w:val="00A10EFE"/>
    <w:rsid w:val="00A11388"/>
    <w:rsid w:val="00A11769"/>
    <w:rsid w:val="00A11AA4"/>
    <w:rsid w:val="00A11BFB"/>
    <w:rsid w:val="00A11DC9"/>
    <w:rsid w:val="00A1238D"/>
    <w:rsid w:val="00A12817"/>
    <w:rsid w:val="00A12A2F"/>
    <w:rsid w:val="00A13E7F"/>
    <w:rsid w:val="00A13FAF"/>
    <w:rsid w:val="00A1453B"/>
    <w:rsid w:val="00A15BA3"/>
    <w:rsid w:val="00A16CC5"/>
    <w:rsid w:val="00A17344"/>
    <w:rsid w:val="00A173A4"/>
    <w:rsid w:val="00A2033A"/>
    <w:rsid w:val="00A21EB1"/>
    <w:rsid w:val="00A22439"/>
    <w:rsid w:val="00A23EE1"/>
    <w:rsid w:val="00A2648A"/>
    <w:rsid w:val="00A2702C"/>
    <w:rsid w:val="00A273AC"/>
    <w:rsid w:val="00A31784"/>
    <w:rsid w:val="00A31FCD"/>
    <w:rsid w:val="00A32142"/>
    <w:rsid w:val="00A326D7"/>
    <w:rsid w:val="00A338F1"/>
    <w:rsid w:val="00A33954"/>
    <w:rsid w:val="00A34A9D"/>
    <w:rsid w:val="00A379F5"/>
    <w:rsid w:val="00A418AA"/>
    <w:rsid w:val="00A42453"/>
    <w:rsid w:val="00A43091"/>
    <w:rsid w:val="00A4354B"/>
    <w:rsid w:val="00A43926"/>
    <w:rsid w:val="00A43DC7"/>
    <w:rsid w:val="00A448B5"/>
    <w:rsid w:val="00A44A08"/>
    <w:rsid w:val="00A44C6F"/>
    <w:rsid w:val="00A454DE"/>
    <w:rsid w:val="00A46E7D"/>
    <w:rsid w:val="00A47307"/>
    <w:rsid w:val="00A5061E"/>
    <w:rsid w:val="00A50754"/>
    <w:rsid w:val="00A52D05"/>
    <w:rsid w:val="00A5338B"/>
    <w:rsid w:val="00A54626"/>
    <w:rsid w:val="00A54D73"/>
    <w:rsid w:val="00A5503E"/>
    <w:rsid w:val="00A56441"/>
    <w:rsid w:val="00A572CA"/>
    <w:rsid w:val="00A60A58"/>
    <w:rsid w:val="00A61C0B"/>
    <w:rsid w:val="00A61C39"/>
    <w:rsid w:val="00A6330B"/>
    <w:rsid w:val="00A6332B"/>
    <w:rsid w:val="00A636FA"/>
    <w:rsid w:val="00A63D04"/>
    <w:rsid w:val="00A6520C"/>
    <w:rsid w:val="00A65DC3"/>
    <w:rsid w:val="00A66228"/>
    <w:rsid w:val="00A66E38"/>
    <w:rsid w:val="00A67BF0"/>
    <w:rsid w:val="00A67DCA"/>
    <w:rsid w:val="00A71DCE"/>
    <w:rsid w:val="00A727FC"/>
    <w:rsid w:val="00A73AEC"/>
    <w:rsid w:val="00A76D32"/>
    <w:rsid w:val="00A77285"/>
    <w:rsid w:val="00A80AFB"/>
    <w:rsid w:val="00A81578"/>
    <w:rsid w:val="00A815FD"/>
    <w:rsid w:val="00A82B11"/>
    <w:rsid w:val="00A8352E"/>
    <w:rsid w:val="00A839FC"/>
    <w:rsid w:val="00A84453"/>
    <w:rsid w:val="00A84DB9"/>
    <w:rsid w:val="00A857E2"/>
    <w:rsid w:val="00A85C4F"/>
    <w:rsid w:val="00A86D53"/>
    <w:rsid w:val="00A873EF"/>
    <w:rsid w:val="00A87FD0"/>
    <w:rsid w:val="00A90E54"/>
    <w:rsid w:val="00A9166F"/>
    <w:rsid w:val="00A931B2"/>
    <w:rsid w:val="00A93219"/>
    <w:rsid w:val="00A946F9"/>
    <w:rsid w:val="00A94E86"/>
    <w:rsid w:val="00A95B2B"/>
    <w:rsid w:val="00A96A5D"/>
    <w:rsid w:val="00AA02F3"/>
    <w:rsid w:val="00AA1188"/>
    <w:rsid w:val="00AA169F"/>
    <w:rsid w:val="00AA1E0F"/>
    <w:rsid w:val="00AA25C2"/>
    <w:rsid w:val="00AA33DC"/>
    <w:rsid w:val="00AA79BB"/>
    <w:rsid w:val="00AB07AE"/>
    <w:rsid w:val="00AB0FA8"/>
    <w:rsid w:val="00AB1397"/>
    <w:rsid w:val="00AB2657"/>
    <w:rsid w:val="00AB2CFD"/>
    <w:rsid w:val="00AB37A7"/>
    <w:rsid w:val="00AB3DB0"/>
    <w:rsid w:val="00AB4E61"/>
    <w:rsid w:val="00AB6E1F"/>
    <w:rsid w:val="00AC025F"/>
    <w:rsid w:val="00AC0471"/>
    <w:rsid w:val="00AC0A48"/>
    <w:rsid w:val="00AC2219"/>
    <w:rsid w:val="00AC3F71"/>
    <w:rsid w:val="00AC3FFD"/>
    <w:rsid w:val="00AC58F8"/>
    <w:rsid w:val="00AC67DF"/>
    <w:rsid w:val="00AD08C4"/>
    <w:rsid w:val="00AD0A57"/>
    <w:rsid w:val="00AD1557"/>
    <w:rsid w:val="00AD22C2"/>
    <w:rsid w:val="00AD428D"/>
    <w:rsid w:val="00AD484B"/>
    <w:rsid w:val="00AD527C"/>
    <w:rsid w:val="00AD5639"/>
    <w:rsid w:val="00AD6CB1"/>
    <w:rsid w:val="00AD721F"/>
    <w:rsid w:val="00AD7DA4"/>
    <w:rsid w:val="00AE0EBF"/>
    <w:rsid w:val="00AE0F9D"/>
    <w:rsid w:val="00AE1F03"/>
    <w:rsid w:val="00AE2120"/>
    <w:rsid w:val="00AE3D80"/>
    <w:rsid w:val="00AE3DDD"/>
    <w:rsid w:val="00AE4091"/>
    <w:rsid w:val="00AE437E"/>
    <w:rsid w:val="00AE4974"/>
    <w:rsid w:val="00AE587D"/>
    <w:rsid w:val="00AE5B63"/>
    <w:rsid w:val="00AE67DF"/>
    <w:rsid w:val="00AE6FFF"/>
    <w:rsid w:val="00AE7DEF"/>
    <w:rsid w:val="00AF0076"/>
    <w:rsid w:val="00AF0CBF"/>
    <w:rsid w:val="00AF1169"/>
    <w:rsid w:val="00AF13EE"/>
    <w:rsid w:val="00AF1EC1"/>
    <w:rsid w:val="00AF3382"/>
    <w:rsid w:val="00AF4AE8"/>
    <w:rsid w:val="00AF5008"/>
    <w:rsid w:val="00AF665A"/>
    <w:rsid w:val="00AF7C9E"/>
    <w:rsid w:val="00B0039E"/>
    <w:rsid w:val="00B01C7E"/>
    <w:rsid w:val="00B01FC8"/>
    <w:rsid w:val="00B05006"/>
    <w:rsid w:val="00B05DF4"/>
    <w:rsid w:val="00B05E53"/>
    <w:rsid w:val="00B07108"/>
    <w:rsid w:val="00B07FF5"/>
    <w:rsid w:val="00B100A5"/>
    <w:rsid w:val="00B12147"/>
    <w:rsid w:val="00B12846"/>
    <w:rsid w:val="00B13800"/>
    <w:rsid w:val="00B15426"/>
    <w:rsid w:val="00B15E28"/>
    <w:rsid w:val="00B160F4"/>
    <w:rsid w:val="00B173F2"/>
    <w:rsid w:val="00B17F91"/>
    <w:rsid w:val="00B205FB"/>
    <w:rsid w:val="00B213BC"/>
    <w:rsid w:val="00B21750"/>
    <w:rsid w:val="00B22159"/>
    <w:rsid w:val="00B244BD"/>
    <w:rsid w:val="00B24723"/>
    <w:rsid w:val="00B247E3"/>
    <w:rsid w:val="00B25DDF"/>
    <w:rsid w:val="00B269BF"/>
    <w:rsid w:val="00B2718C"/>
    <w:rsid w:val="00B275A9"/>
    <w:rsid w:val="00B2776A"/>
    <w:rsid w:val="00B3079A"/>
    <w:rsid w:val="00B30F0A"/>
    <w:rsid w:val="00B32DCA"/>
    <w:rsid w:val="00B3310A"/>
    <w:rsid w:val="00B33E50"/>
    <w:rsid w:val="00B3469B"/>
    <w:rsid w:val="00B34C0B"/>
    <w:rsid w:val="00B34F08"/>
    <w:rsid w:val="00B35499"/>
    <w:rsid w:val="00B35888"/>
    <w:rsid w:val="00B40DFF"/>
    <w:rsid w:val="00B43125"/>
    <w:rsid w:val="00B466F2"/>
    <w:rsid w:val="00B46E55"/>
    <w:rsid w:val="00B46F1C"/>
    <w:rsid w:val="00B47540"/>
    <w:rsid w:val="00B478C0"/>
    <w:rsid w:val="00B50041"/>
    <w:rsid w:val="00B509E9"/>
    <w:rsid w:val="00B54407"/>
    <w:rsid w:val="00B565DC"/>
    <w:rsid w:val="00B568C2"/>
    <w:rsid w:val="00B573BA"/>
    <w:rsid w:val="00B57CE9"/>
    <w:rsid w:val="00B6029B"/>
    <w:rsid w:val="00B615AC"/>
    <w:rsid w:val="00B6192A"/>
    <w:rsid w:val="00B621A4"/>
    <w:rsid w:val="00B62A59"/>
    <w:rsid w:val="00B640A7"/>
    <w:rsid w:val="00B64447"/>
    <w:rsid w:val="00B66FCE"/>
    <w:rsid w:val="00B67C68"/>
    <w:rsid w:val="00B71312"/>
    <w:rsid w:val="00B71479"/>
    <w:rsid w:val="00B71DB5"/>
    <w:rsid w:val="00B73433"/>
    <w:rsid w:val="00B7356F"/>
    <w:rsid w:val="00B73BE8"/>
    <w:rsid w:val="00B74947"/>
    <w:rsid w:val="00B75E21"/>
    <w:rsid w:val="00B763E5"/>
    <w:rsid w:val="00B77773"/>
    <w:rsid w:val="00B77B0F"/>
    <w:rsid w:val="00B77FAA"/>
    <w:rsid w:val="00B8002A"/>
    <w:rsid w:val="00B80C7B"/>
    <w:rsid w:val="00B8158A"/>
    <w:rsid w:val="00B81C3A"/>
    <w:rsid w:val="00B826F9"/>
    <w:rsid w:val="00B8283C"/>
    <w:rsid w:val="00B83905"/>
    <w:rsid w:val="00B852C5"/>
    <w:rsid w:val="00B87D88"/>
    <w:rsid w:val="00B90115"/>
    <w:rsid w:val="00B92AA6"/>
    <w:rsid w:val="00B93FA0"/>
    <w:rsid w:val="00B949CA"/>
    <w:rsid w:val="00B95203"/>
    <w:rsid w:val="00B96F9F"/>
    <w:rsid w:val="00B971C3"/>
    <w:rsid w:val="00B97DF5"/>
    <w:rsid w:val="00BA0785"/>
    <w:rsid w:val="00BA14D5"/>
    <w:rsid w:val="00BA1B9F"/>
    <w:rsid w:val="00BA34D9"/>
    <w:rsid w:val="00BA3AE9"/>
    <w:rsid w:val="00BA4358"/>
    <w:rsid w:val="00BA487C"/>
    <w:rsid w:val="00BA613E"/>
    <w:rsid w:val="00BA6F0F"/>
    <w:rsid w:val="00BA73C6"/>
    <w:rsid w:val="00BB03FB"/>
    <w:rsid w:val="00BB09AD"/>
    <w:rsid w:val="00BB1E6B"/>
    <w:rsid w:val="00BB228A"/>
    <w:rsid w:val="00BB3053"/>
    <w:rsid w:val="00BB3C8B"/>
    <w:rsid w:val="00BB48FD"/>
    <w:rsid w:val="00BB4AA3"/>
    <w:rsid w:val="00BB4DB7"/>
    <w:rsid w:val="00BB5AC0"/>
    <w:rsid w:val="00BB692B"/>
    <w:rsid w:val="00BB6E14"/>
    <w:rsid w:val="00BB7191"/>
    <w:rsid w:val="00BB7871"/>
    <w:rsid w:val="00BC16D6"/>
    <w:rsid w:val="00BC1B14"/>
    <w:rsid w:val="00BC1B32"/>
    <w:rsid w:val="00BC1FCC"/>
    <w:rsid w:val="00BC26B9"/>
    <w:rsid w:val="00BC37F1"/>
    <w:rsid w:val="00BC393E"/>
    <w:rsid w:val="00BC46C7"/>
    <w:rsid w:val="00BC4BA4"/>
    <w:rsid w:val="00BC4FE4"/>
    <w:rsid w:val="00BC5ACB"/>
    <w:rsid w:val="00BC629D"/>
    <w:rsid w:val="00BC731A"/>
    <w:rsid w:val="00BC75FC"/>
    <w:rsid w:val="00BD003E"/>
    <w:rsid w:val="00BD12B1"/>
    <w:rsid w:val="00BD12E2"/>
    <w:rsid w:val="00BD1BA0"/>
    <w:rsid w:val="00BD1BC3"/>
    <w:rsid w:val="00BD2378"/>
    <w:rsid w:val="00BD2D47"/>
    <w:rsid w:val="00BD375A"/>
    <w:rsid w:val="00BD388F"/>
    <w:rsid w:val="00BD42FA"/>
    <w:rsid w:val="00BD46BF"/>
    <w:rsid w:val="00BD5A3F"/>
    <w:rsid w:val="00BD5C41"/>
    <w:rsid w:val="00BD6036"/>
    <w:rsid w:val="00BD6720"/>
    <w:rsid w:val="00BD6D56"/>
    <w:rsid w:val="00BD70F2"/>
    <w:rsid w:val="00BD7549"/>
    <w:rsid w:val="00BD7DBF"/>
    <w:rsid w:val="00BE003A"/>
    <w:rsid w:val="00BE019D"/>
    <w:rsid w:val="00BE2B7E"/>
    <w:rsid w:val="00BE4C08"/>
    <w:rsid w:val="00BE4FD2"/>
    <w:rsid w:val="00BE50B6"/>
    <w:rsid w:val="00BE7EC1"/>
    <w:rsid w:val="00BF0723"/>
    <w:rsid w:val="00BF1962"/>
    <w:rsid w:val="00BF1EA8"/>
    <w:rsid w:val="00BF2D95"/>
    <w:rsid w:val="00BF3381"/>
    <w:rsid w:val="00BF3806"/>
    <w:rsid w:val="00BF3912"/>
    <w:rsid w:val="00BF50A5"/>
    <w:rsid w:val="00BF5FB5"/>
    <w:rsid w:val="00BF63B1"/>
    <w:rsid w:val="00BF7687"/>
    <w:rsid w:val="00BF7BB9"/>
    <w:rsid w:val="00C0179C"/>
    <w:rsid w:val="00C028E3"/>
    <w:rsid w:val="00C02C83"/>
    <w:rsid w:val="00C02E9C"/>
    <w:rsid w:val="00C05366"/>
    <w:rsid w:val="00C06340"/>
    <w:rsid w:val="00C106F3"/>
    <w:rsid w:val="00C1081E"/>
    <w:rsid w:val="00C10891"/>
    <w:rsid w:val="00C10CA2"/>
    <w:rsid w:val="00C12054"/>
    <w:rsid w:val="00C12BED"/>
    <w:rsid w:val="00C12DE4"/>
    <w:rsid w:val="00C133EC"/>
    <w:rsid w:val="00C136FA"/>
    <w:rsid w:val="00C137FF"/>
    <w:rsid w:val="00C1461A"/>
    <w:rsid w:val="00C14C4E"/>
    <w:rsid w:val="00C159E0"/>
    <w:rsid w:val="00C17134"/>
    <w:rsid w:val="00C20DF4"/>
    <w:rsid w:val="00C21CA8"/>
    <w:rsid w:val="00C21D95"/>
    <w:rsid w:val="00C22344"/>
    <w:rsid w:val="00C22A3E"/>
    <w:rsid w:val="00C22C03"/>
    <w:rsid w:val="00C23060"/>
    <w:rsid w:val="00C23AD1"/>
    <w:rsid w:val="00C2458F"/>
    <w:rsid w:val="00C2500F"/>
    <w:rsid w:val="00C255AC"/>
    <w:rsid w:val="00C25B3D"/>
    <w:rsid w:val="00C26CF1"/>
    <w:rsid w:val="00C272D6"/>
    <w:rsid w:val="00C3003C"/>
    <w:rsid w:val="00C300CD"/>
    <w:rsid w:val="00C3049F"/>
    <w:rsid w:val="00C30B24"/>
    <w:rsid w:val="00C31397"/>
    <w:rsid w:val="00C333CA"/>
    <w:rsid w:val="00C347BB"/>
    <w:rsid w:val="00C36843"/>
    <w:rsid w:val="00C3700B"/>
    <w:rsid w:val="00C37F55"/>
    <w:rsid w:val="00C4115B"/>
    <w:rsid w:val="00C4169B"/>
    <w:rsid w:val="00C4176A"/>
    <w:rsid w:val="00C41E52"/>
    <w:rsid w:val="00C42441"/>
    <w:rsid w:val="00C43135"/>
    <w:rsid w:val="00C437DC"/>
    <w:rsid w:val="00C438E7"/>
    <w:rsid w:val="00C438F7"/>
    <w:rsid w:val="00C44315"/>
    <w:rsid w:val="00C444A5"/>
    <w:rsid w:val="00C444C2"/>
    <w:rsid w:val="00C44682"/>
    <w:rsid w:val="00C46B14"/>
    <w:rsid w:val="00C47E4A"/>
    <w:rsid w:val="00C5080C"/>
    <w:rsid w:val="00C50AB3"/>
    <w:rsid w:val="00C515C3"/>
    <w:rsid w:val="00C52C0D"/>
    <w:rsid w:val="00C52E4F"/>
    <w:rsid w:val="00C532B7"/>
    <w:rsid w:val="00C5373E"/>
    <w:rsid w:val="00C55F07"/>
    <w:rsid w:val="00C56AE1"/>
    <w:rsid w:val="00C57ED5"/>
    <w:rsid w:val="00C616DD"/>
    <w:rsid w:val="00C620B1"/>
    <w:rsid w:val="00C6266D"/>
    <w:rsid w:val="00C62E68"/>
    <w:rsid w:val="00C64ED7"/>
    <w:rsid w:val="00C65CEB"/>
    <w:rsid w:val="00C65D6F"/>
    <w:rsid w:val="00C67A38"/>
    <w:rsid w:val="00C67E57"/>
    <w:rsid w:val="00C73222"/>
    <w:rsid w:val="00C73D23"/>
    <w:rsid w:val="00C74AB9"/>
    <w:rsid w:val="00C74EA6"/>
    <w:rsid w:val="00C76A20"/>
    <w:rsid w:val="00C80D98"/>
    <w:rsid w:val="00C813C0"/>
    <w:rsid w:val="00C81DD3"/>
    <w:rsid w:val="00C823E9"/>
    <w:rsid w:val="00C83263"/>
    <w:rsid w:val="00C849B9"/>
    <w:rsid w:val="00C84C74"/>
    <w:rsid w:val="00C85B74"/>
    <w:rsid w:val="00C85E92"/>
    <w:rsid w:val="00C86BF8"/>
    <w:rsid w:val="00C86D8B"/>
    <w:rsid w:val="00C87647"/>
    <w:rsid w:val="00C905F4"/>
    <w:rsid w:val="00C90A8B"/>
    <w:rsid w:val="00C917F8"/>
    <w:rsid w:val="00C91E8D"/>
    <w:rsid w:val="00C92615"/>
    <w:rsid w:val="00C92A16"/>
    <w:rsid w:val="00C93370"/>
    <w:rsid w:val="00C93A87"/>
    <w:rsid w:val="00C94B70"/>
    <w:rsid w:val="00C977C4"/>
    <w:rsid w:val="00CA11A8"/>
    <w:rsid w:val="00CA11E9"/>
    <w:rsid w:val="00CA15F0"/>
    <w:rsid w:val="00CA1FC0"/>
    <w:rsid w:val="00CA2F83"/>
    <w:rsid w:val="00CA2FF5"/>
    <w:rsid w:val="00CA35E5"/>
    <w:rsid w:val="00CA3727"/>
    <w:rsid w:val="00CA40E0"/>
    <w:rsid w:val="00CA4123"/>
    <w:rsid w:val="00CA47D8"/>
    <w:rsid w:val="00CA5675"/>
    <w:rsid w:val="00CA58ED"/>
    <w:rsid w:val="00CA66BD"/>
    <w:rsid w:val="00CA7120"/>
    <w:rsid w:val="00CB04C9"/>
    <w:rsid w:val="00CB0790"/>
    <w:rsid w:val="00CB0C22"/>
    <w:rsid w:val="00CB1DE5"/>
    <w:rsid w:val="00CB1FB3"/>
    <w:rsid w:val="00CB2198"/>
    <w:rsid w:val="00CB2BD1"/>
    <w:rsid w:val="00CB2E97"/>
    <w:rsid w:val="00CB31FE"/>
    <w:rsid w:val="00CB3752"/>
    <w:rsid w:val="00CB3857"/>
    <w:rsid w:val="00CB57F9"/>
    <w:rsid w:val="00CB5D21"/>
    <w:rsid w:val="00CB7A85"/>
    <w:rsid w:val="00CC010F"/>
    <w:rsid w:val="00CC15FA"/>
    <w:rsid w:val="00CC2220"/>
    <w:rsid w:val="00CC2465"/>
    <w:rsid w:val="00CC3289"/>
    <w:rsid w:val="00CC3BD9"/>
    <w:rsid w:val="00CC5655"/>
    <w:rsid w:val="00CC5BA5"/>
    <w:rsid w:val="00CD0095"/>
    <w:rsid w:val="00CD073A"/>
    <w:rsid w:val="00CD133C"/>
    <w:rsid w:val="00CD17C3"/>
    <w:rsid w:val="00CD1E60"/>
    <w:rsid w:val="00CD2AD2"/>
    <w:rsid w:val="00CD2EA0"/>
    <w:rsid w:val="00CD307A"/>
    <w:rsid w:val="00CD3B0E"/>
    <w:rsid w:val="00CD3EFC"/>
    <w:rsid w:val="00CD4556"/>
    <w:rsid w:val="00CD4A7E"/>
    <w:rsid w:val="00CD4AF9"/>
    <w:rsid w:val="00CD4F5F"/>
    <w:rsid w:val="00CD50D2"/>
    <w:rsid w:val="00CD5DA3"/>
    <w:rsid w:val="00CD5DE8"/>
    <w:rsid w:val="00CD5FA4"/>
    <w:rsid w:val="00CD617B"/>
    <w:rsid w:val="00CD6EE6"/>
    <w:rsid w:val="00CE0FB8"/>
    <w:rsid w:val="00CE1C64"/>
    <w:rsid w:val="00CE2CAD"/>
    <w:rsid w:val="00CE5C2F"/>
    <w:rsid w:val="00CE5D35"/>
    <w:rsid w:val="00CE6015"/>
    <w:rsid w:val="00CE664C"/>
    <w:rsid w:val="00CE6E21"/>
    <w:rsid w:val="00CF17C7"/>
    <w:rsid w:val="00CF19C5"/>
    <w:rsid w:val="00CF2B2A"/>
    <w:rsid w:val="00CF31CB"/>
    <w:rsid w:val="00CF43FA"/>
    <w:rsid w:val="00CF4D57"/>
    <w:rsid w:val="00CF5744"/>
    <w:rsid w:val="00CF73E0"/>
    <w:rsid w:val="00D0060B"/>
    <w:rsid w:val="00D01664"/>
    <w:rsid w:val="00D02290"/>
    <w:rsid w:val="00D05FD0"/>
    <w:rsid w:val="00D060F9"/>
    <w:rsid w:val="00D0684E"/>
    <w:rsid w:val="00D07333"/>
    <w:rsid w:val="00D0777D"/>
    <w:rsid w:val="00D07C35"/>
    <w:rsid w:val="00D07E31"/>
    <w:rsid w:val="00D10A9C"/>
    <w:rsid w:val="00D10B6B"/>
    <w:rsid w:val="00D120FB"/>
    <w:rsid w:val="00D12285"/>
    <w:rsid w:val="00D1298E"/>
    <w:rsid w:val="00D17D47"/>
    <w:rsid w:val="00D17FAA"/>
    <w:rsid w:val="00D209DC"/>
    <w:rsid w:val="00D2102C"/>
    <w:rsid w:val="00D21166"/>
    <w:rsid w:val="00D21645"/>
    <w:rsid w:val="00D22184"/>
    <w:rsid w:val="00D225C4"/>
    <w:rsid w:val="00D233AF"/>
    <w:rsid w:val="00D237B8"/>
    <w:rsid w:val="00D250ED"/>
    <w:rsid w:val="00D26030"/>
    <w:rsid w:val="00D265B4"/>
    <w:rsid w:val="00D30397"/>
    <w:rsid w:val="00D31DDB"/>
    <w:rsid w:val="00D32EAE"/>
    <w:rsid w:val="00D33515"/>
    <w:rsid w:val="00D33D9B"/>
    <w:rsid w:val="00D34805"/>
    <w:rsid w:val="00D34C55"/>
    <w:rsid w:val="00D37381"/>
    <w:rsid w:val="00D37AC5"/>
    <w:rsid w:val="00D41DA7"/>
    <w:rsid w:val="00D44869"/>
    <w:rsid w:val="00D44BC9"/>
    <w:rsid w:val="00D44BFA"/>
    <w:rsid w:val="00D44C8D"/>
    <w:rsid w:val="00D4560E"/>
    <w:rsid w:val="00D468F7"/>
    <w:rsid w:val="00D509C6"/>
    <w:rsid w:val="00D516E7"/>
    <w:rsid w:val="00D52621"/>
    <w:rsid w:val="00D52ACB"/>
    <w:rsid w:val="00D54EB3"/>
    <w:rsid w:val="00D550E6"/>
    <w:rsid w:val="00D55588"/>
    <w:rsid w:val="00D55706"/>
    <w:rsid w:val="00D56871"/>
    <w:rsid w:val="00D576ED"/>
    <w:rsid w:val="00D57E18"/>
    <w:rsid w:val="00D60B60"/>
    <w:rsid w:val="00D60E1E"/>
    <w:rsid w:val="00D60F35"/>
    <w:rsid w:val="00D61361"/>
    <w:rsid w:val="00D61470"/>
    <w:rsid w:val="00D61820"/>
    <w:rsid w:val="00D619F9"/>
    <w:rsid w:val="00D620D3"/>
    <w:rsid w:val="00D62201"/>
    <w:rsid w:val="00D6258A"/>
    <w:rsid w:val="00D63124"/>
    <w:rsid w:val="00D63A2E"/>
    <w:rsid w:val="00D63E1C"/>
    <w:rsid w:val="00D6557C"/>
    <w:rsid w:val="00D65E49"/>
    <w:rsid w:val="00D66661"/>
    <w:rsid w:val="00D67384"/>
    <w:rsid w:val="00D677A6"/>
    <w:rsid w:val="00D67E31"/>
    <w:rsid w:val="00D71568"/>
    <w:rsid w:val="00D717CC"/>
    <w:rsid w:val="00D724C9"/>
    <w:rsid w:val="00D72638"/>
    <w:rsid w:val="00D7358A"/>
    <w:rsid w:val="00D75542"/>
    <w:rsid w:val="00D75FC7"/>
    <w:rsid w:val="00D7605C"/>
    <w:rsid w:val="00D77369"/>
    <w:rsid w:val="00D773DE"/>
    <w:rsid w:val="00D821CB"/>
    <w:rsid w:val="00D8255D"/>
    <w:rsid w:val="00D8361A"/>
    <w:rsid w:val="00D8587E"/>
    <w:rsid w:val="00D85C2E"/>
    <w:rsid w:val="00D87543"/>
    <w:rsid w:val="00D87B59"/>
    <w:rsid w:val="00D87D98"/>
    <w:rsid w:val="00D90457"/>
    <w:rsid w:val="00D9052C"/>
    <w:rsid w:val="00D91388"/>
    <w:rsid w:val="00D91FC5"/>
    <w:rsid w:val="00D92B64"/>
    <w:rsid w:val="00D93D75"/>
    <w:rsid w:val="00D9467F"/>
    <w:rsid w:val="00D96425"/>
    <w:rsid w:val="00DA1131"/>
    <w:rsid w:val="00DA1E46"/>
    <w:rsid w:val="00DA22C5"/>
    <w:rsid w:val="00DA6739"/>
    <w:rsid w:val="00DA71E7"/>
    <w:rsid w:val="00DA7823"/>
    <w:rsid w:val="00DA7BC5"/>
    <w:rsid w:val="00DB0066"/>
    <w:rsid w:val="00DB04BA"/>
    <w:rsid w:val="00DB1C11"/>
    <w:rsid w:val="00DB2563"/>
    <w:rsid w:val="00DB2F22"/>
    <w:rsid w:val="00DB349A"/>
    <w:rsid w:val="00DB3D41"/>
    <w:rsid w:val="00DB43DF"/>
    <w:rsid w:val="00DB4439"/>
    <w:rsid w:val="00DB4E5A"/>
    <w:rsid w:val="00DB53C0"/>
    <w:rsid w:val="00DB5802"/>
    <w:rsid w:val="00DB5881"/>
    <w:rsid w:val="00DB6916"/>
    <w:rsid w:val="00DB71D1"/>
    <w:rsid w:val="00DB782C"/>
    <w:rsid w:val="00DB7D0A"/>
    <w:rsid w:val="00DB7DE4"/>
    <w:rsid w:val="00DB7E75"/>
    <w:rsid w:val="00DC01DB"/>
    <w:rsid w:val="00DC0E72"/>
    <w:rsid w:val="00DC16AB"/>
    <w:rsid w:val="00DC27EC"/>
    <w:rsid w:val="00DC2E21"/>
    <w:rsid w:val="00DC5B68"/>
    <w:rsid w:val="00DC63E4"/>
    <w:rsid w:val="00DC665C"/>
    <w:rsid w:val="00DC6AC6"/>
    <w:rsid w:val="00DC6D3B"/>
    <w:rsid w:val="00DC7493"/>
    <w:rsid w:val="00DD01EB"/>
    <w:rsid w:val="00DD0613"/>
    <w:rsid w:val="00DD13E6"/>
    <w:rsid w:val="00DD13EE"/>
    <w:rsid w:val="00DD1D40"/>
    <w:rsid w:val="00DD1FD2"/>
    <w:rsid w:val="00DD388F"/>
    <w:rsid w:val="00DD394A"/>
    <w:rsid w:val="00DD49D0"/>
    <w:rsid w:val="00DD5CC1"/>
    <w:rsid w:val="00DD601A"/>
    <w:rsid w:val="00DD72E6"/>
    <w:rsid w:val="00DD7E31"/>
    <w:rsid w:val="00DE1027"/>
    <w:rsid w:val="00DE140E"/>
    <w:rsid w:val="00DE16BB"/>
    <w:rsid w:val="00DE2229"/>
    <w:rsid w:val="00DE2867"/>
    <w:rsid w:val="00DE2FD2"/>
    <w:rsid w:val="00DE306F"/>
    <w:rsid w:val="00DE44E0"/>
    <w:rsid w:val="00DE4591"/>
    <w:rsid w:val="00DE4C55"/>
    <w:rsid w:val="00DE4F52"/>
    <w:rsid w:val="00DE4FE7"/>
    <w:rsid w:val="00DE5250"/>
    <w:rsid w:val="00DE5AB8"/>
    <w:rsid w:val="00DE678A"/>
    <w:rsid w:val="00DE7EF0"/>
    <w:rsid w:val="00DF0769"/>
    <w:rsid w:val="00DF0B02"/>
    <w:rsid w:val="00DF22E3"/>
    <w:rsid w:val="00DF24F6"/>
    <w:rsid w:val="00DF2725"/>
    <w:rsid w:val="00DF276D"/>
    <w:rsid w:val="00DF2E96"/>
    <w:rsid w:val="00DF30DA"/>
    <w:rsid w:val="00DF33B7"/>
    <w:rsid w:val="00DF45AC"/>
    <w:rsid w:val="00DF63CE"/>
    <w:rsid w:val="00DF6C03"/>
    <w:rsid w:val="00E00053"/>
    <w:rsid w:val="00E018B5"/>
    <w:rsid w:val="00E020E3"/>
    <w:rsid w:val="00E02D90"/>
    <w:rsid w:val="00E03485"/>
    <w:rsid w:val="00E04D71"/>
    <w:rsid w:val="00E053FB"/>
    <w:rsid w:val="00E05447"/>
    <w:rsid w:val="00E05F6E"/>
    <w:rsid w:val="00E0679F"/>
    <w:rsid w:val="00E10305"/>
    <w:rsid w:val="00E1144F"/>
    <w:rsid w:val="00E15B99"/>
    <w:rsid w:val="00E17190"/>
    <w:rsid w:val="00E1787D"/>
    <w:rsid w:val="00E20955"/>
    <w:rsid w:val="00E21198"/>
    <w:rsid w:val="00E23C9E"/>
    <w:rsid w:val="00E24D20"/>
    <w:rsid w:val="00E26F09"/>
    <w:rsid w:val="00E31B1F"/>
    <w:rsid w:val="00E325B0"/>
    <w:rsid w:val="00E33EC8"/>
    <w:rsid w:val="00E33F1C"/>
    <w:rsid w:val="00E351EB"/>
    <w:rsid w:val="00E355D6"/>
    <w:rsid w:val="00E35F35"/>
    <w:rsid w:val="00E364A6"/>
    <w:rsid w:val="00E36C52"/>
    <w:rsid w:val="00E36C7B"/>
    <w:rsid w:val="00E36F2F"/>
    <w:rsid w:val="00E42E86"/>
    <w:rsid w:val="00E431CC"/>
    <w:rsid w:val="00E43EE9"/>
    <w:rsid w:val="00E440D6"/>
    <w:rsid w:val="00E4421E"/>
    <w:rsid w:val="00E44667"/>
    <w:rsid w:val="00E45465"/>
    <w:rsid w:val="00E461E9"/>
    <w:rsid w:val="00E504FF"/>
    <w:rsid w:val="00E50A16"/>
    <w:rsid w:val="00E50DB3"/>
    <w:rsid w:val="00E510BE"/>
    <w:rsid w:val="00E51DFF"/>
    <w:rsid w:val="00E5289D"/>
    <w:rsid w:val="00E52C19"/>
    <w:rsid w:val="00E5355A"/>
    <w:rsid w:val="00E53B22"/>
    <w:rsid w:val="00E56860"/>
    <w:rsid w:val="00E57624"/>
    <w:rsid w:val="00E57D78"/>
    <w:rsid w:val="00E60392"/>
    <w:rsid w:val="00E61051"/>
    <w:rsid w:val="00E61663"/>
    <w:rsid w:val="00E62037"/>
    <w:rsid w:val="00E658F0"/>
    <w:rsid w:val="00E65E92"/>
    <w:rsid w:val="00E661D9"/>
    <w:rsid w:val="00E666E1"/>
    <w:rsid w:val="00E67174"/>
    <w:rsid w:val="00E67183"/>
    <w:rsid w:val="00E676A3"/>
    <w:rsid w:val="00E71F69"/>
    <w:rsid w:val="00E72B9B"/>
    <w:rsid w:val="00E72E98"/>
    <w:rsid w:val="00E73125"/>
    <w:rsid w:val="00E7474C"/>
    <w:rsid w:val="00E758CE"/>
    <w:rsid w:val="00E75CAE"/>
    <w:rsid w:val="00E762DE"/>
    <w:rsid w:val="00E77DC2"/>
    <w:rsid w:val="00E77E8B"/>
    <w:rsid w:val="00E812EC"/>
    <w:rsid w:val="00E83469"/>
    <w:rsid w:val="00E85A43"/>
    <w:rsid w:val="00E86AF0"/>
    <w:rsid w:val="00E9125F"/>
    <w:rsid w:val="00E93254"/>
    <w:rsid w:val="00E93C98"/>
    <w:rsid w:val="00E94A14"/>
    <w:rsid w:val="00E94DC9"/>
    <w:rsid w:val="00E9514A"/>
    <w:rsid w:val="00E95896"/>
    <w:rsid w:val="00E964F7"/>
    <w:rsid w:val="00E97337"/>
    <w:rsid w:val="00EA0F9C"/>
    <w:rsid w:val="00EA29FE"/>
    <w:rsid w:val="00EA53BD"/>
    <w:rsid w:val="00EA5762"/>
    <w:rsid w:val="00EA6904"/>
    <w:rsid w:val="00EA7221"/>
    <w:rsid w:val="00EA7DE2"/>
    <w:rsid w:val="00EB083F"/>
    <w:rsid w:val="00EB0AC3"/>
    <w:rsid w:val="00EB1E3F"/>
    <w:rsid w:val="00EB3013"/>
    <w:rsid w:val="00EB3C42"/>
    <w:rsid w:val="00EB49CA"/>
    <w:rsid w:val="00EB4E87"/>
    <w:rsid w:val="00EB5D85"/>
    <w:rsid w:val="00EB5FFA"/>
    <w:rsid w:val="00EB63B9"/>
    <w:rsid w:val="00EB706A"/>
    <w:rsid w:val="00EB7483"/>
    <w:rsid w:val="00EB7909"/>
    <w:rsid w:val="00EC0F14"/>
    <w:rsid w:val="00EC1392"/>
    <w:rsid w:val="00EC2CF1"/>
    <w:rsid w:val="00EC308A"/>
    <w:rsid w:val="00EC6D79"/>
    <w:rsid w:val="00EC707C"/>
    <w:rsid w:val="00ED098F"/>
    <w:rsid w:val="00ED13CC"/>
    <w:rsid w:val="00ED14F6"/>
    <w:rsid w:val="00ED2B2D"/>
    <w:rsid w:val="00ED3085"/>
    <w:rsid w:val="00ED4E14"/>
    <w:rsid w:val="00ED5512"/>
    <w:rsid w:val="00ED587B"/>
    <w:rsid w:val="00ED62A5"/>
    <w:rsid w:val="00ED6899"/>
    <w:rsid w:val="00ED69A1"/>
    <w:rsid w:val="00ED74CC"/>
    <w:rsid w:val="00ED74FD"/>
    <w:rsid w:val="00ED7948"/>
    <w:rsid w:val="00ED7C87"/>
    <w:rsid w:val="00EE0A53"/>
    <w:rsid w:val="00EE16E7"/>
    <w:rsid w:val="00EE1E5E"/>
    <w:rsid w:val="00EE211C"/>
    <w:rsid w:val="00EE35F6"/>
    <w:rsid w:val="00EE52FA"/>
    <w:rsid w:val="00EE533E"/>
    <w:rsid w:val="00EE6AF6"/>
    <w:rsid w:val="00EE6BCB"/>
    <w:rsid w:val="00EE772D"/>
    <w:rsid w:val="00EF1F13"/>
    <w:rsid w:val="00EF252B"/>
    <w:rsid w:val="00EF3F30"/>
    <w:rsid w:val="00EF6342"/>
    <w:rsid w:val="00EF748F"/>
    <w:rsid w:val="00EF7BAE"/>
    <w:rsid w:val="00F00951"/>
    <w:rsid w:val="00F029F5"/>
    <w:rsid w:val="00F04C6F"/>
    <w:rsid w:val="00F054BA"/>
    <w:rsid w:val="00F05567"/>
    <w:rsid w:val="00F05659"/>
    <w:rsid w:val="00F06119"/>
    <w:rsid w:val="00F06996"/>
    <w:rsid w:val="00F06E58"/>
    <w:rsid w:val="00F10260"/>
    <w:rsid w:val="00F10CA1"/>
    <w:rsid w:val="00F10FA1"/>
    <w:rsid w:val="00F11E77"/>
    <w:rsid w:val="00F126A6"/>
    <w:rsid w:val="00F12ACB"/>
    <w:rsid w:val="00F12BEE"/>
    <w:rsid w:val="00F12D04"/>
    <w:rsid w:val="00F13F9E"/>
    <w:rsid w:val="00F14436"/>
    <w:rsid w:val="00F16CEB"/>
    <w:rsid w:val="00F20096"/>
    <w:rsid w:val="00F200DC"/>
    <w:rsid w:val="00F221AD"/>
    <w:rsid w:val="00F223A7"/>
    <w:rsid w:val="00F23313"/>
    <w:rsid w:val="00F2362E"/>
    <w:rsid w:val="00F23BF9"/>
    <w:rsid w:val="00F25777"/>
    <w:rsid w:val="00F27501"/>
    <w:rsid w:val="00F300A6"/>
    <w:rsid w:val="00F3140F"/>
    <w:rsid w:val="00F31B3F"/>
    <w:rsid w:val="00F32411"/>
    <w:rsid w:val="00F332CA"/>
    <w:rsid w:val="00F335F0"/>
    <w:rsid w:val="00F34E0E"/>
    <w:rsid w:val="00F357E9"/>
    <w:rsid w:val="00F35D61"/>
    <w:rsid w:val="00F3681D"/>
    <w:rsid w:val="00F37146"/>
    <w:rsid w:val="00F41CD4"/>
    <w:rsid w:val="00F43716"/>
    <w:rsid w:val="00F43E68"/>
    <w:rsid w:val="00F44C35"/>
    <w:rsid w:val="00F45687"/>
    <w:rsid w:val="00F45E1F"/>
    <w:rsid w:val="00F460F9"/>
    <w:rsid w:val="00F469B4"/>
    <w:rsid w:val="00F47A0B"/>
    <w:rsid w:val="00F501B3"/>
    <w:rsid w:val="00F517F1"/>
    <w:rsid w:val="00F53A77"/>
    <w:rsid w:val="00F5467C"/>
    <w:rsid w:val="00F54988"/>
    <w:rsid w:val="00F5610A"/>
    <w:rsid w:val="00F5674A"/>
    <w:rsid w:val="00F574D3"/>
    <w:rsid w:val="00F57E08"/>
    <w:rsid w:val="00F57ECB"/>
    <w:rsid w:val="00F62CD5"/>
    <w:rsid w:val="00F63E62"/>
    <w:rsid w:val="00F64324"/>
    <w:rsid w:val="00F654AE"/>
    <w:rsid w:val="00F65637"/>
    <w:rsid w:val="00F65746"/>
    <w:rsid w:val="00F657BA"/>
    <w:rsid w:val="00F658AB"/>
    <w:rsid w:val="00F65CE0"/>
    <w:rsid w:val="00F6735D"/>
    <w:rsid w:val="00F6757C"/>
    <w:rsid w:val="00F678A6"/>
    <w:rsid w:val="00F67CE4"/>
    <w:rsid w:val="00F70D16"/>
    <w:rsid w:val="00F70EC1"/>
    <w:rsid w:val="00F712A8"/>
    <w:rsid w:val="00F7456A"/>
    <w:rsid w:val="00F74CE9"/>
    <w:rsid w:val="00F74D22"/>
    <w:rsid w:val="00F762F7"/>
    <w:rsid w:val="00F7648C"/>
    <w:rsid w:val="00F7681C"/>
    <w:rsid w:val="00F76B5D"/>
    <w:rsid w:val="00F76DBD"/>
    <w:rsid w:val="00F777BC"/>
    <w:rsid w:val="00F777CF"/>
    <w:rsid w:val="00F77E1E"/>
    <w:rsid w:val="00F81FF6"/>
    <w:rsid w:val="00F833FE"/>
    <w:rsid w:val="00F83456"/>
    <w:rsid w:val="00F84223"/>
    <w:rsid w:val="00F8553A"/>
    <w:rsid w:val="00F85CA1"/>
    <w:rsid w:val="00F85CA5"/>
    <w:rsid w:val="00F87739"/>
    <w:rsid w:val="00F87803"/>
    <w:rsid w:val="00F87F11"/>
    <w:rsid w:val="00F91ABE"/>
    <w:rsid w:val="00F92811"/>
    <w:rsid w:val="00F92EC0"/>
    <w:rsid w:val="00F934E0"/>
    <w:rsid w:val="00F936BA"/>
    <w:rsid w:val="00F93914"/>
    <w:rsid w:val="00F94189"/>
    <w:rsid w:val="00F94C6F"/>
    <w:rsid w:val="00F96E1E"/>
    <w:rsid w:val="00F9741E"/>
    <w:rsid w:val="00F9744E"/>
    <w:rsid w:val="00F97C93"/>
    <w:rsid w:val="00FA0BB6"/>
    <w:rsid w:val="00FA52DC"/>
    <w:rsid w:val="00FA6611"/>
    <w:rsid w:val="00FB0F6F"/>
    <w:rsid w:val="00FB187D"/>
    <w:rsid w:val="00FB23CC"/>
    <w:rsid w:val="00FB2E70"/>
    <w:rsid w:val="00FB380C"/>
    <w:rsid w:val="00FB5825"/>
    <w:rsid w:val="00FB6042"/>
    <w:rsid w:val="00FB76F7"/>
    <w:rsid w:val="00FC0017"/>
    <w:rsid w:val="00FC0259"/>
    <w:rsid w:val="00FC0929"/>
    <w:rsid w:val="00FC0BAB"/>
    <w:rsid w:val="00FC0E3C"/>
    <w:rsid w:val="00FC3EA7"/>
    <w:rsid w:val="00FC5487"/>
    <w:rsid w:val="00FC56CD"/>
    <w:rsid w:val="00FC617C"/>
    <w:rsid w:val="00FC6594"/>
    <w:rsid w:val="00FC7876"/>
    <w:rsid w:val="00FC7DA9"/>
    <w:rsid w:val="00FD125A"/>
    <w:rsid w:val="00FD20CB"/>
    <w:rsid w:val="00FD2662"/>
    <w:rsid w:val="00FD26E8"/>
    <w:rsid w:val="00FD39A1"/>
    <w:rsid w:val="00FD3FF1"/>
    <w:rsid w:val="00FD50FE"/>
    <w:rsid w:val="00FD5D75"/>
    <w:rsid w:val="00FD74B5"/>
    <w:rsid w:val="00FD7C56"/>
    <w:rsid w:val="00FE037D"/>
    <w:rsid w:val="00FE087F"/>
    <w:rsid w:val="00FE1176"/>
    <w:rsid w:val="00FE12E3"/>
    <w:rsid w:val="00FE254C"/>
    <w:rsid w:val="00FE2E1C"/>
    <w:rsid w:val="00FE2FDA"/>
    <w:rsid w:val="00FE3D5D"/>
    <w:rsid w:val="00FE4FF0"/>
    <w:rsid w:val="00FE53DE"/>
    <w:rsid w:val="00FF139C"/>
    <w:rsid w:val="00FF2623"/>
    <w:rsid w:val="00FF2BAB"/>
    <w:rsid w:val="00FF3590"/>
    <w:rsid w:val="00FF36DD"/>
    <w:rsid w:val="00FF4796"/>
    <w:rsid w:val="00FF69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A1C52A2"/>
  <w15:docId w15:val="{A32DED5B-6DD9-45B8-8D58-FB90DD822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jc w:val="both"/>
    </w:pPr>
    <w:rPr>
      <w:lang w:val="en-GB" w:eastAsia="zh-CN"/>
    </w:rPr>
  </w:style>
  <w:style w:type="paragraph" w:styleId="11">
    <w:name w:val="heading 1"/>
    <w:basedOn w:val="a"/>
    <w:next w:val="a"/>
    <w:link w:val="1Char1"/>
    <w:uiPriority w:val="9"/>
    <w:qFormat/>
    <w:pPr>
      <w:keepNext/>
      <w:widowControl w:val="0"/>
      <w:numPr>
        <w:numId w:val="25"/>
      </w:numPr>
      <w:spacing w:before="840" w:after="480"/>
      <w:outlineLvl w:val="0"/>
    </w:pPr>
    <w:rPr>
      <w:rFonts w:ascii="Verdana" w:hAnsi="Verdana" w:cs="Verdana"/>
      <w:b/>
      <w:sz w:val="40"/>
      <w:szCs w:val="40"/>
      <w:lang w:val="el-GR"/>
    </w:rPr>
  </w:style>
  <w:style w:type="paragraph" w:styleId="2">
    <w:name w:val="heading 2"/>
    <w:basedOn w:val="a"/>
    <w:next w:val="a"/>
    <w:link w:val="2Char1"/>
    <w:uiPriority w:val="9"/>
    <w:qFormat/>
    <w:pPr>
      <w:keepNext/>
      <w:widowControl w:val="0"/>
      <w:numPr>
        <w:ilvl w:val="1"/>
        <w:numId w:val="25"/>
      </w:numPr>
      <w:spacing w:before="600" w:after="360"/>
      <w:outlineLvl w:val="1"/>
    </w:pPr>
    <w:rPr>
      <w:b/>
      <w:i/>
      <w:iCs/>
      <w:sz w:val="36"/>
      <w:szCs w:val="36"/>
      <w:lang w:val="el-GR"/>
    </w:rPr>
  </w:style>
  <w:style w:type="paragraph" w:styleId="3">
    <w:name w:val="heading 3"/>
    <w:basedOn w:val="a"/>
    <w:next w:val="a"/>
    <w:qFormat/>
    <w:pPr>
      <w:keepNext/>
      <w:numPr>
        <w:ilvl w:val="2"/>
        <w:numId w:val="25"/>
      </w:numPr>
      <w:outlineLvl w:val="2"/>
    </w:pPr>
    <w:rPr>
      <w:b/>
      <w:sz w:val="24"/>
      <w:lang w:val="el-GR"/>
    </w:rPr>
  </w:style>
  <w:style w:type="paragraph" w:styleId="4">
    <w:name w:val="heading 4"/>
    <w:basedOn w:val="a"/>
    <w:next w:val="a"/>
    <w:qFormat/>
    <w:pPr>
      <w:keepNext/>
      <w:numPr>
        <w:ilvl w:val="3"/>
        <w:numId w:val="1"/>
      </w:numPr>
      <w:spacing w:before="240" w:after="60"/>
      <w:outlineLvl w:val="3"/>
    </w:pPr>
    <w:rPr>
      <w:rFonts w:ascii="Arial" w:hAnsi="Arial" w:cs="Arial"/>
      <w:b/>
      <w:sz w:val="24"/>
    </w:rPr>
  </w:style>
  <w:style w:type="paragraph" w:styleId="5">
    <w:name w:val="heading 5"/>
    <w:basedOn w:val="a"/>
    <w:next w:val="a"/>
    <w:qFormat/>
    <w:pPr>
      <w:numPr>
        <w:ilvl w:val="4"/>
        <w:numId w:val="1"/>
      </w:numPr>
      <w:spacing w:before="240" w:after="60"/>
      <w:outlineLvl w:val="4"/>
    </w:pPr>
    <w:rPr>
      <w:sz w:val="22"/>
    </w:rPr>
  </w:style>
  <w:style w:type="paragraph" w:styleId="6">
    <w:name w:val="heading 6"/>
    <w:basedOn w:val="a"/>
    <w:next w:val="a"/>
    <w:qFormat/>
    <w:pPr>
      <w:numPr>
        <w:ilvl w:val="5"/>
        <w:numId w:val="1"/>
      </w:numPr>
      <w:spacing w:before="240" w:after="60"/>
      <w:outlineLvl w:val="5"/>
    </w:pPr>
    <w:rPr>
      <w:i/>
      <w:sz w:val="22"/>
    </w:rPr>
  </w:style>
  <w:style w:type="paragraph" w:styleId="7">
    <w:name w:val="heading 7"/>
    <w:basedOn w:val="a"/>
    <w:next w:val="a"/>
    <w:qFormat/>
    <w:pPr>
      <w:numPr>
        <w:ilvl w:val="6"/>
        <w:numId w:val="1"/>
      </w:numPr>
      <w:spacing w:before="240" w:after="60"/>
      <w:outlineLvl w:val="6"/>
    </w:pPr>
    <w:rPr>
      <w:rFonts w:ascii="Arial" w:hAnsi="Arial" w:cs="Arial"/>
    </w:rPr>
  </w:style>
  <w:style w:type="paragraph" w:styleId="8">
    <w:name w:val="heading 8"/>
    <w:basedOn w:val="a"/>
    <w:next w:val="a"/>
    <w:qFormat/>
    <w:pPr>
      <w:numPr>
        <w:ilvl w:val="7"/>
        <w:numId w:val="1"/>
      </w:numPr>
      <w:spacing w:before="240" w:after="60"/>
      <w:outlineLvl w:val="7"/>
    </w:pPr>
    <w:rPr>
      <w:rFonts w:ascii="Arial" w:hAnsi="Arial" w:cs="Arial"/>
      <w:i/>
    </w:rPr>
  </w:style>
  <w:style w:type="paragraph" w:styleId="9">
    <w:name w:val="heading 9"/>
    <w:basedOn w:val="a"/>
    <w:next w:val="a"/>
    <w:qFormat/>
    <w:pPr>
      <w:numPr>
        <w:ilvl w:val="8"/>
        <w:numId w:val="1"/>
      </w:numPr>
      <w:spacing w:before="240" w:after="60"/>
      <w:outlineLvl w:val="8"/>
    </w:pPr>
    <w:rPr>
      <w:rFonts w:ascii="Arial" w:hAnsi="Arial" w:cs="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false">
    <w:name w:val="WW8Num1zfalse"/>
  </w:style>
  <w:style w:type="character" w:customStyle="1" w:styleId="WW8Num1z1">
    <w:name w:val="WW8Num1z1"/>
    <w:rPr>
      <w:b/>
      <w:i/>
      <w:iCs/>
      <w:sz w:val="36"/>
      <w:szCs w:val="36"/>
      <w:lang w:val="x-none" w:bidi="x-none"/>
    </w:rPr>
  </w:style>
  <w:style w:type="character" w:customStyle="1" w:styleId="WW8Num1z2">
    <w:name w:val="WW8Num1z2"/>
    <w:rPr>
      <w:b/>
      <w:sz w:val="32"/>
      <w:szCs w:val="32"/>
      <w:lang w:val="x-none" w:bidi="x-none"/>
    </w:rPr>
  </w:style>
  <w:style w:type="character" w:customStyle="1" w:styleId="WW8Num1z3">
    <w:name w:val="WW8Num1z3"/>
    <w:rPr>
      <w:b/>
      <w:i/>
      <w:sz w:val="28"/>
      <w:szCs w:val="28"/>
      <w:u w:val="single"/>
      <w:lang w:val="x-none" w:bidi="x-none"/>
    </w:rPr>
  </w:style>
  <w:style w:type="character" w:customStyle="1" w:styleId="WW8Num1ztrue">
    <w:name w:val="WW8Num1ztrue"/>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Symbol" w:hAnsi="Symbol" w:cs="Symbol"/>
    </w:rPr>
  </w:style>
  <w:style w:type="character" w:customStyle="1" w:styleId="WW8Num3zfalse">
    <w:name w:val="WW8Num3zfalse"/>
  </w:style>
  <w:style w:type="character" w:customStyle="1" w:styleId="WW8Num4z0">
    <w:name w:val="WW8Num4z0"/>
    <w:rPr>
      <w:b/>
      <w:i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rPr>
  </w:style>
  <w:style w:type="character" w:customStyle="1" w:styleId="WW8Num7z0">
    <w:name w:val="WW8Num7z0"/>
    <w:rPr>
      <w:b/>
      <w:i w:val="0"/>
    </w:rPr>
  </w:style>
  <w:style w:type="character" w:customStyle="1" w:styleId="WW8Num8z0">
    <w:name w:val="WW8Num8z0"/>
    <w:rPr>
      <w:rFonts w:ascii="Courier New" w:hAnsi="Courier New" w:cs="Courier New"/>
    </w:rPr>
  </w:style>
  <w:style w:type="character" w:customStyle="1" w:styleId="WW8Num9z0">
    <w:name w:val="WW8Num9z0"/>
    <w:rPr>
      <w:rFonts w:ascii="Symbol" w:hAnsi="Symbol" w:cs="Times New Roman"/>
    </w:rPr>
  </w:style>
  <w:style w:type="character" w:customStyle="1" w:styleId="WW8Num10z0">
    <w:name w:val="WW8Num10z0"/>
    <w:rPr>
      <w:rFonts w:ascii="Symbol" w:hAnsi="Symbol" w:cs="Times New Roman"/>
    </w:rPr>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1">
    <w:name w:val="WW8Num12z1"/>
    <w:rPr>
      <w:sz w:val="32"/>
    </w:rPr>
  </w:style>
  <w:style w:type="character" w:customStyle="1" w:styleId="WW8Num12ztrue">
    <w:name w:val="WW8Num12ztrue"/>
  </w:style>
  <w:style w:type="character" w:customStyle="1" w:styleId="WW8Num12z3">
    <w:name w:val="WW8Num12z3"/>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4z0">
    <w:name w:val="WW8Num14z0"/>
    <w:rPr>
      <w:rFonts w:ascii="Verdana" w:hAnsi="Verdana" w:cs="Verdana"/>
      <w:sz w:val="18"/>
    </w:rPr>
  </w:style>
  <w:style w:type="character" w:customStyle="1" w:styleId="WW8Num15zfalse">
    <w:name w:val="WW8Num15zfalse"/>
  </w:style>
  <w:style w:type="character" w:customStyle="1" w:styleId="WW8Num16z0">
    <w:name w:val="WW8Num16z0"/>
    <w:rPr>
      <w:rFonts w:ascii="Wingdings" w:hAnsi="Wingdings" w:cs="Times New Roman"/>
    </w:rPr>
  </w:style>
  <w:style w:type="character" w:customStyle="1" w:styleId="WW8Num17z0">
    <w:name w:val="WW8Num17z0"/>
    <w:rPr>
      <w:rFonts w:ascii="Wingdings" w:hAnsi="Wingdings" w:cs="Wingdings"/>
    </w:rPr>
  </w:style>
  <w:style w:type="character" w:customStyle="1" w:styleId="WW8Num18zfalse">
    <w:name w:val="WW8Num18zfalse"/>
  </w:style>
  <w:style w:type="character" w:customStyle="1" w:styleId="WW8Num19z0">
    <w:name w:val="WW8Num19z0"/>
    <w:rPr>
      <w:rFonts w:ascii="Symbol" w:hAnsi="Symbol" w:cs="Symbol"/>
      <w:sz w:val="24"/>
      <w:szCs w:val="24"/>
      <w:lang w:val="el-GR" w:eastAsia="el-GR"/>
    </w:rPr>
  </w:style>
  <w:style w:type="character" w:customStyle="1" w:styleId="WW8Num20z0">
    <w:name w:val="WW8Num20z0"/>
    <w:rPr>
      <w:rFonts w:ascii="Symbol" w:hAnsi="Symbol" w:cs="Symbol"/>
    </w:rPr>
  </w:style>
  <w:style w:type="character" w:customStyle="1" w:styleId="WW8Num21z0">
    <w:name w:val="WW8Num21z0"/>
    <w:rPr>
      <w:b/>
      <w:i w:val="0"/>
    </w:rPr>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rFonts w:ascii="Symbol" w:eastAsia="Times New Roman"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Times New Roman"/>
    </w:rPr>
  </w:style>
  <w:style w:type="character" w:customStyle="1" w:styleId="WW8Num24z0">
    <w:name w:val="WW8Num24z0"/>
    <w:rPr>
      <w:b w:val="0"/>
      <w:i w:val="0"/>
    </w:rPr>
  </w:style>
  <w:style w:type="character" w:customStyle="1" w:styleId="WW8Num25z0">
    <w:name w:val="WW8Num25z0"/>
    <w:rPr>
      <w:b w:val="0"/>
      <w:i w:val="0"/>
    </w:rPr>
  </w:style>
  <w:style w:type="character" w:customStyle="1" w:styleId="WW8Num26zfalse">
    <w:name w:val="WW8Num26zfalse"/>
  </w:style>
  <w:style w:type="character" w:customStyle="1" w:styleId="WW8Num27z0">
    <w:name w:val="WW8Num27z0"/>
    <w:rPr>
      <w:rFonts w:ascii="Symbol" w:hAnsi="Symbol" w:cs="Symbol"/>
      <w:sz w:val="20"/>
    </w:rPr>
  </w:style>
  <w:style w:type="character" w:customStyle="1" w:styleId="WW8Num27z1">
    <w:name w:val="WW8Num27z1"/>
    <w:rPr>
      <w:rFonts w:ascii="Courier New" w:hAnsi="Courier New" w:cs="Courier New"/>
      <w:sz w:val="20"/>
    </w:rPr>
  </w:style>
  <w:style w:type="character" w:customStyle="1" w:styleId="WW8Num27z2">
    <w:name w:val="WW8Num27z2"/>
    <w:rPr>
      <w:rFonts w:ascii="Wingdings" w:hAnsi="Wingdings" w:cs="Wingdings"/>
      <w:sz w:val="20"/>
    </w:rPr>
  </w:style>
  <w:style w:type="character" w:customStyle="1" w:styleId="WW8Num28z0">
    <w:name w:val="WW8Num28z0"/>
    <w:rPr>
      <w:rFonts w:ascii="Symbol" w:hAnsi="Symbol" w:cs="Symbol"/>
      <w:sz w:val="20"/>
    </w:rPr>
  </w:style>
  <w:style w:type="character" w:customStyle="1" w:styleId="WW8Num28z1">
    <w:name w:val="WW8Num28z1"/>
    <w:rPr>
      <w:rFonts w:ascii="Courier New" w:hAnsi="Courier New" w:cs="Courier New"/>
      <w:sz w:val="20"/>
    </w:rPr>
  </w:style>
  <w:style w:type="character" w:customStyle="1" w:styleId="WW8Num29z0">
    <w:name w:val="WW8Num29z0"/>
    <w:rPr>
      <w:rFonts w:ascii="Wingdings 2" w:hAnsi="Wingdings 2" w:cs="OpenSymbol"/>
    </w:rPr>
  </w:style>
  <w:style w:type="character" w:customStyle="1" w:styleId="WW8Num29z1">
    <w:name w:val="WW8Num29z1"/>
    <w:rPr>
      <w:rFonts w:ascii="OpenSymbol" w:hAnsi="OpenSymbol" w:cs="OpenSymbol"/>
    </w:rPr>
  </w:style>
  <w:style w:type="character" w:customStyle="1" w:styleId="WW8Num30z0">
    <w:name w:val="WW8Num30z0"/>
    <w:rPr>
      <w:rFonts w:ascii="Wingdings 2" w:hAnsi="Wingdings 2" w:cs="OpenSymbol"/>
    </w:rPr>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0">
    <w:name w:val="WW8Num31z0"/>
    <w:rPr>
      <w:b w:val="0"/>
      <w:i w:val="0"/>
      <w:sz w:val="24"/>
      <w:szCs w:val="24"/>
      <w:lang w:val="el-GR" w:eastAsia="el-GR"/>
    </w:rPr>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WW8Num32z0">
    <w:name w:val="WW8Num32z0"/>
    <w:rPr>
      <w:b w:val="0"/>
      <w:i w:val="0"/>
    </w:rPr>
  </w:style>
  <w:style w:type="character" w:customStyle="1" w:styleId="WW8Num32ztrue">
    <w:name w:val="WW8Num32ztrue"/>
  </w:style>
  <w:style w:type="character" w:customStyle="1" w:styleId="WW8Num32ztrue7">
    <w:name w:val="WW8Num32ztrue7"/>
  </w:style>
  <w:style w:type="character" w:customStyle="1" w:styleId="WW8Num32ztrue6">
    <w:name w:val="WW8Num32ztrue6"/>
  </w:style>
  <w:style w:type="character" w:customStyle="1" w:styleId="WW8Num32ztrue5">
    <w:name w:val="WW8Num32ztrue5"/>
  </w:style>
  <w:style w:type="character" w:customStyle="1" w:styleId="WW8Num32ztrue4">
    <w:name w:val="WW8Num32ztrue4"/>
  </w:style>
  <w:style w:type="character" w:customStyle="1" w:styleId="WW8Num32ztrue3">
    <w:name w:val="WW8Num32ztrue3"/>
  </w:style>
  <w:style w:type="character" w:customStyle="1" w:styleId="WW8Num32ztrue2">
    <w:name w:val="WW8Num32ztrue2"/>
  </w:style>
  <w:style w:type="character" w:customStyle="1" w:styleId="WW8Num32ztrue1">
    <w:name w:val="WW8Num32ztrue1"/>
  </w:style>
  <w:style w:type="character" w:customStyle="1" w:styleId="WW8Num33z0">
    <w:name w:val="WW8Num33z0"/>
    <w:rPr>
      <w:b w:val="0"/>
      <w:i w:val="0"/>
      <w:sz w:val="24"/>
      <w:szCs w:val="24"/>
      <w:lang w:val="el-GR" w:eastAsia="el-GR"/>
    </w:rPr>
  </w:style>
  <w:style w:type="character" w:customStyle="1" w:styleId="WW8Num33ztrue">
    <w:name w:val="WW8Num33ztrue"/>
  </w:style>
  <w:style w:type="character" w:customStyle="1" w:styleId="WW8Num33ztrue7">
    <w:name w:val="WW8Num33ztrue7"/>
  </w:style>
  <w:style w:type="character" w:customStyle="1" w:styleId="WW8Num33ztrue6">
    <w:name w:val="WW8Num33ztrue6"/>
  </w:style>
  <w:style w:type="character" w:customStyle="1" w:styleId="WW8Num33ztrue5">
    <w:name w:val="WW8Num33ztrue5"/>
  </w:style>
  <w:style w:type="character" w:customStyle="1" w:styleId="WW8Num33ztrue4">
    <w:name w:val="WW8Num33ztrue4"/>
  </w:style>
  <w:style w:type="character" w:customStyle="1" w:styleId="WW8Num33ztrue3">
    <w:name w:val="WW8Num33ztrue3"/>
  </w:style>
  <w:style w:type="character" w:customStyle="1" w:styleId="WW8Num33ztrue2">
    <w:name w:val="WW8Num33ztrue2"/>
  </w:style>
  <w:style w:type="character" w:customStyle="1" w:styleId="WW8Num33ztrue1">
    <w:name w:val="WW8Num33ztrue1"/>
  </w:style>
  <w:style w:type="character" w:customStyle="1" w:styleId="WW8Num34z0">
    <w:name w:val="WW8Num34z0"/>
    <w:rPr>
      <w:b w:val="0"/>
      <w:i w:val="0"/>
    </w:rPr>
  </w:style>
  <w:style w:type="character" w:customStyle="1" w:styleId="WW8Num34ztrue">
    <w:name w:val="WW8Num34ztrue"/>
  </w:style>
  <w:style w:type="character" w:customStyle="1" w:styleId="WW8Num34ztrue7">
    <w:name w:val="WW8Num34ztrue7"/>
  </w:style>
  <w:style w:type="character" w:customStyle="1" w:styleId="WW8Num34ztrue6">
    <w:name w:val="WW8Num34ztrue6"/>
  </w:style>
  <w:style w:type="character" w:customStyle="1" w:styleId="WW8Num34ztrue5">
    <w:name w:val="WW8Num34ztrue5"/>
  </w:style>
  <w:style w:type="character" w:customStyle="1" w:styleId="WW8Num34ztrue4">
    <w:name w:val="WW8Num34ztrue4"/>
  </w:style>
  <w:style w:type="character" w:customStyle="1" w:styleId="WW8Num34ztrue3">
    <w:name w:val="WW8Num34ztrue3"/>
  </w:style>
  <w:style w:type="character" w:customStyle="1" w:styleId="WW8Num34ztrue2">
    <w:name w:val="WW8Num34ztrue2"/>
  </w:style>
  <w:style w:type="character" w:customStyle="1" w:styleId="WW8Num34ztrue1">
    <w:name w:val="WW8Num34ztrue1"/>
  </w:style>
  <w:style w:type="character" w:customStyle="1" w:styleId="WW8Num35z0">
    <w:name w:val="WW8Num35z0"/>
    <w:rPr>
      <w:b w:val="0"/>
      <w:i w:val="0"/>
    </w:rPr>
  </w:style>
  <w:style w:type="character" w:customStyle="1" w:styleId="WW8Num35ztrue">
    <w:name w:val="WW8Num35ztrue"/>
  </w:style>
  <w:style w:type="character" w:customStyle="1" w:styleId="WW8Num35ztrue7">
    <w:name w:val="WW8Num35ztrue7"/>
  </w:style>
  <w:style w:type="character" w:customStyle="1" w:styleId="WW8Num35ztrue6">
    <w:name w:val="WW8Num35ztrue6"/>
  </w:style>
  <w:style w:type="character" w:customStyle="1" w:styleId="WW8Num35ztrue5">
    <w:name w:val="WW8Num35ztrue5"/>
  </w:style>
  <w:style w:type="character" w:customStyle="1" w:styleId="WW8Num35ztrue4">
    <w:name w:val="WW8Num35ztrue4"/>
  </w:style>
  <w:style w:type="character" w:customStyle="1" w:styleId="WW8Num35ztrue3">
    <w:name w:val="WW8Num35ztrue3"/>
  </w:style>
  <w:style w:type="character" w:customStyle="1" w:styleId="WW8Num35ztrue2">
    <w:name w:val="WW8Num35ztrue2"/>
  </w:style>
  <w:style w:type="character" w:customStyle="1" w:styleId="WW8Num35ztrue1">
    <w:name w:val="WW8Num35ztrue1"/>
  </w:style>
  <w:style w:type="character" w:customStyle="1" w:styleId="WW8Num36z0">
    <w:name w:val="WW8Num36z0"/>
    <w:rPr>
      <w:b w:val="0"/>
      <w:i w:val="0"/>
    </w:rPr>
  </w:style>
  <w:style w:type="character" w:customStyle="1" w:styleId="WW8Num36ztrue">
    <w:name w:val="WW8Num36ztrue"/>
  </w:style>
  <w:style w:type="character" w:customStyle="1" w:styleId="WW8Num36ztrue7">
    <w:name w:val="WW8Num36ztrue7"/>
  </w:style>
  <w:style w:type="character" w:customStyle="1" w:styleId="WW8Num36ztrue6">
    <w:name w:val="WW8Num36ztrue6"/>
  </w:style>
  <w:style w:type="character" w:customStyle="1" w:styleId="WW8Num36ztrue5">
    <w:name w:val="WW8Num36ztrue5"/>
  </w:style>
  <w:style w:type="character" w:customStyle="1" w:styleId="WW8Num36ztrue4">
    <w:name w:val="WW8Num36ztrue4"/>
  </w:style>
  <w:style w:type="character" w:customStyle="1" w:styleId="WW8Num36ztrue3">
    <w:name w:val="WW8Num36ztrue3"/>
  </w:style>
  <w:style w:type="character" w:customStyle="1" w:styleId="WW8Num36ztrue2">
    <w:name w:val="WW8Num36ztrue2"/>
  </w:style>
  <w:style w:type="character" w:customStyle="1" w:styleId="WW8Num36ztrue1">
    <w:name w:val="WW8Num36ztrue1"/>
  </w:style>
  <w:style w:type="character" w:customStyle="1" w:styleId="WW8Num37z0">
    <w:name w:val="WW8Num37z0"/>
    <w:rPr>
      <w:b w:val="0"/>
      <w:i w:val="0"/>
      <w:sz w:val="24"/>
      <w:szCs w:val="24"/>
      <w:lang w:val="el-GR" w:eastAsia="el-GR"/>
    </w:rPr>
  </w:style>
  <w:style w:type="character" w:customStyle="1" w:styleId="WW8Num37ztrue">
    <w:name w:val="WW8Num37ztrue"/>
  </w:style>
  <w:style w:type="character" w:customStyle="1" w:styleId="WW8Num37ztrue7">
    <w:name w:val="WW8Num37ztrue7"/>
  </w:style>
  <w:style w:type="character" w:customStyle="1" w:styleId="WW8Num37ztrue6">
    <w:name w:val="WW8Num37ztrue6"/>
  </w:style>
  <w:style w:type="character" w:customStyle="1" w:styleId="WW8Num37ztrue5">
    <w:name w:val="WW8Num37ztrue5"/>
  </w:style>
  <w:style w:type="character" w:customStyle="1" w:styleId="WW8Num37ztrue4">
    <w:name w:val="WW8Num37ztrue4"/>
  </w:style>
  <w:style w:type="character" w:customStyle="1" w:styleId="WW8Num37ztrue3">
    <w:name w:val="WW8Num37ztrue3"/>
  </w:style>
  <w:style w:type="character" w:customStyle="1" w:styleId="WW8Num37ztrue2">
    <w:name w:val="WW8Num37ztrue2"/>
  </w:style>
  <w:style w:type="character" w:customStyle="1" w:styleId="WW8Num37ztrue1">
    <w:name w:val="WW8Num37ztrue1"/>
  </w:style>
  <w:style w:type="character" w:customStyle="1" w:styleId="WW8Num38z0">
    <w:name w:val="WW8Num38z0"/>
    <w:rPr>
      <w:b w:val="0"/>
      <w:i w:val="0"/>
    </w:rPr>
  </w:style>
  <w:style w:type="character" w:customStyle="1" w:styleId="WW8Num38ztrue">
    <w:name w:val="WW8Num38ztrue"/>
  </w:style>
  <w:style w:type="character" w:customStyle="1" w:styleId="WW8Num38ztrue7">
    <w:name w:val="WW8Num38ztrue7"/>
  </w:style>
  <w:style w:type="character" w:customStyle="1" w:styleId="WW8Num38ztrue6">
    <w:name w:val="WW8Num38ztrue6"/>
  </w:style>
  <w:style w:type="character" w:customStyle="1" w:styleId="WW8Num38ztrue5">
    <w:name w:val="WW8Num38ztrue5"/>
  </w:style>
  <w:style w:type="character" w:customStyle="1" w:styleId="WW8Num38ztrue4">
    <w:name w:val="WW8Num38ztrue4"/>
  </w:style>
  <w:style w:type="character" w:customStyle="1" w:styleId="WW8Num38ztrue3">
    <w:name w:val="WW8Num38ztrue3"/>
  </w:style>
  <w:style w:type="character" w:customStyle="1" w:styleId="WW8Num38ztrue2">
    <w:name w:val="WW8Num38ztrue2"/>
  </w:style>
  <w:style w:type="character" w:customStyle="1" w:styleId="WW8Num38ztrue1">
    <w:name w:val="WW8Num38ztrue1"/>
  </w:style>
  <w:style w:type="character" w:customStyle="1" w:styleId="WW8Num39z0">
    <w:name w:val="WW8Num39z0"/>
    <w:rPr>
      <w:b w:val="0"/>
      <w:i w:val="0"/>
      <w:sz w:val="24"/>
      <w:szCs w:val="24"/>
      <w:lang w:val="el-GR" w:eastAsia="el-GR"/>
    </w:rPr>
  </w:style>
  <w:style w:type="character" w:customStyle="1" w:styleId="WW8Num39ztrue">
    <w:name w:val="WW8Num39ztrue"/>
  </w:style>
  <w:style w:type="character" w:customStyle="1" w:styleId="WW8Num39ztrue7">
    <w:name w:val="WW8Num39ztrue7"/>
  </w:style>
  <w:style w:type="character" w:customStyle="1" w:styleId="WW8Num39ztrue6">
    <w:name w:val="WW8Num39ztrue6"/>
  </w:style>
  <w:style w:type="character" w:customStyle="1" w:styleId="WW8Num39ztrue5">
    <w:name w:val="WW8Num39ztrue5"/>
  </w:style>
  <w:style w:type="character" w:customStyle="1" w:styleId="WW8Num39ztrue4">
    <w:name w:val="WW8Num39ztrue4"/>
  </w:style>
  <w:style w:type="character" w:customStyle="1" w:styleId="WW8Num39ztrue3">
    <w:name w:val="WW8Num39ztrue3"/>
  </w:style>
  <w:style w:type="character" w:customStyle="1" w:styleId="WW8Num39ztrue2">
    <w:name w:val="WW8Num39ztrue2"/>
  </w:style>
  <w:style w:type="character" w:customStyle="1" w:styleId="WW8Num39ztrue1">
    <w:name w:val="WW8Num39ztrue1"/>
  </w:style>
  <w:style w:type="character" w:customStyle="1" w:styleId="WW8Num40z0">
    <w:name w:val="WW8Num40z0"/>
    <w:rPr>
      <w:b w:val="0"/>
      <w:i w:val="0"/>
    </w:rPr>
  </w:style>
  <w:style w:type="character" w:customStyle="1" w:styleId="WW8Num40ztrue">
    <w:name w:val="WW8Num40ztrue"/>
  </w:style>
  <w:style w:type="character" w:customStyle="1" w:styleId="WW8Num40ztrue7">
    <w:name w:val="WW8Num40ztrue7"/>
  </w:style>
  <w:style w:type="character" w:customStyle="1" w:styleId="WW8Num40ztrue6">
    <w:name w:val="WW8Num40ztrue6"/>
  </w:style>
  <w:style w:type="character" w:customStyle="1" w:styleId="WW8Num40ztrue5">
    <w:name w:val="WW8Num40ztrue5"/>
  </w:style>
  <w:style w:type="character" w:customStyle="1" w:styleId="WW8Num40ztrue4">
    <w:name w:val="WW8Num40ztrue4"/>
  </w:style>
  <w:style w:type="character" w:customStyle="1" w:styleId="WW8Num40ztrue3">
    <w:name w:val="WW8Num40ztrue3"/>
  </w:style>
  <w:style w:type="character" w:customStyle="1" w:styleId="WW8Num40ztrue2">
    <w:name w:val="WW8Num40ztrue2"/>
  </w:style>
  <w:style w:type="character" w:customStyle="1" w:styleId="WW8Num40ztrue1">
    <w:name w:val="WW8Num40ztrue1"/>
  </w:style>
  <w:style w:type="character" w:customStyle="1" w:styleId="WW8Num41z0">
    <w:name w:val="WW8Num41z0"/>
    <w:rPr>
      <w:b w:val="0"/>
      <w:i w:val="0"/>
    </w:rPr>
  </w:style>
  <w:style w:type="character" w:customStyle="1" w:styleId="WW8Num41ztrue">
    <w:name w:val="WW8Num41ztrue"/>
  </w:style>
  <w:style w:type="character" w:customStyle="1" w:styleId="WW8Num41ztrue7">
    <w:name w:val="WW8Num41ztrue7"/>
  </w:style>
  <w:style w:type="character" w:customStyle="1" w:styleId="WW8Num41ztrue6">
    <w:name w:val="WW8Num41ztrue6"/>
  </w:style>
  <w:style w:type="character" w:customStyle="1" w:styleId="WW8Num41ztrue5">
    <w:name w:val="WW8Num41ztrue5"/>
  </w:style>
  <w:style w:type="character" w:customStyle="1" w:styleId="WW8Num41ztrue4">
    <w:name w:val="WW8Num41ztrue4"/>
  </w:style>
  <w:style w:type="character" w:customStyle="1" w:styleId="WW8Num41ztrue3">
    <w:name w:val="WW8Num41ztrue3"/>
  </w:style>
  <w:style w:type="character" w:customStyle="1" w:styleId="WW8Num41ztrue2">
    <w:name w:val="WW8Num41ztrue2"/>
  </w:style>
  <w:style w:type="character" w:customStyle="1" w:styleId="WW8Num41ztrue1">
    <w:name w:val="WW8Num41ztrue1"/>
  </w:style>
  <w:style w:type="character" w:customStyle="1" w:styleId="WW8Num42z0">
    <w:name w:val="WW8Num42z0"/>
    <w:rPr>
      <w:b w:val="0"/>
      <w:i w:val="0"/>
    </w:rPr>
  </w:style>
  <w:style w:type="character" w:customStyle="1" w:styleId="WW8Num42ztrue">
    <w:name w:val="WW8Num42ztrue"/>
  </w:style>
  <w:style w:type="character" w:customStyle="1" w:styleId="WW8Num42ztrue7">
    <w:name w:val="WW8Num42ztrue7"/>
  </w:style>
  <w:style w:type="character" w:customStyle="1" w:styleId="WW8Num42ztrue6">
    <w:name w:val="WW8Num42ztrue6"/>
  </w:style>
  <w:style w:type="character" w:customStyle="1" w:styleId="WW8Num42ztrue5">
    <w:name w:val="WW8Num42ztrue5"/>
  </w:style>
  <w:style w:type="character" w:customStyle="1" w:styleId="WW8Num42ztrue4">
    <w:name w:val="WW8Num42ztrue4"/>
  </w:style>
  <w:style w:type="character" w:customStyle="1" w:styleId="WW8Num42ztrue3">
    <w:name w:val="WW8Num42ztrue3"/>
  </w:style>
  <w:style w:type="character" w:customStyle="1" w:styleId="WW8Num42ztrue2">
    <w:name w:val="WW8Num42ztrue2"/>
  </w:style>
  <w:style w:type="character" w:customStyle="1" w:styleId="WW8Num42ztrue1">
    <w:name w:val="WW8Num42ztrue1"/>
  </w:style>
  <w:style w:type="character" w:customStyle="1" w:styleId="WW8Num43z0">
    <w:name w:val="WW8Num43z0"/>
    <w:rPr>
      <w:rFonts w:ascii="Times New Roman" w:hAnsi="Times New Roman" w:cs="Times New Roman"/>
      <w:sz w:val="24"/>
      <w:szCs w:val="24"/>
      <w:lang w:val="el-GR" w:eastAsia="el-GR"/>
    </w:rPr>
  </w:style>
  <w:style w:type="character" w:customStyle="1" w:styleId="WW8Num43ztrue">
    <w:name w:val="WW8Num43ztrue"/>
  </w:style>
  <w:style w:type="character" w:customStyle="1" w:styleId="WW8Num43ztrue7">
    <w:name w:val="WW8Num43ztrue7"/>
  </w:style>
  <w:style w:type="character" w:customStyle="1" w:styleId="WW8Num43ztrue6">
    <w:name w:val="WW8Num43ztrue6"/>
  </w:style>
  <w:style w:type="character" w:customStyle="1" w:styleId="WW8Num43ztrue5">
    <w:name w:val="WW8Num43ztrue5"/>
  </w:style>
  <w:style w:type="character" w:customStyle="1" w:styleId="WW8Num43ztrue4">
    <w:name w:val="WW8Num43ztrue4"/>
  </w:style>
  <w:style w:type="character" w:customStyle="1" w:styleId="WW8Num43ztrue3">
    <w:name w:val="WW8Num43ztrue3"/>
  </w:style>
  <w:style w:type="character" w:customStyle="1" w:styleId="WW8Num43ztrue2">
    <w:name w:val="WW8Num43ztrue2"/>
  </w:style>
  <w:style w:type="character" w:customStyle="1" w:styleId="WW8Num43ztrue1">
    <w:name w:val="WW8Num43ztrue1"/>
  </w:style>
  <w:style w:type="character" w:customStyle="1" w:styleId="WW8Num44z0">
    <w:name w:val="WW8Num44z0"/>
    <w:rPr>
      <w:b w:val="0"/>
      <w:i w:val="0"/>
    </w:rPr>
  </w:style>
  <w:style w:type="character" w:customStyle="1" w:styleId="WW8Num44ztrue">
    <w:name w:val="WW8Num44ztrue"/>
  </w:style>
  <w:style w:type="character" w:customStyle="1" w:styleId="WW8Num44ztrue7">
    <w:name w:val="WW8Num44ztrue7"/>
  </w:style>
  <w:style w:type="character" w:customStyle="1" w:styleId="WW8Num44ztrue6">
    <w:name w:val="WW8Num44ztrue6"/>
  </w:style>
  <w:style w:type="character" w:customStyle="1" w:styleId="WW8Num44ztrue5">
    <w:name w:val="WW8Num44ztrue5"/>
  </w:style>
  <w:style w:type="character" w:customStyle="1" w:styleId="WW8Num44ztrue4">
    <w:name w:val="WW8Num44ztrue4"/>
  </w:style>
  <w:style w:type="character" w:customStyle="1" w:styleId="WW8Num44ztrue3">
    <w:name w:val="WW8Num44ztrue3"/>
  </w:style>
  <w:style w:type="character" w:customStyle="1" w:styleId="WW8Num44ztrue2">
    <w:name w:val="WW8Num44ztrue2"/>
  </w:style>
  <w:style w:type="character" w:customStyle="1" w:styleId="WW8Num44ztrue1">
    <w:name w:val="WW8Num44ztrue1"/>
  </w:style>
  <w:style w:type="character" w:customStyle="1" w:styleId="WW8Num45z0">
    <w:name w:val="WW8Num45z0"/>
    <w:rPr>
      <w:b w:val="0"/>
      <w:i w:val="0"/>
    </w:rPr>
  </w:style>
  <w:style w:type="character" w:customStyle="1" w:styleId="WW8Num45ztrue">
    <w:name w:val="WW8Num45ztrue"/>
  </w:style>
  <w:style w:type="character" w:customStyle="1" w:styleId="WW8Num45ztrue7">
    <w:name w:val="WW8Num45ztrue7"/>
  </w:style>
  <w:style w:type="character" w:customStyle="1" w:styleId="WW8Num45ztrue6">
    <w:name w:val="WW8Num45ztrue6"/>
  </w:style>
  <w:style w:type="character" w:customStyle="1" w:styleId="WW8Num45ztrue5">
    <w:name w:val="WW8Num45ztrue5"/>
  </w:style>
  <w:style w:type="character" w:customStyle="1" w:styleId="WW8Num45ztrue4">
    <w:name w:val="WW8Num45ztrue4"/>
  </w:style>
  <w:style w:type="character" w:customStyle="1" w:styleId="WW8Num45ztrue3">
    <w:name w:val="WW8Num45ztrue3"/>
  </w:style>
  <w:style w:type="character" w:customStyle="1" w:styleId="WW8Num45ztrue2">
    <w:name w:val="WW8Num45ztrue2"/>
  </w:style>
  <w:style w:type="character" w:customStyle="1" w:styleId="WW8Num45ztrue1">
    <w:name w:val="WW8Num45ztrue1"/>
  </w:style>
  <w:style w:type="character" w:customStyle="1" w:styleId="WW8Num46z0">
    <w:name w:val="WW8Num46z0"/>
    <w:rPr>
      <w:b w:val="0"/>
      <w:i w:val="0"/>
    </w:rPr>
  </w:style>
  <w:style w:type="character" w:customStyle="1" w:styleId="WW8Num46ztrue">
    <w:name w:val="WW8Num46ztrue"/>
  </w:style>
  <w:style w:type="character" w:customStyle="1" w:styleId="WW8Num46ztrue7">
    <w:name w:val="WW8Num46ztrue7"/>
  </w:style>
  <w:style w:type="character" w:customStyle="1" w:styleId="WW8Num46ztrue6">
    <w:name w:val="WW8Num46ztrue6"/>
  </w:style>
  <w:style w:type="character" w:customStyle="1" w:styleId="WW8Num46ztrue5">
    <w:name w:val="WW8Num46ztrue5"/>
  </w:style>
  <w:style w:type="character" w:customStyle="1" w:styleId="WW8Num46ztrue4">
    <w:name w:val="WW8Num46ztrue4"/>
  </w:style>
  <w:style w:type="character" w:customStyle="1" w:styleId="WW8Num46ztrue3">
    <w:name w:val="WW8Num46ztrue3"/>
  </w:style>
  <w:style w:type="character" w:customStyle="1" w:styleId="WW8Num46ztrue2">
    <w:name w:val="WW8Num46ztrue2"/>
  </w:style>
  <w:style w:type="character" w:customStyle="1" w:styleId="WW8Num46ztrue1">
    <w:name w:val="WW8Num46ztrue1"/>
  </w:style>
  <w:style w:type="character" w:customStyle="1" w:styleId="WW8Num47z0">
    <w:name w:val="WW8Num47z0"/>
    <w:rPr>
      <w:b w:val="0"/>
      <w:i w:val="0"/>
      <w:sz w:val="24"/>
      <w:szCs w:val="24"/>
      <w:lang w:val="el-GR" w:eastAsia="el-GR"/>
    </w:rPr>
  </w:style>
  <w:style w:type="character" w:customStyle="1" w:styleId="WW8Num47ztrue">
    <w:name w:val="WW8Num47ztrue"/>
  </w:style>
  <w:style w:type="character" w:customStyle="1" w:styleId="WW8Num47ztrue7">
    <w:name w:val="WW8Num47ztrue7"/>
  </w:style>
  <w:style w:type="character" w:customStyle="1" w:styleId="WW8Num47ztrue6">
    <w:name w:val="WW8Num47ztrue6"/>
  </w:style>
  <w:style w:type="character" w:customStyle="1" w:styleId="WW8Num47ztrue5">
    <w:name w:val="WW8Num47ztrue5"/>
  </w:style>
  <w:style w:type="character" w:customStyle="1" w:styleId="WW8Num47ztrue4">
    <w:name w:val="WW8Num47ztrue4"/>
  </w:style>
  <w:style w:type="character" w:customStyle="1" w:styleId="WW8Num47ztrue3">
    <w:name w:val="WW8Num47ztrue3"/>
  </w:style>
  <w:style w:type="character" w:customStyle="1" w:styleId="WW8Num47ztrue2">
    <w:name w:val="WW8Num47ztrue2"/>
  </w:style>
  <w:style w:type="character" w:customStyle="1" w:styleId="WW8Num47ztrue1">
    <w:name w:val="WW8Num47ztrue1"/>
  </w:style>
  <w:style w:type="character" w:customStyle="1" w:styleId="WW8Num48z0">
    <w:name w:val="WW8Num48z0"/>
    <w:rPr>
      <w:rFonts w:ascii="Symbol" w:hAnsi="Symbol" w:cs="Symbol"/>
    </w:rPr>
  </w:style>
  <w:style w:type="character" w:customStyle="1" w:styleId="WW8Num48z1">
    <w:name w:val="WW8Num48z1"/>
    <w:rPr>
      <w:rFonts w:ascii="Times New Roman" w:hAnsi="Times New Roman" w:cs="Times New Roman"/>
      <w:sz w:val="24"/>
      <w:szCs w:val="24"/>
      <w:lang w:val="en-US" w:eastAsia="el-GR"/>
    </w:rPr>
  </w:style>
  <w:style w:type="character" w:customStyle="1" w:styleId="WW8Num48z2">
    <w:name w:val="WW8Num48z2"/>
    <w:rPr>
      <w:rFonts w:ascii="Wingdings" w:hAnsi="Wingdings" w:cs="Wingdings"/>
    </w:rPr>
  </w:style>
  <w:style w:type="character" w:customStyle="1" w:styleId="WW8Num48z4">
    <w:name w:val="WW8Num48z4"/>
    <w:rPr>
      <w:rFonts w:ascii="Courier New" w:hAnsi="Courier New" w:cs="Courier New"/>
    </w:rPr>
  </w:style>
  <w:style w:type="character" w:customStyle="1" w:styleId="WW8Num49z0">
    <w:name w:val="WW8Num49z0"/>
    <w:rPr>
      <w:rFonts w:ascii="Symbol" w:hAnsi="Symbol" w:cs="Symbol"/>
      <w:sz w:val="24"/>
      <w:szCs w:val="24"/>
      <w:lang w:val="el-GR" w:eastAsia="el-GR"/>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sz w:val="24"/>
      <w:szCs w:val="24"/>
      <w:lang w:val="el-GR" w:eastAsia="el-GR"/>
    </w:rPr>
  </w:style>
  <w:style w:type="character" w:customStyle="1" w:styleId="WW8Num50z0">
    <w:name w:val="WW8Num50z0"/>
    <w:rPr>
      <w:b w:val="0"/>
      <w:i w:val="0"/>
    </w:rPr>
  </w:style>
  <w:style w:type="character" w:customStyle="1" w:styleId="WW8Num50ztrue">
    <w:name w:val="WW8Num50ztrue"/>
  </w:style>
  <w:style w:type="character" w:customStyle="1" w:styleId="WW8Num50ztrue7">
    <w:name w:val="WW8Num50ztrue7"/>
  </w:style>
  <w:style w:type="character" w:customStyle="1" w:styleId="WW8Num50ztrue6">
    <w:name w:val="WW8Num50ztrue6"/>
  </w:style>
  <w:style w:type="character" w:customStyle="1" w:styleId="WW8Num50ztrue5">
    <w:name w:val="WW8Num50ztrue5"/>
  </w:style>
  <w:style w:type="character" w:customStyle="1" w:styleId="WW8Num50ztrue4">
    <w:name w:val="WW8Num50ztrue4"/>
  </w:style>
  <w:style w:type="character" w:customStyle="1" w:styleId="WW8Num50ztrue3">
    <w:name w:val="WW8Num50ztrue3"/>
  </w:style>
  <w:style w:type="character" w:customStyle="1" w:styleId="WW8Num50ztrue2">
    <w:name w:val="WW8Num50ztrue2"/>
  </w:style>
  <w:style w:type="character" w:customStyle="1" w:styleId="WW8Num50ztrue1">
    <w:name w:val="WW8Num50ztrue1"/>
  </w:style>
  <w:style w:type="character" w:customStyle="1" w:styleId="DefaultParagraphFont1">
    <w:name w:val="Default Paragraph Font1"/>
  </w:style>
  <w:style w:type="character" w:customStyle="1" w:styleId="Absatz-Standardschriftart">
    <w:name w:val="Absatz-Standardschriftart"/>
  </w:style>
  <w:style w:type="character" w:customStyle="1" w:styleId="WW8Num14z1">
    <w:name w:val="WW8Num14z1"/>
    <w:rPr>
      <w:rFonts w:ascii="Wingdings" w:hAnsi="Wingdings" w:cs="Wingdings"/>
      <w:sz w:val="20"/>
    </w:rPr>
  </w:style>
  <w:style w:type="character" w:customStyle="1" w:styleId="WW8Num15z0">
    <w:name w:val="WW8Num15z0"/>
    <w:rPr>
      <w:rFonts w:ascii="Verdana" w:hAnsi="Verdana" w:cs="Verdana"/>
      <w:sz w:val="18"/>
    </w:rPr>
  </w:style>
  <w:style w:type="character" w:customStyle="1" w:styleId="WW8Num18z0">
    <w:name w:val="WW8Num18z0"/>
    <w:rPr>
      <w:rFonts w:ascii="Wingdings" w:hAnsi="Wingdings" w:cs="Wingdings"/>
    </w:rPr>
  </w:style>
  <w:style w:type="character" w:customStyle="1" w:styleId="WW8Num22z0">
    <w:name w:val="WW8Num22z0"/>
    <w:rPr>
      <w:b/>
      <w:i w:val="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Times New Roman"/>
    </w:rPr>
  </w:style>
  <w:style w:type="character" w:customStyle="1" w:styleId="WW8Num26z0">
    <w:name w:val="WW8Num26z0"/>
    <w:rPr>
      <w:b w:val="0"/>
      <w:i w:val="0"/>
    </w:rPr>
  </w:style>
  <w:style w:type="character" w:customStyle="1" w:styleId="WW8Num28z2">
    <w:name w:val="WW8Num28z2"/>
    <w:rPr>
      <w:rFonts w:ascii="Wingdings" w:hAnsi="Wingdings" w:cs="Wingdings"/>
      <w:sz w:val="20"/>
    </w:rPr>
  </w:style>
  <w:style w:type="character" w:customStyle="1" w:styleId="WW8Num30z1">
    <w:name w:val="WW8Num30z1"/>
    <w:rPr>
      <w:rFonts w:ascii="OpenSymbol" w:hAnsi="OpenSymbol" w:cs="OpenSymbol"/>
    </w:rPr>
  </w:style>
  <w:style w:type="character" w:customStyle="1" w:styleId="WW-Absatz-Standardschriftart">
    <w:name w:val="WW-Absatz-Standardschriftart"/>
  </w:style>
  <w:style w:type="character" w:customStyle="1" w:styleId="WW8Num1z0">
    <w:name w:val="WW8Num1z0"/>
    <w:rPr>
      <w:rFonts w:ascii="Symbol" w:hAnsi="Symbol" w:cs="Symbol"/>
    </w:rPr>
  </w:style>
  <w:style w:type="character" w:customStyle="1" w:styleId="WW8Num3z0">
    <w:name w:val="WW8Num3z0"/>
    <w:rPr>
      <w:b/>
      <w:i w:val="0"/>
    </w:rPr>
  </w:style>
  <w:style w:type="character" w:customStyle="1" w:styleId="WW8Num5z0">
    <w:name w:val="WW8Num5z0"/>
    <w:rPr>
      <w:rFonts w:ascii="Symbol" w:hAnsi="Symbol" w:cs="Symbol"/>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11z1">
    <w:name w:val="WW8Num11z1"/>
    <w:rPr>
      <w:sz w:val="32"/>
    </w:rPr>
  </w:style>
  <w:style w:type="character" w:customStyle="1" w:styleId="WW8Num11z3">
    <w:name w:val="WW8Num11z3"/>
    <w:rPr>
      <w:rFonts w:ascii="Times New Roman" w:hAnsi="Times New Roman" w:cs="Times New Roman"/>
      <w:b/>
      <w:i/>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0">
    <w:name w:val="WW8Num13z0"/>
    <w:rPr>
      <w:rFonts w:ascii="Symbol" w:hAnsi="Symbol" w:cs="Symbol"/>
      <w:sz w:val="20"/>
    </w:rPr>
  </w:style>
  <w:style w:type="character" w:customStyle="1" w:styleId="WW8Num13z1">
    <w:name w:val="WW8Num13z1"/>
    <w:rPr>
      <w:rFonts w:ascii="Wingdings" w:hAnsi="Wingdings" w:cs="Wingdings"/>
      <w:sz w:val="20"/>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3z3">
    <w:name w:val="WW8Num23z3"/>
    <w:rPr>
      <w:rFonts w:ascii="Symbol" w:hAnsi="Symbol" w:cs="Times New Roman"/>
    </w:rPr>
  </w:style>
  <w:style w:type="character" w:customStyle="1" w:styleId="12">
    <w:name w:val="Προεπιλεγμένη γραμματοσειρά1"/>
  </w:style>
  <w:style w:type="character" w:styleId="-">
    <w:name w:val="Hyperlink"/>
    <w:uiPriority w:val="99"/>
    <w:rPr>
      <w:color w:val="0000FF"/>
      <w:u w:val="single"/>
    </w:rPr>
  </w:style>
  <w:style w:type="character" w:styleId="-0">
    <w:name w:val="FollowedHyperlink"/>
    <w:uiPriority w:val="99"/>
    <w:rPr>
      <w:color w:val="800080"/>
      <w:u w:val="single"/>
    </w:rPr>
  </w:style>
  <w:style w:type="character" w:styleId="a3">
    <w:name w:val="page number"/>
    <w:basedOn w:val="12"/>
    <w:uiPriority w:val="99"/>
  </w:style>
  <w:style w:type="character" w:customStyle="1" w:styleId="FootnoteCharacters">
    <w:name w:val="Footnote Characters"/>
    <w:rPr>
      <w:vertAlign w:val="superscript"/>
    </w:rPr>
  </w:style>
  <w:style w:type="character" w:styleId="a4">
    <w:name w:val="Strong"/>
    <w:uiPriority w:val="22"/>
    <w:qFormat/>
    <w:rPr>
      <w:b/>
      <w:bCs/>
    </w:rPr>
  </w:style>
  <w:style w:type="character" w:customStyle="1" w:styleId="boldface">
    <w:name w:val="boldface"/>
    <w:rPr>
      <w:b/>
    </w:rPr>
  </w:style>
  <w:style w:type="character" w:customStyle="1" w:styleId="Char">
    <w:name w:val="Υπότιτλος Char"/>
    <w:rPr>
      <w:rFonts w:ascii="Verdana" w:hAnsi="Verdana" w:cs="Verdana"/>
      <w:b/>
      <w:bCs/>
      <w:sz w:val="24"/>
      <w:szCs w:val="24"/>
      <w:lang w:val="el-GR"/>
    </w:rPr>
  </w:style>
  <w:style w:type="character" w:styleId="a5">
    <w:name w:val="Emphasis"/>
    <w:uiPriority w:val="20"/>
    <w:qFormat/>
    <w:rPr>
      <w:i/>
      <w:iCs/>
    </w:rPr>
  </w:style>
  <w:style w:type="character" w:customStyle="1" w:styleId="letters1">
    <w:name w:val="letters1"/>
    <w:rPr>
      <w:rFonts w:ascii="Arial" w:hAnsi="Arial" w:cs="Arial"/>
      <w:b/>
      <w:bCs/>
      <w:strike w:val="0"/>
      <w:dstrike w:val="0"/>
      <w:color w:val="660000"/>
      <w:sz w:val="23"/>
      <w:szCs w:val="23"/>
      <w:u w:val="none"/>
    </w:rPr>
  </w:style>
  <w:style w:type="character" w:customStyle="1" w:styleId="emphasize">
    <w:name w:val="emphasize"/>
    <w:rPr>
      <w:rFonts w:ascii="Times New Roman" w:hAnsi="Times New Roman" w:cs="Times New Roman"/>
      <w:i/>
      <w:sz w:val="22"/>
      <w:lang w:val="en-US"/>
    </w:rPr>
  </w:style>
  <w:style w:type="character" w:customStyle="1" w:styleId="Boldface0">
    <w:name w:val="Boldface"/>
    <w:rPr>
      <w:rFonts w:ascii="Times New Roman" w:hAnsi="Times New Roman" w:cs="Times New Roman"/>
      <w:b/>
      <w:i/>
      <w:sz w:val="22"/>
      <w:lang w:val="el-GR"/>
    </w:rPr>
  </w:style>
  <w:style w:type="character" w:customStyle="1" w:styleId="NormalmystyleChar">
    <w:name w:val="Normal.mystyle Char"/>
    <w:rPr>
      <w:rFonts w:cs="Arial"/>
      <w:sz w:val="22"/>
      <w:lang w:val="el-GR" w:bidi="ar-SA"/>
    </w:rPr>
  </w:style>
  <w:style w:type="character" w:customStyle="1" w:styleId="cattitle">
    <w:name w:val="cattitle"/>
    <w:basedOn w:val="12"/>
  </w:style>
  <w:style w:type="character" w:customStyle="1" w:styleId="postbody">
    <w:name w:val="postbody"/>
    <w:basedOn w:val="12"/>
  </w:style>
  <w:style w:type="character" w:customStyle="1" w:styleId="PlainTextChar">
    <w:name w:val="Plain Text Char"/>
    <w:rPr>
      <w:rFonts w:ascii="Courier New" w:hAnsi="Courier New" w:cs="Courier New"/>
    </w:rPr>
  </w:style>
  <w:style w:type="character" w:customStyle="1" w:styleId="z-Char">
    <w:name w:val="z-Τέλος φόρμας Char"/>
    <w:rPr>
      <w:rFonts w:ascii="Arial" w:eastAsia="Arial Unicode MS" w:hAnsi="Arial" w:cs="Arial"/>
      <w:vanish/>
      <w:sz w:val="16"/>
      <w:szCs w:val="16"/>
      <w:lang w:val="en-GB"/>
    </w:rPr>
  </w:style>
  <w:style w:type="character" w:customStyle="1" w:styleId="1Char">
    <w:name w:val="Επικεφαλίδα 1 Char"/>
    <w:rPr>
      <w:rFonts w:ascii="Verdana" w:hAnsi="Verdana" w:cs="Verdana"/>
      <w:b/>
      <w:sz w:val="40"/>
      <w:szCs w:val="40"/>
    </w:rPr>
  </w:style>
  <w:style w:type="character" w:customStyle="1" w:styleId="2Char">
    <w:name w:val="Επικεφαλίδα 2 Char"/>
    <w:rPr>
      <w:b/>
      <w:i/>
      <w:iCs/>
      <w:sz w:val="36"/>
      <w:szCs w:val="36"/>
    </w:rPr>
  </w:style>
  <w:style w:type="character" w:customStyle="1" w:styleId="3Char">
    <w:name w:val="Επικεφαλίδα 3 Char"/>
    <w:rPr>
      <w:b/>
      <w:sz w:val="24"/>
    </w:rPr>
  </w:style>
  <w:style w:type="character" w:customStyle="1" w:styleId="4Char">
    <w:name w:val="Επικεφαλίδα 4 Char"/>
    <w:rPr>
      <w:rFonts w:ascii="Arial" w:hAnsi="Arial" w:cs="Arial"/>
      <w:b/>
      <w:sz w:val="24"/>
      <w:lang w:val="en-GB"/>
    </w:rPr>
  </w:style>
  <w:style w:type="character" w:customStyle="1" w:styleId="5Char">
    <w:name w:val="Επικεφαλίδα 5 Char"/>
    <w:rPr>
      <w:sz w:val="22"/>
      <w:lang w:val="en-GB"/>
    </w:rPr>
  </w:style>
  <w:style w:type="character" w:customStyle="1" w:styleId="6Char">
    <w:name w:val="Επικεφαλίδα 6 Char"/>
    <w:rPr>
      <w:i/>
      <w:sz w:val="22"/>
      <w:lang w:val="en-GB"/>
    </w:rPr>
  </w:style>
  <w:style w:type="character" w:customStyle="1" w:styleId="7Char">
    <w:name w:val="Επικεφαλίδα 7 Char"/>
    <w:rPr>
      <w:rFonts w:ascii="Arial" w:hAnsi="Arial" w:cs="Arial"/>
      <w:lang w:val="en-GB"/>
    </w:rPr>
  </w:style>
  <w:style w:type="character" w:customStyle="1" w:styleId="8Char">
    <w:name w:val="Επικεφαλίδα 8 Char"/>
    <w:rPr>
      <w:rFonts w:ascii="Arial" w:hAnsi="Arial" w:cs="Arial"/>
      <w:i/>
      <w:lang w:val="en-GB"/>
    </w:rPr>
  </w:style>
  <w:style w:type="character" w:customStyle="1" w:styleId="9Char">
    <w:name w:val="Επικεφαλίδα 9 Char"/>
    <w:rPr>
      <w:rFonts w:ascii="Arial" w:hAnsi="Arial" w:cs="Arial"/>
      <w:b/>
      <w:i/>
      <w:sz w:val="18"/>
      <w:lang w:val="en-GB"/>
    </w:rPr>
  </w:style>
  <w:style w:type="character" w:customStyle="1" w:styleId="2Char0">
    <w:name w:val="Σώμα κείμενου με εσοχή 2 Char"/>
    <w:rPr>
      <w:sz w:val="22"/>
      <w:lang w:val="el-GR"/>
    </w:rPr>
  </w:style>
  <w:style w:type="character" w:customStyle="1" w:styleId="Char0">
    <w:name w:val="Τίτλος Char"/>
    <w:rPr>
      <w:rFonts w:ascii="Arial" w:hAnsi="Arial" w:cs="Arial"/>
      <w:b/>
      <w:bCs/>
      <w:sz w:val="28"/>
      <w:szCs w:val="28"/>
      <w:lang w:val="el-GR"/>
    </w:rPr>
  </w:style>
  <w:style w:type="character" w:customStyle="1" w:styleId="Char1">
    <w:name w:val="Σώμα κειμένου Char"/>
    <w:rPr>
      <w:sz w:val="24"/>
      <w:lang w:val="el-GR"/>
    </w:rPr>
  </w:style>
  <w:style w:type="character" w:customStyle="1" w:styleId="3Char0">
    <w:name w:val="Σώμα κείμενου 3 Char"/>
    <w:rPr>
      <w:sz w:val="24"/>
      <w:lang w:val="el-GR"/>
    </w:rPr>
  </w:style>
  <w:style w:type="character" w:customStyle="1" w:styleId="Char2">
    <w:name w:val="Κεφαλίδα Char"/>
    <w:rPr>
      <w:lang w:val="en-GB"/>
    </w:rPr>
  </w:style>
  <w:style w:type="character" w:customStyle="1" w:styleId="2Char2">
    <w:name w:val="Σώμα κείμενου 2 Char"/>
    <w:rPr>
      <w:sz w:val="22"/>
      <w:lang w:val="el-GR"/>
    </w:rPr>
  </w:style>
  <w:style w:type="character" w:customStyle="1" w:styleId="Char3">
    <w:name w:val="Κείμενο υποσημείωσης Char"/>
    <w:rPr>
      <w:sz w:val="22"/>
      <w:lang w:val="el-GR"/>
    </w:rPr>
  </w:style>
  <w:style w:type="character" w:customStyle="1" w:styleId="Char4">
    <w:name w:val="Υποσέλιδο Char"/>
    <w:rPr>
      <w:lang w:val="en-GB"/>
    </w:rPr>
  </w:style>
  <w:style w:type="character" w:customStyle="1" w:styleId="z-Char0">
    <w:name w:val="z-Αρχή φόρμας Char"/>
    <w:rPr>
      <w:rFonts w:ascii="Arial" w:eastAsia="Arial Unicode MS" w:hAnsi="Arial" w:cs="Arial"/>
      <w:vanish/>
      <w:sz w:val="16"/>
      <w:szCs w:val="16"/>
      <w:lang w:val="en-GB"/>
    </w:rPr>
  </w:style>
  <w:style w:type="character" w:customStyle="1" w:styleId="Char5">
    <w:name w:val="Σώμα κείμενου με εσοχή Char"/>
    <w:rPr>
      <w:sz w:val="22"/>
      <w:lang w:val="el-GR"/>
    </w:rPr>
  </w:style>
  <w:style w:type="character" w:customStyle="1" w:styleId="WW-InternetLink">
    <w:name w:val="WW-Internet Link"/>
    <w:rPr>
      <w:color w:val="000080"/>
      <w:u w:val="single"/>
      <w:lang w:val="en-US" w:bidi="en-US"/>
    </w:rPr>
  </w:style>
  <w:style w:type="character" w:customStyle="1" w:styleId="mw-headline">
    <w:name w:val="mw-headline"/>
    <w:basedOn w:val="12"/>
  </w:style>
  <w:style w:type="character" w:customStyle="1" w:styleId="HTMLPreformattedChar">
    <w:name w:val="HTML Preformatted Char"/>
    <w:uiPriority w:val="99"/>
    <w:rPr>
      <w:rFonts w:ascii="Courier New" w:hAnsi="Courier New" w:cs="Courier New"/>
    </w:rPr>
  </w:style>
  <w:style w:type="character" w:customStyle="1" w:styleId="Char6">
    <w:name w:val="Κείμενο πλαισίου Char"/>
    <w:rPr>
      <w:rFonts w:ascii="Tahoma" w:hAnsi="Tahoma" w:cs="Tahoma"/>
      <w:sz w:val="16"/>
      <w:szCs w:val="16"/>
    </w:rPr>
  </w:style>
  <w:style w:type="character" w:customStyle="1" w:styleId="hps">
    <w:name w:val="hps"/>
    <w:basedOn w:val="12"/>
  </w:style>
  <w:style w:type="character" w:customStyle="1" w:styleId="A30">
    <w:name w:val="A3"/>
    <w:rPr>
      <w:rFonts w:cs="Adobe Garamond Pro"/>
      <w:color w:val="221E1F"/>
      <w:sz w:val="36"/>
      <w:szCs w:val="36"/>
    </w:rPr>
  </w:style>
  <w:style w:type="character" w:customStyle="1" w:styleId="A10">
    <w:name w:val="A1"/>
    <w:rPr>
      <w:rFonts w:cs="Adobe Garamond Pro"/>
      <w:i/>
      <w:iCs/>
      <w:color w:val="221E1F"/>
      <w:sz w:val="21"/>
      <w:szCs w:val="21"/>
    </w:rPr>
  </w:style>
  <w:style w:type="character" w:customStyle="1" w:styleId="shorttext">
    <w:name w:val="short_text"/>
    <w:basedOn w:val="12"/>
  </w:style>
  <w:style w:type="character" w:customStyle="1" w:styleId="nineteen">
    <w:name w:val="nineteen"/>
    <w:basedOn w:val="12"/>
  </w:style>
  <w:style w:type="character" w:customStyle="1" w:styleId="Bullets">
    <w:name w:val="Bullets"/>
    <w:rPr>
      <w:rFonts w:ascii="OpenSymbol" w:eastAsia="OpenSymbol" w:hAnsi="OpenSymbol" w:cs="OpenSymbol"/>
    </w:rPr>
  </w:style>
  <w:style w:type="character" w:customStyle="1" w:styleId="Char10">
    <w:name w:val="Απλό κείμενο Char1"/>
    <w:rPr>
      <w:rFonts w:ascii="Courier New" w:hAnsi="Courier New" w:cs="Courier New"/>
      <w:lang w:val="en-GB" w:eastAsia="zh-CN"/>
    </w:rPr>
  </w:style>
  <w:style w:type="character" w:customStyle="1" w:styleId="-HTMLChar1">
    <w:name w:val="Προ-διαμορφωμένο HTML Char1"/>
    <w:rPr>
      <w:rFonts w:ascii="Courier New" w:hAnsi="Courier New" w:cs="Courier New"/>
      <w:lang w:val="en-GB" w:eastAsia="zh-CN"/>
    </w:rPr>
  </w:style>
  <w:style w:type="character" w:customStyle="1" w:styleId="z-TopofFormChar">
    <w:name w:val="z-Top of Form Char"/>
    <w:rPr>
      <w:rFonts w:ascii="Arial" w:hAnsi="Arial" w:cs="Arial"/>
      <w:vanish/>
      <w:sz w:val="16"/>
      <w:szCs w:val="16"/>
    </w:rPr>
  </w:style>
  <w:style w:type="character" w:customStyle="1" w:styleId="atn">
    <w:name w:val="atn"/>
    <w:basedOn w:val="DefaultParagraphFont1"/>
  </w:style>
  <w:style w:type="character" w:customStyle="1" w:styleId="z-BottomofFormChar">
    <w:name w:val="z-Bottom of Form Char"/>
    <w:rPr>
      <w:rFonts w:ascii="Arial" w:hAnsi="Arial" w:cs="Arial"/>
      <w:vanish/>
      <w:sz w:val="16"/>
      <w:szCs w:val="16"/>
    </w:rPr>
  </w:style>
  <w:style w:type="character" w:customStyle="1" w:styleId="BalloonTextChar">
    <w:name w:val="Balloon Text Char"/>
    <w:uiPriority w:val="99"/>
    <w:rPr>
      <w:rFonts w:ascii="Tahoma" w:eastAsia="Calibri" w:hAnsi="Tahoma" w:cs="Tahoma"/>
      <w:sz w:val="16"/>
      <w:szCs w:val="16"/>
      <w:lang w:val="en-US"/>
    </w:rPr>
  </w:style>
  <w:style w:type="character" w:customStyle="1" w:styleId="HeaderChar">
    <w:name w:val="Header Char"/>
    <w:rPr>
      <w:lang w:val="en-GB" w:eastAsia="zh-CN"/>
    </w:rPr>
  </w:style>
  <w:style w:type="character" w:customStyle="1" w:styleId="FooterChar">
    <w:name w:val="Footer Char"/>
    <w:uiPriority w:val="99"/>
    <w:rPr>
      <w:lang w:val="en-GB" w:eastAsia="zh-CN"/>
    </w:rPr>
  </w:style>
  <w:style w:type="character" w:customStyle="1" w:styleId="IndexLink">
    <w:name w:val="Index Link"/>
  </w:style>
  <w:style w:type="paragraph" w:customStyle="1" w:styleId="Heading">
    <w:name w:val="Heading"/>
    <w:basedOn w:val="a"/>
    <w:next w:val="a6"/>
    <w:pPr>
      <w:ind w:left="709" w:hanging="709"/>
      <w:jc w:val="center"/>
    </w:pPr>
    <w:rPr>
      <w:rFonts w:ascii="Arial" w:hAnsi="Arial" w:cs="Arial"/>
      <w:b/>
      <w:bCs/>
      <w:sz w:val="28"/>
      <w:szCs w:val="28"/>
      <w:lang w:val="el-GR"/>
    </w:rPr>
  </w:style>
  <w:style w:type="paragraph" w:styleId="a6">
    <w:name w:val="Body Text"/>
    <w:basedOn w:val="a"/>
    <w:pPr>
      <w:jc w:val="left"/>
    </w:pPr>
    <w:rPr>
      <w:sz w:val="24"/>
      <w:lang w:val="el-GR"/>
    </w:rPr>
  </w:style>
  <w:style w:type="paragraph" w:styleId="a7">
    <w:name w:val="List"/>
    <w:basedOn w:val="a6"/>
    <w:rPr>
      <w:rFonts w:cs="FreeSans"/>
    </w:rPr>
  </w:style>
  <w:style w:type="paragraph" w:styleId="a8">
    <w:name w:val="caption"/>
    <w:basedOn w:val="a"/>
    <w:uiPriority w:val="35"/>
    <w:qFormat/>
    <w:pPr>
      <w:suppressLineNumbers/>
      <w:spacing w:before="120" w:after="120"/>
    </w:pPr>
    <w:rPr>
      <w:rFonts w:cs="FreeSans"/>
      <w:i/>
      <w:iCs/>
      <w:sz w:val="24"/>
      <w:szCs w:val="24"/>
    </w:rPr>
  </w:style>
  <w:style w:type="paragraph" w:customStyle="1" w:styleId="Index">
    <w:name w:val="Index"/>
    <w:basedOn w:val="a"/>
    <w:pPr>
      <w:suppressLineNumbers/>
    </w:pPr>
    <w:rPr>
      <w:rFonts w:cs="FreeSans"/>
    </w:rPr>
  </w:style>
  <w:style w:type="paragraph" w:customStyle="1" w:styleId="311">
    <w:name w:val="Σώμα κείμενου 31"/>
    <w:basedOn w:val="a"/>
    <w:pPr>
      <w:spacing w:after="120"/>
    </w:pPr>
    <w:rPr>
      <w:sz w:val="24"/>
      <w:lang w:val="el-GR"/>
    </w:rPr>
  </w:style>
  <w:style w:type="paragraph" w:customStyle="1" w:styleId="Head">
    <w:name w:val="Head"/>
    <w:basedOn w:val="a"/>
    <w:pPr>
      <w:keepNext/>
      <w:spacing w:before="480" w:after="120" w:line="360" w:lineRule="atLeast"/>
    </w:pPr>
    <w:rPr>
      <w:rFonts w:ascii="Arial Narrow" w:hAnsi="Arial Narrow" w:cs="Arial Narrow"/>
      <w:b/>
      <w:sz w:val="24"/>
      <w:u w:val="single"/>
      <w:lang w:val="el-GR"/>
      <w14:shadow w14:blurRad="50800" w14:dist="38100" w14:dir="2700000" w14:sx="100000" w14:sy="100000" w14:kx="0" w14:ky="0" w14:algn="tl">
        <w14:srgbClr w14:val="000000">
          <w14:alpha w14:val="60000"/>
        </w14:srgbClr>
      </w14:shadow>
    </w:rPr>
  </w:style>
  <w:style w:type="paragraph" w:styleId="a9">
    <w:name w:val="header"/>
    <w:basedOn w:val="a"/>
  </w:style>
  <w:style w:type="paragraph" w:styleId="aa">
    <w:name w:val="footer"/>
    <w:basedOn w:val="a"/>
    <w:uiPriority w:val="99"/>
  </w:style>
  <w:style w:type="paragraph" w:customStyle="1" w:styleId="body">
    <w:name w:val="body"/>
    <w:basedOn w:val="a"/>
    <w:pPr>
      <w:overflowPunct w:val="0"/>
      <w:autoSpaceDE w:val="0"/>
      <w:spacing w:after="120"/>
      <w:textAlignment w:val="baseline"/>
    </w:pPr>
    <w:rPr>
      <w:rFonts w:ascii="GR-Soft_Helv" w:hAnsi="GR-Soft_Helv" w:cs="GR-Soft_Helv"/>
      <w:lang w:val="el-GR"/>
    </w:rPr>
  </w:style>
  <w:style w:type="paragraph" w:customStyle="1" w:styleId="Web1">
    <w:name w:val="Κανονικό (Web)1"/>
    <w:basedOn w:val="a"/>
    <w:pPr>
      <w:spacing w:before="100" w:after="100"/>
      <w:jc w:val="left"/>
    </w:pPr>
    <w:rPr>
      <w:sz w:val="24"/>
    </w:rPr>
  </w:style>
  <w:style w:type="paragraph" w:styleId="13">
    <w:name w:val="toc 1"/>
    <w:basedOn w:val="a"/>
    <w:next w:val="a"/>
    <w:uiPriority w:val="39"/>
    <w:pPr>
      <w:spacing w:before="120"/>
      <w:jc w:val="left"/>
    </w:pPr>
    <w:rPr>
      <w:rFonts w:ascii="Calibri" w:hAnsi="Calibri" w:cs="Calibri"/>
      <w:b/>
      <w:bCs/>
      <w:i/>
      <w:iCs/>
      <w:sz w:val="24"/>
      <w:szCs w:val="24"/>
    </w:rPr>
  </w:style>
  <w:style w:type="paragraph" w:styleId="20">
    <w:name w:val="toc 2"/>
    <w:basedOn w:val="a"/>
    <w:next w:val="a"/>
    <w:uiPriority w:val="39"/>
    <w:pPr>
      <w:spacing w:before="120"/>
      <w:ind w:left="200"/>
      <w:jc w:val="left"/>
    </w:pPr>
    <w:rPr>
      <w:rFonts w:ascii="Calibri" w:hAnsi="Calibri" w:cs="Calibri"/>
      <w:b/>
      <w:bCs/>
      <w:sz w:val="22"/>
      <w:szCs w:val="22"/>
    </w:rPr>
  </w:style>
  <w:style w:type="paragraph" w:styleId="30">
    <w:name w:val="toc 3"/>
    <w:basedOn w:val="a"/>
    <w:next w:val="a"/>
    <w:uiPriority w:val="39"/>
    <w:pPr>
      <w:ind w:left="400"/>
      <w:jc w:val="left"/>
    </w:pPr>
    <w:rPr>
      <w:rFonts w:ascii="Calibri" w:hAnsi="Calibri" w:cs="Calibri"/>
    </w:rPr>
  </w:style>
  <w:style w:type="paragraph" w:styleId="40">
    <w:name w:val="toc 4"/>
    <w:basedOn w:val="a"/>
    <w:next w:val="a"/>
    <w:uiPriority w:val="39"/>
    <w:pPr>
      <w:ind w:left="600"/>
      <w:jc w:val="left"/>
    </w:pPr>
    <w:rPr>
      <w:rFonts w:ascii="Calibri" w:hAnsi="Calibri" w:cs="Calibri"/>
    </w:rPr>
  </w:style>
  <w:style w:type="paragraph" w:styleId="50">
    <w:name w:val="toc 5"/>
    <w:basedOn w:val="a"/>
    <w:next w:val="a"/>
    <w:uiPriority w:val="39"/>
    <w:pPr>
      <w:ind w:left="800"/>
      <w:jc w:val="left"/>
    </w:pPr>
    <w:rPr>
      <w:rFonts w:ascii="Calibri" w:hAnsi="Calibri" w:cs="Calibri"/>
    </w:rPr>
  </w:style>
  <w:style w:type="paragraph" w:styleId="60">
    <w:name w:val="toc 6"/>
    <w:basedOn w:val="a"/>
    <w:next w:val="a"/>
    <w:uiPriority w:val="39"/>
    <w:pPr>
      <w:ind w:left="1000"/>
      <w:jc w:val="left"/>
    </w:pPr>
    <w:rPr>
      <w:rFonts w:ascii="Calibri" w:hAnsi="Calibri" w:cs="Calibri"/>
    </w:rPr>
  </w:style>
  <w:style w:type="paragraph" w:styleId="70">
    <w:name w:val="toc 7"/>
    <w:basedOn w:val="a"/>
    <w:next w:val="a"/>
    <w:uiPriority w:val="39"/>
    <w:pPr>
      <w:ind w:left="1200"/>
      <w:jc w:val="left"/>
    </w:pPr>
    <w:rPr>
      <w:rFonts w:ascii="Calibri" w:hAnsi="Calibri" w:cs="Calibri"/>
    </w:rPr>
  </w:style>
  <w:style w:type="paragraph" w:styleId="80">
    <w:name w:val="toc 8"/>
    <w:basedOn w:val="a"/>
    <w:next w:val="a"/>
    <w:uiPriority w:val="39"/>
    <w:pPr>
      <w:ind w:left="1400"/>
      <w:jc w:val="left"/>
    </w:pPr>
    <w:rPr>
      <w:rFonts w:ascii="Calibri" w:hAnsi="Calibri" w:cs="Calibri"/>
    </w:rPr>
  </w:style>
  <w:style w:type="paragraph" w:styleId="90">
    <w:name w:val="toc 9"/>
    <w:basedOn w:val="a"/>
    <w:next w:val="a"/>
    <w:uiPriority w:val="39"/>
    <w:pPr>
      <w:ind w:left="1600"/>
      <w:jc w:val="left"/>
    </w:pPr>
    <w:rPr>
      <w:rFonts w:ascii="Calibri" w:hAnsi="Calibri" w:cs="Calibri"/>
    </w:rPr>
  </w:style>
  <w:style w:type="paragraph" w:customStyle="1" w:styleId="210">
    <w:name w:val="Σώμα κείμενου 21"/>
    <w:basedOn w:val="a"/>
    <w:pPr>
      <w:spacing w:line="360" w:lineRule="atLeast"/>
    </w:pPr>
    <w:rPr>
      <w:sz w:val="22"/>
      <w:lang w:val="el-GR"/>
    </w:rPr>
  </w:style>
  <w:style w:type="paragraph" w:styleId="ab">
    <w:name w:val="Body Text Indent"/>
    <w:basedOn w:val="a"/>
    <w:pPr>
      <w:spacing w:after="120" w:line="360" w:lineRule="atLeast"/>
      <w:ind w:left="717"/>
      <w:jc w:val="left"/>
    </w:pPr>
    <w:rPr>
      <w:sz w:val="22"/>
      <w:lang w:val="el-GR"/>
    </w:rPr>
  </w:style>
  <w:style w:type="paragraph" w:customStyle="1" w:styleId="14">
    <w:name w:val="Λεζάντα1"/>
    <w:basedOn w:val="a"/>
    <w:next w:val="a"/>
    <w:pPr>
      <w:spacing w:before="120" w:after="120"/>
      <w:jc w:val="left"/>
    </w:pPr>
    <w:rPr>
      <w:b/>
      <w:bCs/>
    </w:rPr>
  </w:style>
  <w:style w:type="paragraph" w:styleId="ac">
    <w:name w:val="footnote text"/>
    <w:basedOn w:val="a"/>
    <w:link w:val="Char11"/>
    <w:uiPriority w:val="99"/>
    <w:pPr>
      <w:overflowPunct w:val="0"/>
      <w:autoSpaceDE w:val="0"/>
      <w:textAlignment w:val="baseline"/>
    </w:pPr>
    <w:rPr>
      <w:sz w:val="22"/>
      <w:lang w:val="el-GR"/>
    </w:rPr>
  </w:style>
  <w:style w:type="paragraph" w:customStyle="1" w:styleId="211">
    <w:name w:val="Σώμα κείμενου με εσοχή 21"/>
    <w:basedOn w:val="a"/>
    <w:pPr>
      <w:spacing w:line="360" w:lineRule="atLeast"/>
      <w:ind w:left="360"/>
      <w:jc w:val="left"/>
    </w:pPr>
    <w:rPr>
      <w:sz w:val="22"/>
      <w:lang w:val="el-GR"/>
    </w:rPr>
  </w:style>
  <w:style w:type="paragraph" w:customStyle="1" w:styleId="UsrDefBlockText">
    <w:name w:val="UsrDef BlockText"/>
    <w:basedOn w:val="a"/>
    <w:rPr>
      <w:rFonts w:ascii="Arial" w:hAnsi="Arial" w:cs="Arial"/>
      <w:sz w:val="22"/>
      <w:lang w:val="el-GR"/>
    </w:rPr>
  </w:style>
  <w:style w:type="paragraph" w:customStyle="1" w:styleId="212">
    <w:name w:val="Λίστα με κουκκίδες 21"/>
    <w:basedOn w:val="a"/>
    <w:pPr>
      <w:ind w:left="566" w:hanging="283"/>
      <w:jc w:val="left"/>
    </w:pPr>
    <w:rPr>
      <w:lang w:val="el-GR"/>
    </w:rPr>
  </w:style>
  <w:style w:type="paragraph" w:customStyle="1" w:styleId="312">
    <w:name w:val="Σώμα κείμενου με εσοχή 31"/>
    <w:basedOn w:val="a"/>
    <w:pPr>
      <w:ind w:left="709"/>
    </w:pPr>
    <w:rPr>
      <w:rFonts w:ascii="Arial" w:hAnsi="Arial" w:cs="Arial"/>
      <w:lang w:val="el-GR"/>
    </w:rPr>
  </w:style>
  <w:style w:type="paragraph" w:customStyle="1" w:styleId="15">
    <w:name w:val="Τμήμα κειμένου1"/>
    <w:basedOn w:val="a"/>
    <w:pPr>
      <w:ind w:left="567" w:right="-432" w:hanging="791"/>
      <w:jc w:val="left"/>
    </w:pPr>
    <w:rPr>
      <w:rFonts w:ascii="Arial" w:hAnsi="Arial" w:cs="Arial"/>
      <w:b/>
      <w:bCs/>
      <w:sz w:val="24"/>
      <w:szCs w:val="24"/>
      <w:lang w:val="el-GR"/>
    </w:rPr>
  </w:style>
  <w:style w:type="paragraph" w:customStyle="1" w:styleId="16">
    <w:name w:val="Κείμενο σχολίου1"/>
    <w:basedOn w:val="a"/>
    <w:pPr>
      <w:jc w:val="left"/>
    </w:pPr>
    <w:rPr>
      <w:lang w:val="el-GR"/>
    </w:rPr>
  </w:style>
  <w:style w:type="paragraph" w:customStyle="1" w:styleId="17">
    <w:name w:val="Θέμα σχολίου1"/>
    <w:basedOn w:val="16"/>
    <w:next w:val="16"/>
    <w:rPr>
      <w:b/>
      <w:bCs/>
    </w:rPr>
  </w:style>
  <w:style w:type="paragraph" w:customStyle="1" w:styleId="18">
    <w:name w:val="Κείμενο πλαισίου1"/>
    <w:basedOn w:val="a"/>
    <w:pPr>
      <w:jc w:val="left"/>
    </w:pPr>
    <w:rPr>
      <w:rFonts w:ascii="Tahoma" w:hAnsi="Tahoma" w:cs="Tahoma"/>
      <w:sz w:val="16"/>
      <w:szCs w:val="16"/>
      <w:lang w:val="el-GR"/>
    </w:rPr>
  </w:style>
  <w:style w:type="paragraph" w:customStyle="1" w:styleId="xl35">
    <w:name w:val="xl35"/>
    <w:basedOn w:val="a"/>
    <w:pPr>
      <w:spacing w:before="280" w:after="280"/>
      <w:textAlignment w:val="top"/>
    </w:pPr>
    <w:rPr>
      <w:rFonts w:ascii="Arial" w:hAnsi="Arial" w:cs="Arial"/>
      <w:sz w:val="16"/>
      <w:szCs w:val="16"/>
    </w:rPr>
  </w:style>
  <w:style w:type="paragraph" w:customStyle="1" w:styleId="1">
    <w:name w:val="Λίστα με κουκκίδες1"/>
    <w:basedOn w:val="a"/>
    <w:pPr>
      <w:numPr>
        <w:numId w:val="8"/>
      </w:numPr>
      <w:jc w:val="left"/>
    </w:pPr>
    <w:rPr>
      <w:lang w:val="el-GR"/>
    </w:rPr>
  </w:style>
  <w:style w:type="paragraph" w:customStyle="1" w:styleId="31">
    <w:name w:val="Λίστα με κουκκίδες 31"/>
    <w:basedOn w:val="a"/>
    <w:pPr>
      <w:numPr>
        <w:numId w:val="7"/>
      </w:numPr>
      <w:tabs>
        <w:tab w:val="left" w:pos="926"/>
      </w:tabs>
      <w:ind w:left="926" w:firstLine="0"/>
      <w:jc w:val="left"/>
    </w:pPr>
    <w:rPr>
      <w:lang w:val="el-GR"/>
    </w:rPr>
  </w:style>
  <w:style w:type="paragraph" w:customStyle="1" w:styleId="41">
    <w:name w:val="Λίστα με κουκκίδες 41"/>
    <w:basedOn w:val="a"/>
    <w:pPr>
      <w:numPr>
        <w:numId w:val="17"/>
      </w:numPr>
      <w:tabs>
        <w:tab w:val="left" w:pos="1209"/>
      </w:tabs>
      <w:ind w:left="1209" w:firstLine="0"/>
      <w:jc w:val="left"/>
    </w:pPr>
    <w:rPr>
      <w:lang w:val="el-GR"/>
    </w:rPr>
  </w:style>
  <w:style w:type="paragraph" w:customStyle="1" w:styleId="51">
    <w:name w:val="Λίστα με κουκκίδες 51"/>
    <w:basedOn w:val="a"/>
    <w:pPr>
      <w:numPr>
        <w:numId w:val="9"/>
      </w:numPr>
      <w:tabs>
        <w:tab w:val="left" w:pos="1492"/>
      </w:tabs>
      <w:ind w:left="1492" w:firstLine="0"/>
      <w:jc w:val="left"/>
    </w:pPr>
    <w:rPr>
      <w:lang w:val="el-GR"/>
    </w:rPr>
  </w:style>
  <w:style w:type="paragraph" w:customStyle="1" w:styleId="10">
    <w:name w:val="Λίστα με αριθμούς1"/>
    <w:basedOn w:val="a"/>
    <w:pPr>
      <w:numPr>
        <w:numId w:val="10"/>
      </w:numPr>
      <w:ind w:left="360" w:hanging="360"/>
      <w:jc w:val="left"/>
    </w:pPr>
    <w:rPr>
      <w:lang w:val="el-GR"/>
    </w:rPr>
  </w:style>
  <w:style w:type="paragraph" w:customStyle="1" w:styleId="21">
    <w:name w:val="Λίστα με αριθμούς 21"/>
    <w:basedOn w:val="a"/>
    <w:pPr>
      <w:numPr>
        <w:numId w:val="5"/>
      </w:numPr>
      <w:tabs>
        <w:tab w:val="left" w:pos="643"/>
      </w:tabs>
      <w:ind w:left="643" w:firstLine="0"/>
      <w:jc w:val="left"/>
    </w:pPr>
    <w:rPr>
      <w:lang w:val="el-GR"/>
    </w:rPr>
  </w:style>
  <w:style w:type="paragraph" w:customStyle="1" w:styleId="310">
    <w:name w:val="Λίστα με αριθμούς 31"/>
    <w:basedOn w:val="a"/>
    <w:pPr>
      <w:numPr>
        <w:numId w:val="18"/>
      </w:numPr>
      <w:tabs>
        <w:tab w:val="left" w:pos="926"/>
      </w:tabs>
      <w:ind w:left="926" w:firstLine="0"/>
      <w:jc w:val="left"/>
    </w:pPr>
    <w:rPr>
      <w:lang w:val="el-GR"/>
    </w:rPr>
  </w:style>
  <w:style w:type="paragraph" w:customStyle="1" w:styleId="410">
    <w:name w:val="Λίστα με αριθμούς 41"/>
    <w:basedOn w:val="a"/>
    <w:pPr>
      <w:numPr>
        <w:numId w:val="19"/>
      </w:numPr>
      <w:tabs>
        <w:tab w:val="left" w:pos="1209"/>
      </w:tabs>
      <w:ind w:left="1209" w:firstLine="0"/>
      <w:jc w:val="left"/>
    </w:pPr>
    <w:rPr>
      <w:lang w:val="el-GR"/>
    </w:rPr>
  </w:style>
  <w:style w:type="paragraph" w:customStyle="1" w:styleId="510">
    <w:name w:val="Λίστα με αριθμούς 51"/>
    <w:basedOn w:val="a"/>
    <w:pPr>
      <w:numPr>
        <w:numId w:val="13"/>
      </w:numPr>
      <w:tabs>
        <w:tab w:val="left" w:pos="1492"/>
      </w:tabs>
      <w:ind w:left="1492" w:firstLine="0"/>
      <w:jc w:val="left"/>
    </w:pPr>
    <w:rPr>
      <w:lang w:val="el-GR"/>
    </w:rPr>
  </w:style>
  <w:style w:type="paragraph" w:customStyle="1" w:styleId="Ar1">
    <w:name w:val="Ar1"/>
    <w:basedOn w:val="Web1"/>
    <w:pPr>
      <w:spacing w:before="480" w:after="120"/>
    </w:pPr>
    <w:rPr>
      <w:rFonts w:ascii="Arial" w:hAnsi="Arial" w:cs="Arial"/>
      <w:b/>
      <w:bCs/>
      <w:i/>
      <w:iCs/>
      <w:color w:val="003366"/>
      <w:spacing w:val="35"/>
      <w:sz w:val="22"/>
      <w:szCs w:val="28"/>
      <w:lang w:val="el-GR"/>
    </w:rPr>
  </w:style>
  <w:style w:type="paragraph" w:customStyle="1" w:styleId="Ar2">
    <w:name w:val="Ar2"/>
    <w:basedOn w:val="14"/>
    <w:pPr>
      <w:spacing w:before="240" w:after="60"/>
      <w:ind w:firstLine="357"/>
    </w:pPr>
    <w:rPr>
      <w:rFonts w:ascii="Arial" w:hAnsi="Arial" w:cs="Arial"/>
      <w:color w:val="003366"/>
      <w:spacing w:val="35"/>
      <w:szCs w:val="28"/>
      <w:lang w:val="el-GR"/>
    </w:rPr>
  </w:style>
  <w:style w:type="paragraph" w:customStyle="1" w:styleId="Ar3">
    <w:name w:val="Ar3"/>
    <w:basedOn w:val="Web1"/>
    <w:pPr>
      <w:spacing w:before="240" w:after="60"/>
      <w:ind w:left="720"/>
      <w:jc w:val="both"/>
    </w:pPr>
    <w:rPr>
      <w:rFonts w:ascii="Arial" w:hAnsi="Arial" w:cs="Arial"/>
      <w:b/>
      <w:bCs/>
      <w:i/>
      <w:iCs/>
      <w:color w:val="003366"/>
      <w:sz w:val="19"/>
      <w:szCs w:val="19"/>
      <w:u w:val="single"/>
      <w:lang w:val="en-US"/>
    </w:rPr>
  </w:style>
  <w:style w:type="paragraph" w:customStyle="1" w:styleId="Heading1a">
    <w:name w:val="Heading 1a"/>
    <w:basedOn w:val="11"/>
    <w:pPr>
      <w:keepNext w:val="0"/>
      <w:widowControl/>
      <w:numPr>
        <w:numId w:val="11"/>
      </w:numPr>
      <w:spacing w:before="360" w:after="240"/>
    </w:pPr>
    <w:rPr>
      <w:rFonts w:ascii="Arial" w:hAnsi="Arial" w:cs="Arial"/>
      <w:sz w:val="28"/>
    </w:rPr>
  </w:style>
  <w:style w:type="paragraph" w:customStyle="1" w:styleId="Heading2a">
    <w:name w:val="Heading 2a"/>
    <w:basedOn w:val="2"/>
    <w:pPr>
      <w:keepNext w:val="0"/>
      <w:widowControl/>
      <w:numPr>
        <w:ilvl w:val="0"/>
        <w:numId w:val="0"/>
      </w:numPr>
      <w:tabs>
        <w:tab w:val="num" w:pos="432"/>
      </w:tabs>
      <w:ind w:left="432" w:hanging="432"/>
      <w:jc w:val="left"/>
    </w:pPr>
  </w:style>
  <w:style w:type="paragraph" w:customStyle="1" w:styleId="Heading3a">
    <w:name w:val="Heading 3a"/>
    <w:basedOn w:val="3"/>
    <w:pPr>
      <w:keepNext w:val="0"/>
      <w:numPr>
        <w:ilvl w:val="0"/>
        <w:numId w:val="0"/>
      </w:numPr>
      <w:tabs>
        <w:tab w:val="num" w:pos="432"/>
      </w:tabs>
      <w:spacing w:before="240" w:after="120"/>
      <w:ind w:left="432" w:hanging="432"/>
      <w:jc w:val="left"/>
    </w:pPr>
  </w:style>
  <w:style w:type="paragraph" w:customStyle="1" w:styleId="Bullet1">
    <w:name w:val="Bullet 1"/>
    <w:basedOn w:val="a"/>
    <w:pPr>
      <w:widowControl w:val="0"/>
      <w:numPr>
        <w:numId w:val="2"/>
      </w:numPr>
      <w:spacing w:before="60" w:after="60" w:line="360" w:lineRule="atLeast"/>
    </w:pPr>
    <w:rPr>
      <w:rFonts w:ascii="Tahoma" w:hAnsi="Tahoma" w:cs="Tahoma"/>
      <w:lang w:val="el-GR"/>
    </w:rPr>
  </w:style>
  <w:style w:type="paragraph" w:customStyle="1" w:styleId="ProjectTitle">
    <w:name w:val="Project Title"/>
    <w:basedOn w:val="a"/>
    <w:pPr>
      <w:keepNext/>
      <w:keepLines/>
      <w:pageBreakBefore/>
      <w:numPr>
        <w:numId w:val="4"/>
      </w:numPr>
      <w:pBdr>
        <w:top w:val="single" w:sz="4" w:space="1" w:color="808080"/>
        <w:right w:val="single" w:sz="4" w:space="4" w:color="808080"/>
      </w:pBdr>
      <w:shd w:val="clear" w:color="auto" w:fill="FFFFFF"/>
      <w:tabs>
        <w:tab w:val="left" w:pos="567"/>
      </w:tabs>
      <w:spacing w:before="600" w:after="120"/>
      <w:ind w:left="0" w:hanging="567"/>
    </w:pPr>
    <w:rPr>
      <w:rFonts w:ascii="Lucida Sans Unicode" w:hAnsi="Lucida Sans Unicode" w:cs="Lucida Sans Unicode"/>
      <w:b/>
      <w:sz w:val="22"/>
      <w:lang w:val="el-GR"/>
      <w14:shadow w14:blurRad="50800" w14:dist="38100" w14:dir="2700000" w14:sx="100000" w14:sy="100000" w14:kx="0" w14:ky="0" w14:algn="tl">
        <w14:srgbClr w14:val="000000">
          <w14:alpha w14:val="60000"/>
        </w14:srgbClr>
      </w14:shadow>
    </w:rPr>
  </w:style>
  <w:style w:type="paragraph" w:customStyle="1" w:styleId="spacepar">
    <w:name w:val="spacepar"/>
    <w:basedOn w:val="a"/>
    <w:pPr>
      <w:spacing w:before="120" w:after="120"/>
    </w:pPr>
    <w:rPr>
      <w:rFonts w:ascii="Arial" w:hAnsi="Arial" w:cs="Arial"/>
      <w:sz w:val="24"/>
      <w:lang w:val="el-GR"/>
    </w:rPr>
  </w:style>
  <w:style w:type="paragraph" w:customStyle="1" w:styleId="ad">
    <w:name w:val="Âáóéêü"/>
    <w:pPr>
      <w:widowControl w:val="0"/>
      <w:suppressAutoHyphens/>
      <w:spacing w:before="120"/>
    </w:pPr>
    <w:rPr>
      <w:sz w:val="24"/>
      <w:lang w:eastAsia="zh-CN"/>
    </w:rPr>
  </w:style>
  <w:style w:type="paragraph" w:customStyle="1" w:styleId="K">
    <w:name w:val="K·ÓÔÓÈÎ‹"/>
    <w:basedOn w:val="a"/>
    <w:pPr>
      <w:jc w:val="left"/>
    </w:pPr>
    <w:rPr>
      <w:rFonts w:ascii="CG Times (WN)" w:hAnsi="CG Times (WN)" w:cs="CG Times (WN)"/>
      <w:lang w:val="el-GR" w:eastAsia="el-GR"/>
    </w:rPr>
  </w:style>
  <w:style w:type="paragraph" w:customStyle="1" w:styleId="soctitle">
    <w:name w:val="soctitle"/>
    <w:basedOn w:val="K"/>
    <w:pPr>
      <w:spacing w:line="240" w:lineRule="atLeast"/>
      <w:jc w:val="center"/>
    </w:pPr>
    <w:rPr>
      <w:rFonts w:ascii="HellasArial" w:hAnsi="HellasArial" w:cs="HellasArial"/>
      <w:b/>
      <w:sz w:val="28"/>
    </w:rPr>
  </w:style>
  <w:style w:type="paragraph" w:customStyle="1" w:styleId="z-1">
    <w:name w:val="z-Αρχή φόρμας1"/>
    <w:basedOn w:val="a"/>
    <w:next w:val="a"/>
    <w:pPr>
      <w:jc w:val="center"/>
    </w:pPr>
    <w:rPr>
      <w:rFonts w:ascii="Arial" w:eastAsia="Arial Unicode MS" w:hAnsi="Arial" w:cs="Arial"/>
      <w:vanish/>
      <w:sz w:val="16"/>
      <w:szCs w:val="16"/>
    </w:rPr>
  </w:style>
  <w:style w:type="paragraph" w:styleId="ae">
    <w:name w:val="Subtitle"/>
    <w:basedOn w:val="a"/>
    <w:next w:val="a6"/>
    <w:qFormat/>
    <w:pPr>
      <w:spacing w:before="120" w:after="120"/>
      <w:jc w:val="center"/>
    </w:pPr>
    <w:rPr>
      <w:rFonts w:ascii="Verdana" w:hAnsi="Verdana" w:cs="Verdana"/>
      <w:b/>
      <w:bCs/>
      <w:sz w:val="24"/>
      <w:szCs w:val="24"/>
      <w:lang w:val="el-GR"/>
    </w:rPr>
  </w:style>
  <w:style w:type="paragraph" w:customStyle="1" w:styleId="SmallLetters">
    <w:name w:val="Small Letters"/>
    <w:basedOn w:val="a"/>
    <w:pPr>
      <w:spacing w:after="240"/>
      <w:jc w:val="center"/>
    </w:pPr>
    <w:rPr>
      <w:lang w:val="el-GR"/>
    </w:rPr>
  </w:style>
  <w:style w:type="paragraph" w:customStyle="1" w:styleId="Nass">
    <w:name w:val="Nass"/>
    <w:basedOn w:val="a"/>
    <w:pPr>
      <w:spacing w:before="120" w:after="240"/>
    </w:pPr>
    <w:rPr>
      <w:sz w:val="22"/>
    </w:rPr>
  </w:style>
  <w:style w:type="paragraph" w:customStyle="1" w:styleId="ListBullet1">
    <w:name w:val="List Bullet 1"/>
    <w:basedOn w:val="a"/>
    <w:pPr>
      <w:numPr>
        <w:numId w:val="14"/>
      </w:numPr>
      <w:spacing w:before="60" w:after="60"/>
    </w:pPr>
    <w:rPr>
      <w:sz w:val="22"/>
      <w:lang w:val="en-US"/>
    </w:rPr>
  </w:style>
  <w:style w:type="paragraph" w:customStyle="1" w:styleId="myparagraph">
    <w:name w:val="my paragraph"/>
    <w:basedOn w:val="a"/>
    <w:pPr>
      <w:numPr>
        <w:numId w:val="16"/>
      </w:numPr>
      <w:spacing w:before="240"/>
      <w:ind w:left="0" w:firstLine="0"/>
    </w:pPr>
    <w:rPr>
      <w:sz w:val="22"/>
      <w:lang w:val="el-GR"/>
    </w:rPr>
  </w:style>
  <w:style w:type="paragraph" w:customStyle="1" w:styleId="Bullet2">
    <w:name w:val="Bullet 2"/>
    <w:basedOn w:val="a"/>
    <w:pPr>
      <w:widowControl w:val="0"/>
      <w:tabs>
        <w:tab w:val="num" w:pos="720"/>
      </w:tabs>
      <w:spacing w:after="120"/>
      <w:ind w:left="720" w:hanging="360"/>
    </w:pPr>
    <w:rPr>
      <w:sz w:val="22"/>
      <w:lang w:val="el-GR"/>
    </w:rPr>
  </w:style>
  <w:style w:type="paragraph" w:customStyle="1" w:styleId="Normalmystyle">
    <w:name w:val="Normal.mystyle"/>
    <w:basedOn w:val="a"/>
    <w:pPr>
      <w:widowControl w:val="0"/>
      <w:spacing w:after="120"/>
    </w:pPr>
    <w:rPr>
      <w:sz w:val="22"/>
      <w:lang w:val="el-GR"/>
    </w:rPr>
  </w:style>
  <w:style w:type="paragraph" w:customStyle="1" w:styleId="abstract">
    <w:name w:val="abstract"/>
    <w:basedOn w:val="Normalmystyle"/>
    <w:next w:val="Normalmystyle"/>
    <w:pPr>
      <w:spacing w:before="120"/>
      <w:ind w:left="567" w:right="567"/>
      <w:jc w:val="center"/>
    </w:pPr>
    <w:rPr>
      <w:rFonts w:cs="Arial"/>
      <w:sz w:val="24"/>
    </w:rPr>
  </w:style>
  <w:style w:type="paragraph" w:customStyle="1" w:styleId="annex1">
    <w:name w:val="annex1"/>
    <w:basedOn w:val="Normalmystyle"/>
    <w:next w:val="Normalmystyle"/>
    <w:pPr>
      <w:keepNext/>
      <w:keepLines/>
      <w:pageBreakBefore/>
      <w:widowControl/>
      <w:spacing w:before="360" w:after="360"/>
      <w:ind w:left="780" w:hanging="420"/>
      <w:jc w:val="center"/>
    </w:pPr>
    <w:rPr>
      <w:rFonts w:cs="Arial"/>
      <w:b/>
      <w:sz w:val="32"/>
      <w14:shadow w14:blurRad="50800" w14:dist="38100" w14:dir="2700000" w14:sx="100000" w14:sy="100000" w14:kx="0" w14:ky="0" w14:algn="tl">
        <w14:srgbClr w14:val="000000">
          <w14:alpha w14:val="60000"/>
        </w14:srgbClr>
      </w14:shadow>
    </w:rPr>
  </w:style>
  <w:style w:type="paragraph" w:customStyle="1" w:styleId="biblio">
    <w:name w:val="biblio"/>
    <w:basedOn w:val="Normalmystyle"/>
    <w:pPr>
      <w:spacing w:before="120"/>
      <w:ind w:left="567" w:hanging="567"/>
    </w:pPr>
    <w:rPr>
      <w:rFonts w:cs="Arial"/>
    </w:rPr>
  </w:style>
  <w:style w:type="paragraph" w:customStyle="1" w:styleId="figureFooter">
    <w:name w:val="figure Footer"/>
    <w:basedOn w:val="Normalmystyle"/>
    <w:next w:val="Normalmystyle"/>
    <w:pPr>
      <w:keepNext/>
      <w:numPr>
        <w:numId w:val="15"/>
      </w:numPr>
      <w:tabs>
        <w:tab w:val="left" w:pos="1021"/>
      </w:tabs>
      <w:spacing w:before="60"/>
      <w:ind w:left="1021" w:hanging="1021"/>
      <w:jc w:val="center"/>
    </w:pPr>
    <w:rPr>
      <w:rFonts w:cs="Arial"/>
      <w:b/>
    </w:rPr>
  </w:style>
  <w:style w:type="paragraph" w:customStyle="1" w:styleId="ListCharacter1">
    <w:name w:val="List Character 1"/>
    <w:basedOn w:val="Normalmystyle"/>
    <w:pPr>
      <w:spacing w:after="60"/>
      <w:ind w:left="720" w:hanging="360"/>
    </w:pPr>
    <w:rPr>
      <w:rFonts w:cs="Arial"/>
    </w:rPr>
  </w:style>
  <w:style w:type="paragraph" w:customStyle="1" w:styleId="ListCharacter2">
    <w:name w:val="List Character 2"/>
    <w:basedOn w:val="Normalmystyle"/>
    <w:pPr>
      <w:ind w:left="993" w:hanging="360"/>
    </w:pPr>
    <w:rPr>
      <w:rFonts w:cs="Arial"/>
    </w:rPr>
  </w:style>
  <w:style w:type="paragraph" w:customStyle="1" w:styleId="tableHeader">
    <w:name w:val="table Header"/>
    <w:basedOn w:val="Normalmystyle"/>
    <w:pPr>
      <w:spacing w:before="120"/>
      <w:jc w:val="center"/>
    </w:pPr>
    <w:rPr>
      <w:rFonts w:cs="Arial"/>
      <w:b/>
    </w:rPr>
  </w:style>
  <w:style w:type="paragraph" w:customStyle="1" w:styleId="TableFooter">
    <w:name w:val="Table Footer"/>
    <w:basedOn w:val="tableHeader"/>
    <w:next w:val="Normalmystyle"/>
    <w:pPr>
      <w:numPr>
        <w:numId w:val="12"/>
      </w:numPr>
      <w:tabs>
        <w:tab w:val="left" w:pos="1440"/>
        <w:tab w:val="left" w:pos="1800"/>
      </w:tabs>
      <w:ind w:left="0" w:firstLine="0"/>
    </w:pPr>
  </w:style>
  <w:style w:type="paragraph" w:customStyle="1" w:styleId="ListCharacter">
    <w:name w:val="List Character"/>
    <w:basedOn w:val="10"/>
    <w:pPr>
      <w:numPr>
        <w:numId w:val="6"/>
      </w:numPr>
      <w:spacing w:after="60"/>
      <w:ind w:left="644"/>
      <w:jc w:val="both"/>
    </w:pPr>
    <w:rPr>
      <w:rFonts w:cs="Arial"/>
      <w:sz w:val="22"/>
      <w:lang w:val="en-US"/>
    </w:rPr>
  </w:style>
  <w:style w:type="paragraph" w:customStyle="1" w:styleId="xl43">
    <w:name w:val="xl43"/>
    <w:basedOn w:val="a"/>
    <w:pPr>
      <w:numPr>
        <w:numId w:val="20"/>
      </w:numPr>
      <w:pBdr>
        <w:top w:val="double" w:sz="6" w:space="0" w:color="000000"/>
        <w:bottom w:val="single" w:sz="4" w:space="0" w:color="000000"/>
        <w:right w:val="double" w:sz="6" w:space="0" w:color="000000"/>
      </w:pBdr>
      <w:spacing w:before="280" w:after="280"/>
      <w:ind w:left="0" w:firstLine="0"/>
      <w:jc w:val="center"/>
      <w:textAlignment w:val="top"/>
    </w:pPr>
    <w:rPr>
      <w:rFonts w:ascii="Arial" w:eastAsia="Arial Unicode MS" w:hAnsi="Arial" w:cs="Arial"/>
      <w:sz w:val="18"/>
      <w:szCs w:val="18"/>
      <w:lang w:val="en-US"/>
    </w:rPr>
  </w:style>
  <w:style w:type="paragraph" w:customStyle="1" w:styleId="abstractbody">
    <w:name w:val="abstract body"/>
    <w:basedOn w:val="abstract"/>
    <w:pPr>
      <w:numPr>
        <w:numId w:val="22"/>
      </w:numPr>
      <w:ind w:left="567" w:firstLine="0"/>
      <w:jc w:val="both"/>
    </w:pPr>
    <w:rPr>
      <w:sz w:val="22"/>
    </w:rPr>
  </w:style>
  <w:style w:type="paragraph" w:customStyle="1" w:styleId="Biblioheader">
    <w:name w:val="Biblio header"/>
    <w:basedOn w:val="biblio"/>
    <w:pPr>
      <w:numPr>
        <w:numId w:val="21"/>
      </w:numPr>
      <w:ind w:left="567" w:hanging="567"/>
      <w:jc w:val="center"/>
    </w:pPr>
  </w:style>
  <w:style w:type="paragraph" w:customStyle="1" w:styleId="ListNumbermylist">
    <w:name w:val="ListNumber.mylist"/>
    <w:basedOn w:val="21"/>
    <w:pPr>
      <w:widowControl w:val="0"/>
      <w:numPr>
        <w:numId w:val="3"/>
      </w:numPr>
      <w:tabs>
        <w:tab w:val="left" w:pos="780"/>
        <w:tab w:val="left" w:pos="927"/>
      </w:tabs>
      <w:spacing w:after="120"/>
      <w:ind w:left="927" w:hanging="360"/>
      <w:jc w:val="both"/>
    </w:pPr>
    <w:rPr>
      <w:rFonts w:cs="Arial"/>
      <w:sz w:val="22"/>
    </w:rPr>
  </w:style>
  <w:style w:type="paragraph" w:customStyle="1" w:styleId="MyTitle">
    <w:name w:val="MyTitle"/>
    <w:basedOn w:val="Heading"/>
    <w:pPr>
      <w:spacing w:before="240" w:after="60"/>
      <w:ind w:left="0" w:firstLine="0"/>
    </w:pPr>
    <w:rPr>
      <w:smallCaps/>
      <w:kern w:val="1"/>
      <w:sz w:val="32"/>
      <w:szCs w:val="32"/>
      <w:lang w:val="en-GB"/>
    </w:rPr>
  </w:style>
  <w:style w:type="paragraph" w:customStyle="1" w:styleId="code">
    <w:name w:val="code"/>
    <w:next w:val="a"/>
    <w:pPr>
      <w:suppressAutoHyphens/>
    </w:pPr>
    <w:rPr>
      <w:rFonts w:ascii="Courier New" w:hAnsi="Courier New" w:cs="Courier New"/>
      <w:sz w:val="24"/>
      <w:lang w:val="en-GB"/>
    </w:rPr>
  </w:style>
  <w:style w:type="paragraph" w:customStyle="1" w:styleId="day">
    <w:name w:val="day"/>
    <w:basedOn w:val="a"/>
    <w:pPr>
      <w:spacing w:before="280" w:after="280"/>
      <w:jc w:val="left"/>
    </w:pPr>
    <w:rPr>
      <w:rFonts w:ascii="Verdana" w:eastAsia="Arial Unicode MS" w:hAnsi="Verdana" w:cs="Arial Unicode MS"/>
      <w:b/>
      <w:bCs/>
      <w:color w:val="B02A13"/>
      <w:sz w:val="44"/>
      <w:szCs w:val="44"/>
    </w:rPr>
  </w:style>
  <w:style w:type="paragraph" w:customStyle="1" w:styleId="content">
    <w:name w:val="content"/>
    <w:basedOn w:val="a"/>
    <w:pPr>
      <w:spacing w:before="280" w:after="280"/>
      <w:jc w:val="left"/>
    </w:pPr>
    <w:rPr>
      <w:rFonts w:ascii="Verdana" w:eastAsia="Arial Unicode MS" w:hAnsi="Verdana" w:cs="Arial Unicode MS"/>
      <w:color w:val="000000"/>
      <w:sz w:val="19"/>
      <w:szCs w:val="19"/>
    </w:rPr>
  </w:style>
  <w:style w:type="paragraph" w:customStyle="1" w:styleId="big">
    <w:name w:val="big"/>
    <w:basedOn w:val="a"/>
    <w:pPr>
      <w:spacing w:before="280" w:after="280"/>
      <w:jc w:val="left"/>
    </w:pPr>
    <w:rPr>
      <w:rFonts w:ascii="Verdana" w:eastAsia="Arial Unicode MS" w:hAnsi="Verdana" w:cs="Arial Unicode MS"/>
      <w:color w:val="000000"/>
      <w:sz w:val="21"/>
      <w:szCs w:val="21"/>
    </w:rPr>
  </w:style>
  <w:style w:type="paragraph" w:customStyle="1" w:styleId="block-title">
    <w:name w:val="block-title"/>
    <w:basedOn w:val="a"/>
    <w:pPr>
      <w:spacing w:before="280" w:after="280"/>
      <w:jc w:val="left"/>
    </w:pPr>
    <w:rPr>
      <w:rFonts w:ascii="Verdana" w:eastAsia="Arial Unicode MS" w:hAnsi="Verdana" w:cs="Arial Unicode MS"/>
      <w:color w:val="E3EA6A"/>
      <w:sz w:val="19"/>
      <w:szCs w:val="19"/>
    </w:rPr>
  </w:style>
  <w:style w:type="paragraph" w:customStyle="1" w:styleId="storytitle">
    <w:name w:val="storytitle"/>
    <w:basedOn w:val="a"/>
    <w:pPr>
      <w:spacing w:before="280" w:after="280"/>
      <w:jc w:val="left"/>
    </w:pPr>
    <w:rPr>
      <w:rFonts w:ascii="Verdana" w:eastAsia="Arial Unicode MS" w:hAnsi="Verdana" w:cs="Arial Unicode MS"/>
      <w:b/>
      <w:bCs/>
      <w:color w:val="363636"/>
      <w:sz w:val="21"/>
      <w:szCs w:val="21"/>
    </w:rPr>
  </w:style>
  <w:style w:type="paragraph" w:customStyle="1" w:styleId="storycat">
    <w:name w:val="storycat"/>
    <w:basedOn w:val="a"/>
    <w:pPr>
      <w:spacing w:before="280" w:after="280"/>
      <w:jc w:val="left"/>
    </w:pPr>
    <w:rPr>
      <w:rFonts w:ascii="Verdana" w:eastAsia="Arial Unicode MS" w:hAnsi="Verdana" w:cs="Arial Unicode MS"/>
      <w:b/>
      <w:bCs/>
      <w:color w:val="363636"/>
      <w:sz w:val="19"/>
      <w:szCs w:val="19"/>
      <w:u w:val="single"/>
    </w:rPr>
  </w:style>
  <w:style w:type="paragraph" w:customStyle="1" w:styleId="boxtitle">
    <w:name w:val="boxtitle"/>
    <w:basedOn w:val="a"/>
    <w:pPr>
      <w:spacing w:before="280" w:after="280"/>
      <w:jc w:val="left"/>
    </w:pPr>
    <w:rPr>
      <w:rFonts w:ascii="Verdana" w:eastAsia="Arial Unicode MS" w:hAnsi="Verdana" w:cs="Arial Unicode MS"/>
      <w:b/>
      <w:bCs/>
      <w:color w:val="363636"/>
      <w:sz w:val="19"/>
      <w:szCs w:val="19"/>
    </w:rPr>
  </w:style>
  <w:style w:type="paragraph" w:customStyle="1" w:styleId="boxcontent">
    <w:name w:val="boxcontent"/>
    <w:basedOn w:val="a"/>
    <w:pPr>
      <w:spacing w:before="280" w:after="280"/>
      <w:jc w:val="left"/>
    </w:pPr>
    <w:rPr>
      <w:rFonts w:ascii="Verdana" w:eastAsia="Arial Unicode MS" w:hAnsi="Verdana" w:cs="Arial Unicode MS"/>
      <w:color w:val="000000"/>
      <w:sz w:val="19"/>
      <w:szCs w:val="19"/>
    </w:rPr>
  </w:style>
  <w:style w:type="paragraph" w:customStyle="1" w:styleId="option">
    <w:name w:val="option"/>
    <w:basedOn w:val="a"/>
    <w:pPr>
      <w:spacing w:before="280" w:after="280"/>
      <w:jc w:val="left"/>
    </w:pPr>
    <w:rPr>
      <w:rFonts w:ascii="Verdana" w:eastAsia="Arial Unicode MS" w:hAnsi="Verdana" w:cs="Arial Unicode MS"/>
      <w:b/>
      <w:bCs/>
      <w:color w:val="000000"/>
      <w:sz w:val="19"/>
      <w:szCs w:val="19"/>
    </w:rPr>
  </w:style>
  <w:style w:type="paragraph" w:customStyle="1" w:styleId="tiny">
    <w:name w:val="tiny"/>
    <w:basedOn w:val="a"/>
    <w:pPr>
      <w:spacing w:before="280" w:after="280"/>
      <w:jc w:val="left"/>
    </w:pPr>
    <w:rPr>
      <w:rFonts w:ascii="Verdana" w:eastAsia="Arial Unicode MS" w:hAnsi="Verdana" w:cs="Arial Unicode MS"/>
      <w:color w:val="000000"/>
      <w:sz w:val="19"/>
      <w:szCs w:val="19"/>
    </w:rPr>
  </w:style>
  <w:style w:type="paragraph" w:customStyle="1" w:styleId="19">
    <w:name w:val="Απλό κείμενο1"/>
    <w:basedOn w:val="a"/>
    <w:pPr>
      <w:jc w:val="left"/>
    </w:pPr>
    <w:rPr>
      <w:rFonts w:ascii="Courier New" w:hAnsi="Courier New" w:cs="Courier New"/>
      <w:lang w:val="en-US"/>
    </w:rPr>
  </w:style>
  <w:style w:type="paragraph" w:customStyle="1" w:styleId="z-10">
    <w:name w:val="z-Τέλος φόρμας1"/>
    <w:basedOn w:val="a"/>
    <w:next w:val="a"/>
    <w:pPr>
      <w:jc w:val="center"/>
    </w:pPr>
    <w:rPr>
      <w:rFonts w:ascii="Arial" w:eastAsia="Arial Unicode MS" w:hAnsi="Arial" w:cs="Arial"/>
      <w:vanish/>
      <w:sz w:val="16"/>
      <w:szCs w:val="16"/>
    </w:rPr>
  </w:style>
  <w:style w:type="paragraph" w:customStyle="1" w:styleId="Normal1">
    <w:name w:val="Normal 1"/>
    <w:basedOn w:val="a"/>
    <w:rPr>
      <w:color w:val="000000"/>
      <w:sz w:val="24"/>
      <w:szCs w:val="24"/>
      <w:lang w:val="el-GR"/>
    </w:rPr>
  </w:style>
  <w:style w:type="paragraph" w:customStyle="1" w:styleId="PreformattedText">
    <w:name w:val="Preformatted Text"/>
    <w:basedOn w:val="a"/>
    <w:pPr>
      <w:widowControl w:val="0"/>
    </w:pPr>
    <w:rPr>
      <w:rFonts w:ascii="Courier New" w:eastAsia="Courier New" w:hAnsi="Courier New" w:cs="Courier New"/>
      <w:lang w:val="en-US"/>
    </w:rPr>
  </w:style>
  <w:style w:type="paragraph" w:customStyle="1" w:styleId="Blockquote">
    <w:name w:val="Blockquote"/>
    <w:basedOn w:val="a"/>
    <w:pPr>
      <w:spacing w:before="100" w:after="100"/>
      <w:ind w:left="360" w:right="360"/>
      <w:jc w:val="left"/>
    </w:pPr>
    <w:rPr>
      <w:sz w:val="24"/>
      <w:lang w:val="en-US"/>
    </w:rPr>
  </w:style>
  <w:style w:type="paragraph" w:customStyle="1" w:styleId="H2">
    <w:name w:val="H2"/>
    <w:basedOn w:val="a"/>
    <w:next w:val="a"/>
    <w:pPr>
      <w:keepNext/>
      <w:spacing w:before="100" w:after="100"/>
      <w:jc w:val="left"/>
    </w:pPr>
    <w:rPr>
      <w:b/>
      <w:sz w:val="36"/>
      <w:lang w:val="en-US"/>
    </w:rPr>
  </w:style>
  <w:style w:type="paragraph" w:customStyle="1" w:styleId="Style1a">
    <w:name w:val="Style1a"/>
    <w:basedOn w:val="a"/>
    <w:pPr>
      <w:overflowPunct w:val="0"/>
      <w:autoSpaceDE w:val="0"/>
      <w:spacing w:before="120" w:after="60"/>
      <w:textAlignment w:val="baseline"/>
    </w:pPr>
    <w:rPr>
      <w:rFonts w:ascii="Verdana" w:hAnsi="Verdana" w:cs="Verdana"/>
      <w:b/>
      <w:bCs/>
      <w:sz w:val="22"/>
      <w:szCs w:val="22"/>
      <w:lang w:val="el-GR"/>
      <w14:shadow w14:blurRad="50800" w14:dist="38100" w14:dir="2700000" w14:sx="100000" w14:sy="100000" w14:kx="0" w14:ky="0" w14:algn="tl">
        <w14:srgbClr w14:val="000000">
          <w14:alpha w14:val="60000"/>
        </w14:srgbClr>
      </w14:shadow>
    </w:rPr>
  </w:style>
  <w:style w:type="paragraph" w:customStyle="1" w:styleId="CharChar1">
    <w:name w:val="Char Char1"/>
    <w:basedOn w:val="a"/>
    <w:pPr>
      <w:spacing w:after="160" w:line="240" w:lineRule="exact"/>
      <w:jc w:val="left"/>
    </w:pPr>
    <w:rPr>
      <w:rFonts w:ascii="Verdana" w:hAnsi="Verdana" w:cs="Verdana"/>
      <w:lang w:val="en-US"/>
    </w:rPr>
  </w:style>
  <w:style w:type="paragraph" w:customStyle="1" w:styleId="western">
    <w:name w:val="western"/>
    <w:basedOn w:val="a"/>
    <w:pPr>
      <w:spacing w:before="280"/>
      <w:ind w:firstLine="227"/>
      <w:jc w:val="left"/>
    </w:pPr>
    <w:rPr>
      <w:rFonts w:ascii="Arial" w:hAnsi="Arial" w:cs="Arial"/>
      <w:lang w:val="en-US"/>
    </w:rPr>
  </w:style>
  <w:style w:type="paragraph" w:customStyle="1" w:styleId="par">
    <w:name w:val="par"/>
    <w:basedOn w:val="a"/>
    <w:pPr>
      <w:overflowPunct w:val="0"/>
      <w:autoSpaceDE w:val="0"/>
      <w:spacing w:after="120"/>
      <w:textAlignment w:val="baseline"/>
    </w:pPr>
    <w:rPr>
      <w:sz w:val="22"/>
    </w:rPr>
  </w:style>
  <w:style w:type="paragraph" w:customStyle="1" w:styleId="BodyText31">
    <w:name w:val="Body Text 31"/>
    <w:basedOn w:val="a"/>
    <w:pPr>
      <w:overflowPunct w:val="0"/>
      <w:autoSpaceDE w:val="0"/>
      <w:spacing w:after="120"/>
    </w:pPr>
    <w:rPr>
      <w:sz w:val="22"/>
      <w:lang w:val="el-GR"/>
    </w:rPr>
  </w:style>
  <w:style w:type="paragraph" w:customStyle="1" w:styleId="Char7">
    <w:name w:val="Char"/>
    <w:basedOn w:val="a"/>
    <w:pPr>
      <w:spacing w:after="160" w:line="240" w:lineRule="exact"/>
      <w:jc w:val="left"/>
    </w:pPr>
    <w:rPr>
      <w:rFonts w:ascii="Verdana" w:hAnsi="Verdana" w:cs="Verdana"/>
      <w:lang w:val="en-US"/>
    </w:rPr>
  </w:style>
  <w:style w:type="paragraph" w:customStyle="1" w:styleId="WW-Default">
    <w:name w:val="WW-Default"/>
    <w:pPr>
      <w:widowControl w:val="0"/>
      <w:tabs>
        <w:tab w:val="left" w:pos="709"/>
      </w:tabs>
      <w:suppressAutoHyphens/>
      <w:spacing w:line="200" w:lineRule="atLeast"/>
    </w:pPr>
    <w:rPr>
      <w:rFonts w:eastAsia="DejaVu Sans" w:cs="DejaVu Sans"/>
      <w:sz w:val="24"/>
      <w:szCs w:val="24"/>
      <w:lang w:val="en-US" w:eastAsia="zh-CN" w:bidi="en-US"/>
    </w:rPr>
  </w:style>
  <w:style w:type="paragraph" w:customStyle="1" w:styleId="-HTML1">
    <w:name w:val="Προ-διαμορφωμένο HTML1"/>
    <w:basedOn w:val="a"/>
    <w:pPr>
      <w:jc w:val="left"/>
    </w:pPr>
    <w:rPr>
      <w:rFonts w:ascii="Courier New" w:hAnsi="Courier New" w:cs="Courier New"/>
      <w:lang w:val="el-GR"/>
    </w:rPr>
  </w:style>
  <w:style w:type="paragraph" w:customStyle="1" w:styleId="version">
    <w:name w:val="version"/>
    <w:basedOn w:val="a"/>
    <w:pPr>
      <w:overflowPunct w:val="0"/>
      <w:autoSpaceDE w:val="0"/>
      <w:jc w:val="center"/>
      <w:textAlignment w:val="baseline"/>
    </w:pPr>
    <w:rPr>
      <w:rFonts w:ascii="HellasTimes" w:hAnsi="HellasTimes" w:cs="HellasTimes"/>
      <w:sz w:val="24"/>
      <w:lang w:val="en-US"/>
    </w:rPr>
  </w:style>
  <w:style w:type="paragraph" w:customStyle="1" w:styleId="1a">
    <w:name w:val="Παράγραφος λίστας1"/>
    <w:basedOn w:val="a"/>
    <w:pPr>
      <w:ind w:left="720"/>
    </w:pPr>
  </w:style>
  <w:style w:type="paragraph" w:customStyle="1" w:styleId="CharChar10">
    <w:name w:val="Char Char1"/>
    <w:basedOn w:val="a"/>
    <w:pPr>
      <w:spacing w:after="160" w:line="240" w:lineRule="exact"/>
      <w:jc w:val="left"/>
    </w:pPr>
    <w:rPr>
      <w:rFonts w:ascii="Verdana" w:hAnsi="Verdana" w:cs="Verdana"/>
      <w:lang w:val="en-US"/>
    </w:rPr>
  </w:style>
  <w:style w:type="paragraph" w:customStyle="1" w:styleId="Char8">
    <w:name w:val="Char"/>
    <w:basedOn w:val="a"/>
    <w:pPr>
      <w:spacing w:after="160" w:line="240" w:lineRule="exact"/>
      <w:jc w:val="left"/>
    </w:pPr>
    <w:rPr>
      <w:rFonts w:ascii="Verdana" w:hAnsi="Verdana" w:cs="Verdana"/>
      <w:lang w:val="en-US"/>
    </w:rPr>
  </w:style>
  <w:style w:type="paragraph" w:customStyle="1" w:styleId="first">
    <w:name w:val="first"/>
    <w:basedOn w:val="a"/>
    <w:pPr>
      <w:spacing w:before="280" w:after="280"/>
      <w:jc w:val="left"/>
    </w:pPr>
    <w:rPr>
      <w:sz w:val="24"/>
      <w:szCs w:val="24"/>
      <w:lang w:val="el-GR"/>
    </w:rPr>
  </w:style>
  <w:style w:type="paragraph" w:customStyle="1" w:styleId="description">
    <w:name w:val="description"/>
    <w:basedOn w:val="a"/>
    <w:pPr>
      <w:spacing w:before="280" w:after="280"/>
      <w:jc w:val="left"/>
    </w:pPr>
    <w:rPr>
      <w:sz w:val="24"/>
      <w:szCs w:val="24"/>
      <w:lang w:val="el-GR"/>
    </w:rPr>
  </w:style>
  <w:style w:type="paragraph" w:customStyle="1" w:styleId="titlepage1">
    <w:name w:val="title page 1"/>
    <w:basedOn w:val="WW-Default"/>
    <w:next w:val="WW-Default"/>
    <w:pPr>
      <w:widowControl/>
      <w:tabs>
        <w:tab w:val="clear" w:pos="709"/>
      </w:tabs>
      <w:suppressAutoHyphens w:val="0"/>
      <w:autoSpaceDE w:val="0"/>
      <w:spacing w:line="240" w:lineRule="auto"/>
    </w:pPr>
    <w:rPr>
      <w:rFonts w:ascii="Arial" w:eastAsia="Times New Roman" w:hAnsi="Arial" w:cs="Arial"/>
      <w:lang w:val="el-GR" w:bidi="ar-SA"/>
    </w:r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styleId="af">
    <w:name w:val="table of figures"/>
    <w:basedOn w:val="a"/>
    <w:next w:val="a"/>
    <w:uiPriority w:val="99"/>
  </w:style>
  <w:style w:type="paragraph" w:styleId="af0">
    <w:name w:val="Plain Text"/>
    <w:basedOn w:val="a"/>
    <w:pPr>
      <w:suppressAutoHyphens w:val="0"/>
      <w:jc w:val="left"/>
    </w:pPr>
    <w:rPr>
      <w:rFonts w:ascii="Courier New" w:hAnsi="Courier New" w:cs="Courier New"/>
      <w:lang w:val="en-US"/>
    </w:rPr>
  </w:style>
  <w:style w:type="paragraph" w:styleId="-HTML">
    <w:name w:val="HTML Preformatted"/>
    <w:basedOn w:val="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lang w:val="en-US"/>
    </w:rPr>
  </w:style>
  <w:style w:type="paragraph" w:styleId="z-">
    <w:name w:val="HTML Top of Form"/>
    <w:basedOn w:val="a"/>
    <w:next w:val="a"/>
    <w:pPr>
      <w:pBdr>
        <w:bottom w:val="single" w:sz="6" w:space="1" w:color="000000"/>
      </w:pBdr>
      <w:suppressAutoHyphens w:val="0"/>
      <w:jc w:val="center"/>
    </w:pPr>
    <w:rPr>
      <w:rFonts w:ascii="Arial" w:hAnsi="Arial" w:cs="Arial"/>
      <w:vanish/>
      <w:sz w:val="16"/>
      <w:szCs w:val="16"/>
      <w:lang w:val="el-GR"/>
    </w:rPr>
  </w:style>
  <w:style w:type="paragraph" w:styleId="z-0">
    <w:name w:val="HTML Bottom of Form"/>
    <w:basedOn w:val="a"/>
    <w:next w:val="a"/>
    <w:pPr>
      <w:pBdr>
        <w:top w:val="single" w:sz="6" w:space="1" w:color="000000"/>
      </w:pBdr>
      <w:suppressAutoHyphens w:val="0"/>
      <w:jc w:val="center"/>
    </w:pPr>
    <w:rPr>
      <w:rFonts w:ascii="Arial" w:hAnsi="Arial" w:cs="Arial"/>
      <w:vanish/>
      <w:sz w:val="16"/>
      <w:szCs w:val="16"/>
      <w:lang w:val="el-GR"/>
    </w:rPr>
  </w:style>
  <w:style w:type="paragraph" w:styleId="Web">
    <w:name w:val="Normal (Web)"/>
    <w:basedOn w:val="a"/>
    <w:uiPriority w:val="99"/>
    <w:pPr>
      <w:suppressAutoHyphens w:val="0"/>
      <w:spacing w:before="280" w:after="119"/>
      <w:jc w:val="left"/>
    </w:pPr>
    <w:rPr>
      <w:sz w:val="24"/>
      <w:szCs w:val="24"/>
      <w:lang w:val="el-GR"/>
    </w:rPr>
  </w:style>
  <w:style w:type="paragraph" w:styleId="af1">
    <w:name w:val="List Paragraph"/>
    <w:basedOn w:val="a"/>
    <w:uiPriority w:val="34"/>
    <w:qFormat/>
    <w:pPr>
      <w:suppressAutoHyphens w:val="0"/>
      <w:spacing w:after="200" w:line="276" w:lineRule="auto"/>
      <w:ind w:left="720"/>
      <w:contextualSpacing/>
      <w:jc w:val="left"/>
    </w:pPr>
    <w:rPr>
      <w:rFonts w:ascii="Calibri" w:eastAsia="Calibri" w:hAnsi="Calibri" w:cs="Calibri"/>
      <w:sz w:val="22"/>
      <w:szCs w:val="22"/>
      <w:lang w:val="el-GR"/>
    </w:rPr>
  </w:style>
  <w:style w:type="paragraph" w:styleId="af2">
    <w:name w:val="No Spacing"/>
    <w:uiPriority w:val="1"/>
    <w:qFormat/>
    <w:pPr>
      <w:suppressAutoHyphens/>
    </w:pPr>
    <w:rPr>
      <w:rFonts w:ascii="Calibri" w:eastAsia="Calibri" w:hAnsi="Calibri" w:cs="Calibri"/>
      <w:sz w:val="22"/>
      <w:szCs w:val="22"/>
      <w:lang w:val="en-US" w:eastAsia="zh-CN"/>
    </w:rPr>
  </w:style>
  <w:style w:type="paragraph" w:styleId="af3">
    <w:name w:val="Balloon Text"/>
    <w:basedOn w:val="a"/>
    <w:uiPriority w:val="99"/>
    <w:pPr>
      <w:suppressAutoHyphens w:val="0"/>
      <w:jc w:val="left"/>
    </w:pPr>
    <w:rPr>
      <w:rFonts w:ascii="Tahoma" w:eastAsia="Calibri" w:hAnsi="Tahoma" w:cs="Tahoma"/>
      <w:sz w:val="16"/>
      <w:szCs w:val="16"/>
      <w:lang w:val="en-US"/>
    </w:rPr>
  </w:style>
  <w:style w:type="paragraph" w:styleId="af4">
    <w:name w:val="TOC Heading"/>
    <w:basedOn w:val="11"/>
    <w:next w:val="a"/>
    <w:qFormat/>
    <w:pPr>
      <w:keepLines/>
      <w:widowControl/>
      <w:numPr>
        <w:numId w:val="0"/>
      </w:numPr>
      <w:suppressAutoHyphens w:val="0"/>
      <w:spacing w:before="480" w:after="0" w:line="276" w:lineRule="auto"/>
      <w:jc w:val="left"/>
    </w:pPr>
    <w:rPr>
      <w:rFonts w:ascii="Cambria" w:hAnsi="Cambria" w:cs="Times New Roman"/>
      <w:bCs/>
      <w:color w:val="365F91"/>
      <w:sz w:val="28"/>
      <w:szCs w:val="28"/>
      <w:lang w:val="en-US"/>
    </w:rPr>
  </w:style>
  <w:style w:type="table" w:styleId="af5">
    <w:name w:val="Table Grid"/>
    <w:basedOn w:val="a1"/>
    <w:uiPriority w:val="39"/>
    <w:rsid w:val="00C5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uiPriority w:val="99"/>
    <w:semiHidden/>
    <w:unhideWhenUsed/>
    <w:rsid w:val="003A3F96"/>
    <w:rPr>
      <w:rFonts w:ascii="Courier New" w:eastAsia="Times New Roman" w:hAnsi="Courier New" w:cs="Courier New"/>
      <w:sz w:val="20"/>
      <w:szCs w:val="20"/>
    </w:rPr>
  </w:style>
  <w:style w:type="numbering" w:customStyle="1" w:styleId="Style1">
    <w:name w:val="Style1"/>
    <w:uiPriority w:val="99"/>
    <w:rsid w:val="00876BB3"/>
    <w:pPr>
      <w:numPr>
        <w:numId w:val="23"/>
      </w:numPr>
    </w:pPr>
  </w:style>
  <w:style w:type="numbering" w:customStyle="1" w:styleId="Style2">
    <w:name w:val="Style2"/>
    <w:uiPriority w:val="99"/>
    <w:rsid w:val="00876BB3"/>
    <w:pPr>
      <w:numPr>
        <w:numId w:val="24"/>
      </w:numPr>
    </w:pPr>
  </w:style>
  <w:style w:type="numbering" w:customStyle="1" w:styleId="Style3">
    <w:name w:val="Style3"/>
    <w:uiPriority w:val="99"/>
    <w:rsid w:val="004811F6"/>
    <w:pPr>
      <w:numPr>
        <w:numId w:val="26"/>
      </w:numPr>
    </w:pPr>
  </w:style>
  <w:style w:type="paragraph" w:customStyle="1" w:styleId="Default">
    <w:name w:val="Default"/>
    <w:rsid w:val="00F76DBD"/>
    <w:pPr>
      <w:autoSpaceDE w:val="0"/>
      <w:autoSpaceDN w:val="0"/>
      <w:adjustRightInd w:val="0"/>
    </w:pPr>
    <w:rPr>
      <w:color w:val="000000"/>
      <w:sz w:val="24"/>
      <w:szCs w:val="24"/>
    </w:rPr>
  </w:style>
  <w:style w:type="character" w:customStyle="1" w:styleId="1Char1">
    <w:name w:val="Επικεφαλίδα 1 Char1"/>
    <w:link w:val="11"/>
    <w:uiPriority w:val="9"/>
    <w:rsid w:val="00FD50FE"/>
    <w:rPr>
      <w:rFonts w:ascii="Verdana" w:hAnsi="Verdana" w:cs="Verdana"/>
      <w:b/>
      <w:sz w:val="40"/>
      <w:szCs w:val="40"/>
      <w:lang w:eastAsia="zh-CN"/>
    </w:rPr>
  </w:style>
  <w:style w:type="character" w:customStyle="1" w:styleId="2Char1">
    <w:name w:val="Επικεφαλίδα 2 Char1"/>
    <w:link w:val="2"/>
    <w:uiPriority w:val="9"/>
    <w:rsid w:val="00FD50FE"/>
    <w:rPr>
      <w:b/>
      <w:i/>
      <w:iCs/>
      <w:sz w:val="36"/>
      <w:szCs w:val="36"/>
      <w:lang w:eastAsia="zh-CN"/>
    </w:rPr>
  </w:style>
  <w:style w:type="character" w:customStyle="1" w:styleId="Char11">
    <w:name w:val="Κείμενο υποσημείωσης Char1"/>
    <w:link w:val="ac"/>
    <w:uiPriority w:val="99"/>
    <w:rsid w:val="00FD50FE"/>
    <w:rPr>
      <w:sz w:val="22"/>
      <w:lang w:eastAsia="zh-CN"/>
    </w:rPr>
  </w:style>
  <w:style w:type="character" w:styleId="af6">
    <w:name w:val="footnote reference"/>
    <w:uiPriority w:val="99"/>
    <w:semiHidden/>
    <w:unhideWhenUsed/>
    <w:rsid w:val="00FD50FE"/>
    <w:rPr>
      <w:vertAlign w:val="superscript"/>
    </w:rPr>
  </w:style>
  <w:style w:type="character" w:customStyle="1" w:styleId="apple-converted-space">
    <w:name w:val="apple-converted-space"/>
    <w:rsid w:val="00FD50FE"/>
  </w:style>
  <w:style w:type="character" w:customStyle="1" w:styleId="apple-style-span">
    <w:name w:val="apple-style-span"/>
    <w:rsid w:val="00FD50FE"/>
  </w:style>
  <w:style w:type="table" w:customStyle="1" w:styleId="PlainTable11">
    <w:name w:val="Plain Table 11"/>
    <w:basedOn w:val="a1"/>
    <w:uiPriority w:val="41"/>
    <w:rsid w:val="00FD50FE"/>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a1"/>
    <w:uiPriority w:val="45"/>
    <w:rsid w:val="00FD50FE"/>
    <w:rPr>
      <w:rFonts w:ascii="Calibri" w:eastAsia="Calibri" w:hAnsi="Calibri"/>
      <w:sz w:val="22"/>
      <w:szCs w:val="22"/>
      <w:lang w:eastAsia="en-US"/>
    </w:rPr>
    <w:tblPr>
      <w:tblStyleRowBandSize w:val="1"/>
      <w:tblStyleColBandSize w:val="1"/>
    </w:tblPr>
    <w:tblStylePr w:type="firstRow">
      <w:rPr>
        <w:rFonts w:ascii="Consolas" w:eastAsia="Times New Roman" w:hAnsi="Consolas" w:cs="Times New Roman"/>
        <w:i/>
        <w:iCs/>
        <w:sz w:val="26"/>
      </w:rPr>
      <w:tblPr/>
      <w:tcPr>
        <w:tcBorders>
          <w:bottom w:val="single" w:sz="4" w:space="0" w:color="7F7F7F"/>
        </w:tcBorders>
        <w:shd w:val="clear" w:color="auto" w:fill="FFFFFF"/>
      </w:tcPr>
    </w:tblStylePr>
    <w:tblStylePr w:type="lastRow">
      <w:rPr>
        <w:rFonts w:ascii="Consolas" w:eastAsia="Times New Roman" w:hAnsi="Consolas" w:cs="Times New Roman"/>
        <w:i/>
        <w:iCs/>
        <w:sz w:val="26"/>
      </w:rPr>
      <w:tblPr/>
      <w:tcPr>
        <w:tcBorders>
          <w:top w:val="single" w:sz="4" w:space="0" w:color="7F7F7F"/>
        </w:tcBorders>
        <w:shd w:val="clear" w:color="auto" w:fill="FFFFFF"/>
      </w:tcPr>
    </w:tblStylePr>
    <w:tblStylePr w:type="firstCol">
      <w:pPr>
        <w:jc w:val="right"/>
      </w:pPr>
      <w:rPr>
        <w:rFonts w:ascii="Consolas" w:eastAsia="Times New Roman" w:hAnsi="Consolas" w:cs="Times New Roman"/>
        <w:i/>
        <w:iCs/>
        <w:sz w:val="26"/>
      </w:rPr>
      <w:tblPr/>
      <w:tcPr>
        <w:tcBorders>
          <w:right w:val="single" w:sz="4" w:space="0" w:color="7F7F7F"/>
        </w:tcBorders>
        <w:shd w:val="clear" w:color="auto" w:fill="FFFFFF"/>
      </w:tcPr>
    </w:tblStylePr>
    <w:tblStylePr w:type="lastCol">
      <w:rPr>
        <w:rFonts w:ascii="Consolas" w:eastAsia="Times New Roman" w:hAnsi="Consola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a1"/>
    <w:uiPriority w:val="50"/>
    <w:rsid w:val="00FD50F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51">
    <w:name w:val="Grid Table 7 Colorful - Accent 51"/>
    <w:basedOn w:val="a1"/>
    <w:uiPriority w:val="52"/>
    <w:rsid w:val="00FD50FE"/>
    <w:rPr>
      <w:rFonts w:ascii="Calibri" w:eastAsia="Calibri" w:hAnsi="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styleId="af7">
    <w:name w:val="annotation reference"/>
    <w:uiPriority w:val="99"/>
    <w:semiHidden/>
    <w:unhideWhenUsed/>
    <w:rsid w:val="00EF748F"/>
    <w:rPr>
      <w:sz w:val="16"/>
      <w:szCs w:val="16"/>
    </w:rPr>
  </w:style>
  <w:style w:type="paragraph" w:styleId="af8">
    <w:name w:val="annotation text"/>
    <w:basedOn w:val="a"/>
    <w:link w:val="Char9"/>
    <w:uiPriority w:val="99"/>
    <w:unhideWhenUsed/>
    <w:rsid w:val="00EF748F"/>
    <w:pPr>
      <w:suppressAutoHyphens w:val="0"/>
      <w:spacing w:after="160"/>
      <w:jc w:val="left"/>
    </w:pPr>
    <w:rPr>
      <w:rFonts w:ascii="Calibri" w:eastAsia="Calibri" w:hAnsi="Calibri"/>
      <w:lang w:val="el-GR" w:eastAsia="en-US"/>
    </w:rPr>
  </w:style>
  <w:style w:type="character" w:customStyle="1" w:styleId="Char9">
    <w:name w:val="Κείμενο σχολίου Char"/>
    <w:link w:val="af8"/>
    <w:uiPriority w:val="99"/>
    <w:rsid w:val="00EF748F"/>
    <w:rPr>
      <w:rFonts w:ascii="Calibri" w:eastAsia="Calibri" w:hAnsi="Calibri"/>
      <w:lang w:eastAsia="en-US"/>
    </w:rPr>
  </w:style>
  <w:style w:type="paragraph" w:styleId="af9">
    <w:name w:val="endnote text"/>
    <w:basedOn w:val="a"/>
    <w:link w:val="Chara"/>
    <w:uiPriority w:val="99"/>
    <w:semiHidden/>
    <w:unhideWhenUsed/>
    <w:rsid w:val="00FC3EA7"/>
    <w:pPr>
      <w:suppressAutoHyphens w:val="0"/>
      <w:jc w:val="left"/>
    </w:pPr>
    <w:rPr>
      <w:rFonts w:ascii="Calibri" w:eastAsia="Calibri" w:hAnsi="Calibri"/>
      <w:lang w:val="el-GR" w:eastAsia="en-US"/>
    </w:rPr>
  </w:style>
  <w:style w:type="character" w:customStyle="1" w:styleId="Chara">
    <w:name w:val="Κείμενο σημείωσης τέλους Char"/>
    <w:link w:val="af9"/>
    <w:uiPriority w:val="99"/>
    <w:semiHidden/>
    <w:rsid w:val="00FC3EA7"/>
    <w:rPr>
      <w:rFonts w:ascii="Calibri" w:eastAsia="Calibri" w:hAnsi="Calibri"/>
      <w:lang w:eastAsia="en-US"/>
    </w:rPr>
  </w:style>
  <w:style w:type="character" w:styleId="afa">
    <w:name w:val="endnote reference"/>
    <w:uiPriority w:val="99"/>
    <w:semiHidden/>
    <w:unhideWhenUsed/>
    <w:rsid w:val="00FC3EA7"/>
    <w:rPr>
      <w:vertAlign w:val="superscript"/>
    </w:rPr>
  </w:style>
  <w:style w:type="paragraph" w:styleId="afb">
    <w:name w:val="annotation subject"/>
    <w:basedOn w:val="af8"/>
    <w:next w:val="af8"/>
    <w:link w:val="Charb"/>
    <w:uiPriority w:val="99"/>
    <w:semiHidden/>
    <w:unhideWhenUsed/>
    <w:rsid w:val="00FC3EA7"/>
    <w:rPr>
      <w:b/>
      <w:bCs/>
    </w:rPr>
  </w:style>
  <w:style w:type="character" w:customStyle="1" w:styleId="Charb">
    <w:name w:val="Θέμα σχολίου Char"/>
    <w:link w:val="afb"/>
    <w:uiPriority w:val="99"/>
    <w:semiHidden/>
    <w:rsid w:val="00FC3EA7"/>
    <w:rPr>
      <w:rFonts w:ascii="Calibri" w:eastAsia="Calibri" w:hAnsi="Calibri"/>
      <w:b/>
      <w:bCs/>
      <w:lang w:eastAsia="en-US"/>
    </w:rPr>
  </w:style>
  <w:style w:type="character" w:customStyle="1" w:styleId="pln">
    <w:name w:val="pln"/>
    <w:rsid w:val="00FC3EA7"/>
  </w:style>
  <w:style w:type="character" w:customStyle="1" w:styleId="pun">
    <w:name w:val="pun"/>
    <w:rsid w:val="00FC3EA7"/>
  </w:style>
  <w:style w:type="character" w:customStyle="1" w:styleId="kwd">
    <w:name w:val="kwd"/>
    <w:rsid w:val="00FC3EA7"/>
  </w:style>
  <w:style w:type="paragraph" w:customStyle="1" w:styleId="Code0">
    <w:name w:val="Code"/>
    <w:basedOn w:val="a"/>
    <w:qFormat/>
    <w:rsid w:val="00AB37A7"/>
    <w:pPr>
      <w:jc w:val="left"/>
    </w:pPr>
    <w:rPr>
      <w:rFonts w:ascii="Consolas" w:hAnsi="Consolas"/>
      <w:lang w:val="en-US" w:eastAsia="el-GR"/>
    </w:rPr>
  </w:style>
  <w:style w:type="paragraph" w:styleId="1b">
    <w:name w:val="index 1"/>
    <w:basedOn w:val="a"/>
    <w:next w:val="a"/>
    <w:autoRedefine/>
    <w:uiPriority w:val="99"/>
    <w:semiHidden/>
    <w:unhideWhenUsed/>
    <w:rsid w:val="008D5533"/>
    <w:pPr>
      <w:ind w:left="200" w:hanging="200"/>
    </w:pPr>
  </w:style>
  <w:style w:type="character" w:customStyle="1" w:styleId="UnresolvedMention1">
    <w:name w:val="Unresolved Mention1"/>
    <w:basedOn w:val="a0"/>
    <w:uiPriority w:val="99"/>
    <w:semiHidden/>
    <w:unhideWhenUsed/>
    <w:rsid w:val="00A50754"/>
    <w:rPr>
      <w:color w:val="605E5C"/>
      <w:shd w:val="clear" w:color="auto" w:fill="E1DFDD"/>
    </w:rPr>
  </w:style>
  <w:style w:type="character" w:customStyle="1" w:styleId="list-value">
    <w:name w:val="list-value"/>
    <w:basedOn w:val="a0"/>
    <w:rsid w:val="00C620B1"/>
  </w:style>
  <w:style w:type="character" w:styleId="afc">
    <w:name w:val="Placeholder Text"/>
    <w:basedOn w:val="a0"/>
    <w:uiPriority w:val="99"/>
    <w:semiHidden/>
    <w:rsid w:val="005765BC"/>
    <w:rPr>
      <w:color w:val="808080"/>
    </w:rPr>
  </w:style>
  <w:style w:type="character" w:customStyle="1" w:styleId="hljs-meta">
    <w:name w:val="hljs-meta"/>
    <w:basedOn w:val="a0"/>
    <w:rsid w:val="002A3103"/>
  </w:style>
  <w:style w:type="character" w:customStyle="1" w:styleId="hljs-string">
    <w:name w:val="hljs-string"/>
    <w:basedOn w:val="a0"/>
    <w:rsid w:val="002A3103"/>
  </w:style>
  <w:style w:type="character" w:customStyle="1" w:styleId="hljs-number">
    <w:name w:val="hljs-number"/>
    <w:basedOn w:val="a0"/>
    <w:rsid w:val="002A3103"/>
  </w:style>
  <w:style w:type="character" w:customStyle="1" w:styleId="anchor-text">
    <w:name w:val="anchor-text"/>
    <w:basedOn w:val="a0"/>
    <w:rsid w:val="004C70D1"/>
  </w:style>
  <w:style w:type="character" w:customStyle="1" w:styleId="1c">
    <w:name w:val="Ανεπίλυτη αναφορά1"/>
    <w:basedOn w:val="a0"/>
    <w:uiPriority w:val="99"/>
    <w:semiHidden/>
    <w:unhideWhenUsed/>
    <w:rsid w:val="006A5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6938">
      <w:bodyDiv w:val="1"/>
      <w:marLeft w:val="0"/>
      <w:marRight w:val="0"/>
      <w:marTop w:val="0"/>
      <w:marBottom w:val="0"/>
      <w:divBdr>
        <w:top w:val="none" w:sz="0" w:space="0" w:color="auto"/>
        <w:left w:val="none" w:sz="0" w:space="0" w:color="auto"/>
        <w:bottom w:val="none" w:sz="0" w:space="0" w:color="auto"/>
        <w:right w:val="none" w:sz="0" w:space="0" w:color="auto"/>
      </w:divBdr>
    </w:div>
    <w:div w:id="23557969">
      <w:bodyDiv w:val="1"/>
      <w:marLeft w:val="0"/>
      <w:marRight w:val="0"/>
      <w:marTop w:val="0"/>
      <w:marBottom w:val="0"/>
      <w:divBdr>
        <w:top w:val="none" w:sz="0" w:space="0" w:color="auto"/>
        <w:left w:val="none" w:sz="0" w:space="0" w:color="auto"/>
        <w:bottom w:val="none" w:sz="0" w:space="0" w:color="auto"/>
        <w:right w:val="none" w:sz="0" w:space="0" w:color="auto"/>
      </w:divBdr>
    </w:div>
    <w:div w:id="39401915">
      <w:bodyDiv w:val="1"/>
      <w:marLeft w:val="0"/>
      <w:marRight w:val="0"/>
      <w:marTop w:val="0"/>
      <w:marBottom w:val="0"/>
      <w:divBdr>
        <w:top w:val="none" w:sz="0" w:space="0" w:color="auto"/>
        <w:left w:val="none" w:sz="0" w:space="0" w:color="auto"/>
        <w:bottom w:val="none" w:sz="0" w:space="0" w:color="auto"/>
        <w:right w:val="none" w:sz="0" w:space="0" w:color="auto"/>
      </w:divBdr>
    </w:div>
    <w:div w:id="44186143">
      <w:bodyDiv w:val="1"/>
      <w:marLeft w:val="0"/>
      <w:marRight w:val="0"/>
      <w:marTop w:val="0"/>
      <w:marBottom w:val="0"/>
      <w:divBdr>
        <w:top w:val="none" w:sz="0" w:space="0" w:color="auto"/>
        <w:left w:val="none" w:sz="0" w:space="0" w:color="auto"/>
        <w:bottom w:val="none" w:sz="0" w:space="0" w:color="auto"/>
        <w:right w:val="none" w:sz="0" w:space="0" w:color="auto"/>
      </w:divBdr>
    </w:div>
    <w:div w:id="74672375">
      <w:bodyDiv w:val="1"/>
      <w:marLeft w:val="0"/>
      <w:marRight w:val="0"/>
      <w:marTop w:val="0"/>
      <w:marBottom w:val="0"/>
      <w:divBdr>
        <w:top w:val="none" w:sz="0" w:space="0" w:color="auto"/>
        <w:left w:val="none" w:sz="0" w:space="0" w:color="auto"/>
        <w:bottom w:val="none" w:sz="0" w:space="0" w:color="auto"/>
        <w:right w:val="none" w:sz="0" w:space="0" w:color="auto"/>
      </w:divBdr>
    </w:div>
    <w:div w:id="102726552">
      <w:bodyDiv w:val="1"/>
      <w:marLeft w:val="0"/>
      <w:marRight w:val="0"/>
      <w:marTop w:val="0"/>
      <w:marBottom w:val="0"/>
      <w:divBdr>
        <w:top w:val="none" w:sz="0" w:space="0" w:color="auto"/>
        <w:left w:val="none" w:sz="0" w:space="0" w:color="auto"/>
        <w:bottom w:val="none" w:sz="0" w:space="0" w:color="auto"/>
        <w:right w:val="none" w:sz="0" w:space="0" w:color="auto"/>
      </w:divBdr>
    </w:div>
    <w:div w:id="136186027">
      <w:bodyDiv w:val="1"/>
      <w:marLeft w:val="0"/>
      <w:marRight w:val="0"/>
      <w:marTop w:val="0"/>
      <w:marBottom w:val="0"/>
      <w:divBdr>
        <w:top w:val="none" w:sz="0" w:space="0" w:color="auto"/>
        <w:left w:val="none" w:sz="0" w:space="0" w:color="auto"/>
        <w:bottom w:val="none" w:sz="0" w:space="0" w:color="auto"/>
        <w:right w:val="none" w:sz="0" w:space="0" w:color="auto"/>
      </w:divBdr>
    </w:div>
    <w:div w:id="137184225">
      <w:bodyDiv w:val="1"/>
      <w:marLeft w:val="0"/>
      <w:marRight w:val="0"/>
      <w:marTop w:val="0"/>
      <w:marBottom w:val="0"/>
      <w:divBdr>
        <w:top w:val="none" w:sz="0" w:space="0" w:color="auto"/>
        <w:left w:val="none" w:sz="0" w:space="0" w:color="auto"/>
        <w:bottom w:val="none" w:sz="0" w:space="0" w:color="auto"/>
        <w:right w:val="none" w:sz="0" w:space="0" w:color="auto"/>
      </w:divBdr>
    </w:div>
    <w:div w:id="137721890">
      <w:bodyDiv w:val="1"/>
      <w:marLeft w:val="0"/>
      <w:marRight w:val="0"/>
      <w:marTop w:val="0"/>
      <w:marBottom w:val="0"/>
      <w:divBdr>
        <w:top w:val="none" w:sz="0" w:space="0" w:color="auto"/>
        <w:left w:val="none" w:sz="0" w:space="0" w:color="auto"/>
        <w:bottom w:val="none" w:sz="0" w:space="0" w:color="auto"/>
        <w:right w:val="none" w:sz="0" w:space="0" w:color="auto"/>
      </w:divBdr>
    </w:div>
    <w:div w:id="182745243">
      <w:bodyDiv w:val="1"/>
      <w:marLeft w:val="0"/>
      <w:marRight w:val="0"/>
      <w:marTop w:val="0"/>
      <w:marBottom w:val="0"/>
      <w:divBdr>
        <w:top w:val="none" w:sz="0" w:space="0" w:color="auto"/>
        <w:left w:val="none" w:sz="0" w:space="0" w:color="auto"/>
        <w:bottom w:val="none" w:sz="0" w:space="0" w:color="auto"/>
        <w:right w:val="none" w:sz="0" w:space="0" w:color="auto"/>
      </w:divBdr>
      <w:divsChild>
        <w:div w:id="551230826">
          <w:marLeft w:val="0"/>
          <w:marRight w:val="0"/>
          <w:marTop w:val="0"/>
          <w:marBottom w:val="0"/>
          <w:divBdr>
            <w:top w:val="none" w:sz="0" w:space="0" w:color="auto"/>
            <w:left w:val="none" w:sz="0" w:space="0" w:color="auto"/>
            <w:bottom w:val="none" w:sz="0" w:space="0" w:color="auto"/>
            <w:right w:val="none" w:sz="0" w:space="0" w:color="auto"/>
          </w:divBdr>
          <w:divsChild>
            <w:div w:id="624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6849">
      <w:bodyDiv w:val="1"/>
      <w:marLeft w:val="0"/>
      <w:marRight w:val="0"/>
      <w:marTop w:val="0"/>
      <w:marBottom w:val="0"/>
      <w:divBdr>
        <w:top w:val="none" w:sz="0" w:space="0" w:color="auto"/>
        <w:left w:val="none" w:sz="0" w:space="0" w:color="auto"/>
        <w:bottom w:val="none" w:sz="0" w:space="0" w:color="auto"/>
        <w:right w:val="none" w:sz="0" w:space="0" w:color="auto"/>
      </w:divBdr>
    </w:div>
    <w:div w:id="183980849">
      <w:bodyDiv w:val="1"/>
      <w:marLeft w:val="0"/>
      <w:marRight w:val="0"/>
      <w:marTop w:val="0"/>
      <w:marBottom w:val="0"/>
      <w:divBdr>
        <w:top w:val="none" w:sz="0" w:space="0" w:color="auto"/>
        <w:left w:val="none" w:sz="0" w:space="0" w:color="auto"/>
        <w:bottom w:val="none" w:sz="0" w:space="0" w:color="auto"/>
        <w:right w:val="none" w:sz="0" w:space="0" w:color="auto"/>
      </w:divBdr>
      <w:divsChild>
        <w:div w:id="2033652597">
          <w:marLeft w:val="0"/>
          <w:marRight w:val="0"/>
          <w:marTop w:val="0"/>
          <w:marBottom w:val="0"/>
          <w:divBdr>
            <w:top w:val="none" w:sz="0" w:space="0" w:color="auto"/>
            <w:left w:val="none" w:sz="0" w:space="0" w:color="auto"/>
            <w:bottom w:val="none" w:sz="0" w:space="0" w:color="auto"/>
            <w:right w:val="none" w:sz="0" w:space="0" w:color="auto"/>
          </w:divBdr>
          <w:divsChild>
            <w:div w:id="7610018">
              <w:marLeft w:val="0"/>
              <w:marRight w:val="0"/>
              <w:marTop w:val="0"/>
              <w:marBottom w:val="0"/>
              <w:divBdr>
                <w:top w:val="none" w:sz="0" w:space="0" w:color="auto"/>
                <w:left w:val="none" w:sz="0" w:space="0" w:color="auto"/>
                <w:bottom w:val="none" w:sz="0" w:space="0" w:color="auto"/>
                <w:right w:val="none" w:sz="0" w:space="0" w:color="auto"/>
              </w:divBdr>
            </w:div>
            <w:div w:id="949161934">
              <w:marLeft w:val="0"/>
              <w:marRight w:val="0"/>
              <w:marTop w:val="0"/>
              <w:marBottom w:val="0"/>
              <w:divBdr>
                <w:top w:val="none" w:sz="0" w:space="0" w:color="auto"/>
                <w:left w:val="none" w:sz="0" w:space="0" w:color="auto"/>
                <w:bottom w:val="none" w:sz="0" w:space="0" w:color="auto"/>
                <w:right w:val="none" w:sz="0" w:space="0" w:color="auto"/>
              </w:divBdr>
            </w:div>
            <w:div w:id="1587230197">
              <w:marLeft w:val="0"/>
              <w:marRight w:val="0"/>
              <w:marTop w:val="0"/>
              <w:marBottom w:val="0"/>
              <w:divBdr>
                <w:top w:val="none" w:sz="0" w:space="0" w:color="auto"/>
                <w:left w:val="none" w:sz="0" w:space="0" w:color="auto"/>
                <w:bottom w:val="none" w:sz="0" w:space="0" w:color="auto"/>
                <w:right w:val="none" w:sz="0" w:space="0" w:color="auto"/>
              </w:divBdr>
            </w:div>
            <w:div w:id="56125519">
              <w:marLeft w:val="0"/>
              <w:marRight w:val="0"/>
              <w:marTop w:val="0"/>
              <w:marBottom w:val="0"/>
              <w:divBdr>
                <w:top w:val="none" w:sz="0" w:space="0" w:color="auto"/>
                <w:left w:val="none" w:sz="0" w:space="0" w:color="auto"/>
                <w:bottom w:val="none" w:sz="0" w:space="0" w:color="auto"/>
                <w:right w:val="none" w:sz="0" w:space="0" w:color="auto"/>
              </w:divBdr>
            </w:div>
            <w:div w:id="1231428407">
              <w:marLeft w:val="0"/>
              <w:marRight w:val="0"/>
              <w:marTop w:val="0"/>
              <w:marBottom w:val="0"/>
              <w:divBdr>
                <w:top w:val="none" w:sz="0" w:space="0" w:color="auto"/>
                <w:left w:val="none" w:sz="0" w:space="0" w:color="auto"/>
                <w:bottom w:val="none" w:sz="0" w:space="0" w:color="auto"/>
                <w:right w:val="none" w:sz="0" w:space="0" w:color="auto"/>
              </w:divBdr>
            </w:div>
            <w:div w:id="604772145">
              <w:marLeft w:val="0"/>
              <w:marRight w:val="0"/>
              <w:marTop w:val="0"/>
              <w:marBottom w:val="0"/>
              <w:divBdr>
                <w:top w:val="none" w:sz="0" w:space="0" w:color="auto"/>
                <w:left w:val="none" w:sz="0" w:space="0" w:color="auto"/>
                <w:bottom w:val="none" w:sz="0" w:space="0" w:color="auto"/>
                <w:right w:val="none" w:sz="0" w:space="0" w:color="auto"/>
              </w:divBdr>
            </w:div>
            <w:div w:id="986397931">
              <w:marLeft w:val="0"/>
              <w:marRight w:val="0"/>
              <w:marTop w:val="0"/>
              <w:marBottom w:val="0"/>
              <w:divBdr>
                <w:top w:val="none" w:sz="0" w:space="0" w:color="auto"/>
                <w:left w:val="none" w:sz="0" w:space="0" w:color="auto"/>
                <w:bottom w:val="none" w:sz="0" w:space="0" w:color="auto"/>
                <w:right w:val="none" w:sz="0" w:space="0" w:color="auto"/>
              </w:divBdr>
            </w:div>
            <w:div w:id="184680940">
              <w:marLeft w:val="0"/>
              <w:marRight w:val="0"/>
              <w:marTop w:val="0"/>
              <w:marBottom w:val="0"/>
              <w:divBdr>
                <w:top w:val="none" w:sz="0" w:space="0" w:color="auto"/>
                <w:left w:val="none" w:sz="0" w:space="0" w:color="auto"/>
                <w:bottom w:val="none" w:sz="0" w:space="0" w:color="auto"/>
                <w:right w:val="none" w:sz="0" w:space="0" w:color="auto"/>
              </w:divBdr>
            </w:div>
            <w:div w:id="1254707813">
              <w:marLeft w:val="0"/>
              <w:marRight w:val="0"/>
              <w:marTop w:val="0"/>
              <w:marBottom w:val="0"/>
              <w:divBdr>
                <w:top w:val="none" w:sz="0" w:space="0" w:color="auto"/>
                <w:left w:val="none" w:sz="0" w:space="0" w:color="auto"/>
                <w:bottom w:val="none" w:sz="0" w:space="0" w:color="auto"/>
                <w:right w:val="none" w:sz="0" w:space="0" w:color="auto"/>
              </w:divBdr>
            </w:div>
            <w:div w:id="417288659">
              <w:marLeft w:val="0"/>
              <w:marRight w:val="0"/>
              <w:marTop w:val="0"/>
              <w:marBottom w:val="0"/>
              <w:divBdr>
                <w:top w:val="none" w:sz="0" w:space="0" w:color="auto"/>
                <w:left w:val="none" w:sz="0" w:space="0" w:color="auto"/>
                <w:bottom w:val="none" w:sz="0" w:space="0" w:color="auto"/>
                <w:right w:val="none" w:sz="0" w:space="0" w:color="auto"/>
              </w:divBdr>
            </w:div>
            <w:div w:id="960959523">
              <w:marLeft w:val="0"/>
              <w:marRight w:val="0"/>
              <w:marTop w:val="0"/>
              <w:marBottom w:val="0"/>
              <w:divBdr>
                <w:top w:val="none" w:sz="0" w:space="0" w:color="auto"/>
                <w:left w:val="none" w:sz="0" w:space="0" w:color="auto"/>
                <w:bottom w:val="none" w:sz="0" w:space="0" w:color="auto"/>
                <w:right w:val="none" w:sz="0" w:space="0" w:color="auto"/>
              </w:divBdr>
            </w:div>
            <w:div w:id="533033172">
              <w:marLeft w:val="0"/>
              <w:marRight w:val="0"/>
              <w:marTop w:val="0"/>
              <w:marBottom w:val="0"/>
              <w:divBdr>
                <w:top w:val="none" w:sz="0" w:space="0" w:color="auto"/>
                <w:left w:val="none" w:sz="0" w:space="0" w:color="auto"/>
                <w:bottom w:val="none" w:sz="0" w:space="0" w:color="auto"/>
                <w:right w:val="none" w:sz="0" w:space="0" w:color="auto"/>
              </w:divBdr>
            </w:div>
            <w:div w:id="483744901">
              <w:marLeft w:val="0"/>
              <w:marRight w:val="0"/>
              <w:marTop w:val="0"/>
              <w:marBottom w:val="0"/>
              <w:divBdr>
                <w:top w:val="none" w:sz="0" w:space="0" w:color="auto"/>
                <w:left w:val="none" w:sz="0" w:space="0" w:color="auto"/>
                <w:bottom w:val="none" w:sz="0" w:space="0" w:color="auto"/>
                <w:right w:val="none" w:sz="0" w:space="0" w:color="auto"/>
              </w:divBdr>
            </w:div>
            <w:div w:id="250703793">
              <w:marLeft w:val="0"/>
              <w:marRight w:val="0"/>
              <w:marTop w:val="0"/>
              <w:marBottom w:val="0"/>
              <w:divBdr>
                <w:top w:val="none" w:sz="0" w:space="0" w:color="auto"/>
                <w:left w:val="none" w:sz="0" w:space="0" w:color="auto"/>
                <w:bottom w:val="none" w:sz="0" w:space="0" w:color="auto"/>
                <w:right w:val="none" w:sz="0" w:space="0" w:color="auto"/>
              </w:divBdr>
            </w:div>
            <w:div w:id="227882114">
              <w:marLeft w:val="0"/>
              <w:marRight w:val="0"/>
              <w:marTop w:val="0"/>
              <w:marBottom w:val="0"/>
              <w:divBdr>
                <w:top w:val="none" w:sz="0" w:space="0" w:color="auto"/>
                <w:left w:val="none" w:sz="0" w:space="0" w:color="auto"/>
                <w:bottom w:val="none" w:sz="0" w:space="0" w:color="auto"/>
                <w:right w:val="none" w:sz="0" w:space="0" w:color="auto"/>
              </w:divBdr>
            </w:div>
            <w:div w:id="51659664">
              <w:marLeft w:val="0"/>
              <w:marRight w:val="0"/>
              <w:marTop w:val="0"/>
              <w:marBottom w:val="0"/>
              <w:divBdr>
                <w:top w:val="none" w:sz="0" w:space="0" w:color="auto"/>
                <w:left w:val="none" w:sz="0" w:space="0" w:color="auto"/>
                <w:bottom w:val="none" w:sz="0" w:space="0" w:color="auto"/>
                <w:right w:val="none" w:sz="0" w:space="0" w:color="auto"/>
              </w:divBdr>
            </w:div>
            <w:div w:id="267348658">
              <w:marLeft w:val="0"/>
              <w:marRight w:val="0"/>
              <w:marTop w:val="0"/>
              <w:marBottom w:val="0"/>
              <w:divBdr>
                <w:top w:val="none" w:sz="0" w:space="0" w:color="auto"/>
                <w:left w:val="none" w:sz="0" w:space="0" w:color="auto"/>
                <w:bottom w:val="none" w:sz="0" w:space="0" w:color="auto"/>
                <w:right w:val="none" w:sz="0" w:space="0" w:color="auto"/>
              </w:divBdr>
            </w:div>
            <w:div w:id="1466696298">
              <w:marLeft w:val="0"/>
              <w:marRight w:val="0"/>
              <w:marTop w:val="0"/>
              <w:marBottom w:val="0"/>
              <w:divBdr>
                <w:top w:val="none" w:sz="0" w:space="0" w:color="auto"/>
                <w:left w:val="none" w:sz="0" w:space="0" w:color="auto"/>
                <w:bottom w:val="none" w:sz="0" w:space="0" w:color="auto"/>
                <w:right w:val="none" w:sz="0" w:space="0" w:color="auto"/>
              </w:divBdr>
            </w:div>
            <w:div w:id="632715828">
              <w:marLeft w:val="0"/>
              <w:marRight w:val="0"/>
              <w:marTop w:val="0"/>
              <w:marBottom w:val="0"/>
              <w:divBdr>
                <w:top w:val="none" w:sz="0" w:space="0" w:color="auto"/>
                <w:left w:val="none" w:sz="0" w:space="0" w:color="auto"/>
                <w:bottom w:val="none" w:sz="0" w:space="0" w:color="auto"/>
                <w:right w:val="none" w:sz="0" w:space="0" w:color="auto"/>
              </w:divBdr>
            </w:div>
            <w:div w:id="1185754391">
              <w:marLeft w:val="0"/>
              <w:marRight w:val="0"/>
              <w:marTop w:val="0"/>
              <w:marBottom w:val="0"/>
              <w:divBdr>
                <w:top w:val="none" w:sz="0" w:space="0" w:color="auto"/>
                <w:left w:val="none" w:sz="0" w:space="0" w:color="auto"/>
                <w:bottom w:val="none" w:sz="0" w:space="0" w:color="auto"/>
                <w:right w:val="none" w:sz="0" w:space="0" w:color="auto"/>
              </w:divBdr>
            </w:div>
            <w:div w:id="1428766635">
              <w:marLeft w:val="0"/>
              <w:marRight w:val="0"/>
              <w:marTop w:val="0"/>
              <w:marBottom w:val="0"/>
              <w:divBdr>
                <w:top w:val="none" w:sz="0" w:space="0" w:color="auto"/>
                <w:left w:val="none" w:sz="0" w:space="0" w:color="auto"/>
                <w:bottom w:val="none" w:sz="0" w:space="0" w:color="auto"/>
                <w:right w:val="none" w:sz="0" w:space="0" w:color="auto"/>
              </w:divBdr>
            </w:div>
            <w:div w:id="586547258">
              <w:marLeft w:val="0"/>
              <w:marRight w:val="0"/>
              <w:marTop w:val="0"/>
              <w:marBottom w:val="0"/>
              <w:divBdr>
                <w:top w:val="none" w:sz="0" w:space="0" w:color="auto"/>
                <w:left w:val="none" w:sz="0" w:space="0" w:color="auto"/>
                <w:bottom w:val="none" w:sz="0" w:space="0" w:color="auto"/>
                <w:right w:val="none" w:sz="0" w:space="0" w:color="auto"/>
              </w:divBdr>
            </w:div>
            <w:div w:id="1184855125">
              <w:marLeft w:val="0"/>
              <w:marRight w:val="0"/>
              <w:marTop w:val="0"/>
              <w:marBottom w:val="0"/>
              <w:divBdr>
                <w:top w:val="none" w:sz="0" w:space="0" w:color="auto"/>
                <w:left w:val="none" w:sz="0" w:space="0" w:color="auto"/>
                <w:bottom w:val="none" w:sz="0" w:space="0" w:color="auto"/>
                <w:right w:val="none" w:sz="0" w:space="0" w:color="auto"/>
              </w:divBdr>
            </w:div>
            <w:div w:id="498666126">
              <w:marLeft w:val="0"/>
              <w:marRight w:val="0"/>
              <w:marTop w:val="0"/>
              <w:marBottom w:val="0"/>
              <w:divBdr>
                <w:top w:val="none" w:sz="0" w:space="0" w:color="auto"/>
                <w:left w:val="none" w:sz="0" w:space="0" w:color="auto"/>
                <w:bottom w:val="none" w:sz="0" w:space="0" w:color="auto"/>
                <w:right w:val="none" w:sz="0" w:space="0" w:color="auto"/>
              </w:divBdr>
            </w:div>
            <w:div w:id="2137984668">
              <w:marLeft w:val="0"/>
              <w:marRight w:val="0"/>
              <w:marTop w:val="0"/>
              <w:marBottom w:val="0"/>
              <w:divBdr>
                <w:top w:val="none" w:sz="0" w:space="0" w:color="auto"/>
                <w:left w:val="none" w:sz="0" w:space="0" w:color="auto"/>
                <w:bottom w:val="none" w:sz="0" w:space="0" w:color="auto"/>
                <w:right w:val="none" w:sz="0" w:space="0" w:color="auto"/>
              </w:divBdr>
            </w:div>
            <w:div w:id="1919293101">
              <w:marLeft w:val="0"/>
              <w:marRight w:val="0"/>
              <w:marTop w:val="0"/>
              <w:marBottom w:val="0"/>
              <w:divBdr>
                <w:top w:val="none" w:sz="0" w:space="0" w:color="auto"/>
                <w:left w:val="none" w:sz="0" w:space="0" w:color="auto"/>
                <w:bottom w:val="none" w:sz="0" w:space="0" w:color="auto"/>
                <w:right w:val="none" w:sz="0" w:space="0" w:color="auto"/>
              </w:divBdr>
            </w:div>
            <w:div w:id="1830899391">
              <w:marLeft w:val="0"/>
              <w:marRight w:val="0"/>
              <w:marTop w:val="0"/>
              <w:marBottom w:val="0"/>
              <w:divBdr>
                <w:top w:val="none" w:sz="0" w:space="0" w:color="auto"/>
                <w:left w:val="none" w:sz="0" w:space="0" w:color="auto"/>
                <w:bottom w:val="none" w:sz="0" w:space="0" w:color="auto"/>
                <w:right w:val="none" w:sz="0" w:space="0" w:color="auto"/>
              </w:divBdr>
            </w:div>
            <w:div w:id="480199870">
              <w:marLeft w:val="0"/>
              <w:marRight w:val="0"/>
              <w:marTop w:val="0"/>
              <w:marBottom w:val="0"/>
              <w:divBdr>
                <w:top w:val="none" w:sz="0" w:space="0" w:color="auto"/>
                <w:left w:val="none" w:sz="0" w:space="0" w:color="auto"/>
                <w:bottom w:val="none" w:sz="0" w:space="0" w:color="auto"/>
                <w:right w:val="none" w:sz="0" w:space="0" w:color="auto"/>
              </w:divBdr>
            </w:div>
            <w:div w:id="1110707393">
              <w:marLeft w:val="0"/>
              <w:marRight w:val="0"/>
              <w:marTop w:val="0"/>
              <w:marBottom w:val="0"/>
              <w:divBdr>
                <w:top w:val="none" w:sz="0" w:space="0" w:color="auto"/>
                <w:left w:val="none" w:sz="0" w:space="0" w:color="auto"/>
                <w:bottom w:val="none" w:sz="0" w:space="0" w:color="auto"/>
                <w:right w:val="none" w:sz="0" w:space="0" w:color="auto"/>
              </w:divBdr>
            </w:div>
            <w:div w:id="1675061848">
              <w:marLeft w:val="0"/>
              <w:marRight w:val="0"/>
              <w:marTop w:val="0"/>
              <w:marBottom w:val="0"/>
              <w:divBdr>
                <w:top w:val="none" w:sz="0" w:space="0" w:color="auto"/>
                <w:left w:val="none" w:sz="0" w:space="0" w:color="auto"/>
                <w:bottom w:val="none" w:sz="0" w:space="0" w:color="auto"/>
                <w:right w:val="none" w:sz="0" w:space="0" w:color="auto"/>
              </w:divBdr>
            </w:div>
            <w:div w:id="1657371807">
              <w:marLeft w:val="0"/>
              <w:marRight w:val="0"/>
              <w:marTop w:val="0"/>
              <w:marBottom w:val="0"/>
              <w:divBdr>
                <w:top w:val="none" w:sz="0" w:space="0" w:color="auto"/>
                <w:left w:val="none" w:sz="0" w:space="0" w:color="auto"/>
                <w:bottom w:val="none" w:sz="0" w:space="0" w:color="auto"/>
                <w:right w:val="none" w:sz="0" w:space="0" w:color="auto"/>
              </w:divBdr>
            </w:div>
            <w:div w:id="101195640">
              <w:marLeft w:val="0"/>
              <w:marRight w:val="0"/>
              <w:marTop w:val="0"/>
              <w:marBottom w:val="0"/>
              <w:divBdr>
                <w:top w:val="none" w:sz="0" w:space="0" w:color="auto"/>
                <w:left w:val="none" w:sz="0" w:space="0" w:color="auto"/>
                <w:bottom w:val="none" w:sz="0" w:space="0" w:color="auto"/>
                <w:right w:val="none" w:sz="0" w:space="0" w:color="auto"/>
              </w:divBdr>
            </w:div>
            <w:div w:id="1154420433">
              <w:marLeft w:val="0"/>
              <w:marRight w:val="0"/>
              <w:marTop w:val="0"/>
              <w:marBottom w:val="0"/>
              <w:divBdr>
                <w:top w:val="none" w:sz="0" w:space="0" w:color="auto"/>
                <w:left w:val="none" w:sz="0" w:space="0" w:color="auto"/>
                <w:bottom w:val="none" w:sz="0" w:space="0" w:color="auto"/>
                <w:right w:val="none" w:sz="0" w:space="0" w:color="auto"/>
              </w:divBdr>
            </w:div>
            <w:div w:id="89815143">
              <w:marLeft w:val="0"/>
              <w:marRight w:val="0"/>
              <w:marTop w:val="0"/>
              <w:marBottom w:val="0"/>
              <w:divBdr>
                <w:top w:val="none" w:sz="0" w:space="0" w:color="auto"/>
                <w:left w:val="none" w:sz="0" w:space="0" w:color="auto"/>
                <w:bottom w:val="none" w:sz="0" w:space="0" w:color="auto"/>
                <w:right w:val="none" w:sz="0" w:space="0" w:color="auto"/>
              </w:divBdr>
            </w:div>
            <w:div w:id="1143499923">
              <w:marLeft w:val="0"/>
              <w:marRight w:val="0"/>
              <w:marTop w:val="0"/>
              <w:marBottom w:val="0"/>
              <w:divBdr>
                <w:top w:val="none" w:sz="0" w:space="0" w:color="auto"/>
                <w:left w:val="none" w:sz="0" w:space="0" w:color="auto"/>
                <w:bottom w:val="none" w:sz="0" w:space="0" w:color="auto"/>
                <w:right w:val="none" w:sz="0" w:space="0" w:color="auto"/>
              </w:divBdr>
            </w:div>
            <w:div w:id="1816600335">
              <w:marLeft w:val="0"/>
              <w:marRight w:val="0"/>
              <w:marTop w:val="0"/>
              <w:marBottom w:val="0"/>
              <w:divBdr>
                <w:top w:val="none" w:sz="0" w:space="0" w:color="auto"/>
                <w:left w:val="none" w:sz="0" w:space="0" w:color="auto"/>
                <w:bottom w:val="none" w:sz="0" w:space="0" w:color="auto"/>
                <w:right w:val="none" w:sz="0" w:space="0" w:color="auto"/>
              </w:divBdr>
            </w:div>
            <w:div w:id="51972119">
              <w:marLeft w:val="0"/>
              <w:marRight w:val="0"/>
              <w:marTop w:val="0"/>
              <w:marBottom w:val="0"/>
              <w:divBdr>
                <w:top w:val="none" w:sz="0" w:space="0" w:color="auto"/>
                <w:left w:val="none" w:sz="0" w:space="0" w:color="auto"/>
                <w:bottom w:val="none" w:sz="0" w:space="0" w:color="auto"/>
                <w:right w:val="none" w:sz="0" w:space="0" w:color="auto"/>
              </w:divBdr>
            </w:div>
            <w:div w:id="1700932842">
              <w:marLeft w:val="0"/>
              <w:marRight w:val="0"/>
              <w:marTop w:val="0"/>
              <w:marBottom w:val="0"/>
              <w:divBdr>
                <w:top w:val="none" w:sz="0" w:space="0" w:color="auto"/>
                <w:left w:val="none" w:sz="0" w:space="0" w:color="auto"/>
                <w:bottom w:val="none" w:sz="0" w:space="0" w:color="auto"/>
                <w:right w:val="none" w:sz="0" w:space="0" w:color="auto"/>
              </w:divBdr>
            </w:div>
            <w:div w:id="845250227">
              <w:marLeft w:val="0"/>
              <w:marRight w:val="0"/>
              <w:marTop w:val="0"/>
              <w:marBottom w:val="0"/>
              <w:divBdr>
                <w:top w:val="none" w:sz="0" w:space="0" w:color="auto"/>
                <w:left w:val="none" w:sz="0" w:space="0" w:color="auto"/>
                <w:bottom w:val="none" w:sz="0" w:space="0" w:color="auto"/>
                <w:right w:val="none" w:sz="0" w:space="0" w:color="auto"/>
              </w:divBdr>
            </w:div>
            <w:div w:id="1182740195">
              <w:marLeft w:val="0"/>
              <w:marRight w:val="0"/>
              <w:marTop w:val="0"/>
              <w:marBottom w:val="0"/>
              <w:divBdr>
                <w:top w:val="none" w:sz="0" w:space="0" w:color="auto"/>
                <w:left w:val="none" w:sz="0" w:space="0" w:color="auto"/>
                <w:bottom w:val="none" w:sz="0" w:space="0" w:color="auto"/>
                <w:right w:val="none" w:sz="0" w:space="0" w:color="auto"/>
              </w:divBdr>
            </w:div>
            <w:div w:id="1488588409">
              <w:marLeft w:val="0"/>
              <w:marRight w:val="0"/>
              <w:marTop w:val="0"/>
              <w:marBottom w:val="0"/>
              <w:divBdr>
                <w:top w:val="none" w:sz="0" w:space="0" w:color="auto"/>
                <w:left w:val="none" w:sz="0" w:space="0" w:color="auto"/>
                <w:bottom w:val="none" w:sz="0" w:space="0" w:color="auto"/>
                <w:right w:val="none" w:sz="0" w:space="0" w:color="auto"/>
              </w:divBdr>
            </w:div>
            <w:div w:id="888498825">
              <w:marLeft w:val="0"/>
              <w:marRight w:val="0"/>
              <w:marTop w:val="0"/>
              <w:marBottom w:val="0"/>
              <w:divBdr>
                <w:top w:val="none" w:sz="0" w:space="0" w:color="auto"/>
                <w:left w:val="none" w:sz="0" w:space="0" w:color="auto"/>
                <w:bottom w:val="none" w:sz="0" w:space="0" w:color="auto"/>
                <w:right w:val="none" w:sz="0" w:space="0" w:color="auto"/>
              </w:divBdr>
            </w:div>
            <w:div w:id="1073743589">
              <w:marLeft w:val="0"/>
              <w:marRight w:val="0"/>
              <w:marTop w:val="0"/>
              <w:marBottom w:val="0"/>
              <w:divBdr>
                <w:top w:val="none" w:sz="0" w:space="0" w:color="auto"/>
                <w:left w:val="none" w:sz="0" w:space="0" w:color="auto"/>
                <w:bottom w:val="none" w:sz="0" w:space="0" w:color="auto"/>
                <w:right w:val="none" w:sz="0" w:space="0" w:color="auto"/>
              </w:divBdr>
            </w:div>
            <w:div w:id="2130737214">
              <w:marLeft w:val="0"/>
              <w:marRight w:val="0"/>
              <w:marTop w:val="0"/>
              <w:marBottom w:val="0"/>
              <w:divBdr>
                <w:top w:val="none" w:sz="0" w:space="0" w:color="auto"/>
                <w:left w:val="none" w:sz="0" w:space="0" w:color="auto"/>
                <w:bottom w:val="none" w:sz="0" w:space="0" w:color="auto"/>
                <w:right w:val="none" w:sz="0" w:space="0" w:color="auto"/>
              </w:divBdr>
            </w:div>
            <w:div w:id="2081710319">
              <w:marLeft w:val="0"/>
              <w:marRight w:val="0"/>
              <w:marTop w:val="0"/>
              <w:marBottom w:val="0"/>
              <w:divBdr>
                <w:top w:val="none" w:sz="0" w:space="0" w:color="auto"/>
                <w:left w:val="none" w:sz="0" w:space="0" w:color="auto"/>
                <w:bottom w:val="none" w:sz="0" w:space="0" w:color="auto"/>
                <w:right w:val="none" w:sz="0" w:space="0" w:color="auto"/>
              </w:divBdr>
            </w:div>
            <w:div w:id="1615362884">
              <w:marLeft w:val="0"/>
              <w:marRight w:val="0"/>
              <w:marTop w:val="0"/>
              <w:marBottom w:val="0"/>
              <w:divBdr>
                <w:top w:val="none" w:sz="0" w:space="0" w:color="auto"/>
                <w:left w:val="none" w:sz="0" w:space="0" w:color="auto"/>
                <w:bottom w:val="none" w:sz="0" w:space="0" w:color="auto"/>
                <w:right w:val="none" w:sz="0" w:space="0" w:color="auto"/>
              </w:divBdr>
            </w:div>
            <w:div w:id="2111659454">
              <w:marLeft w:val="0"/>
              <w:marRight w:val="0"/>
              <w:marTop w:val="0"/>
              <w:marBottom w:val="0"/>
              <w:divBdr>
                <w:top w:val="none" w:sz="0" w:space="0" w:color="auto"/>
                <w:left w:val="none" w:sz="0" w:space="0" w:color="auto"/>
                <w:bottom w:val="none" w:sz="0" w:space="0" w:color="auto"/>
                <w:right w:val="none" w:sz="0" w:space="0" w:color="auto"/>
              </w:divBdr>
            </w:div>
            <w:div w:id="1753350467">
              <w:marLeft w:val="0"/>
              <w:marRight w:val="0"/>
              <w:marTop w:val="0"/>
              <w:marBottom w:val="0"/>
              <w:divBdr>
                <w:top w:val="none" w:sz="0" w:space="0" w:color="auto"/>
                <w:left w:val="none" w:sz="0" w:space="0" w:color="auto"/>
                <w:bottom w:val="none" w:sz="0" w:space="0" w:color="auto"/>
                <w:right w:val="none" w:sz="0" w:space="0" w:color="auto"/>
              </w:divBdr>
            </w:div>
            <w:div w:id="1737438331">
              <w:marLeft w:val="0"/>
              <w:marRight w:val="0"/>
              <w:marTop w:val="0"/>
              <w:marBottom w:val="0"/>
              <w:divBdr>
                <w:top w:val="none" w:sz="0" w:space="0" w:color="auto"/>
                <w:left w:val="none" w:sz="0" w:space="0" w:color="auto"/>
                <w:bottom w:val="none" w:sz="0" w:space="0" w:color="auto"/>
                <w:right w:val="none" w:sz="0" w:space="0" w:color="auto"/>
              </w:divBdr>
            </w:div>
            <w:div w:id="1566643246">
              <w:marLeft w:val="0"/>
              <w:marRight w:val="0"/>
              <w:marTop w:val="0"/>
              <w:marBottom w:val="0"/>
              <w:divBdr>
                <w:top w:val="none" w:sz="0" w:space="0" w:color="auto"/>
                <w:left w:val="none" w:sz="0" w:space="0" w:color="auto"/>
                <w:bottom w:val="none" w:sz="0" w:space="0" w:color="auto"/>
                <w:right w:val="none" w:sz="0" w:space="0" w:color="auto"/>
              </w:divBdr>
            </w:div>
            <w:div w:id="641692691">
              <w:marLeft w:val="0"/>
              <w:marRight w:val="0"/>
              <w:marTop w:val="0"/>
              <w:marBottom w:val="0"/>
              <w:divBdr>
                <w:top w:val="none" w:sz="0" w:space="0" w:color="auto"/>
                <w:left w:val="none" w:sz="0" w:space="0" w:color="auto"/>
                <w:bottom w:val="none" w:sz="0" w:space="0" w:color="auto"/>
                <w:right w:val="none" w:sz="0" w:space="0" w:color="auto"/>
              </w:divBdr>
            </w:div>
            <w:div w:id="680203167">
              <w:marLeft w:val="0"/>
              <w:marRight w:val="0"/>
              <w:marTop w:val="0"/>
              <w:marBottom w:val="0"/>
              <w:divBdr>
                <w:top w:val="none" w:sz="0" w:space="0" w:color="auto"/>
                <w:left w:val="none" w:sz="0" w:space="0" w:color="auto"/>
                <w:bottom w:val="none" w:sz="0" w:space="0" w:color="auto"/>
                <w:right w:val="none" w:sz="0" w:space="0" w:color="auto"/>
              </w:divBdr>
            </w:div>
            <w:div w:id="907618927">
              <w:marLeft w:val="0"/>
              <w:marRight w:val="0"/>
              <w:marTop w:val="0"/>
              <w:marBottom w:val="0"/>
              <w:divBdr>
                <w:top w:val="none" w:sz="0" w:space="0" w:color="auto"/>
                <w:left w:val="none" w:sz="0" w:space="0" w:color="auto"/>
                <w:bottom w:val="none" w:sz="0" w:space="0" w:color="auto"/>
                <w:right w:val="none" w:sz="0" w:space="0" w:color="auto"/>
              </w:divBdr>
            </w:div>
            <w:div w:id="202400417">
              <w:marLeft w:val="0"/>
              <w:marRight w:val="0"/>
              <w:marTop w:val="0"/>
              <w:marBottom w:val="0"/>
              <w:divBdr>
                <w:top w:val="none" w:sz="0" w:space="0" w:color="auto"/>
                <w:left w:val="none" w:sz="0" w:space="0" w:color="auto"/>
                <w:bottom w:val="none" w:sz="0" w:space="0" w:color="auto"/>
                <w:right w:val="none" w:sz="0" w:space="0" w:color="auto"/>
              </w:divBdr>
            </w:div>
            <w:div w:id="1882743533">
              <w:marLeft w:val="0"/>
              <w:marRight w:val="0"/>
              <w:marTop w:val="0"/>
              <w:marBottom w:val="0"/>
              <w:divBdr>
                <w:top w:val="none" w:sz="0" w:space="0" w:color="auto"/>
                <w:left w:val="none" w:sz="0" w:space="0" w:color="auto"/>
                <w:bottom w:val="none" w:sz="0" w:space="0" w:color="auto"/>
                <w:right w:val="none" w:sz="0" w:space="0" w:color="auto"/>
              </w:divBdr>
            </w:div>
            <w:div w:id="876042749">
              <w:marLeft w:val="0"/>
              <w:marRight w:val="0"/>
              <w:marTop w:val="0"/>
              <w:marBottom w:val="0"/>
              <w:divBdr>
                <w:top w:val="none" w:sz="0" w:space="0" w:color="auto"/>
                <w:left w:val="none" w:sz="0" w:space="0" w:color="auto"/>
                <w:bottom w:val="none" w:sz="0" w:space="0" w:color="auto"/>
                <w:right w:val="none" w:sz="0" w:space="0" w:color="auto"/>
              </w:divBdr>
            </w:div>
            <w:div w:id="1504201484">
              <w:marLeft w:val="0"/>
              <w:marRight w:val="0"/>
              <w:marTop w:val="0"/>
              <w:marBottom w:val="0"/>
              <w:divBdr>
                <w:top w:val="none" w:sz="0" w:space="0" w:color="auto"/>
                <w:left w:val="none" w:sz="0" w:space="0" w:color="auto"/>
                <w:bottom w:val="none" w:sz="0" w:space="0" w:color="auto"/>
                <w:right w:val="none" w:sz="0" w:space="0" w:color="auto"/>
              </w:divBdr>
            </w:div>
            <w:div w:id="433670319">
              <w:marLeft w:val="0"/>
              <w:marRight w:val="0"/>
              <w:marTop w:val="0"/>
              <w:marBottom w:val="0"/>
              <w:divBdr>
                <w:top w:val="none" w:sz="0" w:space="0" w:color="auto"/>
                <w:left w:val="none" w:sz="0" w:space="0" w:color="auto"/>
                <w:bottom w:val="none" w:sz="0" w:space="0" w:color="auto"/>
                <w:right w:val="none" w:sz="0" w:space="0" w:color="auto"/>
              </w:divBdr>
            </w:div>
            <w:div w:id="1944654365">
              <w:marLeft w:val="0"/>
              <w:marRight w:val="0"/>
              <w:marTop w:val="0"/>
              <w:marBottom w:val="0"/>
              <w:divBdr>
                <w:top w:val="none" w:sz="0" w:space="0" w:color="auto"/>
                <w:left w:val="none" w:sz="0" w:space="0" w:color="auto"/>
                <w:bottom w:val="none" w:sz="0" w:space="0" w:color="auto"/>
                <w:right w:val="none" w:sz="0" w:space="0" w:color="auto"/>
              </w:divBdr>
            </w:div>
            <w:div w:id="1582637975">
              <w:marLeft w:val="0"/>
              <w:marRight w:val="0"/>
              <w:marTop w:val="0"/>
              <w:marBottom w:val="0"/>
              <w:divBdr>
                <w:top w:val="none" w:sz="0" w:space="0" w:color="auto"/>
                <w:left w:val="none" w:sz="0" w:space="0" w:color="auto"/>
                <w:bottom w:val="none" w:sz="0" w:space="0" w:color="auto"/>
                <w:right w:val="none" w:sz="0" w:space="0" w:color="auto"/>
              </w:divBdr>
            </w:div>
            <w:div w:id="1996640781">
              <w:marLeft w:val="0"/>
              <w:marRight w:val="0"/>
              <w:marTop w:val="0"/>
              <w:marBottom w:val="0"/>
              <w:divBdr>
                <w:top w:val="none" w:sz="0" w:space="0" w:color="auto"/>
                <w:left w:val="none" w:sz="0" w:space="0" w:color="auto"/>
                <w:bottom w:val="none" w:sz="0" w:space="0" w:color="auto"/>
                <w:right w:val="none" w:sz="0" w:space="0" w:color="auto"/>
              </w:divBdr>
            </w:div>
            <w:div w:id="1756248242">
              <w:marLeft w:val="0"/>
              <w:marRight w:val="0"/>
              <w:marTop w:val="0"/>
              <w:marBottom w:val="0"/>
              <w:divBdr>
                <w:top w:val="none" w:sz="0" w:space="0" w:color="auto"/>
                <w:left w:val="none" w:sz="0" w:space="0" w:color="auto"/>
                <w:bottom w:val="none" w:sz="0" w:space="0" w:color="auto"/>
                <w:right w:val="none" w:sz="0" w:space="0" w:color="auto"/>
              </w:divBdr>
            </w:div>
            <w:div w:id="22075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390">
      <w:bodyDiv w:val="1"/>
      <w:marLeft w:val="0"/>
      <w:marRight w:val="0"/>
      <w:marTop w:val="0"/>
      <w:marBottom w:val="0"/>
      <w:divBdr>
        <w:top w:val="none" w:sz="0" w:space="0" w:color="auto"/>
        <w:left w:val="none" w:sz="0" w:space="0" w:color="auto"/>
        <w:bottom w:val="none" w:sz="0" w:space="0" w:color="auto"/>
        <w:right w:val="none" w:sz="0" w:space="0" w:color="auto"/>
      </w:divBdr>
    </w:div>
    <w:div w:id="197010094">
      <w:bodyDiv w:val="1"/>
      <w:marLeft w:val="0"/>
      <w:marRight w:val="0"/>
      <w:marTop w:val="0"/>
      <w:marBottom w:val="0"/>
      <w:divBdr>
        <w:top w:val="none" w:sz="0" w:space="0" w:color="auto"/>
        <w:left w:val="none" w:sz="0" w:space="0" w:color="auto"/>
        <w:bottom w:val="none" w:sz="0" w:space="0" w:color="auto"/>
        <w:right w:val="none" w:sz="0" w:space="0" w:color="auto"/>
      </w:divBdr>
      <w:divsChild>
        <w:div w:id="661394791">
          <w:marLeft w:val="0"/>
          <w:marRight w:val="0"/>
          <w:marTop w:val="0"/>
          <w:marBottom w:val="0"/>
          <w:divBdr>
            <w:top w:val="none" w:sz="0" w:space="0" w:color="auto"/>
            <w:left w:val="none" w:sz="0" w:space="0" w:color="auto"/>
            <w:bottom w:val="none" w:sz="0" w:space="0" w:color="auto"/>
            <w:right w:val="none" w:sz="0" w:space="0" w:color="auto"/>
          </w:divBdr>
          <w:divsChild>
            <w:div w:id="1736391674">
              <w:marLeft w:val="0"/>
              <w:marRight w:val="0"/>
              <w:marTop w:val="0"/>
              <w:marBottom w:val="0"/>
              <w:divBdr>
                <w:top w:val="none" w:sz="0" w:space="0" w:color="auto"/>
                <w:left w:val="none" w:sz="0" w:space="0" w:color="auto"/>
                <w:bottom w:val="none" w:sz="0" w:space="0" w:color="auto"/>
                <w:right w:val="none" w:sz="0" w:space="0" w:color="auto"/>
              </w:divBdr>
            </w:div>
            <w:div w:id="2004620060">
              <w:marLeft w:val="0"/>
              <w:marRight w:val="0"/>
              <w:marTop w:val="0"/>
              <w:marBottom w:val="0"/>
              <w:divBdr>
                <w:top w:val="none" w:sz="0" w:space="0" w:color="auto"/>
                <w:left w:val="none" w:sz="0" w:space="0" w:color="auto"/>
                <w:bottom w:val="none" w:sz="0" w:space="0" w:color="auto"/>
                <w:right w:val="none" w:sz="0" w:space="0" w:color="auto"/>
              </w:divBdr>
            </w:div>
            <w:div w:id="637686484">
              <w:marLeft w:val="0"/>
              <w:marRight w:val="0"/>
              <w:marTop w:val="0"/>
              <w:marBottom w:val="0"/>
              <w:divBdr>
                <w:top w:val="none" w:sz="0" w:space="0" w:color="auto"/>
                <w:left w:val="none" w:sz="0" w:space="0" w:color="auto"/>
                <w:bottom w:val="none" w:sz="0" w:space="0" w:color="auto"/>
                <w:right w:val="none" w:sz="0" w:space="0" w:color="auto"/>
              </w:divBdr>
            </w:div>
            <w:div w:id="836263902">
              <w:marLeft w:val="0"/>
              <w:marRight w:val="0"/>
              <w:marTop w:val="0"/>
              <w:marBottom w:val="0"/>
              <w:divBdr>
                <w:top w:val="none" w:sz="0" w:space="0" w:color="auto"/>
                <w:left w:val="none" w:sz="0" w:space="0" w:color="auto"/>
                <w:bottom w:val="none" w:sz="0" w:space="0" w:color="auto"/>
                <w:right w:val="none" w:sz="0" w:space="0" w:color="auto"/>
              </w:divBdr>
            </w:div>
            <w:div w:id="1505127475">
              <w:marLeft w:val="0"/>
              <w:marRight w:val="0"/>
              <w:marTop w:val="0"/>
              <w:marBottom w:val="0"/>
              <w:divBdr>
                <w:top w:val="none" w:sz="0" w:space="0" w:color="auto"/>
                <w:left w:val="none" w:sz="0" w:space="0" w:color="auto"/>
                <w:bottom w:val="none" w:sz="0" w:space="0" w:color="auto"/>
                <w:right w:val="none" w:sz="0" w:space="0" w:color="auto"/>
              </w:divBdr>
            </w:div>
            <w:div w:id="52701092">
              <w:marLeft w:val="0"/>
              <w:marRight w:val="0"/>
              <w:marTop w:val="0"/>
              <w:marBottom w:val="0"/>
              <w:divBdr>
                <w:top w:val="none" w:sz="0" w:space="0" w:color="auto"/>
                <w:left w:val="none" w:sz="0" w:space="0" w:color="auto"/>
                <w:bottom w:val="none" w:sz="0" w:space="0" w:color="auto"/>
                <w:right w:val="none" w:sz="0" w:space="0" w:color="auto"/>
              </w:divBdr>
            </w:div>
            <w:div w:id="1241987787">
              <w:marLeft w:val="0"/>
              <w:marRight w:val="0"/>
              <w:marTop w:val="0"/>
              <w:marBottom w:val="0"/>
              <w:divBdr>
                <w:top w:val="none" w:sz="0" w:space="0" w:color="auto"/>
                <w:left w:val="none" w:sz="0" w:space="0" w:color="auto"/>
                <w:bottom w:val="none" w:sz="0" w:space="0" w:color="auto"/>
                <w:right w:val="none" w:sz="0" w:space="0" w:color="auto"/>
              </w:divBdr>
            </w:div>
            <w:div w:id="87508271">
              <w:marLeft w:val="0"/>
              <w:marRight w:val="0"/>
              <w:marTop w:val="0"/>
              <w:marBottom w:val="0"/>
              <w:divBdr>
                <w:top w:val="none" w:sz="0" w:space="0" w:color="auto"/>
                <w:left w:val="none" w:sz="0" w:space="0" w:color="auto"/>
                <w:bottom w:val="none" w:sz="0" w:space="0" w:color="auto"/>
                <w:right w:val="none" w:sz="0" w:space="0" w:color="auto"/>
              </w:divBdr>
            </w:div>
            <w:div w:id="960692399">
              <w:marLeft w:val="0"/>
              <w:marRight w:val="0"/>
              <w:marTop w:val="0"/>
              <w:marBottom w:val="0"/>
              <w:divBdr>
                <w:top w:val="none" w:sz="0" w:space="0" w:color="auto"/>
                <w:left w:val="none" w:sz="0" w:space="0" w:color="auto"/>
                <w:bottom w:val="none" w:sz="0" w:space="0" w:color="auto"/>
                <w:right w:val="none" w:sz="0" w:space="0" w:color="auto"/>
              </w:divBdr>
            </w:div>
            <w:div w:id="1272124319">
              <w:marLeft w:val="0"/>
              <w:marRight w:val="0"/>
              <w:marTop w:val="0"/>
              <w:marBottom w:val="0"/>
              <w:divBdr>
                <w:top w:val="none" w:sz="0" w:space="0" w:color="auto"/>
                <w:left w:val="none" w:sz="0" w:space="0" w:color="auto"/>
                <w:bottom w:val="none" w:sz="0" w:space="0" w:color="auto"/>
                <w:right w:val="none" w:sz="0" w:space="0" w:color="auto"/>
              </w:divBdr>
            </w:div>
            <w:div w:id="1323318371">
              <w:marLeft w:val="0"/>
              <w:marRight w:val="0"/>
              <w:marTop w:val="0"/>
              <w:marBottom w:val="0"/>
              <w:divBdr>
                <w:top w:val="none" w:sz="0" w:space="0" w:color="auto"/>
                <w:left w:val="none" w:sz="0" w:space="0" w:color="auto"/>
                <w:bottom w:val="none" w:sz="0" w:space="0" w:color="auto"/>
                <w:right w:val="none" w:sz="0" w:space="0" w:color="auto"/>
              </w:divBdr>
            </w:div>
            <w:div w:id="861362899">
              <w:marLeft w:val="0"/>
              <w:marRight w:val="0"/>
              <w:marTop w:val="0"/>
              <w:marBottom w:val="0"/>
              <w:divBdr>
                <w:top w:val="none" w:sz="0" w:space="0" w:color="auto"/>
                <w:left w:val="none" w:sz="0" w:space="0" w:color="auto"/>
                <w:bottom w:val="none" w:sz="0" w:space="0" w:color="auto"/>
                <w:right w:val="none" w:sz="0" w:space="0" w:color="auto"/>
              </w:divBdr>
            </w:div>
            <w:div w:id="1746493624">
              <w:marLeft w:val="0"/>
              <w:marRight w:val="0"/>
              <w:marTop w:val="0"/>
              <w:marBottom w:val="0"/>
              <w:divBdr>
                <w:top w:val="none" w:sz="0" w:space="0" w:color="auto"/>
                <w:left w:val="none" w:sz="0" w:space="0" w:color="auto"/>
                <w:bottom w:val="none" w:sz="0" w:space="0" w:color="auto"/>
                <w:right w:val="none" w:sz="0" w:space="0" w:color="auto"/>
              </w:divBdr>
            </w:div>
            <w:div w:id="82411085">
              <w:marLeft w:val="0"/>
              <w:marRight w:val="0"/>
              <w:marTop w:val="0"/>
              <w:marBottom w:val="0"/>
              <w:divBdr>
                <w:top w:val="none" w:sz="0" w:space="0" w:color="auto"/>
                <w:left w:val="none" w:sz="0" w:space="0" w:color="auto"/>
                <w:bottom w:val="none" w:sz="0" w:space="0" w:color="auto"/>
                <w:right w:val="none" w:sz="0" w:space="0" w:color="auto"/>
              </w:divBdr>
            </w:div>
            <w:div w:id="175660797">
              <w:marLeft w:val="0"/>
              <w:marRight w:val="0"/>
              <w:marTop w:val="0"/>
              <w:marBottom w:val="0"/>
              <w:divBdr>
                <w:top w:val="none" w:sz="0" w:space="0" w:color="auto"/>
                <w:left w:val="none" w:sz="0" w:space="0" w:color="auto"/>
                <w:bottom w:val="none" w:sz="0" w:space="0" w:color="auto"/>
                <w:right w:val="none" w:sz="0" w:space="0" w:color="auto"/>
              </w:divBdr>
            </w:div>
            <w:div w:id="721055830">
              <w:marLeft w:val="0"/>
              <w:marRight w:val="0"/>
              <w:marTop w:val="0"/>
              <w:marBottom w:val="0"/>
              <w:divBdr>
                <w:top w:val="none" w:sz="0" w:space="0" w:color="auto"/>
                <w:left w:val="none" w:sz="0" w:space="0" w:color="auto"/>
                <w:bottom w:val="none" w:sz="0" w:space="0" w:color="auto"/>
                <w:right w:val="none" w:sz="0" w:space="0" w:color="auto"/>
              </w:divBdr>
            </w:div>
            <w:div w:id="1132669415">
              <w:marLeft w:val="0"/>
              <w:marRight w:val="0"/>
              <w:marTop w:val="0"/>
              <w:marBottom w:val="0"/>
              <w:divBdr>
                <w:top w:val="none" w:sz="0" w:space="0" w:color="auto"/>
                <w:left w:val="none" w:sz="0" w:space="0" w:color="auto"/>
                <w:bottom w:val="none" w:sz="0" w:space="0" w:color="auto"/>
                <w:right w:val="none" w:sz="0" w:space="0" w:color="auto"/>
              </w:divBdr>
            </w:div>
            <w:div w:id="425419116">
              <w:marLeft w:val="0"/>
              <w:marRight w:val="0"/>
              <w:marTop w:val="0"/>
              <w:marBottom w:val="0"/>
              <w:divBdr>
                <w:top w:val="none" w:sz="0" w:space="0" w:color="auto"/>
                <w:left w:val="none" w:sz="0" w:space="0" w:color="auto"/>
                <w:bottom w:val="none" w:sz="0" w:space="0" w:color="auto"/>
                <w:right w:val="none" w:sz="0" w:space="0" w:color="auto"/>
              </w:divBdr>
            </w:div>
            <w:div w:id="118646037">
              <w:marLeft w:val="0"/>
              <w:marRight w:val="0"/>
              <w:marTop w:val="0"/>
              <w:marBottom w:val="0"/>
              <w:divBdr>
                <w:top w:val="none" w:sz="0" w:space="0" w:color="auto"/>
                <w:left w:val="none" w:sz="0" w:space="0" w:color="auto"/>
                <w:bottom w:val="none" w:sz="0" w:space="0" w:color="auto"/>
                <w:right w:val="none" w:sz="0" w:space="0" w:color="auto"/>
              </w:divBdr>
            </w:div>
            <w:div w:id="2135981790">
              <w:marLeft w:val="0"/>
              <w:marRight w:val="0"/>
              <w:marTop w:val="0"/>
              <w:marBottom w:val="0"/>
              <w:divBdr>
                <w:top w:val="none" w:sz="0" w:space="0" w:color="auto"/>
                <w:left w:val="none" w:sz="0" w:space="0" w:color="auto"/>
                <w:bottom w:val="none" w:sz="0" w:space="0" w:color="auto"/>
                <w:right w:val="none" w:sz="0" w:space="0" w:color="auto"/>
              </w:divBdr>
            </w:div>
            <w:div w:id="1254046571">
              <w:marLeft w:val="0"/>
              <w:marRight w:val="0"/>
              <w:marTop w:val="0"/>
              <w:marBottom w:val="0"/>
              <w:divBdr>
                <w:top w:val="none" w:sz="0" w:space="0" w:color="auto"/>
                <w:left w:val="none" w:sz="0" w:space="0" w:color="auto"/>
                <w:bottom w:val="none" w:sz="0" w:space="0" w:color="auto"/>
                <w:right w:val="none" w:sz="0" w:space="0" w:color="auto"/>
              </w:divBdr>
            </w:div>
            <w:div w:id="79182381">
              <w:marLeft w:val="0"/>
              <w:marRight w:val="0"/>
              <w:marTop w:val="0"/>
              <w:marBottom w:val="0"/>
              <w:divBdr>
                <w:top w:val="none" w:sz="0" w:space="0" w:color="auto"/>
                <w:left w:val="none" w:sz="0" w:space="0" w:color="auto"/>
                <w:bottom w:val="none" w:sz="0" w:space="0" w:color="auto"/>
                <w:right w:val="none" w:sz="0" w:space="0" w:color="auto"/>
              </w:divBdr>
            </w:div>
            <w:div w:id="1875387695">
              <w:marLeft w:val="0"/>
              <w:marRight w:val="0"/>
              <w:marTop w:val="0"/>
              <w:marBottom w:val="0"/>
              <w:divBdr>
                <w:top w:val="none" w:sz="0" w:space="0" w:color="auto"/>
                <w:left w:val="none" w:sz="0" w:space="0" w:color="auto"/>
                <w:bottom w:val="none" w:sz="0" w:space="0" w:color="auto"/>
                <w:right w:val="none" w:sz="0" w:space="0" w:color="auto"/>
              </w:divBdr>
            </w:div>
            <w:div w:id="298002587">
              <w:marLeft w:val="0"/>
              <w:marRight w:val="0"/>
              <w:marTop w:val="0"/>
              <w:marBottom w:val="0"/>
              <w:divBdr>
                <w:top w:val="none" w:sz="0" w:space="0" w:color="auto"/>
                <w:left w:val="none" w:sz="0" w:space="0" w:color="auto"/>
                <w:bottom w:val="none" w:sz="0" w:space="0" w:color="auto"/>
                <w:right w:val="none" w:sz="0" w:space="0" w:color="auto"/>
              </w:divBdr>
            </w:div>
            <w:div w:id="1481077050">
              <w:marLeft w:val="0"/>
              <w:marRight w:val="0"/>
              <w:marTop w:val="0"/>
              <w:marBottom w:val="0"/>
              <w:divBdr>
                <w:top w:val="none" w:sz="0" w:space="0" w:color="auto"/>
                <w:left w:val="none" w:sz="0" w:space="0" w:color="auto"/>
                <w:bottom w:val="none" w:sz="0" w:space="0" w:color="auto"/>
                <w:right w:val="none" w:sz="0" w:space="0" w:color="auto"/>
              </w:divBdr>
            </w:div>
            <w:div w:id="1820807412">
              <w:marLeft w:val="0"/>
              <w:marRight w:val="0"/>
              <w:marTop w:val="0"/>
              <w:marBottom w:val="0"/>
              <w:divBdr>
                <w:top w:val="none" w:sz="0" w:space="0" w:color="auto"/>
                <w:left w:val="none" w:sz="0" w:space="0" w:color="auto"/>
                <w:bottom w:val="none" w:sz="0" w:space="0" w:color="auto"/>
                <w:right w:val="none" w:sz="0" w:space="0" w:color="auto"/>
              </w:divBdr>
            </w:div>
            <w:div w:id="866522588">
              <w:marLeft w:val="0"/>
              <w:marRight w:val="0"/>
              <w:marTop w:val="0"/>
              <w:marBottom w:val="0"/>
              <w:divBdr>
                <w:top w:val="none" w:sz="0" w:space="0" w:color="auto"/>
                <w:left w:val="none" w:sz="0" w:space="0" w:color="auto"/>
                <w:bottom w:val="none" w:sz="0" w:space="0" w:color="auto"/>
                <w:right w:val="none" w:sz="0" w:space="0" w:color="auto"/>
              </w:divBdr>
            </w:div>
            <w:div w:id="427770649">
              <w:marLeft w:val="0"/>
              <w:marRight w:val="0"/>
              <w:marTop w:val="0"/>
              <w:marBottom w:val="0"/>
              <w:divBdr>
                <w:top w:val="none" w:sz="0" w:space="0" w:color="auto"/>
                <w:left w:val="none" w:sz="0" w:space="0" w:color="auto"/>
                <w:bottom w:val="none" w:sz="0" w:space="0" w:color="auto"/>
                <w:right w:val="none" w:sz="0" w:space="0" w:color="auto"/>
              </w:divBdr>
            </w:div>
            <w:div w:id="1093403222">
              <w:marLeft w:val="0"/>
              <w:marRight w:val="0"/>
              <w:marTop w:val="0"/>
              <w:marBottom w:val="0"/>
              <w:divBdr>
                <w:top w:val="none" w:sz="0" w:space="0" w:color="auto"/>
                <w:left w:val="none" w:sz="0" w:space="0" w:color="auto"/>
                <w:bottom w:val="none" w:sz="0" w:space="0" w:color="auto"/>
                <w:right w:val="none" w:sz="0" w:space="0" w:color="auto"/>
              </w:divBdr>
            </w:div>
            <w:div w:id="727605403">
              <w:marLeft w:val="0"/>
              <w:marRight w:val="0"/>
              <w:marTop w:val="0"/>
              <w:marBottom w:val="0"/>
              <w:divBdr>
                <w:top w:val="none" w:sz="0" w:space="0" w:color="auto"/>
                <w:left w:val="none" w:sz="0" w:space="0" w:color="auto"/>
                <w:bottom w:val="none" w:sz="0" w:space="0" w:color="auto"/>
                <w:right w:val="none" w:sz="0" w:space="0" w:color="auto"/>
              </w:divBdr>
            </w:div>
            <w:div w:id="1019546584">
              <w:marLeft w:val="0"/>
              <w:marRight w:val="0"/>
              <w:marTop w:val="0"/>
              <w:marBottom w:val="0"/>
              <w:divBdr>
                <w:top w:val="none" w:sz="0" w:space="0" w:color="auto"/>
                <w:left w:val="none" w:sz="0" w:space="0" w:color="auto"/>
                <w:bottom w:val="none" w:sz="0" w:space="0" w:color="auto"/>
                <w:right w:val="none" w:sz="0" w:space="0" w:color="auto"/>
              </w:divBdr>
            </w:div>
            <w:div w:id="1616406569">
              <w:marLeft w:val="0"/>
              <w:marRight w:val="0"/>
              <w:marTop w:val="0"/>
              <w:marBottom w:val="0"/>
              <w:divBdr>
                <w:top w:val="none" w:sz="0" w:space="0" w:color="auto"/>
                <w:left w:val="none" w:sz="0" w:space="0" w:color="auto"/>
                <w:bottom w:val="none" w:sz="0" w:space="0" w:color="auto"/>
                <w:right w:val="none" w:sz="0" w:space="0" w:color="auto"/>
              </w:divBdr>
            </w:div>
            <w:div w:id="244070125">
              <w:marLeft w:val="0"/>
              <w:marRight w:val="0"/>
              <w:marTop w:val="0"/>
              <w:marBottom w:val="0"/>
              <w:divBdr>
                <w:top w:val="none" w:sz="0" w:space="0" w:color="auto"/>
                <w:left w:val="none" w:sz="0" w:space="0" w:color="auto"/>
                <w:bottom w:val="none" w:sz="0" w:space="0" w:color="auto"/>
                <w:right w:val="none" w:sz="0" w:space="0" w:color="auto"/>
              </w:divBdr>
            </w:div>
            <w:div w:id="10645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8772">
      <w:bodyDiv w:val="1"/>
      <w:marLeft w:val="0"/>
      <w:marRight w:val="0"/>
      <w:marTop w:val="0"/>
      <w:marBottom w:val="0"/>
      <w:divBdr>
        <w:top w:val="none" w:sz="0" w:space="0" w:color="auto"/>
        <w:left w:val="none" w:sz="0" w:space="0" w:color="auto"/>
        <w:bottom w:val="none" w:sz="0" w:space="0" w:color="auto"/>
        <w:right w:val="none" w:sz="0" w:space="0" w:color="auto"/>
      </w:divBdr>
      <w:divsChild>
        <w:div w:id="1947958934">
          <w:marLeft w:val="0"/>
          <w:marRight w:val="0"/>
          <w:marTop w:val="0"/>
          <w:marBottom w:val="0"/>
          <w:divBdr>
            <w:top w:val="none" w:sz="0" w:space="0" w:color="auto"/>
            <w:left w:val="none" w:sz="0" w:space="0" w:color="auto"/>
            <w:bottom w:val="none" w:sz="0" w:space="0" w:color="auto"/>
            <w:right w:val="none" w:sz="0" w:space="0" w:color="auto"/>
          </w:divBdr>
        </w:div>
      </w:divsChild>
    </w:div>
    <w:div w:id="219169111">
      <w:bodyDiv w:val="1"/>
      <w:marLeft w:val="0"/>
      <w:marRight w:val="0"/>
      <w:marTop w:val="0"/>
      <w:marBottom w:val="0"/>
      <w:divBdr>
        <w:top w:val="none" w:sz="0" w:space="0" w:color="auto"/>
        <w:left w:val="none" w:sz="0" w:space="0" w:color="auto"/>
        <w:bottom w:val="none" w:sz="0" w:space="0" w:color="auto"/>
        <w:right w:val="none" w:sz="0" w:space="0" w:color="auto"/>
      </w:divBdr>
    </w:div>
    <w:div w:id="226888486">
      <w:bodyDiv w:val="1"/>
      <w:marLeft w:val="0"/>
      <w:marRight w:val="0"/>
      <w:marTop w:val="0"/>
      <w:marBottom w:val="0"/>
      <w:divBdr>
        <w:top w:val="none" w:sz="0" w:space="0" w:color="auto"/>
        <w:left w:val="none" w:sz="0" w:space="0" w:color="auto"/>
        <w:bottom w:val="none" w:sz="0" w:space="0" w:color="auto"/>
        <w:right w:val="none" w:sz="0" w:space="0" w:color="auto"/>
      </w:divBdr>
      <w:divsChild>
        <w:div w:id="1261530103">
          <w:marLeft w:val="0"/>
          <w:marRight w:val="0"/>
          <w:marTop w:val="0"/>
          <w:marBottom w:val="0"/>
          <w:divBdr>
            <w:top w:val="none" w:sz="0" w:space="0" w:color="auto"/>
            <w:left w:val="none" w:sz="0" w:space="0" w:color="auto"/>
            <w:bottom w:val="none" w:sz="0" w:space="0" w:color="auto"/>
            <w:right w:val="none" w:sz="0" w:space="0" w:color="auto"/>
          </w:divBdr>
          <w:divsChild>
            <w:div w:id="20299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9201">
      <w:bodyDiv w:val="1"/>
      <w:marLeft w:val="0"/>
      <w:marRight w:val="0"/>
      <w:marTop w:val="0"/>
      <w:marBottom w:val="0"/>
      <w:divBdr>
        <w:top w:val="none" w:sz="0" w:space="0" w:color="auto"/>
        <w:left w:val="none" w:sz="0" w:space="0" w:color="auto"/>
        <w:bottom w:val="none" w:sz="0" w:space="0" w:color="auto"/>
        <w:right w:val="none" w:sz="0" w:space="0" w:color="auto"/>
      </w:divBdr>
      <w:divsChild>
        <w:div w:id="1735615526">
          <w:marLeft w:val="0"/>
          <w:marRight w:val="0"/>
          <w:marTop w:val="0"/>
          <w:marBottom w:val="0"/>
          <w:divBdr>
            <w:top w:val="none" w:sz="0" w:space="0" w:color="auto"/>
            <w:left w:val="none" w:sz="0" w:space="0" w:color="auto"/>
            <w:bottom w:val="none" w:sz="0" w:space="0" w:color="auto"/>
            <w:right w:val="none" w:sz="0" w:space="0" w:color="auto"/>
          </w:divBdr>
        </w:div>
      </w:divsChild>
    </w:div>
    <w:div w:id="249701231">
      <w:bodyDiv w:val="1"/>
      <w:marLeft w:val="0"/>
      <w:marRight w:val="0"/>
      <w:marTop w:val="0"/>
      <w:marBottom w:val="0"/>
      <w:divBdr>
        <w:top w:val="none" w:sz="0" w:space="0" w:color="auto"/>
        <w:left w:val="none" w:sz="0" w:space="0" w:color="auto"/>
        <w:bottom w:val="none" w:sz="0" w:space="0" w:color="auto"/>
        <w:right w:val="none" w:sz="0" w:space="0" w:color="auto"/>
      </w:divBdr>
    </w:div>
    <w:div w:id="258223334">
      <w:bodyDiv w:val="1"/>
      <w:marLeft w:val="0"/>
      <w:marRight w:val="0"/>
      <w:marTop w:val="0"/>
      <w:marBottom w:val="0"/>
      <w:divBdr>
        <w:top w:val="none" w:sz="0" w:space="0" w:color="auto"/>
        <w:left w:val="none" w:sz="0" w:space="0" w:color="auto"/>
        <w:bottom w:val="none" w:sz="0" w:space="0" w:color="auto"/>
        <w:right w:val="none" w:sz="0" w:space="0" w:color="auto"/>
      </w:divBdr>
    </w:div>
    <w:div w:id="298733897">
      <w:bodyDiv w:val="1"/>
      <w:marLeft w:val="0"/>
      <w:marRight w:val="0"/>
      <w:marTop w:val="0"/>
      <w:marBottom w:val="0"/>
      <w:divBdr>
        <w:top w:val="none" w:sz="0" w:space="0" w:color="auto"/>
        <w:left w:val="none" w:sz="0" w:space="0" w:color="auto"/>
        <w:bottom w:val="none" w:sz="0" w:space="0" w:color="auto"/>
        <w:right w:val="none" w:sz="0" w:space="0" w:color="auto"/>
      </w:divBdr>
      <w:divsChild>
        <w:div w:id="1289971179">
          <w:marLeft w:val="0"/>
          <w:marRight w:val="0"/>
          <w:marTop w:val="0"/>
          <w:marBottom w:val="0"/>
          <w:divBdr>
            <w:top w:val="none" w:sz="0" w:space="0" w:color="auto"/>
            <w:left w:val="none" w:sz="0" w:space="0" w:color="auto"/>
            <w:bottom w:val="none" w:sz="0" w:space="0" w:color="auto"/>
            <w:right w:val="none" w:sz="0" w:space="0" w:color="auto"/>
          </w:divBdr>
        </w:div>
      </w:divsChild>
    </w:div>
    <w:div w:id="357849518">
      <w:bodyDiv w:val="1"/>
      <w:marLeft w:val="0"/>
      <w:marRight w:val="0"/>
      <w:marTop w:val="0"/>
      <w:marBottom w:val="0"/>
      <w:divBdr>
        <w:top w:val="none" w:sz="0" w:space="0" w:color="auto"/>
        <w:left w:val="none" w:sz="0" w:space="0" w:color="auto"/>
        <w:bottom w:val="none" w:sz="0" w:space="0" w:color="auto"/>
        <w:right w:val="none" w:sz="0" w:space="0" w:color="auto"/>
      </w:divBdr>
    </w:div>
    <w:div w:id="378827076">
      <w:bodyDiv w:val="1"/>
      <w:marLeft w:val="0"/>
      <w:marRight w:val="0"/>
      <w:marTop w:val="0"/>
      <w:marBottom w:val="0"/>
      <w:divBdr>
        <w:top w:val="none" w:sz="0" w:space="0" w:color="auto"/>
        <w:left w:val="none" w:sz="0" w:space="0" w:color="auto"/>
        <w:bottom w:val="none" w:sz="0" w:space="0" w:color="auto"/>
        <w:right w:val="none" w:sz="0" w:space="0" w:color="auto"/>
      </w:divBdr>
      <w:divsChild>
        <w:div w:id="1141120920">
          <w:marLeft w:val="0"/>
          <w:marRight w:val="0"/>
          <w:marTop w:val="0"/>
          <w:marBottom w:val="0"/>
          <w:divBdr>
            <w:top w:val="none" w:sz="0" w:space="0" w:color="auto"/>
            <w:left w:val="none" w:sz="0" w:space="0" w:color="auto"/>
            <w:bottom w:val="none" w:sz="0" w:space="0" w:color="auto"/>
            <w:right w:val="none" w:sz="0" w:space="0" w:color="auto"/>
          </w:divBdr>
          <w:divsChild>
            <w:div w:id="1708532043">
              <w:marLeft w:val="0"/>
              <w:marRight w:val="0"/>
              <w:marTop w:val="0"/>
              <w:marBottom w:val="0"/>
              <w:divBdr>
                <w:top w:val="none" w:sz="0" w:space="0" w:color="auto"/>
                <w:left w:val="none" w:sz="0" w:space="0" w:color="auto"/>
                <w:bottom w:val="none" w:sz="0" w:space="0" w:color="auto"/>
                <w:right w:val="none" w:sz="0" w:space="0" w:color="auto"/>
              </w:divBdr>
            </w:div>
            <w:div w:id="1316761628">
              <w:marLeft w:val="0"/>
              <w:marRight w:val="0"/>
              <w:marTop w:val="0"/>
              <w:marBottom w:val="0"/>
              <w:divBdr>
                <w:top w:val="none" w:sz="0" w:space="0" w:color="auto"/>
                <w:left w:val="none" w:sz="0" w:space="0" w:color="auto"/>
                <w:bottom w:val="none" w:sz="0" w:space="0" w:color="auto"/>
                <w:right w:val="none" w:sz="0" w:space="0" w:color="auto"/>
              </w:divBdr>
            </w:div>
            <w:div w:id="1257862498">
              <w:marLeft w:val="0"/>
              <w:marRight w:val="0"/>
              <w:marTop w:val="0"/>
              <w:marBottom w:val="0"/>
              <w:divBdr>
                <w:top w:val="none" w:sz="0" w:space="0" w:color="auto"/>
                <w:left w:val="none" w:sz="0" w:space="0" w:color="auto"/>
                <w:bottom w:val="none" w:sz="0" w:space="0" w:color="auto"/>
                <w:right w:val="none" w:sz="0" w:space="0" w:color="auto"/>
              </w:divBdr>
            </w:div>
            <w:div w:id="1632981113">
              <w:marLeft w:val="0"/>
              <w:marRight w:val="0"/>
              <w:marTop w:val="0"/>
              <w:marBottom w:val="0"/>
              <w:divBdr>
                <w:top w:val="none" w:sz="0" w:space="0" w:color="auto"/>
                <w:left w:val="none" w:sz="0" w:space="0" w:color="auto"/>
                <w:bottom w:val="none" w:sz="0" w:space="0" w:color="auto"/>
                <w:right w:val="none" w:sz="0" w:space="0" w:color="auto"/>
              </w:divBdr>
            </w:div>
            <w:div w:id="1073283686">
              <w:marLeft w:val="0"/>
              <w:marRight w:val="0"/>
              <w:marTop w:val="0"/>
              <w:marBottom w:val="0"/>
              <w:divBdr>
                <w:top w:val="none" w:sz="0" w:space="0" w:color="auto"/>
                <w:left w:val="none" w:sz="0" w:space="0" w:color="auto"/>
                <w:bottom w:val="none" w:sz="0" w:space="0" w:color="auto"/>
                <w:right w:val="none" w:sz="0" w:space="0" w:color="auto"/>
              </w:divBdr>
            </w:div>
            <w:div w:id="2040931671">
              <w:marLeft w:val="0"/>
              <w:marRight w:val="0"/>
              <w:marTop w:val="0"/>
              <w:marBottom w:val="0"/>
              <w:divBdr>
                <w:top w:val="none" w:sz="0" w:space="0" w:color="auto"/>
                <w:left w:val="none" w:sz="0" w:space="0" w:color="auto"/>
                <w:bottom w:val="none" w:sz="0" w:space="0" w:color="auto"/>
                <w:right w:val="none" w:sz="0" w:space="0" w:color="auto"/>
              </w:divBdr>
            </w:div>
            <w:div w:id="246425756">
              <w:marLeft w:val="0"/>
              <w:marRight w:val="0"/>
              <w:marTop w:val="0"/>
              <w:marBottom w:val="0"/>
              <w:divBdr>
                <w:top w:val="none" w:sz="0" w:space="0" w:color="auto"/>
                <w:left w:val="none" w:sz="0" w:space="0" w:color="auto"/>
                <w:bottom w:val="none" w:sz="0" w:space="0" w:color="auto"/>
                <w:right w:val="none" w:sz="0" w:space="0" w:color="auto"/>
              </w:divBdr>
            </w:div>
            <w:div w:id="46879110">
              <w:marLeft w:val="0"/>
              <w:marRight w:val="0"/>
              <w:marTop w:val="0"/>
              <w:marBottom w:val="0"/>
              <w:divBdr>
                <w:top w:val="none" w:sz="0" w:space="0" w:color="auto"/>
                <w:left w:val="none" w:sz="0" w:space="0" w:color="auto"/>
                <w:bottom w:val="none" w:sz="0" w:space="0" w:color="auto"/>
                <w:right w:val="none" w:sz="0" w:space="0" w:color="auto"/>
              </w:divBdr>
            </w:div>
            <w:div w:id="255014847">
              <w:marLeft w:val="0"/>
              <w:marRight w:val="0"/>
              <w:marTop w:val="0"/>
              <w:marBottom w:val="0"/>
              <w:divBdr>
                <w:top w:val="none" w:sz="0" w:space="0" w:color="auto"/>
                <w:left w:val="none" w:sz="0" w:space="0" w:color="auto"/>
                <w:bottom w:val="none" w:sz="0" w:space="0" w:color="auto"/>
                <w:right w:val="none" w:sz="0" w:space="0" w:color="auto"/>
              </w:divBdr>
            </w:div>
            <w:div w:id="940261261">
              <w:marLeft w:val="0"/>
              <w:marRight w:val="0"/>
              <w:marTop w:val="0"/>
              <w:marBottom w:val="0"/>
              <w:divBdr>
                <w:top w:val="none" w:sz="0" w:space="0" w:color="auto"/>
                <w:left w:val="none" w:sz="0" w:space="0" w:color="auto"/>
                <w:bottom w:val="none" w:sz="0" w:space="0" w:color="auto"/>
                <w:right w:val="none" w:sz="0" w:space="0" w:color="auto"/>
              </w:divBdr>
            </w:div>
            <w:div w:id="696273912">
              <w:marLeft w:val="0"/>
              <w:marRight w:val="0"/>
              <w:marTop w:val="0"/>
              <w:marBottom w:val="0"/>
              <w:divBdr>
                <w:top w:val="none" w:sz="0" w:space="0" w:color="auto"/>
                <w:left w:val="none" w:sz="0" w:space="0" w:color="auto"/>
                <w:bottom w:val="none" w:sz="0" w:space="0" w:color="auto"/>
                <w:right w:val="none" w:sz="0" w:space="0" w:color="auto"/>
              </w:divBdr>
            </w:div>
            <w:div w:id="75057427">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 w:id="464197767">
              <w:marLeft w:val="0"/>
              <w:marRight w:val="0"/>
              <w:marTop w:val="0"/>
              <w:marBottom w:val="0"/>
              <w:divBdr>
                <w:top w:val="none" w:sz="0" w:space="0" w:color="auto"/>
                <w:left w:val="none" w:sz="0" w:space="0" w:color="auto"/>
                <w:bottom w:val="none" w:sz="0" w:space="0" w:color="auto"/>
                <w:right w:val="none" w:sz="0" w:space="0" w:color="auto"/>
              </w:divBdr>
            </w:div>
            <w:div w:id="2119252672">
              <w:marLeft w:val="0"/>
              <w:marRight w:val="0"/>
              <w:marTop w:val="0"/>
              <w:marBottom w:val="0"/>
              <w:divBdr>
                <w:top w:val="none" w:sz="0" w:space="0" w:color="auto"/>
                <w:left w:val="none" w:sz="0" w:space="0" w:color="auto"/>
                <w:bottom w:val="none" w:sz="0" w:space="0" w:color="auto"/>
                <w:right w:val="none" w:sz="0" w:space="0" w:color="auto"/>
              </w:divBdr>
            </w:div>
            <w:div w:id="1743329027">
              <w:marLeft w:val="0"/>
              <w:marRight w:val="0"/>
              <w:marTop w:val="0"/>
              <w:marBottom w:val="0"/>
              <w:divBdr>
                <w:top w:val="none" w:sz="0" w:space="0" w:color="auto"/>
                <w:left w:val="none" w:sz="0" w:space="0" w:color="auto"/>
                <w:bottom w:val="none" w:sz="0" w:space="0" w:color="auto"/>
                <w:right w:val="none" w:sz="0" w:space="0" w:color="auto"/>
              </w:divBdr>
            </w:div>
            <w:div w:id="1740708094">
              <w:marLeft w:val="0"/>
              <w:marRight w:val="0"/>
              <w:marTop w:val="0"/>
              <w:marBottom w:val="0"/>
              <w:divBdr>
                <w:top w:val="none" w:sz="0" w:space="0" w:color="auto"/>
                <w:left w:val="none" w:sz="0" w:space="0" w:color="auto"/>
                <w:bottom w:val="none" w:sz="0" w:space="0" w:color="auto"/>
                <w:right w:val="none" w:sz="0" w:space="0" w:color="auto"/>
              </w:divBdr>
            </w:div>
            <w:div w:id="1244410083">
              <w:marLeft w:val="0"/>
              <w:marRight w:val="0"/>
              <w:marTop w:val="0"/>
              <w:marBottom w:val="0"/>
              <w:divBdr>
                <w:top w:val="none" w:sz="0" w:space="0" w:color="auto"/>
                <w:left w:val="none" w:sz="0" w:space="0" w:color="auto"/>
                <w:bottom w:val="none" w:sz="0" w:space="0" w:color="auto"/>
                <w:right w:val="none" w:sz="0" w:space="0" w:color="auto"/>
              </w:divBdr>
            </w:div>
            <w:div w:id="2114083584">
              <w:marLeft w:val="0"/>
              <w:marRight w:val="0"/>
              <w:marTop w:val="0"/>
              <w:marBottom w:val="0"/>
              <w:divBdr>
                <w:top w:val="none" w:sz="0" w:space="0" w:color="auto"/>
                <w:left w:val="none" w:sz="0" w:space="0" w:color="auto"/>
                <w:bottom w:val="none" w:sz="0" w:space="0" w:color="auto"/>
                <w:right w:val="none" w:sz="0" w:space="0" w:color="auto"/>
              </w:divBdr>
            </w:div>
            <w:div w:id="537669946">
              <w:marLeft w:val="0"/>
              <w:marRight w:val="0"/>
              <w:marTop w:val="0"/>
              <w:marBottom w:val="0"/>
              <w:divBdr>
                <w:top w:val="none" w:sz="0" w:space="0" w:color="auto"/>
                <w:left w:val="none" w:sz="0" w:space="0" w:color="auto"/>
                <w:bottom w:val="none" w:sz="0" w:space="0" w:color="auto"/>
                <w:right w:val="none" w:sz="0" w:space="0" w:color="auto"/>
              </w:divBdr>
            </w:div>
            <w:div w:id="425033250">
              <w:marLeft w:val="0"/>
              <w:marRight w:val="0"/>
              <w:marTop w:val="0"/>
              <w:marBottom w:val="0"/>
              <w:divBdr>
                <w:top w:val="none" w:sz="0" w:space="0" w:color="auto"/>
                <w:left w:val="none" w:sz="0" w:space="0" w:color="auto"/>
                <w:bottom w:val="none" w:sz="0" w:space="0" w:color="auto"/>
                <w:right w:val="none" w:sz="0" w:space="0" w:color="auto"/>
              </w:divBdr>
            </w:div>
            <w:div w:id="137118445">
              <w:marLeft w:val="0"/>
              <w:marRight w:val="0"/>
              <w:marTop w:val="0"/>
              <w:marBottom w:val="0"/>
              <w:divBdr>
                <w:top w:val="none" w:sz="0" w:space="0" w:color="auto"/>
                <w:left w:val="none" w:sz="0" w:space="0" w:color="auto"/>
                <w:bottom w:val="none" w:sz="0" w:space="0" w:color="auto"/>
                <w:right w:val="none" w:sz="0" w:space="0" w:color="auto"/>
              </w:divBdr>
            </w:div>
            <w:div w:id="634338938">
              <w:marLeft w:val="0"/>
              <w:marRight w:val="0"/>
              <w:marTop w:val="0"/>
              <w:marBottom w:val="0"/>
              <w:divBdr>
                <w:top w:val="none" w:sz="0" w:space="0" w:color="auto"/>
                <w:left w:val="none" w:sz="0" w:space="0" w:color="auto"/>
                <w:bottom w:val="none" w:sz="0" w:space="0" w:color="auto"/>
                <w:right w:val="none" w:sz="0" w:space="0" w:color="auto"/>
              </w:divBdr>
            </w:div>
            <w:div w:id="1930116091">
              <w:marLeft w:val="0"/>
              <w:marRight w:val="0"/>
              <w:marTop w:val="0"/>
              <w:marBottom w:val="0"/>
              <w:divBdr>
                <w:top w:val="none" w:sz="0" w:space="0" w:color="auto"/>
                <w:left w:val="none" w:sz="0" w:space="0" w:color="auto"/>
                <w:bottom w:val="none" w:sz="0" w:space="0" w:color="auto"/>
                <w:right w:val="none" w:sz="0" w:space="0" w:color="auto"/>
              </w:divBdr>
            </w:div>
            <w:div w:id="714160267">
              <w:marLeft w:val="0"/>
              <w:marRight w:val="0"/>
              <w:marTop w:val="0"/>
              <w:marBottom w:val="0"/>
              <w:divBdr>
                <w:top w:val="none" w:sz="0" w:space="0" w:color="auto"/>
                <w:left w:val="none" w:sz="0" w:space="0" w:color="auto"/>
                <w:bottom w:val="none" w:sz="0" w:space="0" w:color="auto"/>
                <w:right w:val="none" w:sz="0" w:space="0" w:color="auto"/>
              </w:divBdr>
            </w:div>
            <w:div w:id="1111784198">
              <w:marLeft w:val="0"/>
              <w:marRight w:val="0"/>
              <w:marTop w:val="0"/>
              <w:marBottom w:val="0"/>
              <w:divBdr>
                <w:top w:val="none" w:sz="0" w:space="0" w:color="auto"/>
                <w:left w:val="none" w:sz="0" w:space="0" w:color="auto"/>
                <w:bottom w:val="none" w:sz="0" w:space="0" w:color="auto"/>
                <w:right w:val="none" w:sz="0" w:space="0" w:color="auto"/>
              </w:divBdr>
            </w:div>
            <w:div w:id="1138568047">
              <w:marLeft w:val="0"/>
              <w:marRight w:val="0"/>
              <w:marTop w:val="0"/>
              <w:marBottom w:val="0"/>
              <w:divBdr>
                <w:top w:val="none" w:sz="0" w:space="0" w:color="auto"/>
                <w:left w:val="none" w:sz="0" w:space="0" w:color="auto"/>
                <w:bottom w:val="none" w:sz="0" w:space="0" w:color="auto"/>
                <w:right w:val="none" w:sz="0" w:space="0" w:color="auto"/>
              </w:divBdr>
            </w:div>
            <w:div w:id="1576475162">
              <w:marLeft w:val="0"/>
              <w:marRight w:val="0"/>
              <w:marTop w:val="0"/>
              <w:marBottom w:val="0"/>
              <w:divBdr>
                <w:top w:val="none" w:sz="0" w:space="0" w:color="auto"/>
                <w:left w:val="none" w:sz="0" w:space="0" w:color="auto"/>
                <w:bottom w:val="none" w:sz="0" w:space="0" w:color="auto"/>
                <w:right w:val="none" w:sz="0" w:space="0" w:color="auto"/>
              </w:divBdr>
            </w:div>
            <w:div w:id="1595163219">
              <w:marLeft w:val="0"/>
              <w:marRight w:val="0"/>
              <w:marTop w:val="0"/>
              <w:marBottom w:val="0"/>
              <w:divBdr>
                <w:top w:val="none" w:sz="0" w:space="0" w:color="auto"/>
                <w:left w:val="none" w:sz="0" w:space="0" w:color="auto"/>
                <w:bottom w:val="none" w:sz="0" w:space="0" w:color="auto"/>
                <w:right w:val="none" w:sz="0" w:space="0" w:color="auto"/>
              </w:divBdr>
            </w:div>
            <w:div w:id="245308466">
              <w:marLeft w:val="0"/>
              <w:marRight w:val="0"/>
              <w:marTop w:val="0"/>
              <w:marBottom w:val="0"/>
              <w:divBdr>
                <w:top w:val="none" w:sz="0" w:space="0" w:color="auto"/>
                <w:left w:val="none" w:sz="0" w:space="0" w:color="auto"/>
                <w:bottom w:val="none" w:sz="0" w:space="0" w:color="auto"/>
                <w:right w:val="none" w:sz="0" w:space="0" w:color="auto"/>
              </w:divBdr>
            </w:div>
            <w:div w:id="717902373">
              <w:marLeft w:val="0"/>
              <w:marRight w:val="0"/>
              <w:marTop w:val="0"/>
              <w:marBottom w:val="0"/>
              <w:divBdr>
                <w:top w:val="none" w:sz="0" w:space="0" w:color="auto"/>
                <w:left w:val="none" w:sz="0" w:space="0" w:color="auto"/>
                <w:bottom w:val="none" w:sz="0" w:space="0" w:color="auto"/>
                <w:right w:val="none" w:sz="0" w:space="0" w:color="auto"/>
              </w:divBdr>
            </w:div>
            <w:div w:id="1693989062">
              <w:marLeft w:val="0"/>
              <w:marRight w:val="0"/>
              <w:marTop w:val="0"/>
              <w:marBottom w:val="0"/>
              <w:divBdr>
                <w:top w:val="none" w:sz="0" w:space="0" w:color="auto"/>
                <w:left w:val="none" w:sz="0" w:space="0" w:color="auto"/>
                <w:bottom w:val="none" w:sz="0" w:space="0" w:color="auto"/>
                <w:right w:val="none" w:sz="0" w:space="0" w:color="auto"/>
              </w:divBdr>
            </w:div>
            <w:div w:id="198668896">
              <w:marLeft w:val="0"/>
              <w:marRight w:val="0"/>
              <w:marTop w:val="0"/>
              <w:marBottom w:val="0"/>
              <w:divBdr>
                <w:top w:val="none" w:sz="0" w:space="0" w:color="auto"/>
                <w:left w:val="none" w:sz="0" w:space="0" w:color="auto"/>
                <w:bottom w:val="none" w:sz="0" w:space="0" w:color="auto"/>
                <w:right w:val="none" w:sz="0" w:space="0" w:color="auto"/>
              </w:divBdr>
            </w:div>
            <w:div w:id="1689062358">
              <w:marLeft w:val="0"/>
              <w:marRight w:val="0"/>
              <w:marTop w:val="0"/>
              <w:marBottom w:val="0"/>
              <w:divBdr>
                <w:top w:val="none" w:sz="0" w:space="0" w:color="auto"/>
                <w:left w:val="none" w:sz="0" w:space="0" w:color="auto"/>
                <w:bottom w:val="none" w:sz="0" w:space="0" w:color="auto"/>
                <w:right w:val="none" w:sz="0" w:space="0" w:color="auto"/>
              </w:divBdr>
            </w:div>
            <w:div w:id="483591973">
              <w:marLeft w:val="0"/>
              <w:marRight w:val="0"/>
              <w:marTop w:val="0"/>
              <w:marBottom w:val="0"/>
              <w:divBdr>
                <w:top w:val="none" w:sz="0" w:space="0" w:color="auto"/>
                <w:left w:val="none" w:sz="0" w:space="0" w:color="auto"/>
                <w:bottom w:val="none" w:sz="0" w:space="0" w:color="auto"/>
                <w:right w:val="none" w:sz="0" w:space="0" w:color="auto"/>
              </w:divBdr>
            </w:div>
            <w:div w:id="667751357">
              <w:marLeft w:val="0"/>
              <w:marRight w:val="0"/>
              <w:marTop w:val="0"/>
              <w:marBottom w:val="0"/>
              <w:divBdr>
                <w:top w:val="none" w:sz="0" w:space="0" w:color="auto"/>
                <w:left w:val="none" w:sz="0" w:space="0" w:color="auto"/>
                <w:bottom w:val="none" w:sz="0" w:space="0" w:color="auto"/>
                <w:right w:val="none" w:sz="0" w:space="0" w:color="auto"/>
              </w:divBdr>
            </w:div>
            <w:div w:id="924261908">
              <w:marLeft w:val="0"/>
              <w:marRight w:val="0"/>
              <w:marTop w:val="0"/>
              <w:marBottom w:val="0"/>
              <w:divBdr>
                <w:top w:val="none" w:sz="0" w:space="0" w:color="auto"/>
                <w:left w:val="none" w:sz="0" w:space="0" w:color="auto"/>
                <w:bottom w:val="none" w:sz="0" w:space="0" w:color="auto"/>
                <w:right w:val="none" w:sz="0" w:space="0" w:color="auto"/>
              </w:divBdr>
            </w:div>
            <w:div w:id="2143300788">
              <w:marLeft w:val="0"/>
              <w:marRight w:val="0"/>
              <w:marTop w:val="0"/>
              <w:marBottom w:val="0"/>
              <w:divBdr>
                <w:top w:val="none" w:sz="0" w:space="0" w:color="auto"/>
                <w:left w:val="none" w:sz="0" w:space="0" w:color="auto"/>
                <w:bottom w:val="none" w:sz="0" w:space="0" w:color="auto"/>
                <w:right w:val="none" w:sz="0" w:space="0" w:color="auto"/>
              </w:divBdr>
            </w:div>
            <w:div w:id="222376611">
              <w:marLeft w:val="0"/>
              <w:marRight w:val="0"/>
              <w:marTop w:val="0"/>
              <w:marBottom w:val="0"/>
              <w:divBdr>
                <w:top w:val="none" w:sz="0" w:space="0" w:color="auto"/>
                <w:left w:val="none" w:sz="0" w:space="0" w:color="auto"/>
                <w:bottom w:val="none" w:sz="0" w:space="0" w:color="auto"/>
                <w:right w:val="none" w:sz="0" w:space="0" w:color="auto"/>
              </w:divBdr>
            </w:div>
            <w:div w:id="870067885">
              <w:marLeft w:val="0"/>
              <w:marRight w:val="0"/>
              <w:marTop w:val="0"/>
              <w:marBottom w:val="0"/>
              <w:divBdr>
                <w:top w:val="none" w:sz="0" w:space="0" w:color="auto"/>
                <w:left w:val="none" w:sz="0" w:space="0" w:color="auto"/>
                <w:bottom w:val="none" w:sz="0" w:space="0" w:color="auto"/>
                <w:right w:val="none" w:sz="0" w:space="0" w:color="auto"/>
              </w:divBdr>
            </w:div>
            <w:div w:id="861673728">
              <w:marLeft w:val="0"/>
              <w:marRight w:val="0"/>
              <w:marTop w:val="0"/>
              <w:marBottom w:val="0"/>
              <w:divBdr>
                <w:top w:val="none" w:sz="0" w:space="0" w:color="auto"/>
                <w:left w:val="none" w:sz="0" w:space="0" w:color="auto"/>
                <w:bottom w:val="none" w:sz="0" w:space="0" w:color="auto"/>
                <w:right w:val="none" w:sz="0" w:space="0" w:color="auto"/>
              </w:divBdr>
            </w:div>
            <w:div w:id="355622771">
              <w:marLeft w:val="0"/>
              <w:marRight w:val="0"/>
              <w:marTop w:val="0"/>
              <w:marBottom w:val="0"/>
              <w:divBdr>
                <w:top w:val="none" w:sz="0" w:space="0" w:color="auto"/>
                <w:left w:val="none" w:sz="0" w:space="0" w:color="auto"/>
                <w:bottom w:val="none" w:sz="0" w:space="0" w:color="auto"/>
                <w:right w:val="none" w:sz="0" w:space="0" w:color="auto"/>
              </w:divBdr>
            </w:div>
            <w:div w:id="1446191756">
              <w:marLeft w:val="0"/>
              <w:marRight w:val="0"/>
              <w:marTop w:val="0"/>
              <w:marBottom w:val="0"/>
              <w:divBdr>
                <w:top w:val="none" w:sz="0" w:space="0" w:color="auto"/>
                <w:left w:val="none" w:sz="0" w:space="0" w:color="auto"/>
                <w:bottom w:val="none" w:sz="0" w:space="0" w:color="auto"/>
                <w:right w:val="none" w:sz="0" w:space="0" w:color="auto"/>
              </w:divBdr>
            </w:div>
            <w:div w:id="1812670193">
              <w:marLeft w:val="0"/>
              <w:marRight w:val="0"/>
              <w:marTop w:val="0"/>
              <w:marBottom w:val="0"/>
              <w:divBdr>
                <w:top w:val="none" w:sz="0" w:space="0" w:color="auto"/>
                <w:left w:val="none" w:sz="0" w:space="0" w:color="auto"/>
                <w:bottom w:val="none" w:sz="0" w:space="0" w:color="auto"/>
                <w:right w:val="none" w:sz="0" w:space="0" w:color="auto"/>
              </w:divBdr>
            </w:div>
            <w:div w:id="2073697933">
              <w:marLeft w:val="0"/>
              <w:marRight w:val="0"/>
              <w:marTop w:val="0"/>
              <w:marBottom w:val="0"/>
              <w:divBdr>
                <w:top w:val="none" w:sz="0" w:space="0" w:color="auto"/>
                <w:left w:val="none" w:sz="0" w:space="0" w:color="auto"/>
                <w:bottom w:val="none" w:sz="0" w:space="0" w:color="auto"/>
                <w:right w:val="none" w:sz="0" w:space="0" w:color="auto"/>
              </w:divBdr>
            </w:div>
            <w:div w:id="646596365">
              <w:marLeft w:val="0"/>
              <w:marRight w:val="0"/>
              <w:marTop w:val="0"/>
              <w:marBottom w:val="0"/>
              <w:divBdr>
                <w:top w:val="none" w:sz="0" w:space="0" w:color="auto"/>
                <w:left w:val="none" w:sz="0" w:space="0" w:color="auto"/>
                <w:bottom w:val="none" w:sz="0" w:space="0" w:color="auto"/>
                <w:right w:val="none" w:sz="0" w:space="0" w:color="auto"/>
              </w:divBdr>
            </w:div>
            <w:div w:id="1600288668">
              <w:marLeft w:val="0"/>
              <w:marRight w:val="0"/>
              <w:marTop w:val="0"/>
              <w:marBottom w:val="0"/>
              <w:divBdr>
                <w:top w:val="none" w:sz="0" w:space="0" w:color="auto"/>
                <w:left w:val="none" w:sz="0" w:space="0" w:color="auto"/>
                <w:bottom w:val="none" w:sz="0" w:space="0" w:color="auto"/>
                <w:right w:val="none" w:sz="0" w:space="0" w:color="auto"/>
              </w:divBdr>
            </w:div>
            <w:div w:id="1298418668">
              <w:marLeft w:val="0"/>
              <w:marRight w:val="0"/>
              <w:marTop w:val="0"/>
              <w:marBottom w:val="0"/>
              <w:divBdr>
                <w:top w:val="none" w:sz="0" w:space="0" w:color="auto"/>
                <w:left w:val="none" w:sz="0" w:space="0" w:color="auto"/>
                <w:bottom w:val="none" w:sz="0" w:space="0" w:color="auto"/>
                <w:right w:val="none" w:sz="0" w:space="0" w:color="auto"/>
              </w:divBdr>
            </w:div>
            <w:div w:id="925263448">
              <w:marLeft w:val="0"/>
              <w:marRight w:val="0"/>
              <w:marTop w:val="0"/>
              <w:marBottom w:val="0"/>
              <w:divBdr>
                <w:top w:val="none" w:sz="0" w:space="0" w:color="auto"/>
                <w:left w:val="none" w:sz="0" w:space="0" w:color="auto"/>
                <w:bottom w:val="none" w:sz="0" w:space="0" w:color="auto"/>
                <w:right w:val="none" w:sz="0" w:space="0" w:color="auto"/>
              </w:divBdr>
            </w:div>
            <w:div w:id="1946110171">
              <w:marLeft w:val="0"/>
              <w:marRight w:val="0"/>
              <w:marTop w:val="0"/>
              <w:marBottom w:val="0"/>
              <w:divBdr>
                <w:top w:val="none" w:sz="0" w:space="0" w:color="auto"/>
                <w:left w:val="none" w:sz="0" w:space="0" w:color="auto"/>
                <w:bottom w:val="none" w:sz="0" w:space="0" w:color="auto"/>
                <w:right w:val="none" w:sz="0" w:space="0" w:color="auto"/>
              </w:divBdr>
            </w:div>
            <w:div w:id="86535396">
              <w:marLeft w:val="0"/>
              <w:marRight w:val="0"/>
              <w:marTop w:val="0"/>
              <w:marBottom w:val="0"/>
              <w:divBdr>
                <w:top w:val="none" w:sz="0" w:space="0" w:color="auto"/>
                <w:left w:val="none" w:sz="0" w:space="0" w:color="auto"/>
                <w:bottom w:val="none" w:sz="0" w:space="0" w:color="auto"/>
                <w:right w:val="none" w:sz="0" w:space="0" w:color="auto"/>
              </w:divBdr>
            </w:div>
            <w:div w:id="61414464">
              <w:marLeft w:val="0"/>
              <w:marRight w:val="0"/>
              <w:marTop w:val="0"/>
              <w:marBottom w:val="0"/>
              <w:divBdr>
                <w:top w:val="none" w:sz="0" w:space="0" w:color="auto"/>
                <w:left w:val="none" w:sz="0" w:space="0" w:color="auto"/>
                <w:bottom w:val="none" w:sz="0" w:space="0" w:color="auto"/>
                <w:right w:val="none" w:sz="0" w:space="0" w:color="auto"/>
              </w:divBdr>
            </w:div>
            <w:div w:id="1442608228">
              <w:marLeft w:val="0"/>
              <w:marRight w:val="0"/>
              <w:marTop w:val="0"/>
              <w:marBottom w:val="0"/>
              <w:divBdr>
                <w:top w:val="none" w:sz="0" w:space="0" w:color="auto"/>
                <w:left w:val="none" w:sz="0" w:space="0" w:color="auto"/>
                <w:bottom w:val="none" w:sz="0" w:space="0" w:color="auto"/>
                <w:right w:val="none" w:sz="0" w:space="0" w:color="auto"/>
              </w:divBdr>
            </w:div>
            <w:div w:id="1161385755">
              <w:marLeft w:val="0"/>
              <w:marRight w:val="0"/>
              <w:marTop w:val="0"/>
              <w:marBottom w:val="0"/>
              <w:divBdr>
                <w:top w:val="none" w:sz="0" w:space="0" w:color="auto"/>
                <w:left w:val="none" w:sz="0" w:space="0" w:color="auto"/>
                <w:bottom w:val="none" w:sz="0" w:space="0" w:color="auto"/>
                <w:right w:val="none" w:sz="0" w:space="0" w:color="auto"/>
              </w:divBdr>
            </w:div>
            <w:div w:id="960037486">
              <w:marLeft w:val="0"/>
              <w:marRight w:val="0"/>
              <w:marTop w:val="0"/>
              <w:marBottom w:val="0"/>
              <w:divBdr>
                <w:top w:val="none" w:sz="0" w:space="0" w:color="auto"/>
                <w:left w:val="none" w:sz="0" w:space="0" w:color="auto"/>
                <w:bottom w:val="none" w:sz="0" w:space="0" w:color="auto"/>
                <w:right w:val="none" w:sz="0" w:space="0" w:color="auto"/>
              </w:divBdr>
            </w:div>
            <w:div w:id="1120146116">
              <w:marLeft w:val="0"/>
              <w:marRight w:val="0"/>
              <w:marTop w:val="0"/>
              <w:marBottom w:val="0"/>
              <w:divBdr>
                <w:top w:val="none" w:sz="0" w:space="0" w:color="auto"/>
                <w:left w:val="none" w:sz="0" w:space="0" w:color="auto"/>
                <w:bottom w:val="none" w:sz="0" w:space="0" w:color="auto"/>
                <w:right w:val="none" w:sz="0" w:space="0" w:color="auto"/>
              </w:divBdr>
            </w:div>
            <w:div w:id="1781222676">
              <w:marLeft w:val="0"/>
              <w:marRight w:val="0"/>
              <w:marTop w:val="0"/>
              <w:marBottom w:val="0"/>
              <w:divBdr>
                <w:top w:val="none" w:sz="0" w:space="0" w:color="auto"/>
                <w:left w:val="none" w:sz="0" w:space="0" w:color="auto"/>
                <w:bottom w:val="none" w:sz="0" w:space="0" w:color="auto"/>
                <w:right w:val="none" w:sz="0" w:space="0" w:color="auto"/>
              </w:divBdr>
            </w:div>
            <w:div w:id="164369730">
              <w:marLeft w:val="0"/>
              <w:marRight w:val="0"/>
              <w:marTop w:val="0"/>
              <w:marBottom w:val="0"/>
              <w:divBdr>
                <w:top w:val="none" w:sz="0" w:space="0" w:color="auto"/>
                <w:left w:val="none" w:sz="0" w:space="0" w:color="auto"/>
                <w:bottom w:val="none" w:sz="0" w:space="0" w:color="auto"/>
                <w:right w:val="none" w:sz="0" w:space="0" w:color="auto"/>
              </w:divBdr>
            </w:div>
            <w:div w:id="398527012">
              <w:marLeft w:val="0"/>
              <w:marRight w:val="0"/>
              <w:marTop w:val="0"/>
              <w:marBottom w:val="0"/>
              <w:divBdr>
                <w:top w:val="none" w:sz="0" w:space="0" w:color="auto"/>
                <w:left w:val="none" w:sz="0" w:space="0" w:color="auto"/>
                <w:bottom w:val="none" w:sz="0" w:space="0" w:color="auto"/>
                <w:right w:val="none" w:sz="0" w:space="0" w:color="auto"/>
              </w:divBdr>
            </w:div>
            <w:div w:id="393898433">
              <w:marLeft w:val="0"/>
              <w:marRight w:val="0"/>
              <w:marTop w:val="0"/>
              <w:marBottom w:val="0"/>
              <w:divBdr>
                <w:top w:val="none" w:sz="0" w:space="0" w:color="auto"/>
                <w:left w:val="none" w:sz="0" w:space="0" w:color="auto"/>
                <w:bottom w:val="none" w:sz="0" w:space="0" w:color="auto"/>
                <w:right w:val="none" w:sz="0" w:space="0" w:color="auto"/>
              </w:divBdr>
            </w:div>
            <w:div w:id="1030716348">
              <w:marLeft w:val="0"/>
              <w:marRight w:val="0"/>
              <w:marTop w:val="0"/>
              <w:marBottom w:val="0"/>
              <w:divBdr>
                <w:top w:val="none" w:sz="0" w:space="0" w:color="auto"/>
                <w:left w:val="none" w:sz="0" w:space="0" w:color="auto"/>
                <w:bottom w:val="none" w:sz="0" w:space="0" w:color="auto"/>
                <w:right w:val="none" w:sz="0" w:space="0" w:color="auto"/>
              </w:divBdr>
            </w:div>
            <w:div w:id="337779234">
              <w:marLeft w:val="0"/>
              <w:marRight w:val="0"/>
              <w:marTop w:val="0"/>
              <w:marBottom w:val="0"/>
              <w:divBdr>
                <w:top w:val="none" w:sz="0" w:space="0" w:color="auto"/>
                <w:left w:val="none" w:sz="0" w:space="0" w:color="auto"/>
                <w:bottom w:val="none" w:sz="0" w:space="0" w:color="auto"/>
                <w:right w:val="none" w:sz="0" w:space="0" w:color="auto"/>
              </w:divBdr>
            </w:div>
            <w:div w:id="522136678">
              <w:marLeft w:val="0"/>
              <w:marRight w:val="0"/>
              <w:marTop w:val="0"/>
              <w:marBottom w:val="0"/>
              <w:divBdr>
                <w:top w:val="none" w:sz="0" w:space="0" w:color="auto"/>
                <w:left w:val="none" w:sz="0" w:space="0" w:color="auto"/>
                <w:bottom w:val="none" w:sz="0" w:space="0" w:color="auto"/>
                <w:right w:val="none" w:sz="0" w:space="0" w:color="auto"/>
              </w:divBdr>
            </w:div>
            <w:div w:id="1477137449">
              <w:marLeft w:val="0"/>
              <w:marRight w:val="0"/>
              <w:marTop w:val="0"/>
              <w:marBottom w:val="0"/>
              <w:divBdr>
                <w:top w:val="none" w:sz="0" w:space="0" w:color="auto"/>
                <w:left w:val="none" w:sz="0" w:space="0" w:color="auto"/>
                <w:bottom w:val="none" w:sz="0" w:space="0" w:color="auto"/>
                <w:right w:val="none" w:sz="0" w:space="0" w:color="auto"/>
              </w:divBdr>
            </w:div>
            <w:div w:id="1282961371">
              <w:marLeft w:val="0"/>
              <w:marRight w:val="0"/>
              <w:marTop w:val="0"/>
              <w:marBottom w:val="0"/>
              <w:divBdr>
                <w:top w:val="none" w:sz="0" w:space="0" w:color="auto"/>
                <w:left w:val="none" w:sz="0" w:space="0" w:color="auto"/>
                <w:bottom w:val="none" w:sz="0" w:space="0" w:color="auto"/>
                <w:right w:val="none" w:sz="0" w:space="0" w:color="auto"/>
              </w:divBdr>
            </w:div>
            <w:div w:id="1621954395">
              <w:marLeft w:val="0"/>
              <w:marRight w:val="0"/>
              <w:marTop w:val="0"/>
              <w:marBottom w:val="0"/>
              <w:divBdr>
                <w:top w:val="none" w:sz="0" w:space="0" w:color="auto"/>
                <w:left w:val="none" w:sz="0" w:space="0" w:color="auto"/>
                <w:bottom w:val="none" w:sz="0" w:space="0" w:color="auto"/>
                <w:right w:val="none" w:sz="0" w:space="0" w:color="auto"/>
              </w:divBdr>
            </w:div>
            <w:div w:id="284852168">
              <w:marLeft w:val="0"/>
              <w:marRight w:val="0"/>
              <w:marTop w:val="0"/>
              <w:marBottom w:val="0"/>
              <w:divBdr>
                <w:top w:val="none" w:sz="0" w:space="0" w:color="auto"/>
                <w:left w:val="none" w:sz="0" w:space="0" w:color="auto"/>
                <w:bottom w:val="none" w:sz="0" w:space="0" w:color="auto"/>
                <w:right w:val="none" w:sz="0" w:space="0" w:color="auto"/>
              </w:divBdr>
            </w:div>
            <w:div w:id="1516067840">
              <w:marLeft w:val="0"/>
              <w:marRight w:val="0"/>
              <w:marTop w:val="0"/>
              <w:marBottom w:val="0"/>
              <w:divBdr>
                <w:top w:val="none" w:sz="0" w:space="0" w:color="auto"/>
                <w:left w:val="none" w:sz="0" w:space="0" w:color="auto"/>
                <w:bottom w:val="none" w:sz="0" w:space="0" w:color="auto"/>
                <w:right w:val="none" w:sz="0" w:space="0" w:color="auto"/>
              </w:divBdr>
            </w:div>
            <w:div w:id="569078389">
              <w:marLeft w:val="0"/>
              <w:marRight w:val="0"/>
              <w:marTop w:val="0"/>
              <w:marBottom w:val="0"/>
              <w:divBdr>
                <w:top w:val="none" w:sz="0" w:space="0" w:color="auto"/>
                <w:left w:val="none" w:sz="0" w:space="0" w:color="auto"/>
                <w:bottom w:val="none" w:sz="0" w:space="0" w:color="auto"/>
                <w:right w:val="none" w:sz="0" w:space="0" w:color="auto"/>
              </w:divBdr>
            </w:div>
            <w:div w:id="720177904">
              <w:marLeft w:val="0"/>
              <w:marRight w:val="0"/>
              <w:marTop w:val="0"/>
              <w:marBottom w:val="0"/>
              <w:divBdr>
                <w:top w:val="none" w:sz="0" w:space="0" w:color="auto"/>
                <w:left w:val="none" w:sz="0" w:space="0" w:color="auto"/>
                <w:bottom w:val="none" w:sz="0" w:space="0" w:color="auto"/>
                <w:right w:val="none" w:sz="0" w:space="0" w:color="auto"/>
              </w:divBdr>
            </w:div>
            <w:div w:id="779185459">
              <w:marLeft w:val="0"/>
              <w:marRight w:val="0"/>
              <w:marTop w:val="0"/>
              <w:marBottom w:val="0"/>
              <w:divBdr>
                <w:top w:val="none" w:sz="0" w:space="0" w:color="auto"/>
                <w:left w:val="none" w:sz="0" w:space="0" w:color="auto"/>
                <w:bottom w:val="none" w:sz="0" w:space="0" w:color="auto"/>
                <w:right w:val="none" w:sz="0" w:space="0" w:color="auto"/>
              </w:divBdr>
            </w:div>
            <w:div w:id="1863089408">
              <w:marLeft w:val="0"/>
              <w:marRight w:val="0"/>
              <w:marTop w:val="0"/>
              <w:marBottom w:val="0"/>
              <w:divBdr>
                <w:top w:val="none" w:sz="0" w:space="0" w:color="auto"/>
                <w:left w:val="none" w:sz="0" w:space="0" w:color="auto"/>
                <w:bottom w:val="none" w:sz="0" w:space="0" w:color="auto"/>
                <w:right w:val="none" w:sz="0" w:space="0" w:color="auto"/>
              </w:divBdr>
            </w:div>
            <w:div w:id="110982334">
              <w:marLeft w:val="0"/>
              <w:marRight w:val="0"/>
              <w:marTop w:val="0"/>
              <w:marBottom w:val="0"/>
              <w:divBdr>
                <w:top w:val="none" w:sz="0" w:space="0" w:color="auto"/>
                <w:left w:val="none" w:sz="0" w:space="0" w:color="auto"/>
                <w:bottom w:val="none" w:sz="0" w:space="0" w:color="auto"/>
                <w:right w:val="none" w:sz="0" w:space="0" w:color="auto"/>
              </w:divBdr>
            </w:div>
            <w:div w:id="1398283770">
              <w:marLeft w:val="0"/>
              <w:marRight w:val="0"/>
              <w:marTop w:val="0"/>
              <w:marBottom w:val="0"/>
              <w:divBdr>
                <w:top w:val="none" w:sz="0" w:space="0" w:color="auto"/>
                <w:left w:val="none" w:sz="0" w:space="0" w:color="auto"/>
                <w:bottom w:val="none" w:sz="0" w:space="0" w:color="auto"/>
                <w:right w:val="none" w:sz="0" w:space="0" w:color="auto"/>
              </w:divBdr>
            </w:div>
            <w:div w:id="1853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5764">
      <w:bodyDiv w:val="1"/>
      <w:marLeft w:val="0"/>
      <w:marRight w:val="0"/>
      <w:marTop w:val="0"/>
      <w:marBottom w:val="0"/>
      <w:divBdr>
        <w:top w:val="none" w:sz="0" w:space="0" w:color="auto"/>
        <w:left w:val="none" w:sz="0" w:space="0" w:color="auto"/>
        <w:bottom w:val="none" w:sz="0" w:space="0" w:color="auto"/>
        <w:right w:val="none" w:sz="0" w:space="0" w:color="auto"/>
      </w:divBdr>
    </w:div>
    <w:div w:id="447624258">
      <w:bodyDiv w:val="1"/>
      <w:marLeft w:val="0"/>
      <w:marRight w:val="0"/>
      <w:marTop w:val="0"/>
      <w:marBottom w:val="0"/>
      <w:divBdr>
        <w:top w:val="none" w:sz="0" w:space="0" w:color="auto"/>
        <w:left w:val="none" w:sz="0" w:space="0" w:color="auto"/>
        <w:bottom w:val="none" w:sz="0" w:space="0" w:color="auto"/>
        <w:right w:val="none" w:sz="0" w:space="0" w:color="auto"/>
      </w:divBdr>
    </w:div>
    <w:div w:id="496385678">
      <w:bodyDiv w:val="1"/>
      <w:marLeft w:val="0"/>
      <w:marRight w:val="0"/>
      <w:marTop w:val="0"/>
      <w:marBottom w:val="0"/>
      <w:divBdr>
        <w:top w:val="none" w:sz="0" w:space="0" w:color="auto"/>
        <w:left w:val="none" w:sz="0" w:space="0" w:color="auto"/>
        <w:bottom w:val="none" w:sz="0" w:space="0" w:color="auto"/>
        <w:right w:val="none" w:sz="0" w:space="0" w:color="auto"/>
      </w:divBdr>
    </w:div>
    <w:div w:id="558320931">
      <w:bodyDiv w:val="1"/>
      <w:marLeft w:val="0"/>
      <w:marRight w:val="0"/>
      <w:marTop w:val="0"/>
      <w:marBottom w:val="0"/>
      <w:divBdr>
        <w:top w:val="none" w:sz="0" w:space="0" w:color="auto"/>
        <w:left w:val="none" w:sz="0" w:space="0" w:color="auto"/>
        <w:bottom w:val="none" w:sz="0" w:space="0" w:color="auto"/>
        <w:right w:val="none" w:sz="0" w:space="0" w:color="auto"/>
      </w:divBdr>
      <w:divsChild>
        <w:div w:id="1259675355">
          <w:marLeft w:val="0"/>
          <w:marRight w:val="0"/>
          <w:marTop w:val="0"/>
          <w:marBottom w:val="0"/>
          <w:divBdr>
            <w:top w:val="none" w:sz="0" w:space="0" w:color="auto"/>
            <w:left w:val="none" w:sz="0" w:space="0" w:color="auto"/>
            <w:bottom w:val="none" w:sz="0" w:space="0" w:color="auto"/>
            <w:right w:val="none" w:sz="0" w:space="0" w:color="auto"/>
          </w:divBdr>
        </w:div>
      </w:divsChild>
    </w:div>
    <w:div w:id="559637713">
      <w:bodyDiv w:val="1"/>
      <w:marLeft w:val="0"/>
      <w:marRight w:val="0"/>
      <w:marTop w:val="0"/>
      <w:marBottom w:val="0"/>
      <w:divBdr>
        <w:top w:val="none" w:sz="0" w:space="0" w:color="auto"/>
        <w:left w:val="none" w:sz="0" w:space="0" w:color="auto"/>
        <w:bottom w:val="none" w:sz="0" w:space="0" w:color="auto"/>
        <w:right w:val="none" w:sz="0" w:space="0" w:color="auto"/>
      </w:divBdr>
    </w:div>
    <w:div w:id="560139615">
      <w:bodyDiv w:val="1"/>
      <w:marLeft w:val="0"/>
      <w:marRight w:val="0"/>
      <w:marTop w:val="0"/>
      <w:marBottom w:val="0"/>
      <w:divBdr>
        <w:top w:val="none" w:sz="0" w:space="0" w:color="auto"/>
        <w:left w:val="none" w:sz="0" w:space="0" w:color="auto"/>
        <w:bottom w:val="none" w:sz="0" w:space="0" w:color="auto"/>
        <w:right w:val="none" w:sz="0" w:space="0" w:color="auto"/>
      </w:divBdr>
    </w:div>
    <w:div w:id="563371542">
      <w:bodyDiv w:val="1"/>
      <w:marLeft w:val="0"/>
      <w:marRight w:val="0"/>
      <w:marTop w:val="0"/>
      <w:marBottom w:val="0"/>
      <w:divBdr>
        <w:top w:val="none" w:sz="0" w:space="0" w:color="auto"/>
        <w:left w:val="none" w:sz="0" w:space="0" w:color="auto"/>
        <w:bottom w:val="none" w:sz="0" w:space="0" w:color="auto"/>
        <w:right w:val="none" w:sz="0" w:space="0" w:color="auto"/>
      </w:divBdr>
    </w:div>
    <w:div w:id="564338850">
      <w:bodyDiv w:val="1"/>
      <w:marLeft w:val="0"/>
      <w:marRight w:val="0"/>
      <w:marTop w:val="0"/>
      <w:marBottom w:val="0"/>
      <w:divBdr>
        <w:top w:val="none" w:sz="0" w:space="0" w:color="auto"/>
        <w:left w:val="none" w:sz="0" w:space="0" w:color="auto"/>
        <w:bottom w:val="none" w:sz="0" w:space="0" w:color="auto"/>
        <w:right w:val="none" w:sz="0" w:space="0" w:color="auto"/>
      </w:divBdr>
    </w:div>
    <w:div w:id="590940403">
      <w:bodyDiv w:val="1"/>
      <w:marLeft w:val="0"/>
      <w:marRight w:val="0"/>
      <w:marTop w:val="0"/>
      <w:marBottom w:val="0"/>
      <w:divBdr>
        <w:top w:val="none" w:sz="0" w:space="0" w:color="auto"/>
        <w:left w:val="none" w:sz="0" w:space="0" w:color="auto"/>
        <w:bottom w:val="none" w:sz="0" w:space="0" w:color="auto"/>
        <w:right w:val="none" w:sz="0" w:space="0" w:color="auto"/>
      </w:divBdr>
      <w:divsChild>
        <w:div w:id="403114673">
          <w:marLeft w:val="0"/>
          <w:marRight w:val="0"/>
          <w:marTop w:val="0"/>
          <w:marBottom w:val="0"/>
          <w:divBdr>
            <w:top w:val="none" w:sz="0" w:space="0" w:color="auto"/>
            <w:left w:val="none" w:sz="0" w:space="0" w:color="auto"/>
            <w:bottom w:val="none" w:sz="0" w:space="0" w:color="auto"/>
            <w:right w:val="none" w:sz="0" w:space="0" w:color="auto"/>
          </w:divBdr>
          <w:divsChild>
            <w:div w:id="17562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7470">
      <w:bodyDiv w:val="1"/>
      <w:marLeft w:val="0"/>
      <w:marRight w:val="0"/>
      <w:marTop w:val="0"/>
      <w:marBottom w:val="0"/>
      <w:divBdr>
        <w:top w:val="none" w:sz="0" w:space="0" w:color="auto"/>
        <w:left w:val="none" w:sz="0" w:space="0" w:color="auto"/>
        <w:bottom w:val="none" w:sz="0" w:space="0" w:color="auto"/>
        <w:right w:val="none" w:sz="0" w:space="0" w:color="auto"/>
      </w:divBdr>
    </w:div>
    <w:div w:id="604850957">
      <w:bodyDiv w:val="1"/>
      <w:marLeft w:val="0"/>
      <w:marRight w:val="0"/>
      <w:marTop w:val="0"/>
      <w:marBottom w:val="0"/>
      <w:divBdr>
        <w:top w:val="none" w:sz="0" w:space="0" w:color="auto"/>
        <w:left w:val="none" w:sz="0" w:space="0" w:color="auto"/>
        <w:bottom w:val="none" w:sz="0" w:space="0" w:color="auto"/>
        <w:right w:val="none" w:sz="0" w:space="0" w:color="auto"/>
      </w:divBdr>
    </w:div>
    <w:div w:id="617224353">
      <w:bodyDiv w:val="1"/>
      <w:marLeft w:val="0"/>
      <w:marRight w:val="0"/>
      <w:marTop w:val="0"/>
      <w:marBottom w:val="0"/>
      <w:divBdr>
        <w:top w:val="none" w:sz="0" w:space="0" w:color="auto"/>
        <w:left w:val="none" w:sz="0" w:space="0" w:color="auto"/>
        <w:bottom w:val="none" w:sz="0" w:space="0" w:color="auto"/>
        <w:right w:val="none" w:sz="0" w:space="0" w:color="auto"/>
      </w:divBdr>
    </w:div>
    <w:div w:id="655038110">
      <w:bodyDiv w:val="1"/>
      <w:marLeft w:val="0"/>
      <w:marRight w:val="0"/>
      <w:marTop w:val="0"/>
      <w:marBottom w:val="0"/>
      <w:divBdr>
        <w:top w:val="none" w:sz="0" w:space="0" w:color="auto"/>
        <w:left w:val="none" w:sz="0" w:space="0" w:color="auto"/>
        <w:bottom w:val="none" w:sz="0" w:space="0" w:color="auto"/>
        <w:right w:val="none" w:sz="0" w:space="0" w:color="auto"/>
      </w:divBdr>
      <w:divsChild>
        <w:div w:id="360980717">
          <w:marLeft w:val="0"/>
          <w:marRight w:val="0"/>
          <w:marTop w:val="0"/>
          <w:marBottom w:val="0"/>
          <w:divBdr>
            <w:top w:val="none" w:sz="0" w:space="0" w:color="auto"/>
            <w:left w:val="none" w:sz="0" w:space="0" w:color="auto"/>
            <w:bottom w:val="none" w:sz="0" w:space="0" w:color="auto"/>
            <w:right w:val="none" w:sz="0" w:space="0" w:color="auto"/>
          </w:divBdr>
        </w:div>
      </w:divsChild>
    </w:div>
    <w:div w:id="714235497">
      <w:bodyDiv w:val="1"/>
      <w:marLeft w:val="0"/>
      <w:marRight w:val="0"/>
      <w:marTop w:val="0"/>
      <w:marBottom w:val="0"/>
      <w:divBdr>
        <w:top w:val="none" w:sz="0" w:space="0" w:color="auto"/>
        <w:left w:val="none" w:sz="0" w:space="0" w:color="auto"/>
        <w:bottom w:val="none" w:sz="0" w:space="0" w:color="auto"/>
        <w:right w:val="none" w:sz="0" w:space="0" w:color="auto"/>
      </w:divBdr>
    </w:div>
    <w:div w:id="727915901">
      <w:bodyDiv w:val="1"/>
      <w:marLeft w:val="0"/>
      <w:marRight w:val="0"/>
      <w:marTop w:val="0"/>
      <w:marBottom w:val="0"/>
      <w:divBdr>
        <w:top w:val="none" w:sz="0" w:space="0" w:color="auto"/>
        <w:left w:val="none" w:sz="0" w:space="0" w:color="auto"/>
        <w:bottom w:val="none" w:sz="0" w:space="0" w:color="auto"/>
        <w:right w:val="none" w:sz="0" w:space="0" w:color="auto"/>
      </w:divBdr>
    </w:div>
    <w:div w:id="749738926">
      <w:bodyDiv w:val="1"/>
      <w:marLeft w:val="0"/>
      <w:marRight w:val="0"/>
      <w:marTop w:val="0"/>
      <w:marBottom w:val="0"/>
      <w:divBdr>
        <w:top w:val="none" w:sz="0" w:space="0" w:color="auto"/>
        <w:left w:val="none" w:sz="0" w:space="0" w:color="auto"/>
        <w:bottom w:val="none" w:sz="0" w:space="0" w:color="auto"/>
        <w:right w:val="none" w:sz="0" w:space="0" w:color="auto"/>
      </w:divBdr>
    </w:div>
    <w:div w:id="775251633">
      <w:bodyDiv w:val="1"/>
      <w:marLeft w:val="0"/>
      <w:marRight w:val="0"/>
      <w:marTop w:val="0"/>
      <w:marBottom w:val="0"/>
      <w:divBdr>
        <w:top w:val="none" w:sz="0" w:space="0" w:color="auto"/>
        <w:left w:val="none" w:sz="0" w:space="0" w:color="auto"/>
        <w:bottom w:val="none" w:sz="0" w:space="0" w:color="auto"/>
        <w:right w:val="none" w:sz="0" w:space="0" w:color="auto"/>
      </w:divBdr>
    </w:div>
    <w:div w:id="783621560">
      <w:bodyDiv w:val="1"/>
      <w:marLeft w:val="0"/>
      <w:marRight w:val="0"/>
      <w:marTop w:val="0"/>
      <w:marBottom w:val="0"/>
      <w:divBdr>
        <w:top w:val="none" w:sz="0" w:space="0" w:color="auto"/>
        <w:left w:val="none" w:sz="0" w:space="0" w:color="auto"/>
        <w:bottom w:val="none" w:sz="0" w:space="0" w:color="auto"/>
        <w:right w:val="none" w:sz="0" w:space="0" w:color="auto"/>
      </w:divBdr>
    </w:div>
    <w:div w:id="801650402">
      <w:bodyDiv w:val="1"/>
      <w:marLeft w:val="0"/>
      <w:marRight w:val="0"/>
      <w:marTop w:val="0"/>
      <w:marBottom w:val="0"/>
      <w:divBdr>
        <w:top w:val="none" w:sz="0" w:space="0" w:color="auto"/>
        <w:left w:val="none" w:sz="0" w:space="0" w:color="auto"/>
        <w:bottom w:val="none" w:sz="0" w:space="0" w:color="auto"/>
        <w:right w:val="none" w:sz="0" w:space="0" w:color="auto"/>
      </w:divBdr>
      <w:divsChild>
        <w:div w:id="353699505">
          <w:marLeft w:val="0"/>
          <w:marRight w:val="0"/>
          <w:marTop w:val="0"/>
          <w:marBottom w:val="0"/>
          <w:divBdr>
            <w:top w:val="none" w:sz="0" w:space="0" w:color="auto"/>
            <w:left w:val="none" w:sz="0" w:space="0" w:color="auto"/>
            <w:bottom w:val="none" w:sz="0" w:space="0" w:color="auto"/>
            <w:right w:val="none" w:sz="0" w:space="0" w:color="auto"/>
          </w:divBdr>
        </w:div>
      </w:divsChild>
    </w:div>
    <w:div w:id="830023179">
      <w:bodyDiv w:val="1"/>
      <w:marLeft w:val="0"/>
      <w:marRight w:val="0"/>
      <w:marTop w:val="0"/>
      <w:marBottom w:val="0"/>
      <w:divBdr>
        <w:top w:val="none" w:sz="0" w:space="0" w:color="auto"/>
        <w:left w:val="none" w:sz="0" w:space="0" w:color="auto"/>
        <w:bottom w:val="none" w:sz="0" w:space="0" w:color="auto"/>
        <w:right w:val="none" w:sz="0" w:space="0" w:color="auto"/>
      </w:divBdr>
    </w:div>
    <w:div w:id="835999134">
      <w:bodyDiv w:val="1"/>
      <w:marLeft w:val="0"/>
      <w:marRight w:val="0"/>
      <w:marTop w:val="0"/>
      <w:marBottom w:val="0"/>
      <w:divBdr>
        <w:top w:val="none" w:sz="0" w:space="0" w:color="auto"/>
        <w:left w:val="none" w:sz="0" w:space="0" w:color="auto"/>
        <w:bottom w:val="none" w:sz="0" w:space="0" w:color="auto"/>
        <w:right w:val="none" w:sz="0" w:space="0" w:color="auto"/>
      </w:divBdr>
    </w:div>
    <w:div w:id="861630866">
      <w:bodyDiv w:val="1"/>
      <w:marLeft w:val="0"/>
      <w:marRight w:val="0"/>
      <w:marTop w:val="0"/>
      <w:marBottom w:val="0"/>
      <w:divBdr>
        <w:top w:val="none" w:sz="0" w:space="0" w:color="auto"/>
        <w:left w:val="none" w:sz="0" w:space="0" w:color="auto"/>
        <w:bottom w:val="none" w:sz="0" w:space="0" w:color="auto"/>
        <w:right w:val="none" w:sz="0" w:space="0" w:color="auto"/>
      </w:divBdr>
    </w:div>
    <w:div w:id="867327788">
      <w:bodyDiv w:val="1"/>
      <w:marLeft w:val="0"/>
      <w:marRight w:val="0"/>
      <w:marTop w:val="0"/>
      <w:marBottom w:val="0"/>
      <w:divBdr>
        <w:top w:val="none" w:sz="0" w:space="0" w:color="auto"/>
        <w:left w:val="none" w:sz="0" w:space="0" w:color="auto"/>
        <w:bottom w:val="none" w:sz="0" w:space="0" w:color="auto"/>
        <w:right w:val="none" w:sz="0" w:space="0" w:color="auto"/>
      </w:divBdr>
      <w:divsChild>
        <w:div w:id="1398817034">
          <w:marLeft w:val="0"/>
          <w:marRight w:val="0"/>
          <w:marTop w:val="0"/>
          <w:marBottom w:val="0"/>
          <w:divBdr>
            <w:top w:val="none" w:sz="0" w:space="0" w:color="auto"/>
            <w:left w:val="none" w:sz="0" w:space="0" w:color="auto"/>
            <w:bottom w:val="none" w:sz="0" w:space="0" w:color="auto"/>
            <w:right w:val="none" w:sz="0" w:space="0" w:color="auto"/>
          </w:divBdr>
          <w:divsChild>
            <w:div w:id="1080717357">
              <w:marLeft w:val="0"/>
              <w:marRight w:val="0"/>
              <w:marTop w:val="0"/>
              <w:marBottom w:val="0"/>
              <w:divBdr>
                <w:top w:val="none" w:sz="0" w:space="0" w:color="auto"/>
                <w:left w:val="none" w:sz="0" w:space="0" w:color="auto"/>
                <w:bottom w:val="none" w:sz="0" w:space="0" w:color="auto"/>
                <w:right w:val="none" w:sz="0" w:space="0" w:color="auto"/>
              </w:divBdr>
            </w:div>
            <w:div w:id="633372039">
              <w:marLeft w:val="0"/>
              <w:marRight w:val="0"/>
              <w:marTop w:val="0"/>
              <w:marBottom w:val="0"/>
              <w:divBdr>
                <w:top w:val="none" w:sz="0" w:space="0" w:color="auto"/>
                <w:left w:val="none" w:sz="0" w:space="0" w:color="auto"/>
                <w:bottom w:val="none" w:sz="0" w:space="0" w:color="auto"/>
                <w:right w:val="none" w:sz="0" w:space="0" w:color="auto"/>
              </w:divBdr>
            </w:div>
            <w:div w:id="1217164149">
              <w:marLeft w:val="0"/>
              <w:marRight w:val="0"/>
              <w:marTop w:val="0"/>
              <w:marBottom w:val="0"/>
              <w:divBdr>
                <w:top w:val="none" w:sz="0" w:space="0" w:color="auto"/>
                <w:left w:val="none" w:sz="0" w:space="0" w:color="auto"/>
                <w:bottom w:val="none" w:sz="0" w:space="0" w:color="auto"/>
                <w:right w:val="none" w:sz="0" w:space="0" w:color="auto"/>
              </w:divBdr>
            </w:div>
            <w:div w:id="1736586081">
              <w:marLeft w:val="0"/>
              <w:marRight w:val="0"/>
              <w:marTop w:val="0"/>
              <w:marBottom w:val="0"/>
              <w:divBdr>
                <w:top w:val="none" w:sz="0" w:space="0" w:color="auto"/>
                <w:left w:val="none" w:sz="0" w:space="0" w:color="auto"/>
                <w:bottom w:val="none" w:sz="0" w:space="0" w:color="auto"/>
                <w:right w:val="none" w:sz="0" w:space="0" w:color="auto"/>
              </w:divBdr>
            </w:div>
            <w:div w:id="572274419">
              <w:marLeft w:val="0"/>
              <w:marRight w:val="0"/>
              <w:marTop w:val="0"/>
              <w:marBottom w:val="0"/>
              <w:divBdr>
                <w:top w:val="none" w:sz="0" w:space="0" w:color="auto"/>
                <w:left w:val="none" w:sz="0" w:space="0" w:color="auto"/>
                <w:bottom w:val="none" w:sz="0" w:space="0" w:color="auto"/>
                <w:right w:val="none" w:sz="0" w:space="0" w:color="auto"/>
              </w:divBdr>
            </w:div>
            <w:div w:id="347751644">
              <w:marLeft w:val="0"/>
              <w:marRight w:val="0"/>
              <w:marTop w:val="0"/>
              <w:marBottom w:val="0"/>
              <w:divBdr>
                <w:top w:val="none" w:sz="0" w:space="0" w:color="auto"/>
                <w:left w:val="none" w:sz="0" w:space="0" w:color="auto"/>
                <w:bottom w:val="none" w:sz="0" w:space="0" w:color="auto"/>
                <w:right w:val="none" w:sz="0" w:space="0" w:color="auto"/>
              </w:divBdr>
            </w:div>
            <w:div w:id="1498107603">
              <w:marLeft w:val="0"/>
              <w:marRight w:val="0"/>
              <w:marTop w:val="0"/>
              <w:marBottom w:val="0"/>
              <w:divBdr>
                <w:top w:val="none" w:sz="0" w:space="0" w:color="auto"/>
                <w:left w:val="none" w:sz="0" w:space="0" w:color="auto"/>
                <w:bottom w:val="none" w:sz="0" w:space="0" w:color="auto"/>
                <w:right w:val="none" w:sz="0" w:space="0" w:color="auto"/>
              </w:divBdr>
            </w:div>
            <w:div w:id="463818364">
              <w:marLeft w:val="0"/>
              <w:marRight w:val="0"/>
              <w:marTop w:val="0"/>
              <w:marBottom w:val="0"/>
              <w:divBdr>
                <w:top w:val="none" w:sz="0" w:space="0" w:color="auto"/>
                <w:left w:val="none" w:sz="0" w:space="0" w:color="auto"/>
                <w:bottom w:val="none" w:sz="0" w:space="0" w:color="auto"/>
                <w:right w:val="none" w:sz="0" w:space="0" w:color="auto"/>
              </w:divBdr>
            </w:div>
            <w:div w:id="236406020">
              <w:marLeft w:val="0"/>
              <w:marRight w:val="0"/>
              <w:marTop w:val="0"/>
              <w:marBottom w:val="0"/>
              <w:divBdr>
                <w:top w:val="none" w:sz="0" w:space="0" w:color="auto"/>
                <w:left w:val="none" w:sz="0" w:space="0" w:color="auto"/>
                <w:bottom w:val="none" w:sz="0" w:space="0" w:color="auto"/>
                <w:right w:val="none" w:sz="0" w:space="0" w:color="auto"/>
              </w:divBdr>
            </w:div>
            <w:div w:id="1384406885">
              <w:marLeft w:val="0"/>
              <w:marRight w:val="0"/>
              <w:marTop w:val="0"/>
              <w:marBottom w:val="0"/>
              <w:divBdr>
                <w:top w:val="none" w:sz="0" w:space="0" w:color="auto"/>
                <w:left w:val="none" w:sz="0" w:space="0" w:color="auto"/>
                <w:bottom w:val="none" w:sz="0" w:space="0" w:color="auto"/>
                <w:right w:val="none" w:sz="0" w:space="0" w:color="auto"/>
              </w:divBdr>
            </w:div>
            <w:div w:id="1363091578">
              <w:marLeft w:val="0"/>
              <w:marRight w:val="0"/>
              <w:marTop w:val="0"/>
              <w:marBottom w:val="0"/>
              <w:divBdr>
                <w:top w:val="none" w:sz="0" w:space="0" w:color="auto"/>
                <w:left w:val="none" w:sz="0" w:space="0" w:color="auto"/>
                <w:bottom w:val="none" w:sz="0" w:space="0" w:color="auto"/>
                <w:right w:val="none" w:sz="0" w:space="0" w:color="auto"/>
              </w:divBdr>
            </w:div>
            <w:div w:id="1965110168">
              <w:marLeft w:val="0"/>
              <w:marRight w:val="0"/>
              <w:marTop w:val="0"/>
              <w:marBottom w:val="0"/>
              <w:divBdr>
                <w:top w:val="none" w:sz="0" w:space="0" w:color="auto"/>
                <w:left w:val="none" w:sz="0" w:space="0" w:color="auto"/>
                <w:bottom w:val="none" w:sz="0" w:space="0" w:color="auto"/>
                <w:right w:val="none" w:sz="0" w:space="0" w:color="auto"/>
              </w:divBdr>
            </w:div>
            <w:div w:id="1622687475">
              <w:marLeft w:val="0"/>
              <w:marRight w:val="0"/>
              <w:marTop w:val="0"/>
              <w:marBottom w:val="0"/>
              <w:divBdr>
                <w:top w:val="none" w:sz="0" w:space="0" w:color="auto"/>
                <w:left w:val="none" w:sz="0" w:space="0" w:color="auto"/>
                <w:bottom w:val="none" w:sz="0" w:space="0" w:color="auto"/>
                <w:right w:val="none" w:sz="0" w:space="0" w:color="auto"/>
              </w:divBdr>
            </w:div>
            <w:div w:id="260571807">
              <w:marLeft w:val="0"/>
              <w:marRight w:val="0"/>
              <w:marTop w:val="0"/>
              <w:marBottom w:val="0"/>
              <w:divBdr>
                <w:top w:val="none" w:sz="0" w:space="0" w:color="auto"/>
                <w:left w:val="none" w:sz="0" w:space="0" w:color="auto"/>
                <w:bottom w:val="none" w:sz="0" w:space="0" w:color="auto"/>
                <w:right w:val="none" w:sz="0" w:space="0" w:color="auto"/>
              </w:divBdr>
            </w:div>
            <w:div w:id="575095059">
              <w:marLeft w:val="0"/>
              <w:marRight w:val="0"/>
              <w:marTop w:val="0"/>
              <w:marBottom w:val="0"/>
              <w:divBdr>
                <w:top w:val="none" w:sz="0" w:space="0" w:color="auto"/>
                <w:left w:val="none" w:sz="0" w:space="0" w:color="auto"/>
                <w:bottom w:val="none" w:sz="0" w:space="0" w:color="auto"/>
                <w:right w:val="none" w:sz="0" w:space="0" w:color="auto"/>
              </w:divBdr>
            </w:div>
            <w:div w:id="537354117">
              <w:marLeft w:val="0"/>
              <w:marRight w:val="0"/>
              <w:marTop w:val="0"/>
              <w:marBottom w:val="0"/>
              <w:divBdr>
                <w:top w:val="none" w:sz="0" w:space="0" w:color="auto"/>
                <w:left w:val="none" w:sz="0" w:space="0" w:color="auto"/>
                <w:bottom w:val="none" w:sz="0" w:space="0" w:color="auto"/>
                <w:right w:val="none" w:sz="0" w:space="0" w:color="auto"/>
              </w:divBdr>
            </w:div>
            <w:div w:id="397634278">
              <w:marLeft w:val="0"/>
              <w:marRight w:val="0"/>
              <w:marTop w:val="0"/>
              <w:marBottom w:val="0"/>
              <w:divBdr>
                <w:top w:val="none" w:sz="0" w:space="0" w:color="auto"/>
                <w:left w:val="none" w:sz="0" w:space="0" w:color="auto"/>
                <w:bottom w:val="none" w:sz="0" w:space="0" w:color="auto"/>
                <w:right w:val="none" w:sz="0" w:space="0" w:color="auto"/>
              </w:divBdr>
            </w:div>
            <w:div w:id="412513415">
              <w:marLeft w:val="0"/>
              <w:marRight w:val="0"/>
              <w:marTop w:val="0"/>
              <w:marBottom w:val="0"/>
              <w:divBdr>
                <w:top w:val="none" w:sz="0" w:space="0" w:color="auto"/>
                <w:left w:val="none" w:sz="0" w:space="0" w:color="auto"/>
                <w:bottom w:val="none" w:sz="0" w:space="0" w:color="auto"/>
                <w:right w:val="none" w:sz="0" w:space="0" w:color="auto"/>
              </w:divBdr>
            </w:div>
            <w:div w:id="2012754191">
              <w:marLeft w:val="0"/>
              <w:marRight w:val="0"/>
              <w:marTop w:val="0"/>
              <w:marBottom w:val="0"/>
              <w:divBdr>
                <w:top w:val="none" w:sz="0" w:space="0" w:color="auto"/>
                <w:left w:val="none" w:sz="0" w:space="0" w:color="auto"/>
                <w:bottom w:val="none" w:sz="0" w:space="0" w:color="auto"/>
                <w:right w:val="none" w:sz="0" w:space="0" w:color="auto"/>
              </w:divBdr>
            </w:div>
            <w:div w:id="649292667">
              <w:marLeft w:val="0"/>
              <w:marRight w:val="0"/>
              <w:marTop w:val="0"/>
              <w:marBottom w:val="0"/>
              <w:divBdr>
                <w:top w:val="none" w:sz="0" w:space="0" w:color="auto"/>
                <w:left w:val="none" w:sz="0" w:space="0" w:color="auto"/>
                <w:bottom w:val="none" w:sz="0" w:space="0" w:color="auto"/>
                <w:right w:val="none" w:sz="0" w:space="0" w:color="auto"/>
              </w:divBdr>
            </w:div>
            <w:div w:id="1956061973">
              <w:marLeft w:val="0"/>
              <w:marRight w:val="0"/>
              <w:marTop w:val="0"/>
              <w:marBottom w:val="0"/>
              <w:divBdr>
                <w:top w:val="none" w:sz="0" w:space="0" w:color="auto"/>
                <w:left w:val="none" w:sz="0" w:space="0" w:color="auto"/>
                <w:bottom w:val="none" w:sz="0" w:space="0" w:color="auto"/>
                <w:right w:val="none" w:sz="0" w:space="0" w:color="auto"/>
              </w:divBdr>
            </w:div>
            <w:div w:id="1972511766">
              <w:marLeft w:val="0"/>
              <w:marRight w:val="0"/>
              <w:marTop w:val="0"/>
              <w:marBottom w:val="0"/>
              <w:divBdr>
                <w:top w:val="none" w:sz="0" w:space="0" w:color="auto"/>
                <w:left w:val="none" w:sz="0" w:space="0" w:color="auto"/>
                <w:bottom w:val="none" w:sz="0" w:space="0" w:color="auto"/>
                <w:right w:val="none" w:sz="0" w:space="0" w:color="auto"/>
              </w:divBdr>
            </w:div>
            <w:div w:id="1836409458">
              <w:marLeft w:val="0"/>
              <w:marRight w:val="0"/>
              <w:marTop w:val="0"/>
              <w:marBottom w:val="0"/>
              <w:divBdr>
                <w:top w:val="none" w:sz="0" w:space="0" w:color="auto"/>
                <w:left w:val="none" w:sz="0" w:space="0" w:color="auto"/>
                <w:bottom w:val="none" w:sz="0" w:space="0" w:color="auto"/>
                <w:right w:val="none" w:sz="0" w:space="0" w:color="auto"/>
              </w:divBdr>
            </w:div>
            <w:div w:id="1519462578">
              <w:marLeft w:val="0"/>
              <w:marRight w:val="0"/>
              <w:marTop w:val="0"/>
              <w:marBottom w:val="0"/>
              <w:divBdr>
                <w:top w:val="none" w:sz="0" w:space="0" w:color="auto"/>
                <w:left w:val="none" w:sz="0" w:space="0" w:color="auto"/>
                <w:bottom w:val="none" w:sz="0" w:space="0" w:color="auto"/>
                <w:right w:val="none" w:sz="0" w:space="0" w:color="auto"/>
              </w:divBdr>
            </w:div>
            <w:div w:id="1065101535">
              <w:marLeft w:val="0"/>
              <w:marRight w:val="0"/>
              <w:marTop w:val="0"/>
              <w:marBottom w:val="0"/>
              <w:divBdr>
                <w:top w:val="none" w:sz="0" w:space="0" w:color="auto"/>
                <w:left w:val="none" w:sz="0" w:space="0" w:color="auto"/>
                <w:bottom w:val="none" w:sz="0" w:space="0" w:color="auto"/>
                <w:right w:val="none" w:sz="0" w:space="0" w:color="auto"/>
              </w:divBdr>
            </w:div>
            <w:div w:id="167599133">
              <w:marLeft w:val="0"/>
              <w:marRight w:val="0"/>
              <w:marTop w:val="0"/>
              <w:marBottom w:val="0"/>
              <w:divBdr>
                <w:top w:val="none" w:sz="0" w:space="0" w:color="auto"/>
                <w:left w:val="none" w:sz="0" w:space="0" w:color="auto"/>
                <w:bottom w:val="none" w:sz="0" w:space="0" w:color="auto"/>
                <w:right w:val="none" w:sz="0" w:space="0" w:color="auto"/>
              </w:divBdr>
            </w:div>
            <w:div w:id="1931349351">
              <w:marLeft w:val="0"/>
              <w:marRight w:val="0"/>
              <w:marTop w:val="0"/>
              <w:marBottom w:val="0"/>
              <w:divBdr>
                <w:top w:val="none" w:sz="0" w:space="0" w:color="auto"/>
                <w:left w:val="none" w:sz="0" w:space="0" w:color="auto"/>
                <w:bottom w:val="none" w:sz="0" w:space="0" w:color="auto"/>
                <w:right w:val="none" w:sz="0" w:space="0" w:color="auto"/>
              </w:divBdr>
            </w:div>
            <w:div w:id="1058745024">
              <w:marLeft w:val="0"/>
              <w:marRight w:val="0"/>
              <w:marTop w:val="0"/>
              <w:marBottom w:val="0"/>
              <w:divBdr>
                <w:top w:val="none" w:sz="0" w:space="0" w:color="auto"/>
                <w:left w:val="none" w:sz="0" w:space="0" w:color="auto"/>
                <w:bottom w:val="none" w:sz="0" w:space="0" w:color="auto"/>
                <w:right w:val="none" w:sz="0" w:space="0" w:color="auto"/>
              </w:divBdr>
            </w:div>
            <w:div w:id="628753361">
              <w:marLeft w:val="0"/>
              <w:marRight w:val="0"/>
              <w:marTop w:val="0"/>
              <w:marBottom w:val="0"/>
              <w:divBdr>
                <w:top w:val="none" w:sz="0" w:space="0" w:color="auto"/>
                <w:left w:val="none" w:sz="0" w:space="0" w:color="auto"/>
                <w:bottom w:val="none" w:sz="0" w:space="0" w:color="auto"/>
                <w:right w:val="none" w:sz="0" w:space="0" w:color="auto"/>
              </w:divBdr>
            </w:div>
            <w:div w:id="16197082">
              <w:marLeft w:val="0"/>
              <w:marRight w:val="0"/>
              <w:marTop w:val="0"/>
              <w:marBottom w:val="0"/>
              <w:divBdr>
                <w:top w:val="none" w:sz="0" w:space="0" w:color="auto"/>
                <w:left w:val="none" w:sz="0" w:space="0" w:color="auto"/>
                <w:bottom w:val="none" w:sz="0" w:space="0" w:color="auto"/>
                <w:right w:val="none" w:sz="0" w:space="0" w:color="auto"/>
              </w:divBdr>
            </w:div>
            <w:div w:id="629014639">
              <w:marLeft w:val="0"/>
              <w:marRight w:val="0"/>
              <w:marTop w:val="0"/>
              <w:marBottom w:val="0"/>
              <w:divBdr>
                <w:top w:val="none" w:sz="0" w:space="0" w:color="auto"/>
                <w:left w:val="none" w:sz="0" w:space="0" w:color="auto"/>
                <w:bottom w:val="none" w:sz="0" w:space="0" w:color="auto"/>
                <w:right w:val="none" w:sz="0" w:space="0" w:color="auto"/>
              </w:divBdr>
            </w:div>
            <w:div w:id="849025032">
              <w:marLeft w:val="0"/>
              <w:marRight w:val="0"/>
              <w:marTop w:val="0"/>
              <w:marBottom w:val="0"/>
              <w:divBdr>
                <w:top w:val="none" w:sz="0" w:space="0" w:color="auto"/>
                <w:left w:val="none" w:sz="0" w:space="0" w:color="auto"/>
                <w:bottom w:val="none" w:sz="0" w:space="0" w:color="auto"/>
                <w:right w:val="none" w:sz="0" w:space="0" w:color="auto"/>
              </w:divBdr>
            </w:div>
            <w:div w:id="186451170">
              <w:marLeft w:val="0"/>
              <w:marRight w:val="0"/>
              <w:marTop w:val="0"/>
              <w:marBottom w:val="0"/>
              <w:divBdr>
                <w:top w:val="none" w:sz="0" w:space="0" w:color="auto"/>
                <w:left w:val="none" w:sz="0" w:space="0" w:color="auto"/>
                <w:bottom w:val="none" w:sz="0" w:space="0" w:color="auto"/>
                <w:right w:val="none" w:sz="0" w:space="0" w:color="auto"/>
              </w:divBdr>
            </w:div>
            <w:div w:id="1252590677">
              <w:marLeft w:val="0"/>
              <w:marRight w:val="0"/>
              <w:marTop w:val="0"/>
              <w:marBottom w:val="0"/>
              <w:divBdr>
                <w:top w:val="none" w:sz="0" w:space="0" w:color="auto"/>
                <w:left w:val="none" w:sz="0" w:space="0" w:color="auto"/>
                <w:bottom w:val="none" w:sz="0" w:space="0" w:color="auto"/>
                <w:right w:val="none" w:sz="0" w:space="0" w:color="auto"/>
              </w:divBdr>
            </w:div>
            <w:div w:id="753940703">
              <w:marLeft w:val="0"/>
              <w:marRight w:val="0"/>
              <w:marTop w:val="0"/>
              <w:marBottom w:val="0"/>
              <w:divBdr>
                <w:top w:val="none" w:sz="0" w:space="0" w:color="auto"/>
                <w:left w:val="none" w:sz="0" w:space="0" w:color="auto"/>
                <w:bottom w:val="none" w:sz="0" w:space="0" w:color="auto"/>
                <w:right w:val="none" w:sz="0" w:space="0" w:color="auto"/>
              </w:divBdr>
            </w:div>
            <w:div w:id="1492217144">
              <w:marLeft w:val="0"/>
              <w:marRight w:val="0"/>
              <w:marTop w:val="0"/>
              <w:marBottom w:val="0"/>
              <w:divBdr>
                <w:top w:val="none" w:sz="0" w:space="0" w:color="auto"/>
                <w:left w:val="none" w:sz="0" w:space="0" w:color="auto"/>
                <w:bottom w:val="none" w:sz="0" w:space="0" w:color="auto"/>
                <w:right w:val="none" w:sz="0" w:space="0" w:color="auto"/>
              </w:divBdr>
            </w:div>
            <w:div w:id="757094898">
              <w:marLeft w:val="0"/>
              <w:marRight w:val="0"/>
              <w:marTop w:val="0"/>
              <w:marBottom w:val="0"/>
              <w:divBdr>
                <w:top w:val="none" w:sz="0" w:space="0" w:color="auto"/>
                <w:left w:val="none" w:sz="0" w:space="0" w:color="auto"/>
                <w:bottom w:val="none" w:sz="0" w:space="0" w:color="auto"/>
                <w:right w:val="none" w:sz="0" w:space="0" w:color="auto"/>
              </w:divBdr>
            </w:div>
            <w:div w:id="1000088156">
              <w:marLeft w:val="0"/>
              <w:marRight w:val="0"/>
              <w:marTop w:val="0"/>
              <w:marBottom w:val="0"/>
              <w:divBdr>
                <w:top w:val="none" w:sz="0" w:space="0" w:color="auto"/>
                <w:left w:val="none" w:sz="0" w:space="0" w:color="auto"/>
                <w:bottom w:val="none" w:sz="0" w:space="0" w:color="auto"/>
                <w:right w:val="none" w:sz="0" w:space="0" w:color="auto"/>
              </w:divBdr>
            </w:div>
            <w:div w:id="701856848">
              <w:marLeft w:val="0"/>
              <w:marRight w:val="0"/>
              <w:marTop w:val="0"/>
              <w:marBottom w:val="0"/>
              <w:divBdr>
                <w:top w:val="none" w:sz="0" w:space="0" w:color="auto"/>
                <w:left w:val="none" w:sz="0" w:space="0" w:color="auto"/>
                <w:bottom w:val="none" w:sz="0" w:space="0" w:color="auto"/>
                <w:right w:val="none" w:sz="0" w:space="0" w:color="auto"/>
              </w:divBdr>
            </w:div>
            <w:div w:id="1176966201">
              <w:marLeft w:val="0"/>
              <w:marRight w:val="0"/>
              <w:marTop w:val="0"/>
              <w:marBottom w:val="0"/>
              <w:divBdr>
                <w:top w:val="none" w:sz="0" w:space="0" w:color="auto"/>
                <w:left w:val="none" w:sz="0" w:space="0" w:color="auto"/>
                <w:bottom w:val="none" w:sz="0" w:space="0" w:color="auto"/>
                <w:right w:val="none" w:sz="0" w:space="0" w:color="auto"/>
              </w:divBdr>
            </w:div>
            <w:div w:id="1530070549">
              <w:marLeft w:val="0"/>
              <w:marRight w:val="0"/>
              <w:marTop w:val="0"/>
              <w:marBottom w:val="0"/>
              <w:divBdr>
                <w:top w:val="none" w:sz="0" w:space="0" w:color="auto"/>
                <w:left w:val="none" w:sz="0" w:space="0" w:color="auto"/>
                <w:bottom w:val="none" w:sz="0" w:space="0" w:color="auto"/>
                <w:right w:val="none" w:sz="0" w:space="0" w:color="auto"/>
              </w:divBdr>
            </w:div>
            <w:div w:id="1873105966">
              <w:marLeft w:val="0"/>
              <w:marRight w:val="0"/>
              <w:marTop w:val="0"/>
              <w:marBottom w:val="0"/>
              <w:divBdr>
                <w:top w:val="none" w:sz="0" w:space="0" w:color="auto"/>
                <w:left w:val="none" w:sz="0" w:space="0" w:color="auto"/>
                <w:bottom w:val="none" w:sz="0" w:space="0" w:color="auto"/>
                <w:right w:val="none" w:sz="0" w:space="0" w:color="auto"/>
              </w:divBdr>
            </w:div>
            <w:div w:id="178280346">
              <w:marLeft w:val="0"/>
              <w:marRight w:val="0"/>
              <w:marTop w:val="0"/>
              <w:marBottom w:val="0"/>
              <w:divBdr>
                <w:top w:val="none" w:sz="0" w:space="0" w:color="auto"/>
                <w:left w:val="none" w:sz="0" w:space="0" w:color="auto"/>
                <w:bottom w:val="none" w:sz="0" w:space="0" w:color="auto"/>
                <w:right w:val="none" w:sz="0" w:space="0" w:color="auto"/>
              </w:divBdr>
            </w:div>
            <w:div w:id="1293054274">
              <w:marLeft w:val="0"/>
              <w:marRight w:val="0"/>
              <w:marTop w:val="0"/>
              <w:marBottom w:val="0"/>
              <w:divBdr>
                <w:top w:val="none" w:sz="0" w:space="0" w:color="auto"/>
                <w:left w:val="none" w:sz="0" w:space="0" w:color="auto"/>
                <w:bottom w:val="none" w:sz="0" w:space="0" w:color="auto"/>
                <w:right w:val="none" w:sz="0" w:space="0" w:color="auto"/>
              </w:divBdr>
            </w:div>
            <w:div w:id="578172027">
              <w:marLeft w:val="0"/>
              <w:marRight w:val="0"/>
              <w:marTop w:val="0"/>
              <w:marBottom w:val="0"/>
              <w:divBdr>
                <w:top w:val="none" w:sz="0" w:space="0" w:color="auto"/>
                <w:left w:val="none" w:sz="0" w:space="0" w:color="auto"/>
                <w:bottom w:val="none" w:sz="0" w:space="0" w:color="auto"/>
                <w:right w:val="none" w:sz="0" w:space="0" w:color="auto"/>
              </w:divBdr>
            </w:div>
            <w:div w:id="1504390832">
              <w:marLeft w:val="0"/>
              <w:marRight w:val="0"/>
              <w:marTop w:val="0"/>
              <w:marBottom w:val="0"/>
              <w:divBdr>
                <w:top w:val="none" w:sz="0" w:space="0" w:color="auto"/>
                <w:left w:val="none" w:sz="0" w:space="0" w:color="auto"/>
                <w:bottom w:val="none" w:sz="0" w:space="0" w:color="auto"/>
                <w:right w:val="none" w:sz="0" w:space="0" w:color="auto"/>
              </w:divBdr>
            </w:div>
            <w:div w:id="695038351">
              <w:marLeft w:val="0"/>
              <w:marRight w:val="0"/>
              <w:marTop w:val="0"/>
              <w:marBottom w:val="0"/>
              <w:divBdr>
                <w:top w:val="none" w:sz="0" w:space="0" w:color="auto"/>
                <w:left w:val="none" w:sz="0" w:space="0" w:color="auto"/>
                <w:bottom w:val="none" w:sz="0" w:space="0" w:color="auto"/>
                <w:right w:val="none" w:sz="0" w:space="0" w:color="auto"/>
              </w:divBdr>
            </w:div>
            <w:div w:id="857547647">
              <w:marLeft w:val="0"/>
              <w:marRight w:val="0"/>
              <w:marTop w:val="0"/>
              <w:marBottom w:val="0"/>
              <w:divBdr>
                <w:top w:val="none" w:sz="0" w:space="0" w:color="auto"/>
                <w:left w:val="none" w:sz="0" w:space="0" w:color="auto"/>
                <w:bottom w:val="none" w:sz="0" w:space="0" w:color="auto"/>
                <w:right w:val="none" w:sz="0" w:space="0" w:color="auto"/>
              </w:divBdr>
            </w:div>
            <w:div w:id="1226532516">
              <w:marLeft w:val="0"/>
              <w:marRight w:val="0"/>
              <w:marTop w:val="0"/>
              <w:marBottom w:val="0"/>
              <w:divBdr>
                <w:top w:val="none" w:sz="0" w:space="0" w:color="auto"/>
                <w:left w:val="none" w:sz="0" w:space="0" w:color="auto"/>
                <w:bottom w:val="none" w:sz="0" w:space="0" w:color="auto"/>
                <w:right w:val="none" w:sz="0" w:space="0" w:color="auto"/>
              </w:divBdr>
            </w:div>
            <w:div w:id="933980253">
              <w:marLeft w:val="0"/>
              <w:marRight w:val="0"/>
              <w:marTop w:val="0"/>
              <w:marBottom w:val="0"/>
              <w:divBdr>
                <w:top w:val="none" w:sz="0" w:space="0" w:color="auto"/>
                <w:left w:val="none" w:sz="0" w:space="0" w:color="auto"/>
                <w:bottom w:val="none" w:sz="0" w:space="0" w:color="auto"/>
                <w:right w:val="none" w:sz="0" w:space="0" w:color="auto"/>
              </w:divBdr>
            </w:div>
            <w:div w:id="1546597331">
              <w:marLeft w:val="0"/>
              <w:marRight w:val="0"/>
              <w:marTop w:val="0"/>
              <w:marBottom w:val="0"/>
              <w:divBdr>
                <w:top w:val="none" w:sz="0" w:space="0" w:color="auto"/>
                <w:left w:val="none" w:sz="0" w:space="0" w:color="auto"/>
                <w:bottom w:val="none" w:sz="0" w:space="0" w:color="auto"/>
                <w:right w:val="none" w:sz="0" w:space="0" w:color="auto"/>
              </w:divBdr>
            </w:div>
            <w:div w:id="708996987">
              <w:marLeft w:val="0"/>
              <w:marRight w:val="0"/>
              <w:marTop w:val="0"/>
              <w:marBottom w:val="0"/>
              <w:divBdr>
                <w:top w:val="none" w:sz="0" w:space="0" w:color="auto"/>
                <w:left w:val="none" w:sz="0" w:space="0" w:color="auto"/>
                <w:bottom w:val="none" w:sz="0" w:space="0" w:color="auto"/>
                <w:right w:val="none" w:sz="0" w:space="0" w:color="auto"/>
              </w:divBdr>
            </w:div>
            <w:div w:id="1856268430">
              <w:marLeft w:val="0"/>
              <w:marRight w:val="0"/>
              <w:marTop w:val="0"/>
              <w:marBottom w:val="0"/>
              <w:divBdr>
                <w:top w:val="none" w:sz="0" w:space="0" w:color="auto"/>
                <w:left w:val="none" w:sz="0" w:space="0" w:color="auto"/>
                <w:bottom w:val="none" w:sz="0" w:space="0" w:color="auto"/>
                <w:right w:val="none" w:sz="0" w:space="0" w:color="auto"/>
              </w:divBdr>
            </w:div>
            <w:div w:id="1178542533">
              <w:marLeft w:val="0"/>
              <w:marRight w:val="0"/>
              <w:marTop w:val="0"/>
              <w:marBottom w:val="0"/>
              <w:divBdr>
                <w:top w:val="none" w:sz="0" w:space="0" w:color="auto"/>
                <w:left w:val="none" w:sz="0" w:space="0" w:color="auto"/>
                <w:bottom w:val="none" w:sz="0" w:space="0" w:color="auto"/>
                <w:right w:val="none" w:sz="0" w:space="0" w:color="auto"/>
              </w:divBdr>
            </w:div>
            <w:div w:id="487791407">
              <w:marLeft w:val="0"/>
              <w:marRight w:val="0"/>
              <w:marTop w:val="0"/>
              <w:marBottom w:val="0"/>
              <w:divBdr>
                <w:top w:val="none" w:sz="0" w:space="0" w:color="auto"/>
                <w:left w:val="none" w:sz="0" w:space="0" w:color="auto"/>
                <w:bottom w:val="none" w:sz="0" w:space="0" w:color="auto"/>
                <w:right w:val="none" w:sz="0" w:space="0" w:color="auto"/>
              </w:divBdr>
            </w:div>
            <w:div w:id="1589266346">
              <w:marLeft w:val="0"/>
              <w:marRight w:val="0"/>
              <w:marTop w:val="0"/>
              <w:marBottom w:val="0"/>
              <w:divBdr>
                <w:top w:val="none" w:sz="0" w:space="0" w:color="auto"/>
                <w:left w:val="none" w:sz="0" w:space="0" w:color="auto"/>
                <w:bottom w:val="none" w:sz="0" w:space="0" w:color="auto"/>
                <w:right w:val="none" w:sz="0" w:space="0" w:color="auto"/>
              </w:divBdr>
            </w:div>
            <w:div w:id="1422917805">
              <w:marLeft w:val="0"/>
              <w:marRight w:val="0"/>
              <w:marTop w:val="0"/>
              <w:marBottom w:val="0"/>
              <w:divBdr>
                <w:top w:val="none" w:sz="0" w:space="0" w:color="auto"/>
                <w:left w:val="none" w:sz="0" w:space="0" w:color="auto"/>
                <w:bottom w:val="none" w:sz="0" w:space="0" w:color="auto"/>
                <w:right w:val="none" w:sz="0" w:space="0" w:color="auto"/>
              </w:divBdr>
            </w:div>
            <w:div w:id="2027251442">
              <w:marLeft w:val="0"/>
              <w:marRight w:val="0"/>
              <w:marTop w:val="0"/>
              <w:marBottom w:val="0"/>
              <w:divBdr>
                <w:top w:val="none" w:sz="0" w:space="0" w:color="auto"/>
                <w:left w:val="none" w:sz="0" w:space="0" w:color="auto"/>
                <w:bottom w:val="none" w:sz="0" w:space="0" w:color="auto"/>
                <w:right w:val="none" w:sz="0" w:space="0" w:color="auto"/>
              </w:divBdr>
            </w:div>
            <w:div w:id="1837261892">
              <w:marLeft w:val="0"/>
              <w:marRight w:val="0"/>
              <w:marTop w:val="0"/>
              <w:marBottom w:val="0"/>
              <w:divBdr>
                <w:top w:val="none" w:sz="0" w:space="0" w:color="auto"/>
                <w:left w:val="none" w:sz="0" w:space="0" w:color="auto"/>
                <w:bottom w:val="none" w:sz="0" w:space="0" w:color="auto"/>
                <w:right w:val="none" w:sz="0" w:space="0" w:color="auto"/>
              </w:divBdr>
            </w:div>
            <w:div w:id="735781217">
              <w:marLeft w:val="0"/>
              <w:marRight w:val="0"/>
              <w:marTop w:val="0"/>
              <w:marBottom w:val="0"/>
              <w:divBdr>
                <w:top w:val="none" w:sz="0" w:space="0" w:color="auto"/>
                <w:left w:val="none" w:sz="0" w:space="0" w:color="auto"/>
                <w:bottom w:val="none" w:sz="0" w:space="0" w:color="auto"/>
                <w:right w:val="none" w:sz="0" w:space="0" w:color="auto"/>
              </w:divBdr>
            </w:div>
            <w:div w:id="558441973">
              <w:marLeft w:val="0"/>
              <w:marRight w:val="0"/>
              <w:marTop w:val="0"/>
              <w:marBottom w:val="0"/>
              <w:divBdr>
                <w:top w:val="none" w:sz="0" w:space="0" w:color="auto"/>
                <w:left w:val="none" w:sz="0" w:space="0" w:color="auto"/>
                <w:bottom w:val="none" w:sz="0" w:space="0" w:color="auto"/>
                <w:right w:val="none" w:sz="0" w:space="0" w:color="auto"/>
              </w:divBdr>
            </w:div>
            <w:div w:id="1296568977">
              <w:marLeft w:val="0"/>
              <w:marRight w:val="0"/>
              <w:marTop w:val="0"/>
              <w:marBottom w:val="0"/>
              <w:divBdr>
                <w:top w:val="none" w:sz="0" w:space="0" w:color="auto"/>
                <w:left w:val="none" w:sz="0" w:space="0" w:color="auto"/>
                <w:bottom w:val="none" w:sz="0" w:space="0" w:color="auto"/>
                <w:right w:val="none" w:sz="0" w:space="0" w:color="auto"/>
              </w:divBdr>
            </w:div>
            <w:div w:id="1349520895">
              <w:marLeft w:val="0"/>
              <w:marRight w:val="0"/>
              <w:marTop w:val="0"/>
              <w:marBottom w:val="0"/>
              <w:divBdr>
                <w:top w:val="none" w:sz="0" w:space="0" w:color="auto"/>
                <w:left w:val="none" w:sz="0" w:space="0" w:color="auto"/>
                <w:bottom w:val="none" w:sz="0" w:space="0" w:color="auto"/>
                <w:right w:val="none" w:sz="0" w:space="0" w:color="auto"/>
              </w:divBdr>
            </w:div>
            <w:div w:id="3748343">
              <w:marLeft w:val="0"/>
              <w:marRight w:val="0"/>
              <w:marTop w:val="0"/>
              <w:marBottom w:val="0"/>
              <w:divBdr>
                <w:top w:val="none" w:sz="0" w:space="0" w:color="auto"/>
                <w:left w:val="none" w:sz="0" w:space="0" w:color="auto"/>
                <w:bottom w:val="none" w:sz="0" w:space="0" w:color="auto"/>
                <w:right w:val="none" w:sz="0" w:space="0" w:color="auto"/>
              </w:divBdr>
            </w:div>
            <w:div w:id="1489782277">
              <w:marLeft w:val="0"/>
              <w:marRight w:val="0"/>
              <w:marTop w:val="0"/>
              <w:marBottom w:val="0"/>
              <w:divBdr>
                <w:top w:val="none" w:sz="0" w:space="0" w:color="auto"/>
                <w:left w:val="none" w:sz="0" w:space="0" w:color="auto"/>
                <w:bottom w:val="none" w:sz="0" w:space="0" w:color="auto"/>
                <w:right w:val="none" w:sz="0" w:space="0" w:color="auto"/>
              </w:divBdr>
            </w:div>
            <w:div w:id="1079595012">
              <w:marLeft w:val="0"/>
              <w:marRight w:val="0"/>
              <w:marTop w:val="0"/>
              <w:marBottom w:val="0"/>
              <w:divBdr>
                <w:top w:val="none" w:sz="0" w:space="0" w:color="auto"/>
                <w:left w:val="none" w:sz="0" w:space="0" w:color="auto"/>
                <w:bottom w:val="none" w:sz="0" w:space="0" w:color="auto"/>
                <w:right w:val="none" w:sz="0" w:space="0" w:color="auto"/>
              </w:divBdr>
            </w:div>
            <w:div w:id="911501149">
              <w:marLeft w:val="0"/>
              <w:marRight w:val="0"/>
              <w:marTop w:val="0"/>
              <w:marBottom w:val="0"/>
              <w:divBdr>
                <w:top w:val="none" w:sz="0" w:space="0" w:color="auto"/>
                <w:left w:val="none" w:sz="0" w:space="0" w:color="auto"/>
                <w:bottom w:val="none" w:sz="0" w:space="0" w:color="auto"/>
                <w:right w:val="none" w:sz="0" w:space="0" w:color="auto"/>
              </w:divBdr>
            </w:div>
            <w:div w:id="1931351195">
              <w:marLeft w:val="0"/>
              <w:marRight w:val="0"/>
              <w:marTop w:val="0"/>
              <w:marBottom w:val="0"/>
              <w:divBdr>
                <w:top w:val="none" w:sz="0" w:space="0" w:color="auto"/>
                <w:left w:val="none" w:sz="0" w:space="0" w:color="auto"/>
                <w:bottom w:val="none" w:sz="0" w:space="0" w:color="auto"/>
                <w:right w:val="none" w:sz="0" w:space="0" w:color="auto"/>
              </w:divBdr>
            </w:div>
            <w:div w:id="477889492">
              <w:marLeft w:val="0"/>
              <w:marRight w:val="0"/>
              <w:marTop w:val="0"/>
              <w:marBottom w:val="0"/>
              <w:divBdr>
                <w:top w:val="none" w:sz="0" w:space="0" w:color="auto"/>
                <w:left w:val="none" w:sz="0" w:space="0" w:color="auto"/>
                <w:bottom w:val="none" w:sz="0" w:space="0" w:color="auto"/>
                <w:right w:val="none" w:sz="0" w:space="0" w:color="auto"/>
              </w:divBdr>
            </w:div>
            <w:div w:id="2016297357">
              <w:marLeft w:val="0"/>
              <w:marRight w:val="0"/>
              <w:marTop w:val="0"/>
              <w:marBottom w:val="0"/>
              <w:divBdr>
                <w:top w:val="none" w:sz="0" w:space="0" w:color="auto"/>
                <w:left w:val="none" w:sz="0" w:space="0" w:color="auto"/>
                <w:bottom w:val="none" w:sz="0" w:space="0" w:color="auto"/>
                <w:right w:val="none" w:sz="0" w:space="0" w:color="auto"/>
              </w:divBdr>
            </w:div>
            <w:div w:id="1223637810">
              <w:marLeft w:val="0"/>
              <w:marRight w:val="0"/>
              <w:marTop w:val="0"/>
              <w:marBottom w:val="0"/>
              <w:divBdr>
                <w:top w:val="none" w:sz="0" w:space="0" w:color="auto"/>
                <w:left w:val="none" w:sz="0" w:space="0" w:color="auto"/>
                <w:bottom w:val="none" w:sz="0" w:space="0" w:color="auto"/>
                <w:right w:val="none" w:sz="0" w:space="0" w:color="auto"/>
              </w:divBdr>
            </w:div>
            <w:div w:id="255094327">
              <w:marLeft w:val="0"/>
              <w:marRight w:val="0"/>
              <w:marTop w:val="0"/>
              <w:marBottom w:val="0"/>
              <w:divBdr>
                <w:top w:val="none" w:sz="0" w:space="0" w:color="auto"/>
                <w:left w:val="none" w:sz="0" w:space="0" w:color="auto"/>
                <w:bottom w:val="none" w:sz="0" w:space="0" w:color="auto"/>
                <w:right w:val="none" w:sz="0" w:space="0" w:color="auto"/>
              </w:divBdr>
            </w:div>
            <w:div w:id="1390306548">
              <w:marLeft w:val="0"/>
              <w:marRight w:val="0"/>
              <w:marTop w:val="0"/>
              <w:marBottom w:val="0"/>
              <w:divBdr>
                <w:top w:val="none" w:sz="0" w:space="0" w:color="auto"/>
                <w:left w:val="none" w:sz="0" w:space="0" w:color="auto"/>
                <w:bottom w:val="none" w:sz="0" w:space="0" w:color="auto"/>
                <w:right w:val="none" w:sz="0" w:space="0" w:color="auto"/>
              </w:divBdr>
            </w:div>
            <w:div w:id="7605932">
              <w:marLeft w:val="0"/>
              <w:marRight w:val="0"/>
              <w:marTop w:val="0"/>
              <w:marBottom w:val="0"/>
              <w:divBdr>
                <w:top w:val="none" w:sz="0" w:space="0" w:color="auto"/>
                <w:left w:val="none" w:sz="0" w:space="0" w:color="auto"/>
                <w:bottom w:val="none" w:sz="0" w:space="0" w:color="auto"/>
                <w:right w:val="none" w:sz="0" w:space="0" w:color="auto"/>
              </w:divBdr>
            </w:div>
            <w:div w:id="1607925849">
              <w:marLeft w:val="0"/>
              <w:marRight w:val="0"/>
              <w:marTop w:val="0"/>
              <w:marBottom w:val="0"/>
              <w:divBdr>
                <w:top w:val="none" w:sz="0" w:space="0" w:color="auto"/>
                <w:left w:val="none" w:sz="0" w:space="0" w:color="auto"/>
                <w:bottom w:val="none" w:sz="0" w:space="0" w:color="auto"/>
                <w:right w:val="none" w:sz="0" w:space="0" w:color="auto"/>
              </w:divBdr>
            </w:div>
            <w:div w:id="1594704301">
              <w:marLeft w:val="0"/>
              <w:marRight w:val="0"/>
              <w:marTop w:val="0"/>
              <w:marBottom w:val="0"/>
              <w:divBdr>
                <w:top w:val="none" w:sz="0" w:space="0" w:color="auto"/>
                <w:left w:val="none" w:sz="0" w:space="0" w:color="auto"/>
                <w:bottom w:val="none" w:sz="0" w:space="0" w:color="auto"/>
                <w:right w:val="none" w:sz="0" w:space="0" w:color="auto"/>
              </w:divBdr>
            </w:div>
            <w:div w:id="383335726">
              <w:marLeft w:val="0"/>
              <w:marRight w:val="0"/>
              <w:marTop w:val="0"/>
              <w:marBottom w:val="0"/>
              <w:divBdr>
                <w:top w:val="none" w:sz="0" w:space="0" w:color="auto"/>
                <w:left w:val="none" w:sz="0" w:space="0" w:color="auto"/>
                <w:bottom w:val="none" w:sz="0" w:space="0" w:color="auto"/>
                <w:right w:val="none" w:sz="0" w:space="0" w:color="auto"/>
              </w:divBdr>
            </w:div>
            <w:div w:id="352387622">
              <w:marLeft w:val="0"/>
              <w:marRight w:val="0"/>
              <w:marTop w:val="0"/>
              <w:marBottom w:val="0"/>
              <w:divBdr>
                <w:top w:val="none" w:sz="0" w:space="0" w:color="auto"/>
                <w:left w:val="none" w:sz="0" w:space="0" w:color="auto"/>
                <w:bottom w:val="none" w:sz="0" w:space="0" w:color="auto"/>
                <w:right w:val="none" w:sz="0" w:space="0" w:color="auto"/>
              </w:divBdr>
            </w:div>
            <w:div w:id="47073622">
              <w:marLeft w:val="0"/>
              <w:marRight w:val="0"/>
              <w:marTop w:val="0"/>
              <w:marBottom w:val="0"/>
              <w:divBdr>
                <w:top w:val="none" w:sz="0" w:space="0" w:color="auto"/>
                <w:left w:val="none" w:sz="0" w:space="0" w:color="auto"/>
                <w:bottom w:val="none" w:sz="0" w:space="0" w:color="auto"/>
                <w:right w:val="none" w:sz="0" w:space="0" w:color="auto"/>
              </w:divBdr>
            </w:div>
            <w:div w:id="2125424174">
              <w:marLeft w:val="0"/>
              <w:marRight w:val="0"/>
              <w:marTop w:val="0"/>
              <w:marBottom w:val="0"/>
              <w:divBdr>
                <w:top w:val="none" w:sz="0" w:space="0" w:color="auto"/>
                <w:left w:val="none" w:sz="0" w:space="0" w:color="auto"/>
                <w:bottom w:val="none" w:sz="0" w:space="0" w:color="auto"/>
                <w:right w:val="none" w:sz="0" w:space="0" w:color="auto"/>
              </w:divBdr>
            </w:div>
            <w:div w:id="525796424">
              <w:marLeft w:val="0"/>
              <w:marRight w:val="0"/>
              <w:marTop w:val="0"/>
              <w:marBottom w:val="0"/>
              <w:divBdr>
                <w:top w:val="none" w:sz="0" w:space="0" w:color="auto"/>
                <w:left w:val="none" w:sz="0" w:space="0" w:color="auto"/>
                <w:bottom w:val="none" w:sz="0" w:space="0" w:color="auto"/>
                <w:right w:val="none" w:sz="0" w:space="0" w:color="auto"/>
              </w:divBdr>
            </w:div>
            <w:div w:id="1075786019">
              <w:marLeft w:val="0"/>
              <w:marRight w:val="0"/>
              <w:marTop w:val="0"/>
              <w:marBottom w:val="0"/>
              <w:divBdr>
                <w:top w:val="none" w:sz="0" w:space="0" w:color="auto"/>
                <w:left w:val="none" w:sz="0" w:space="0" w:color="auto"/>
                <w:bottom w:val="none" w:sz="0" w:space="0" w:color="auto"/>
                <w:right w:val="none" w:sz="0" w:space="0" w:color="auto"/>
              </w:divBdr>
            </w:div>
            <w:div w:id="333844848">
              <w:marLeft w:val="0"/>
              <w:marRight w:val="0"/>
              <w:marTop w:val="0"/>
              <w:marBottom w:val="0"/>
              <w:divBdr>
                <w:top w:val="none" w:sz="0" w:space="0" w:color="auto"/>
                <w:left w:val="none" w:sz="0" w:space="0" w:color="auto"/>
                <w:bottom w:val="none" w:sz="0" w:space="0" w:color="auto"/>
                <w:right w:val="none" w:sz="0" w:space="0" w:color="auto"/>
              </w:divBdr>
            </w:div>
            <w:div w:id="22169340">
              <w:marLeft w:val="0"/>
              <w:marRight w:val="0"/>
              <w:marTop w:val="0"/>
              <w:marBottom w:val="0"/>
              <w:divBdr>
                <w:top w:val="none" w:sz="0" w:space="0" w:color="auto"/>
                <w:left w:val="none" w:sz="0" w:space="0" w:color="auto"/>
                <w:bottom w:val="none" w:sz="0" w:space="0" w:color="auto"/>
                <w:right w:val="none" w:sz="0" w:space="0" w:color="auto"/>
              </w:divBdr>
            </w:div>
            <w:div w:id="1371879566">
              <w:marLeft w:val="0"/>
              <w:marRight w:val="0"/>
              <w:marTop w:val="0"/>
              <w:marBottom w:val="0"/>
              <w:divBdr>
                <w:top w:val="none" w:sz="0" w:space="0" w:color="auto"/>
                <w:left w:val="none" w:sz="0" w:space="0" w:color="auto"/>
                <w:bottom w:val="none" w:sz="0" w:space="0" w:color="auto"/>
                <w:right w:val="none" w:sz="0" w:space="0" w:color="auto"/>
              </w:divBdr>
            </w:div>
            <w:div w:id="667174083">
              <w:marLeft w:val="0"/>
              <w:marRight w:val="0"/>
              <w:marTop w:val="0"/>
              <w:marBottom w:val="0"/>
              <w:divBdr>
                <w:top w:val="none" w:sz="0" w:space="0" w:color="auto"/>
                <w:left w:val="none" w:sz="0" w:space="0" w:color="auto"/>
                <w:bottom w:val="none" w:sz="0" w:space="0" w:color="auto"/>
                <w:right w:val="none" w:sz="0" w:space="0" w:color="auto"/>
              </w:divBdr>
            </w:div>
            <w:div w:id="2024746147">
              <w:marLeft w:val="0"/>
              <w:marRight w:val="0"/>
              <w:marTop w:val="0"/>
              <w:marBottom w:val="0"/>
              <w:divBdr>
                <w:top w:val="none" w:sz="0" w:space="0" w:color="auto"/>
                <w:left w:val="none" w:sz="0" w:space="0" w:color="auto"/>
                <w:bottom w:val="none" w:sz="0" w:space="0" w:color="auto"/>
                <w:right w:val="none" w:sz="0" w:space="0" w:color="auto"/>
              </w:divBdr>
            </w:div>
            <w:div w:id="12154443">
              <w:marLeft w:val="0"/>
              <w:marRight w:val="0"/>
              <w:marTop w:val="0"/>
              <w:marBottom w:val="0"/>
              <w:divBdr>
                <w:top w:val="none" w:sz="0" w:space="0" w:color="auto"/>
                <w:left w:val="none" w:sz="0" w:space="0" w:color="auto"/>
                <w:bottom w:val="none" w:sz="0" w:space="0" w:color="auto"/>
                <w:right w:val="none" w:sz="0" w:space="0" w:color="auto"/>
              </w:divBdr>
            </w:div>
            <w:div w:id="949124075">
              <w:marLeft w:val="0"/>
              <w:marRight w:val="0"/>
              <w:marTop w:val="0"/>
              <w:marBottom w:val="0"/>
              <w:divBdr>
                <w:top w:val="none" w:sz="0" w:space="0" w:color="auto"/>
                <w:left w:val="none" w:sz="0" w:space="0" w:color="auto"/>
                <w:bottom w:val="none" w:sz="0" w:space="0" w:color="auto"/>
                <w:right w:val="none" w:sz="0" w:space="0" w:color="auto"/>
              </w:divBdr>
            </w:div>
            <w:div w:id="401608168">
              <w:marLeft w:val="0"/>
              <w:marRight w:val="0"/>
              <w:marTop w:val="0"/>
              <w:marBottom w:val="0"/>
              <w:divBdr>
                <w:top w:val="none" w:sz="0" w:space="0" w:color="auto"/>
                <w:left w:val="none" w:sz="0" w:space="0" w:color="auto"/>
                <w:bottom w:val="none" w:sz="0" w:space="0" w:color="auto"/>
                <w:right w:val="none" w:sz="0" w:space="0" w:color="auto"/>
              </w:divBdr>
            </w:div>
            <w:div w:id="171189427">
              <w:marLeft w:val="0"/>
              <w:marRight w:val="0"/>
              <w:marTop w:val="0"/>
              <w:marBottom w:val="0"/>
              <w:divBdr>
                <w:top w:val="none" w:sz="0" w:space="0" w:color="auto"/>
                <w:left w:val="none" w:sz="0" w:space="0" w:color="auto"/>
                <w:bottom w:val="none" w:sz="0" w:space="0" w:color="auto"/>
                <w:right w:val="none" w:sz="0" w:space="0" w:color="auto"/>
              </w:divBdr>
            </w:div>
            <w:div w:id="20980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4517">
      <w:bodyDiv w:val="1"/>
      <w:marLeft w:val="0"/>
      <w:marRight w:val="0"/>
      <w:marTop w:val="0"/>
      <w:marBottom w:val="0"/>
      <w:divBdr>
        <w:top w:val="none" w:sz="0" w:space="0" w:color="auto"/>
        <w:left w:val="none" w:sz="0" w:space="0" w:color="auto"/>
        <w:bottom w:val="none" w:sz="0" w:space="0" w:color="auto"/>
        <w:right w:val="none" w:sz="0" w:space="0" w:color="auto"/>
      </w:divBdr>
    </w:div>
    <w:div w:id="896404645">
      <w:bodyDiv w:val="1"/>
      <w:marLeft w:val="0"/>
      <w:marRight w:val="0"/>
      <w:marTop w:val="0"/>
      <w:marBottom w:val="0"/>
      <w:divBdr>
        <w:top w:val="none" w:sz="0" w:space="0" w:color="auto"/>
        <w:left w:val="none" w:sz="0" w:space="0" w:color="auto"/>
        <w:bottom w:val="none" w:sz="0" w:space="0" w:color="auto"/>
        <w:right w:val="none" w:sz="0" w:space="0" w:color="auto"/>
      </w:divBdr>
      <w:divsChild>
        <w:div w:id="419453074">
          <w:marLeft w:val="0"/>
          <w:marRight w:val="0"/>
          <w:marTop w:val="0"/>
          <w:marBottom w:val="0"/>
          <w:divBdr>
            <w:top w:val="none" w:sz="0" w:space="0" w:color="auto"/>
            <w:left w:val="none" w:sz="0" w:space="0" w:color="auto"/>
            <w:bottom w:val="none" w:sz="0" w:space="0" w:color="auto"/>
            <w:right w:val="none" w:sz="0" w:space="0" w:color="auto"/>
          </w:divBdr>
        </w:div>
      </w:divsChild>
    </w:div>
    <w:div w:id="971325531">
      <w:bodyDiv w:val="1"/>
      <w:marLeft w:val="0"/>
      <w:marRight w:val="0"/>
      <w:marTop w:val="0"/>
      <w:marBottom w:val="0"/>
      <w:divBdr>
        <w:top w:val="none" w:sz="0" w:space="0" w:color="auto"/>
        <w:left w:val="none" w:sz="0" w:space="0" w:color="auto"/>
        <w:bottom w:val="none" w:sz="0" w:space="0" w:color="auto"/>
        <w:right w:val="none" w:sz="0" w:space="0" w:color="auto"/>
      </w:divBdr>
      <w:divsChild>
        <w:div w:id="1238202528">
          <w:marLeft w:val="0"/>
          <w:marRight w:val="0"/>
          <w:marTop w:val="0"/>
          <w:marBottom w:val="0"/>
          <w:divBdr>
            <w:top w:val="none" w:sz="0" w:space="0" w:color="auto"/>
            <w:left w:val="none" w:sz="0" w:space="0" w:color="auto"/>
            <w:bottom w:val="none" w:sz="0" w:space="0" w:color="auto"/>
            <w:right w:val="none" w:sz="0" w:space="0" w:color="auto"/>
          </w:divBdr>
          <w:divsChild>
            <w:div w:id="1271887813">
              <w:marLeft w:val="0"/>
              <w:marRight w:val="0"/>
              <w:marTop w:val="0"/>
              <w:marBottom w:val="0"/>
              <w:divBdr>
                <w:top w:val="none" w:sz="0" w:space="0" w:color="auto"/>
                <w:left w:val="none" w:sz="0" w:space="0" w:color="auto"/>
                <w:bottom w:val="none" w:sz="0" w:space="0" w:color="auto"/>
                <w:right w:val="none" w:sz="0" w:space="0" w:color="auto"/>
              </w:divBdr>
            </w:div>
            <w:div w:id="1826973457">
              <w:marLeft w:val="0"/>
              <w:marRight w:val="0"/>
              <w:marTop w:val="0"/>
              <w:marBottom w:val="0"/>
              <w:divBdr>
                <w:top w:val="none" w:sz="0" w:space="0" w:color="auto"/>
                <w:left w:val="none" w:sz="0" w:space="0" w:color="auto"/>
                <w:bottom w:val="none" w:sz="0" w:space="0" w:color="auto"/>
                <w:right w:val="none" w:sz="0" w:space="0" w:color="auto"/>
              </w:divBdr>
            </w:div>
            <w:div w:id="762261881">
              <w:marLeft w:val="0"/>
              <w:marRight w:val="0"/>
              <w:marTop w:val="0"/>
              <w:marBottom w:val="0"/>
              <w:divBdr>
                <w:top w:val="none" w:sz="0" w:space="0" w:color="auto"/>
                <w:left w:val="none" w:sz="0" w:space="0" w:color="auto"/>
                <w:bottom w:val="none" w:sz="0" w:space="0" w:color="auto"/>
                <w:right w:val="none" w:sz="0" w:space="0" w:color="auto"/>
              </w:divBdr>
            </w:div>
            <w:div w:id="62604068">
              <w:marLeft w:val="0"/>
              <w:marRight w:val="0"/>
              <w:marTop w:val="0"/>
              <w:marBottom w:val="0"/>
              <w:divBdr>
                <w:top w:val="none" w:sz="0" w:space="0" w:color="auto"/>
                <w:left w:val="none" w:sz="0" w:space="0" w:color="auto"/>
                <w:bottom w:val="none" w:sz="0" w:space="0" w:color="auto"/>
                <w:right w:val="none" w:sz="0" w:space="0" w:color="auto"/>
              </w:divBdr>
            </w:div>
            <w:div w:id="1162743824">
              <w:marLeft w:val="0"/>
              <w:marRight w:val="0"/>
              <w:marTop w:val="0"/>
              <w:marBottom w:val="0"/>
              <w:divBdr>
                <w:top w:val="none" w:sz="0" w:space="0" w:color="auto"/>
                <w:left w:val="none" w:sz="0" w:space="0" w:color="auto"/>
                <w:bottom w:val="none" w:sz="0" w:space="0" w:color="auto"/>
                <w:right w:val="none" w:sz="0" w:space="0" w:color="auto"/>
              </w:divBdr>
            </w:div>
            <w:div w:id="1037781849">
              <w:marLeft w:val="0"/>
              <w:marRight w:val="0"/>
              <w:marTop w:val="0"/>
              <w:marBottom w:val="0"/>
              <w:divBdr>
                <w:top w:val="none" w:sz="0" w:space="0" w:color="auto"/>
                <w:left w:val="none" w:sz="0" w:space="0" w:color="auto"/>
                <w:bottom w:val="none" w:sz="0" w:space="0" w:color="auto"/>
                <w:right w:val="none" w:sz="0" w:space="0" w:color="auto"/>
              </w:divBdr>
            </w:div>
            <w:div w:id="900749325">
              <w:marLeft w:val="0"/>
              <w:marRight w:val="0"/>
              <w:marTop w:val="0"/>
              <w:marBottom w:val="0"/>
              <w:divBdr>
                <w:top w:val="none" w:sz="0" w:space="0" w:color="auto"/>
                <w:left w:val="none" w:sz="0" w:space="0" w:color="auto"/>
                <w:bottom w:val="none" w:sz="0" w:space="0" w:color="auto"/>
                <w:right w:val="none" w:sz="0" w:space="0" w:color="auto"/>
              </w:divBdr>
            </w:div>
            <w:div w:id="385571141">
              <w:marLeft w:val="0"/>
              <w:marRight w:val="0"/>
              <w:marTop w:val="0"/>
              <w:marBottom w:val="0"/>
              <w:divBdr>
                <w:top w:val="none" w:sz="0" w:space="0" w:color="auto"/>
                <w:left w:val="none" w:sz="0" w:space="0" w:color="auto"/>
                <w:bottom w:val="none" w:sz="0" w:space="0" w:color="auto"/>
                <w:right w:val="none" w:sz="0" w:space="0" w:color="auto"/>
              </w:divBdr>
            </w:div>
            <w:div w:id="1049765221">
              <w:marLeft w:val="0"/>
              <w:marRight w:val="0"/>
              <w:marTop w:val="0"/>
              <w:marBottom w:val="0"/>
              <w:divBdr>
                <w:top w:val="none" w:sz="0" w:space="0" w:color="auto"/>
                <w:left w:val="none" w:sz="0" w:space="0" w:color="auto"/>
                <w:bottom w:val="none" w:sz="0" w:space="0" w:color="auto"/>
                <w:right w:val="none" w:sz="0" w:space="0" w:color="auto"/>
              </w:divBdr>
            </w:div>
            <w:div w:id="785587531">
              <w:marLeft w:val="0"/>
              <w:marRight w:val="0"/>
              <w:marTop w:val="0"/>
              <w:marBottom w:val="0"/>
              <w:divBdr>
                <w:top w:val="none" w:sz="0" w:space="0" w:color="auto"/>
                <w:left w:val="none" w:sz="0" w:space="0" w:color="auto"/>
                <w:bottom w:val="none" w:sz="0" w:space="0" w:color="auto"/>
                <w:right w:val="none" w:sz="0" w:space="0" w:color="auto"/>
              </w:divBdr>
            </w:div>
            <w:div w:id="1352952469">
              <w:marLeft w:val="0"/>
              <w:marRight w:val="0"/>
              <w:marTop w:val="0"/>
              <w:marBottom w:val="0"/>
              <w:divBdr>
                <w:top w:val="none" w:sz="0" w:space="0" w:color="auto"/>
                <w:left w:val="none" w:sz="0" w:space="0" w:color="auto"/>
                <w:bottom w:val="none" w:sz="0" w:space="0" w:color="auto"/>
                <w:right w:val="none" w:sz="0" w:space="0" w:color="auto"/>
              </w:divBdr>
            </w:div>
            <w:div w:id="2078555161">
              <w:marLeft w:val="0"/>
              <w:marRight w:val="0"/>
              <w:marTop w:val="0"/>
              <w:marBottom w:val="0"/>
              <w:divBdr>
                <w:top w:val="none" w:sz="0" w:space="0" w:color="auto"/>
                <w:left w:val="none" w:sz="0" w:space="0" w:color="auto"/>
                <w:bottom w:val="none" w:sz="0" w:space="0" w:color="auto"/>
                <w:right w:val="none" w:sz="0" w:space="0" w:color="auto"/>
              </w:divBdr>
            </w:div>
            <w:div w:id="304819038">
              <w:marLeft w:val="0"/>
              <w:marRight w:val="0"/>
              <w:marTop w:val="0"/>
              <w:marBottom w:val="0"/>
              <w:divBdr>
                <w:top w:val="none" w:sz="0" w:space="0" w:color="auto"/>
                <w:left w:val="none" w:sz="0" w:space="0" w:color="auto"/>
                <w:bottom w:val="none" w:sz="0" w:space="0" w:color="auto"/>
                <w:right w:val="none" w:sz="0" w:space="0" w:color="auto"/>
              </w:divBdr>
            </w:div>
            <w:div w:id="1180657262">
              <w:marLeft w:val="0"/>
              <w:marRight w:val="0"/>
              <w:marTop w:val="0"/>
              <w:marBottom w:val="0"/>
              <w:divBdr>
                <w:top w:val="none" w:sz="0" w:space="0" w:color="auto"/>
                <w:left w:val="none" w:sz="0" w:space="0" w:color="auto"/>
                <w:bottom w:val="none" w:sz="0" w:space="0" w:color="auto"/>
                <w:right w:val="none" w:sz="0" w:space="0" w:color="auto"/>
              </w:divBdr>
            </w:div>
            <w:div w:id="613443862">
              <w:marLeft w:val="0"/>
              <w:marRight w:val="0"/>
              <w:marTop w:val="0"/>
              <w:marBottom w:val="0"/>
              <w:divBdr>
                <w:top w:val="none" w:sz="0" w:space="0" w:color="auto"/>
                <w:left w:val="none" w:sz="0" w:space="0" w:color="auto"/>
                <w:bottom w:val="none" w:sz="0" w:space="0" w:color="auto"/>
                <w:right w:val="none" w:sz="0" w:space="0" w:color="auto"/>
              </w:divBdr>
            </w:div>
            <w:div w:id="462771525">
              <w:marLeft w:val="0"/>
              <w:marRight w:val="0"/>
              <w:marTop w:val="0"/>
              <w:marBottom w:val="0"/>
              <w:divBdr>
                <w:top w:val="none" w:sz="0" w:space="0" w:color="auto"/>
                <w:left w:val="none" w:sz="0" w:space="0" w:color="auto"/>
                <w:bottom w:val="none" w:sz="0" w:space="0" w:color="auto"/>
                <w:right w:val="none" w:sz="0" w:space="0" w:color="auto"/>
              </w:divBdr>
            </w:div>
            <w:div w:id="1596936910">
              <w:marLeft w:val="0"/>
              <w:marRight w:val="0"/>
              <w:marTop w:val="0"/>
              <w:marBottom w:val="0"/>
              <w:divBdr>
                <w:top w:val="none" w:sz="0" w:space="0" w:color="auto"/>
                <w:left w:val="none" w:sz="0" w:space="0" w:color="auto"/>
                <w:bottom w:val="none" w:sz="0" w:space="0" w:color="auto"/>
                <w:right w:val="none" w:sz="0" w:space="0" w:color="auto"/>
              </w:divBdr>
            </w:div>
            <w:div w:id="1549533457">
              <w:marLeft w:val="0"/>
              <w:marRight w:val="0"/>
              <w:marTop w:val="0"/>
              <w:marBottom w:val="0"/>
              <w:divBdr>
                <w:top w:val="none" w:sz="0" w:space="0" w:color="auto"/>
                <w:left w:val="none" w:sz="0" w:space="0" w:color="auto"/>
                <w:bottom w:val="none" w:sz="0" w:space="0" w:color="auto"/>
                <w:right w:val="none" w:sz="0" w:space="0" w:color="auto"/>
              </w:divBdr>
            </w:div>
            <w:div w:id="1778136309">
              <w:marLeft w:val="0"/>
              <w:marRight w:val="0"/>
              <w:marTop w:val="0"/>
              <w:marBottom w:val="0"/>
              <w:divBdr>
                <w:top w:val="none" w:sz="0" w:space="0" w:color="auto"/>
                <w:left w:val="none" w:sz="0" w:space="0" w:color="auto"/>
                <w:bottom w:val="none" w:sz="0" w:space="0" w:color="auto"/>
                <w:right w:val="none" w:sz="0" w:space="0" w:color="auto"/>
              </w:divBdr>
            </w:div>
            <w:div w:id="667908882">
              <w:marLeft w:val="0"/>
              <w:marRight w:val="0"/>
              <w:marTop w:val="0"/>
              <w:marBottom w:val="0"/>
              <w:divBdr>
                <w:top w:val="none" w:sz="0" w:space="0" w:color="auto"/>
                <w:left w:val="none" w:sz="0" w:space="0" w:color="auto"/>
                <w:bottom w:val="none" w:sz="0" w:space="0" w:color="auto"/>
                <w:right w:val="none" w:sz="0" w:space="0" w:color="auto"/>
              </w:divBdr>
            </w:div>
            <w:div w:id="452016259">
              <w:marLeft w:val="0"/>
              <w:marRight w:val="0"/>
              <w:marTop w:val="0"/>
              <w:marBottom w:val="0"/>
              <w:divBdr>
                <w:top w:val="none" w:sz="0" w:space="0" w:color="auto"/>
                <w:left w:val="none" w:sz="0" w:space="0" w:color="auto"/>
                <w:bottom w:val="none" w:sz="0" w:space="0" w:color="auto"/>
                <w:right w:val="none" w:sz="0" w:space="0" w:color="auto"/>
              </w:divBdr>
            </w:div>
            <w:div w:id="589780963">
              <w:marLeft w:val="0"/>
              <w:marRight w:val="0"/>
              <w:marTop w:val="0"/>
              <w:marBottom w:val="0"/>
              <w:divBdr>
                <w:top w:val="none" w:sz="0" w:space="0" w:color="auto"/>
                <w:left w:val="none" w:sz="0" w:space="0" w:color="auto"/>
                <w:bottom w:val="none" w:sz="0" w:space="0" w:color="auto"/>
                <w:right w:val="none" w:sz="0" w:space="0" w:color="auto"/>
              </w:divBdr>
            </w:div>
            <w:div w:id="1374619349">
              <w:marLeft w:val="0"/>
              <w:marRight w:val="0"/>
              <w:marTop w:val="0"/>
              <w:marBottom w:val="0"/>
              <w:divBdr>
                <w:top w:val="none" w:sz="0" w:space="0" w:color="auto"/>
                <w:left w:val="none" w:sz="0" w:space="0" w:color="auto"/>
                <w:bottom w:val="none" w:sz="0" w:space="0" w:color="auto"/>
                <w:right w:val="none" w:sz="0" w:space="0" w:color="auto"/>
              </w:divBdr>
            </w:div>
            <w:div w:id="286474822">
              <w:marLeft w:val="0"/>
              <w:marRight w:val="0"/>
              <w:marTop w:val="0"/>
              <w:marBottom w:val="0"/>
              <w:divBdr>
                <w:top w:val="none" w:sz="0" w:space="0" w:color="auto"/>
                <w:left w:val="none" w:sz="0" w:space="0" w:color="auto"/>
                <w:bottom w:val="none" w:sz="0" w:space="0" w:color="auto"/>
                <w:right w:val="none" w:sz="0" w:space="0" w:color="auto"/>
              </w:divBdr>
            </w:div>
            <w:div w:id="131405143">
              <w:marLeft w:val="0"/>
              <w:marRight w:val="0"/>
              <w:marTop w:val="0"/>
              <w:marBottom w:val="0"/>
              <w:divBdr>
                <w:top w:val="none" w:sz="0" w:space="0" w:color="auto"/>
                <w:left w:val="none" w:sz="0" w:space="0" w:color="auto"/>
                <w:bottom w:val="none" w:sz="0" w:space="0" w:color="auto"/>
                <w:right w:val="none" w:sz="0" w:space="0" w:color="auto"/>
              </w:divBdr>
            </w:div>
            <w:div w:id="1088304892">
              <w:marLeft w:val="0"/>
              <w:marRight w:val="0"/>
              <w:marTop w:val="0"/>
              <w:marBottom w:val="0"/>
              <w:divBdr>
                <w:top w:val="none" w:sz="0" w:space="0" w:color="auto"/>
                <w:left w:val="none" w:sz="0" w:space="0" w:color="auto"/>
                <w:bottom w:val="none" w:sz="0" w:space="0" w:color="auto"/>
                <w:right w:val="none" w:sz="0" w:space="0" w:color="auto"/>
              </w:divBdr>
            </w:div>
            <w:div w:id="1936209384">
              <w:marLeft w:val="0"/>
              <w:marRight w:val="0"/>
              <w:marTop w:val="0"/>
              <w:marBottom w:val="0"/>
              <w:divBdr>
                <w:top w:val="none" w:sz="0" w:space="0" w:color="auto"/>
                <w:left w:val="none" w:sz="0" w:space="0" w:color="auto"/>
                <w:bottom w:val="none" w:sz="0" w:space="0" w:color="auto"/>
                <w:right w:val="none" w:sz="0" w:space="0" w:color="auto"/>
              </w:divBdr>
            </w:div>
            <w:div w:id="518009972">
              <w:marLeft w:val="0"/>
              <w:marRight w:val="0"/>
              <w:marTop w:val="0"/>
              <w:marBottom w:val="0"/>
              <w:divBdr>
                <w:top w:val="none" w:sz="0" w:space="0" w:color="auto"/>
                <w:left w:val="none" w:sz="0" w:space="0" w:color="auto"/>
                <w:bottom w:val="none" w:sz="0" w:space="0" w:color="auto"/>
                <w:right w:val="none" w:sz="0" w:space="0" w:color="auto"/>
              </w:divBdr>
            </w:div>
            <w:div w:id="1873952455">
              <w:marLeft w:val="0"/>
              <w:marRight w:val="0"/>
              <w:marTop w:val="0"/>
              <w:marBottom w:val="0"/>
              <w:divBdr>
                <w:top w:val="none" w:sz="0" w:space="0" w:color="auto"/>
                <w:left w:val="none" w:sz="0" w:space="0" w:color="auto"/>
                <w:bottom w:val="none" w:sz="0" w:space="0" w:color="auto"/>
                <w:right w:val="none" w:sz="0" w:space="0" w:color="auto"/>
              </w:divBdr>
            </w:div>
            <w:div w:id="1690377856">
              <w:marLeft w:val="0"/>
              <w:marRight w:val="0"/>
              <w:marTop w:val="0"/>
              <w:marBottom w:val="0"/>
              <w:divBdr>
                <w:top w:val="none" w:sz="0" w:space="0" w:color="auto"/>
                <w:left w:val="none" w:sz="0" w:space="0" w:color="auto"/>
                <w:bottom w:val="none" w:sz="0" w:space="0" w:color="auto"/>
                <w:right w:val="none" w:sz="0" w:space="0" w:color="auto"/>
              </w:divBdr>
            </w:div>
            <w:div w:id="910894431">
              <w:marLeft w:val="0"/>
              <w:marRight w:val="0"/>
              <w:marTop w:val="0"/>
              <w:marBottom w:val="0"/>
              <w:divBdr>
                <w:top w:val="none" w:sz="0" w:space="0" w:color="auto"/>
                <w:left w:val="none" w:sz="0" w:space="0" w:color="auto"/>
                <w:bottom w:val="none" w:sz="0" w:space="0" w:color="auto"/>
                <w:right w:val="none" w:sz="0" w:space="0" w:color="auto"/>
              </w:divBdr>
            </w:div>
            <w:div w:id="1331324439">
              <w:marLeft w:val="0"/>
              <w:marRight w:val="0"/>
              <w:marTop w:val="0"/>
              <w:marBottom w:val="0"/>
              <w:divBdr>
                <w:top w:val="none" w:sz="0" w:space="0" w:color="auto"/>
                <w:left w:val="none" w:sz="0" w:space="0" w:color="auto"/>
                <w:bottom w:val="none" w:sz="0" w:space="0" w:color="auto"/>
                <w:right w:val="none" w:sz="0" w:space="0" w:color="auto"/>
              </w:divBdr>
            </w:div>
            <w:div w:id="525945636">
              <w:marLeft w:val="0"/>
              <w:marRight w:val="0"/>
              <w:marTop w:val="0"/>
              <w:marBottom w:val="0"/>
              <w:divBdr>
                <w:top w:val="none" w:sz="0" w:space="0" w:color="auto"/>
                <w:left w:val="none" w:sz="0" w:space="0" w:color="auto"/>
                <w:bottom w:val="none" w:sz="0" w:space="0" w:color="auto"/>
                <w:right w:val="none" w:sz="0" w:space="0" w:color="auto"/>
              </w:divBdr>
            </w:div>
            <w:div w:id="1258369655">
              <w:marLeft w:val="0"/>
              <w:marRight w:val="0"/>
              <w:marTop w:val="0"/>
              <w:marBottom w:val="0"/>
              <w:divBdr>
                <w:top w:val="none" w:sz="0" w:space="0" w:color="auto"/>
                <w:left w:val="none" w:sz="0" w:space="0" w:color="auto"/>
                <w:bottom w:val="none" w:sz="0" w:space="0" w:color="auto"/>
                <w:right w:val="none" w:sz="0" w:space="0" w:color="auto"/>
              </w:divBdr>
            </w:div>
            <w:div w:id="656686488">
              <w:marLeft w:val="0"/>
              <w:marRight w:val="0"/>
              <w:marTop w:val="0"/>
              <w:marBottom w:val="0"/>
              <w:divBdr>
                <w:top w:val="none" w:sz="0" w:space="0" w:color="auto"/>
                <w:left w:val="none" w:sz="0" w:space="0" w:color="auto"/>
                <w:bottom w:val="none" w:sz="0" w:space="0" w:color="auto"/>
                <w:right w:val="none" w:sz="0" w:space="0" w:color="auto"/>
              </w:divBdr>
            </w:div>
            <w:div w:id="2050520780">
              <w:marLeft w:val="0"/>
              <w:marRight w:val="0"/>
              <w:marTop w:val="0"/>
              <w:marBottom w:val="0"/>
              <w:divBdr>
                <w:top w:val="none" w:sz="0" w:space="0" w:color="auto"/>
                <w:left w:val="none" w:sz="0" w:space="0" w:color="auto"/>
                <w:bottom w:val="none" w:sz="0" w:space="0" w:color="auto"/>
                <w:right w:val="none" w:sz="0" w:space="0" w:color="auto"/>
              </w:divBdr>
            </w:div>
            <w:div w:id="444424486">
              <w:marLeft w:val="0"/>
              <w:marRight w:val="0"/>
              <w:marTop w:val="0"/>
              <w:marBottom w:val="0"/>
              <w:divBdr>
                <w:top w:val="none" w:sz="0" w:space="0" w:color="auto"/>
                <w:left w:val="none" w:sz="0" w:space="0" w:color="auto"/>
                <w:bottom w:val="none" w:sz="0" w:space="0" w:color="auto"/>
                <w:right w:val="none" w:sz="0" w:space="0" w:color="auto"/>
              </w:divBdr>
            </w:div>
            <w:div w:id="613751543">
              <w:marLeft w:val="0"/>
              <w:marRight w:val="0"/>
              <w:marTop w:val="0"/>
              <w:marBottom w:val="0"/>
              <w:divBdr>
                <w:top w:val="none" w:sz="0" w:space="0" w:color="auto"/>
                <w:left w:val="none" w:sz="0" w:space="0" w:color="auto"/>
                <w:bottom w:val="none" w:sz="0" w:space="0" w:color="auto"/>
                <w:right w:val="none" w:sz="0" w:space="0" w:color="auto"/>
              </w:divBdr>
            </w:div>
            <w:div w:id="2047870134">
              <w:marLeft w:val="0"/>
              <w:marRight w:val="0"/>
              <w:marTop w:val="0"/>
              <w:marBottom w:val="0"/>
              <w:divBdr>
                <w:top w:val="none" w:sz="0" w:space="0" w:color="auto"/>
                <w:left w:val="none" w:sz="0" w:space="0" w:color="auto"/>
                <w:bottom w:val="none" w:sz="0" w:space="0" w:color="auto"/>
                <w:right w:val="none" w:sz="0" w:space="0" w:color="auto"/>
              </w:divBdr>
            </w:div>
            <w:div w:id="1193300245">
              <w:marLeft w:val="0"/>
              <w:marRight w:val="0"/>
              <w:marTop w:val="0"/>
              <w:marBottom w:val="0"/>
              <w:divBdr>
                <w:top w:val="none" w:sz="0" w:space="0" w:color="auto"/>
                <w:left w:val="none" w:sz="0" w:space="0" w:color="auto"/>
                <w:bottom w:val="none" w:sz="0" w:space="0" w:color="auto"/>
                <w:right w:val="none" w:sz="0" w:space="0" w:color="auto"/>
              </w:divBdr>
            </w:div>
            <w:div w:id="543097955">
              <w:marLeft w:val="0"/>
              <w:marRight w:val="0"/>
              <w:marTop w:val="0"/>
              <w:marBottom w:val="0"/>
              <w:divBdr>
                <w:top w:val="none" w:sz="0" w:space="0" w:color="auto"/>
                <w:left w:val="none" w:sz="0" w:space="0" w:color="auto"/>
                <w:bottom w:val="none" w:sz="0" w:space="0" w:color="auto"/>
                <w:right w:val="none" w:sz="0" w:space="0" w:color="auto"/>
              </w:divBdr>
            </w:div>
            <w:div w:id="1535077045">
              <w:marLeft w:val="0"/>
              <w:marRight w:val="0"/>
              <w:marTop w:val="0"/>
              <w:marBottom w:val="0"/>
              <w:divBdr>
                <w:top w:val="none" w:sz="0" w:space="0" w:color="auto"/>
                <w:left w:val="none" w:sz="0" w:space="0" w:color="auto"/>
                <w:bottom w:val="none" w:sz="0" w:space="0" w:color="auto"/>
                <w:right w:val="none" w:sz="0" w:space="0" w:color="auto"/>
              </w:divBdr>
            </w:div>
            <w:div w:id="1226379113">
              <w:marLeft w:val="0"/>
              <w:marRight w:val="0"/>
              <w:marTop w:val="0"/>
              <w:marBottom w:val="0"/>
              <w:divBdr>
                <w:top w:val="none" w:sz="0" w:space="0" w:color="auto"/>
                <w:left w:val="none" w:sz="0" w:space="0" w:color="auto"/>
                <w:bottom w:val="none" w:sz="0" w:space="0" w:color="auto"/>
                <w:right w:val="none" w:sz="0" w:space="0" w:color="auto"/>
              </w:divBdr>
            </w:div>
            <w:div w:id="912399011">
              <w:marLeft w:val="0"/>
              <w:marRight w:val="0"/>
              <w:marTop w:val="0"/>
              <w:marBottom w:val="0"/>
              <w:divBdr>
                <w:top w:val="none" w:sz="0" w:space="0" w:color="auto"/>
                <w:left w:val="none" w:sz="0" w:space="0" w:color="auto"/>
                <w:bottom w:val="none" w:sz="0" w:space="0" w:color="auto"/>
                <w:right w:val="none" w:sz="0" w:space="0" w:color="auto"/>
              </w:divBdr>
            </w:div>
            <w:div w:id="2123455808">
              <w:marLeft w:val="0"/>
              <w:marRight w:val="0"/>
              <w:marTop w:val="0"/>
              <w:marBottom w:val="0"/>
              <w:divBdr>
                <w:top w:val="none" w:sz="0" w:space="0" w:color="auto"/>
                <w:left w:val="none" w:sz="0" w:space="0" w:color="auto"/>
                <w:bottom w:val="none" w:sz="0" w:space="0" w:color="auto"/>
                <w:right w:val="none" w:sz="0" w:space="0" w:color="auto"/>
              </w:divBdr>
            </w:div>
            <w:div w:id="303433913">
              <w:marLeft w:val="0"/>
              <w:marRight w:val="0"/>
              <w:marTop w:val="0"/>
              <w:marBottom w:val="0"/>
              <w:divBdr>
                <w:top w:val="none" w:sz="0" w:space="0" w:color="auto"/>
                <w:left w:val="none" w:sz="0" w:space="0" w:color="auto"/>
                <w:bottom w:val="none" w:sz="0" w:space="0" w:color="auto"/>
                <w:right w:val="none" w:sz="0" w:space="0" w:color="auto"/>
              </w:divBdr>
            </w:div>
            <w:div w:id="893077853">
              <w:marLeft w:val="0"/>
              <w:marRight w:val="0"/>
              <w:marTop w:val="0"/>
              <w:marBottom w:val="0"/>
              <w:divBdr>
                <w:top w:val="none" w:sz="0" w:space="0" w:color="auto"/>
                <w:left w:val="none" w:sz="0" w:space="0" w:color="auto"/>
                <w:bottom w:val="none" w:sz="0" w:space="0" w:color="auto"/>
                <w:right w:val="none" w:sz="0" w:space="0" w:color="auto"/>
              </w:divBdr>
            </w:div>
            <w:div w:id="551428879">
              <w:marLeft w:val="0"/>
              <w:marRight w:val="0"/>
              <w:marTop w:val="0"/>
              <w:marBottom w:val="0"/>
              <w:divBdr>
                <w:top w:val="none" w:sz="0" w:space="0" w:color="auto"/>
                <w:left w:val="none" w:sz="0" w:space="0" w:color="auto"/>
                <w:bottom w:val="none" w:sz="0" w:space="0" w:color="auto"/>
                <w:right w:val="none" w:sz="0" w:space="0" w:color="auto"/>
              </w:divBdr>
            </w:div>
            <w:div w:id="411006606">
              <w:marLeft w:val="0"/>
              <w:marRight w:val="0"/>
              <w:marTop w:val="0"/>
              <w:marBottom w:val="0"/>
              <w:divBdr>
                <w:top w:val="none" w:sz="0" w:space="0" w:color="auto"/>
                <w:left w:val="none" w:sz="0" w:space="0" w:color="auto"/>
                <w:bottom w:val="none" w:sz="0" w:space="0" w:color="auto"/>
                <w:right w:val="none" w:sz="0" w:space="0" w:color="auto"/>
              </w:divBdr>
            </w:div>
            <w:div w:id="1325015592">
              <w:marLeft w:val="0"/>
              <w:marRight w:val="0"/>
              <w:marTop w:val="0"/>
              <w:marBottom w:val="0"/>
              <w:divBdr>
                <w:top w:val="none" w:sz="0" w:space="0" w:color="auto"/>
                <w:left w:val="none" w:sz="0" w:space="0" w:color="auto"/>
                <w:bottom w:val="none" w:sz="0" w:space="0" w:color="auto"/>
                <w:right w:val="none" w:sz="0" w:space="0" w:color="auto"/>
              </w:divBdr>
            </w:div>
            <w:div w:id="1850295720">
              <w:marLeft w:val="0"/>
              <w:marRight w:val="0"/>
              <w:marTop w:val="0"/>
              <w:marBottom w:val="0"/>
              <w:divBdr>
                <w:top w:val="none" w:sz="0" w:space="0" w:color="auto"/>
                <w:left w:val="none" w:sz="0" w:space="0" w:color="auto"/>
                <w:bottom w:val="none" w:sz="0" w:space="0" w:color="auto"/>
                <w:right w:val="none" w:sz="0" w:space="0" w:color="auto"/>
              </w:divBdr>
            </w:div>
            <w:div w:id="1574469118">
              <w:marLeft w:val="0"/>
              <w:marRight w:val="0"/>
              <w:marTop w:val="0"/>
              <w:marBottom w:val="0"/>
              <w:divBdr>
                <w:top w:val="none" w:sz="0" w:space="0" w:color="auto"/>
                <w:left w:val="none" w:sz="0" w:space="0" w:color="auto"/>
                <w:bottom w:val="none" w:sz="0" w:space="0" w:color="auto"/>
                <w:right w:val="none" w:sz="0" w:space="0" w:color="auto"/>
              </w:divBdr>
            </w:div>
            <w:div w:id="790704984">
              <w:marLeft w:val="0"/>
              <w:marRight w:val="0"/>
              <w:marTop w:val="0"/>
              <w:marBottom w:val="0"/>
              <w:divBdr>
                <w:top w:val="none" w:sz="0" w:space="0" w:color="auto"/>
                <w:left w:val="none" w:sz="0" w:space="0" w:color="auto"/>
                <w:bottom w:val="none" w:sz="0" w:space="0" w:color="auto"/>
                <w:right w:val="none" w:sz="0" w:space="0" w:color="auto"/>
              </w:divBdr>
            </w:div>
            <w:div w:id="1031608595">
              <w:marLeft w:val="0"/>
              <w:marRight w:val="0"/>
              <w:marTop w:val="0"/>
              <w:marBottom w:val="0"/>
              <w:divBdr>
                <w:top w:val="none" w:sz="0" w:space="0" w:color="auto"/>
                <w:left w:val="none" w:sz="0" w:space="0" w:color="auto"/>
                <w:bottom w:val="none" w:sz="0" w:space="0" w:color="auto"/>
                <w:right w:val="none" w:sz="0" w:space="0" w:color="auto"/>
              </w:divBdr>
            </w:div>
            <w:div w:id="96751923">
              <w:marLeft w:val="0"/>
              <w:marRight w:val="0"/>
              <w:marTop w:val="0"/>
              <w:marBottom w:val="0"/>
              <w:divBdr>
                <w:top w:val="none" w:sz="0" w:space="0" w:color="auto"/>
                <w:left w:val="none" w:sz="0" w:space="0" w:color="auto"/>
                <w:bottom w:val="none" w:sz="0" w:space="0" w:color="auto"/>
                <w:right w:val="none" w:sz="0" w:space="0" w:color="auto"/>
              </w:divBdr>
            </w:div>
            <w:div w:id="833183413">
              <w:marLeft w:val="0"/>
              <w:marRight w:val="0"/>
              <w:marTop w:val="0"/>
              <w:marBottom w:val="0"/>
              <w:divBdr>
                <w:top w:val="none" w:sz="0" w:space="0" w:color="auto"/>
                <w:left w:val="none" w:sz="0" w:space="0" w:color="auto"/>
                <w:bottom w:val="none" w:sz="0" w:space="0" w:color="auto"/>
                <w:right w:val="none" w:sz="0" w:space="0" w:color="auto"/>
              </w:divBdr>
            </w:div>
            <w:div w:id="2030445767">
              <w:marLeft w:val="0"/>
              <w:marRight w:val="0"/>
              <w:marTop w:val="0"/>
              <w:marBottom w:val="0"/>
              <w:divBdr>
                <w:top w:val="none" w:sz="0" w:space="0" w:color="auto"/>
                <w:left w:val="none" w:sz="0" w:space="0" w:color="auto"/>
                <w:bottom w:val="none" w:sz="0" w:space="0" w:color="auto"/>
                <w:right w:val="none" w:sz="0" w:space="0" w:color="auto"/>
              </w:divBdr>
            </w:div>
            <w:div w:id="165899986">
              <w:marLeft w:val="0"/>
              <w:marRight w:val="0"/>
              <w:marTop w:val="0"/>
              <w:marBottom w:val="0"/>
              <w:divBdr>
                <w:top w:val="none" w:sz="0" w:space="0" w:color="auto"/>
                <w:left w:val="none" w:sz="0" w:space="0" w:color="auto"/>
                <w:bottom w:val="none" w:sz="0" w:space="0" w:color="auto"/>
                <w:right w:val="none" w:sz="0" w:space="0" w:color="auto"/>
              </w:divBdr>
            </w:div>
            <w:div w:id="90709552">
              <w:marLeft w:val="0"/>
              <w:marRight w:val="0"/>
              <w:marTop w:val="0"/>
              <w:marBottom w:val="0"/>
              <w:divBdr>
                <w:top w:val="none" w:sz="0" w:space="0" w:color="auto"/>
                <w:left w:val="none" w:sz="0" w:space="0" w:color="auto"/>
                <w:bottom w:val="none" w:sz="0" w:space="0" w:color="auto"/>
                <w:right w:val="none" w:sz="0" w:space="0" w:color="auto"/>
              </w:divBdr>
            </w:div>
            <w:div w:id="631253579">
              <w:marLeft w:val="0"/>
              <w:marRight w:val="0"/>
              <w:marTop w:val="0"/>
              <w:marBottom w:val="0"/>
              <w:divBdr>
                <w:top w:val="none" w:sz="0" w:space="0" w:color="auto"/>
                <w:left w:val="none" w:sz="0" w:space="0" w:color="auto"/>
                <w:bottom w:val="none" w:sz="0" w:space="0" w:color="auto"/>
                <w:right w:val="none" w:sz="0" w:space="0" w:color="auto"/>
              </w:divBdr>
            </w:div>
            <w:div w:id="483351911">
              <w:marLeft w:val="0"/>
              <w:marRight w:val="0"/>
              <w:marTop w:val="0"/>
              <w:marBottom w:val="0"/>
              <w:divBdr>
                <w:top w:val="none" w:sz="0" w:space="0" w:color="auto"/>
                <w:left w:val="none" w:sz="0" w:space="0" w:color="auto"/>
                <w:bottom w:val="none" w:sz="0" w:space="0" w:color="auto"/>
                <w:right w:val="none" w:sz="0" w:space="0" w:color="auto"/>
              </w:divBdr>
            </w:div>
            <w:div w:id="1497644487">
              <w:marLeft w:val="0"/>
              <w:marRight w:val="0"/>
              <w:marTop w:val="0"/>
              <w:marBottom w:val="0"/>
              <w:divBdr>
                <w:top w:val="none" w:sz="0" w:space="0" w:color="auto"/>
                <w:left w:val="none" w:sz="0" w:space="0" w:color="auto"/>
                <w:bottom w:val="none" w:sz="0" w:space="0" w:color="auto"/>
                <w:right w:val="none" w:sz="0" w:space="0" w:color="auto"/>
              </w:divBdr>
            </w:div>
            <w:div w:id="249392687">
              <w:marLeft w:val="0"/>
              <w:marRight w:val="0"/>
              <w:marTop w:val="0"/>
              <w:marBottom w:val="0"/>
              <w:divBdr>
                <w:top w:val="none" w:sz="0" w:space="0" w:color="auto"/>
                <w:left w:val="none" w:sz="0" w:space="0" w:color="auto"/>
                <w:bottom w:val="none" w:sz="0" w:space="0" w:color="auto"/>
                <w:right w:val="none" w:sz="0" w:space="0" w:color="auto"/>
              </w:divBdr>
            </w:div>
            <w:div w:id="556166749">
              <w:marLeft w:val="0"/>
              <w:marRight w:val="0"/>
              <w:marTop w:val="0"/>
              <w:marBottom w:val="0"/>
              <w:divBdr>
                <w:top w:val="none" w:sz="0" w:space="0" w:color="auto"/>
                <w:left w:val="none" w:sz="0" w:space="0" w:color="auto"/>
                <w:bottom w:val="none" w:sz="0" w:space="0" w:color="auto"/>
                <w:right w:val="none" w:sz="0" w:space="0" w:color="auto"/>
              </w:divBdr>
            </w:div>
            <w:div w:id="474374230">
              <w:marLeft w:val="0"/>
              <w:marRight w:val="0"/>
              <w:marTop w:val="0"/>
              <w:marBottom w:val="0"/>
              <w:divBdr>
                <w:top w:val="none" w:sz="0" w:space="0" w:color="auto"/>
                <w:left w:val="none" w:sz="0" w:space="0" w:color="auto"/>
                <w:bottom w:val="none" w:sz="0" w:space="0" w:color="auto"/>
                <w:right w:val="none" w:sz="0" w:space="0" w:color="auto"/>
              </w:divBdr>
            </w:div>
            <w:div w:id="1642464375">
              <w:marLeft w:val="0"/>
              <w:marRight w:val="0"/>
              <w:marTop w:val="0"/>
              <w:marBottom w:val="0"/>
              <w:divBdr>
                <w:top w:val="none" w:sz="0" w:space="0" w:color="auto"/>
                <w:left w:val="none" w:sz="0" w:space="0" w:color="auto"/>
                <w:bottom w:val="none" w:sz="0" w:space="0" w:color="auto"/>
                <w:right w:val="none" w:sz="0" w:space="0" w:color="auto"/>
              </w:divBdr>
            </w:div>
            <w:div w:id="15318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5290">
      <w:bodyDiv w:val="1"/>
      <w:marLeft w:val="0"/>
      <w:marRight w:val="0"/>
      <w:marTop w:val="0"/>
      <w:marBottom w:val="0"/>
      <w:divBdr>
        <w:top w:val="none" w:sz="0" w:space="0" w:color="auto"/>
        <w:left w:val="none" w:sz="0" w:space="0" w:color="auto"/>
        <w:bottom w:val="none" w:sz="0" w:space="0" w:color="auto"/>
        <w:right w:val="none" w:sz="0" w:space="0" w:color="auto"/>
      </w:divBdr>
    </w:div>
    <w:div w:id="986277586">
      <w:bodyDiv w:val="1"/>
      <w:marLeft w:val="0"/>
      <w:marRight w:val="0"/>
      <w:marTop w:val="0"/>
      <w:marBottom w:val="0"/>
      <w:divBdr>
        <w:top w:val="none" w:sz="0" w:space="0" w:color="auto"/>
        <w:left w:val="none" w:sz="0" w:space="0" w:color="auto"/>
        <w:bottom w:val="none" w:sz="0" w:space="0" w:color="auto"/>
        <w:right w:val="none" w:sz="0" w:space="0" w:color="auto"/>
      </w:divBdr>
    </w:div>
    <w:div w:id="1003974920">
      <w:bodyDiv w:val="1"/>
      <w:marLeft w:val="0"/>
      <w:marRight w:val="0"/>
      <w:marTop w:val="0"/>
      <w:marBottom w:val="0"/>
      <w:divBdr>
        <w:top w:val="none" w:sz="0" w:space="0" w:color="auto"/>
        <w:left w:val="none" w:sz="0" w:space="0" w:color="auto"/>
        <w:bottom w:val="none" w:sz="0" w:space="0" w:color="auto"/>
        <w:right w:val="none" w:sz="0" w:space="0" w:color="auto"/>
      </w:divBdr>
    </w:div>
    <w:div w:id="1005670471">
      <w:bodyDiv w:val="1"/>
      <w:marLeft w:val="0"/>
      <w:marRight w:val="0"/>
      <w:marTop w:val="0"/>
      <w:marBottom w:val="0"/>
      <w:divBdr>
        <w:top w:val="none" w:sz="0" w:space="0" w:color="auto"/>
        <w:left w:val="none" w:sz="0" w:space="0" w:color="auto"/>
        <w:bottom w:val="none" w:sz="0" w:space="0" w:color="auto"/>
        <w:right w:val="none" w:sz="0" w:space="0" w:color="auto"/>
      </w:divBdr>
    </w:div>
    <w:div w:id="1022626648">
      <w:bodyDiv w:val="1"/>
      <w:marLeft w:val="0"/>
      <w:marRight w:val="0"/>
      <w:marTop w:val="0"/>
      <w:marBottom w:val="0"/>
      <w:divBdr>
        <w:top w:val="none" w:sz="0" w:space="0" w:color="auto"/>
        <w:left w:val="none" w:sz="0" w:space="0" w:color="auto"/>
        <w:bottom w:val="none" w:sz="0" w:space="0" w:color="auto"/>
        <w:right w:val="none" w:sz="0" w:space="0" w:color="auto"/>
      </w:divBdr>
    </w:div>
    <w:div w:id="1040738615">
      <w:bodyDiv w:val="1"/>
      <w:marLeft w:val="0"/>
      <w:marRight w:val="0"/>
      <w:marTop w:val="0"/>
      <w:marBottom w:val="0"/>
      <w:divBdr>
        <w:top w:val="none" w:sz="0" w:space="0" w:color="auto"/>
        <w:left w:val="none" w:sz="0" w:space="0" w:color="auto"/>
        <w:bottom w:val="none" w:sz="0" w:space="0" w:color="auto"/>
        <w:right w:val="none" w:sz="0" w:space="0" w:color="auto"/>
      </w:divBdr>
      <w:divsChild>
        <w:div w:id="789398688">
          <w:marLeft w:val="0"/>
          <w:marRight w:val="0"/>
          <w:marTop w:val="0"/>
          <w:marBottom w:val="0"/>
          <w:divBdr>
            <w:top w:val="none" w:sz="0" w:space="0" w:color="auto"/>
            <w:left w:val="none" w:sz="0" w:space="0" w:color="auto"/>
            <w:bottom w:val="none" w:sz="0" w:space="0" w:color="auto"/>
            <w:right w:val="none" w:sz="0" w:space="0" w:color="auto"/>
          </w:divBdr>
          <w:divsChild>
            <w:div w:id="591553417">
              <w:marLeft w:val="0"/>
              <w:marRight w:val="0"/>
              <w:marTop w:val="0"/>
              <w:marBottom w:val="0"/>
              <w:divBdr>
                <w:top w:val="none" w:sz="0" w:space="0" w:color="auto"/>
                <w:left w:val="none" w:sz="0" w:space="0" w:color="auto"/>
                <w:bottom w:val="none" w:sz="0" w:space="0" w:color="auto"/>
                <w:right w:val="none" w:sz="0" w:space="0" w:color="auto"/>
              </w:divBdr>
            </w:div>
            <w:div w:id="583033037">
              <w:marLeft w:val="0"/>
              <w:marRight w:val="0"/>
              <w:marTop w:val="0"/>
              <w:marBottom w:val="0"/>
              <w:divBdr>
                <w:top w:val="none" w:sz="0" w:space="0" w:color="auto"/>
                <w:left w:val="none" w:sz="0" w:space="0" w:color="auto"/>
                <w:bottom w:val="none" w:sz="0" w:space="0" w:color="auto"/>
                <w:right w:val="none" w:sz="0" w:space="0" w:color="auto"/>
              </w:divBdr>
            </w:div>
            <w:div w:id="882399183">
              <w:marLeft w:val="0"/>
              <w:marRight w:val="0"/>
              <w:marTop w:val="0"/>
              <w:marBottom w:val="0"/>
              <w:divBdr>
                <w:top w:val="none" w:sz="0" w:space="0" w:color="auto"/>
                <w:left w:val="none" w:sz="0" w:space="0" w:color="auto"/>
                <w:bottom w:val="none" w:sz="0" w:space="0" w:color="auto"/>
                <w:right w:val="none" w:sz="0" w:space="0" w:color="auto"/>
              </w:divBdr>
            </w:div>
            <w:div w:id="1252085872">
              <w:marLeft w:val="0"/>
              <w:marRight w:val="0"/>
              <w:marTop w:val="0"/>
              <w:marBottom w:val="0"/>
              <w:divBdr>
                <w:top w:val="none" w:sz="0" w:space="0" w:color="auto"/>
                <w:left w:val="none" w:sz="0" w:space="0" w:color="auto"/>
                <w:bottom w:val="none" w:sz="0" w:space="0" w:color="auto"/>
                <w:right w:val="none" w:sz="0" w:space="0" w:color="auto"/>
              </w:divBdr>
            </w:div>
            <w:div w:id="6250305">
              <w:marLeft w:val="0"/>
              <w:marRight w:val="0"/>
              <w:marTop w:val="0"/>
              <w:marBottom w:val="0"/>
              <w:divBdr>
                <w:top w:val="none" w:sz="0" w:space="0" w:color="auto"/>
                <w:left w:val="none" w:sz="0" w:space="0" w:color="auto"/>
                <w:bottom w:val="none" w:sz="0" w:space="0" w:color="auto"/>
                <w:right w:val="none" w:sz="0" w:space="0" w:color="auto"/>
              </w:divBdr>
            </w:div>
            <w:div w:id="1793935886">
              <w:marLeft w:val="0"/>
              <w:marRight w:val="0"/>
              <w:marTop w:val="0"/>
              <w:marBottom w:val="0"/>
              <w:divBdr>
                <w:top w:val="none" w:sz="0" w:space="0" w:color="auto"/>
                <w:left w:val="none" w:sz="0" w:space="0" w:color="auto"/>
                <w:bottom w:val="none" w:sz="0" w:space="0" w:color="auto"/>
                <w:right w:val="none" w:sz="0" w:space="0" w:color="auto"/>
              </w:divBdr>
            </w:div>
            <w:div w:id="445320781">
              <w:marLeft w:val="0"/>
              <w:marRight w:val="0"/>
              <w:marTop w:val="0"/>
              <w:marBottom w:val="0"/>
              <w:divBdr>
                <w:top w:val="none" w:sz="0" w:space="0" w:color="auto"/>
                <w:left w:val="none" w:sz="0" w:space="0" w:color="auto"/>
                <w:bottom w:val="none" w:sz="0" w:space="0" w:color="auto"/>
                <w:right w:val="none" w:sz="0" w:space="0" w:color="auto"/>
              </w:divBdr>
            </w:div>
            <w:div w:id="460417436">
              <w:marLeft w:val="0"/>
              <w:marRight w:val="0"/>
              <w:marTop w:val="0"/>
              <w:marBottom w:val="0"/>
              <w:divBdr>
                <w:top w:val="none" w:sz="0" w:space="0" w:color="auto"/>
                <w:left w:val="none" w:sz="0" w:space="0" w:color="auto"/>
                <w:bottom w:val="none" w:sz="0" w:space="0" w:color="auto"/>
                <w:right w:val="none" w:sz="0" w:space="0" w:color="auto"/>
              </w:divBdr>
            </w:div>
            <w:div w:id="1058822414">
              <w:marLeft w:val="0"/>
              <w:marRight w:val="0"/>
              <w:marTop w:val="0"/>
              <w:marBottom w:val="0"/>
              <w:divBdr>
                <w:top w:val="none" w:sz="0" w:space="0" w:color="auto"/>
                <w:left w:val="none" w:sz="0" w:space="0" w:color="auto"/>
                <w:bottom w:val="none" w:sz="0" w:space="0" w:color="auto"/>
                <w:right w:val="none" w:sz="0" w:space="0" w:color="auto"/>
              </w:divBdr>
            </w:div>
            <w:div w:id="319432355">
              <w:marLeft w:val="0"/>
              <w:marRight w:val="0"/>
              <w:marTop w:val="0"/>
              <w:marBottom w:val="0"/>
              <w:divBdr>
                <w:top w:val="none" w:sz="0" w:space="0" w:color="auto"/>
                <w:left w:val="none" w:sz="0" w:space="0" w:color="auto"/>
                <w:bottom w:val="none" w:sz="0" w:space="0" w:color="auto"/>
                <w:right w:val="none" w:sz="0" w:space="0" w:color="auto"/>
              </w:divBdr>
            </w:div>
            <w:div w:id="998196007">
              <w:marLeft w:val="0"/>
              <w:marRight w:val="0"/>
              <w:marTop w:val="0"/>
              <w:marBottom w:val="0"/>
              <w:divBdr>
                <w:top w:val="none" w:sz="0" w:space="0" w:color="auto"/>
                <w:left w:val="none" w:sz="0" w:space="0" w:color="auto"/>
                <w:bottom w:val="none" w:sz="0" w:space="0" w:color="auto"/>
                <w:right w:val="none" w:sz="0" w:space="0" w:color="auto"/>
              </w:divBdr>
            </w:div>
            <w:div w:id="1345400251">
              <w:marLeft w:val="0"/>
              <w:marRight w:val="0"/>
              <w:marTop w:val="0"/>
              <w:marBottom w:val="0"/>
              <w:divBdr>
                <w:top w:val="none" w:sz="0" w:space="0" w:color="auto"/>
                <w:left w:val="none" w:sz="0" w:space="0" w:color="auto"/>
                <w:bottom w:val="none" w:sz="0" w:space="0" w:color="auto"/>
                <w:right w:val="none" w:sz="0" w:space="0" w:color="auto"/>
              </w:divBdr>
            </w:div>
            <w:div w:id="1973708437">
              <w:marLeft w:val="0"/>
              <w:marRight w:val="0"/>
              <w:marTop w:val="0"/>
              <w:marBottom w:val="0"/>
              <w:divBdr>
                <w:top w:val="none" w:sz="0" w:space="0" w:color="auto"/>
                <w:left w:val="none" w:sz="0" w:space="0" w:color="auto"/>
                <w:bottom w:val="none" w:sz="0" w:space="0" w:color="auto"/>
                <w:right w:val="none" w:sz="0" w:space="0" w:color="auto"/>
              </w:divBdr>
            </w:div>
            <w:div w:id="240523931">
              <w:marLeft w:val="0"/>
              <w:marRight w:val="0"/>
              <w:marTop w:val="0"/>
              <w:marBottom w:val="0"/>
              <w:divBdr>
                <w:top w:val="none" w:sz="0" w:space="0" w:color="auto"/>
                <w:left w:val="none" w:sz="0" w:space="0" w:color="auto"/>
                <w:bottom w:val="none" w:sz="0" w:space="0" w:color="auto"/>
                <w:right w:val="none" w:sz="0" w:space="0" w:color="auto"/>
              </w:divBdr>
            </w:div>
            <w:div w:id="719326601">
              <w:marLeft w:val="0"/>
              <w:marRight w:val="0"/>
              <w:marTop w:val="0"/>
              <w:marBottom w:val="0"/>
              <w:divBdr>
                <w:top w:val="none" w:sz="0" w:space="0" w:color="auto"/>
                <w:left w:val="none" w:sz="0" w:space="0" w:color="auto"/>
                <w:bottom w:val="none" w:sz="0" w:space="0" w:color="auto"/>
                <w:right w:val="none" w:sz="0" w:space="0" w:color="auto"/>
              </w:divBdr>
            </w:div>
            <w:div w:id="1167936618">
              <w:marLeft w:val="0"/>
              <w:marRight w:val="0"/>
              <w:marTop w:val="0"/>
              <w:marBottom w:val="0"/>
              <w:divBdr>
                <w:top w:val="none" w:sz="0" w:space="0" w:color="auto"/>
                <w:left w:val="none" w:sz="0" w:space="0" w:color="auto"/>
                <w:bottom w:val="none" w:sz="0" w:space="0" w:color="auto"/>
                <w:right w:val="none" w:sz="0" w:space="0" w:color="auto"/>
              </w:divBdr>
            </w:div>
            <w:div w:id="272246729">
              <w:marLeft w:val="0"/>
              <w:marRight w:val="0"/>
              <w:marTop w:val="0"/>
              <w:marBottom w:val="0"/>
              <w:divBdr>
                <w:top w:val="none" w:sz="0" w:space="0" w:color="auto"/>
                <w:left w:val="none" w:sz="0" w:space="0" w:color="auto"/>
                <w:bottom w:val="none" w:sz="0" w:space="0" w:color="auto"/>
                <w:right w:val="none" w:sz="0" w:space="0" w:color="auto"/>
              </w:divBdr>
            </w:div>
            <w:div w:id="1850606727">
              <w:marLeft w:val="0"/>
              <w:marRight w:val="0"/>
              <w:marTop w:val="0"/>
              <w:marBottom w:val="0"/>
              <w:divBdr>
                <w:top w:val="none" w:sz="0" w:space="0" w:color="auto"/>
                <w:left w:val="none" w:sz="0" w:space="0" w:color="auto"/>
                <w:bottom w:val="none" w:sz="0" w:space="0" w:color="auto"/>
                <w:right w:val="none" w:sz="0" w:space="0" w:color="auto"/>
              </w:divBdr>
            </w:div>
            <w:div w:id="1139608957">
              <w:marLeft w:val="0"/>
              <w:marRight w:val="0"/>
              <w:marTop w:val="0"/>
              <w:marBottom w:val="0"/>
              <w:divBdr>
                <w:top w:val="none" w:sz="0" w:space="0" w:color="auto"/>
                <w:left w:val="none" w:sz="0" w:space="0" w:color="auto"/>
                <w:bottom w:val="none" w:sz="0" w:space="0" w:color="auto"/>
                <w:right w:val="none" w:sz="0" w:space="0" w:color="auto"/>
              </w:divBdr>
            </w:div>
            <w:div w:id="201094028">
              <w:marLeft w:val="0"/>
              <w:marRight w:val="0"/>
              <w:marTop w:val="0"/>
              <w:marBottom w:val="0"/>
              <w:divBdr>
                <w:top w:val="none" w:sz="0" w:space="0" w:color="auto"/>
                <w:left w:val="none" w:sz="0" w:space="0" w:color="auto"/>
                <w:bottom w:val="none" w:sz="0" w:space="0" w:color="auto"/>
                <w:right w:val="none" w:sz="0" w:space="0" w:color="auto"/>
              </w:divBdr>
            </w:div>
            <w:div w:id="1887645521">
              <w:marLeft w:val="0"/>
              <w:marRight w:val="0"/>
              <w:marTop w:val="0"/>
              <w:marBottom w:val="0"/>
              <w:divBdr>
                <w:top w:val="none" w:sz="0" w:space="0" w:color="auto"/>
                <w:left w:val="none" w:sz="0" w:space="0" w:color="auto"/>
                <w:bottom w:val="none" w:sz="0" w:space="0" w:color="auto"/>
                <w:right w:val="none" w:sz="0" w:space="0" w:color="auto"/>
              </w:divBdr>
            </w:div>
            <w:div w:id="1411199072">
              <w:marLeft w:val="0"/>
              <w:marRight w:val="0"/>
              <w:marTop w:val="0"/>
              <w:marBottom w:val="0"/>
              <w:divBdr>
                <w:top w:val="none" w:sz="0" w:space="0" w:color="auto"/>
                <w:left w:val="none" w:sz="0" w:space="0" w:color="auto"/>
                <w:bottom w:val="none" w:sz="0" w:space="0" w:color="auto"/>
                <w:right w:val="none" w:sz="0" w:space="0" w:color="auto"/>
              </w:divBdr>
            </w:div>
            <w:div w:id="1529562215">
              <w:marLeft w:val="0"/>
              <w:marRight w:val="0"/>
              <w:marTop w:val="0"/>
              <w:marBottom w:val="0"/>
              <w:divBdr>
                <w:top w:val="none" w:sz="0" w:space="0" w:color="auto"/>
                <w:left w:val="none" w:sz="0" w:space="0" w:color="auto"/>
                <w:bottom w:val="none" w:sz="0" w:space="0" w:color="auto"/>
                <w:right w:val="none" w:sz="0" w:space="0" w:color="auto"/>
              </w:divBdr>
            </w:div>
            <w:div w:id="1215237900">
              <w:marLeft w:val="0"/>
              <w:marRight w:val="0"/>
              <w:marTop w:val="0"/>
              <w:marBottom w:val="0"/>
              <w:divBdr>
                <w:top w:val="none" w:sz="0" w:space="0" w:color="auto"/>
                <w:left w:val="none" w:sz="0" w:space="0" w:color="auto"/>
                <w:bottom w:val="none" w:sz="0" w:space="0" w:color="auto"/>
                <w:right w:val="none" w:sz="0" w:space="0" w:color="auto"/>
              </w:divBdr>
            </w:div>
            <w:div w:id="1339188450">
              <w:marLeft w:val="0"/>
              <w:marRight w:val="0"/>
              <w:marTop w:val="0"/>
              <w:marBottom w:val="0"/>
              <w:divBdr>
                <w:top w:val="none" w:sz="0" w:space="0" w:color="auto"/>
                <w:left w:val="none" w:sz="0" w:space="0" w:color="auto"/>
                <w:bottom w:val="none" w:sz="0" w:space="0" w:color="auto"/>
                <w:right w:val="none" w:sz="0" w:space="0" w:color="auto"/>
              </w:divBdr>
            </w:div>
            <w:div w:id="1398627837">
              <w:marLeft w:val="0"/>
              <w:marRight w:val="0"/>
              <w:marTop w:val="0"/>
              <w:marBottom w:val="0"/>
              <w:divBdr>
                <w:top w:val="none" w:sz="0" w:space="0" w:color="auto"/>
                <w:left w:val="none" w:sz="0" w:space="0" w:color="auto"/>
                <w:bottom w:val="none" w:sz="0" w:space="0" w:color="auto"/>
                <w:right w:val="none" w:sz="0" w:space="0" w:color="auto"/>
              </w:divBdr>
            </w:div>
            <w:div w:id="1175267482">
              <w:marLeft w:val="0"/>
              <w:marRight w:val="0"/>
              <w:marTop w:val="0"/>
              <w:marBottom w:val="0"/>
              <w:divBdr>
                <w:top w:val="none" w:sz="0" w:space="0" w:color="auto"/>
                <w:left w:val="none" w:sz="0" w:space="0" w:color="auto"/>
                <w:bottom w:val="none" w:sz="0" w:space="0" w:color="auto"/>
                <w:right w:val="none" w:sz="0" w:space="0" w:color="auto"/>
              </w:divBdr>
            </w:div>
            <w:div w:id="913975119">
              <w:marLeft w:val="0"/>
              <w:marRight w:val="0"/>
              <w:marTop w:val="0"/>
              <w:marBottom w:val="0"/>
              <w:divBdr>
                <w:top w:val="none" w:sz="0" w:space="0" w:color="auto"/>
                <w:left w:val="none" w:sz="0" w:space="0" w:color="auto"/>
                <w:bottom w:val="none" w:sz="0" w:space="0" w:color="auto"/>
                <w:right w:val="none" w:sz="0" w:space="0" w:color="auto"/>
              </w:divBdr>
            </w:div>
            <w:div w:id="137035797">
              <w:marLeft w:val="0"/>
              <w:marRight w:val="0"/>
              <w:marTop w:val="0"/>
              <w:marBottom w:val="0"/>
              <w:divBdr>
                <w:top w:val="none" w:sz="0" w:space="0" w:color="auto"/>
                <w:left w:val="none" w:sz="0" w:space="0" w:color="auto"/>
                <w:bottom w:val="none" w:sz="0" w:space="0" w:color="auto"/>
                <w:right w:val="none" w:sz="0" w:space="0" w:color="auto"/>
              </w:divBdr>
            </w:div>
            <w:div w:id="518085222">
              <w:marLeft w:val="0"/>
              <w:marRight w:val="0"/>
              <w:marTop w:val="0"/>
              <w:marBottom w:val="0"/>
              <w:divBdr>
                <w:top w:val="none" w:sz="0" w:space="0" w:color="auto"/>
                <w:left w:val="none" w:sz="0" w:space="0" w:color="auto"/>
                <w:bottom w:val="none" w:sz="0" w:space="0" w:color="auto"/>
                <w:right w:val="none" w:sz="0" w:space="0" w:color="auto"/>
              </w:divBdr>
            </w:div>
            <w:div w:id="781538359">
              <w:marLeft w:val="0"/>
              <w:marRight w:val="0"/>
              <w:marTop w:val="0"/>
              <w:marBottom w:val="0"/>
              <w:divBdr>
                <w:top w:val="none" w:sz="0" w:space="0" w:color="auto"/>
                <w:left w:val="none" w:sz="0" w:space="0" w:color="auto"/>
                <w:bottom w:val="none" w:sz="0" w:space="0" w:color="auto"/>
                <w:right w:val="none" w:sz="0" w:space="0" w:color="auto"/>
              </w:divBdr>
            </w:div>
            <w:div w:id="15028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2431">
      <w:bodyDiv w:val="1"/>
      <w:marLeft w:val="0"/>
      <w:marRight w:val="0"/>
      <w:marTop w:val="0"/>
      <w:marBottom w:val="0"/>
      <w:divBdr>
        <w:top w:val="none" w:sz="0" w:space="0" w:color="auto"/>
        <w:left w:val="none" w:sz="0" w:space="0" w:color="auto"/>
        <w:bottom w:val="none" w:sz="0" w:space="0" w:color="auto"/>
        <w:right w:val="none" w:sz="0" w:space="0" w:color="auto"/>
      </w:divBdr>
    </w:div>
    <w:div w:id="1092896217">
      <w:bodyDiv w:val="1"/>
      <w:marLeft w:val="0"/>
      <w:marRight w:val="0"/>
      <w:marTop w:val="0"/>
      <w:marBottom w:val="0"/>
      <w:divBdr>
        <w:top w:val="none" w:sz="0" w:space="0" w:color="auto"/>
        <w:left w:val="none" w:sz="0" w:space="0" w:color="auto"/>
        <w:bottom w:val="none" w:sz="0" w:space="0" w:color="auto"/>
        <w:right w:val="none" w:sz="0" w:space="0" w:color="auto"/>
      </w:divBdr>
      <w:divsChild>
        <w:div w:id="407462725">
          <w:marLeft w:val="0"/>
          <w:marRight w:val="0"/>
          <w:marTop w:val="0"/>
          <w:marBottom w:val="0"/>
          <w:divBdr>
            <w:top w:val="none" w:sz="0" w:space="0" w:color="auto"/>
            <w:left w:val="none" w:sz="0" w:space="0" w:color="auto"/>
            <w:bottom w:val="none" w:sz="0" w:space="0" w:color="auto"/>
            <w:right w:val="none" w:sz="0" w:space="0" w:color="auto"/>
          </w:divBdr>
        </w:div>
      </w:divsChild>
    </w:div>
    <w:div w:id="1176457648">
      <w:bodyDiv w:val="1"/>
      <w:marLeft w:val="0"/>
      <w:marRight w:val="0"/>
      <w:marTop w:val="0"/>
      <w:marBottom w:val="0"/>
      <w:divBdr>
        <w:top w:val="none" w:sz="0" w:space="0" w:color="auto"/>
        <w:left w:val="none" w:sz="0" w:space="0" w:color="auto"/>
        <w:bottom w:val="none" w:sz="0" w:space="0" w:color="auto"/>
        <w:right w:val="none" w:sz="0" w:space="0" w:color="auto"/>
      </w:divBdr>
      <w:divsChild>
        <w:div w:id="1945530825">
          <w:marLeft w:val="0"/>
          <w:marRight w:val="0"/>
          <w:marTop w:val="0"/>
          <w:marBottom w:val="0"/>
          <w:divBdr>
            <w:top w:val="none" w:sz="0" w:space="0" w:color="auto"/>
            <w:left w:val="none" w:sz="0" w:space="0" w:color="auto"/>
            <w:bottom w:val="none" w:sz="0" w:space="0" w:color="auto"/>
            <w:right w:val="none" w:sz="0" w:space="0" w:color="auto"/>
          </w:divBdr>
          <w:divsChild>
            <w:div w:id="16890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2131">
      <w:bodyDiv w:val="1"/>
      <w:marLeft w:val="0"/>
      <w:marRight w:val="0"/>
      <w:marTop w:val="0"/>
      <w:marBottom w:val="0"/>
      <w:divBdr>
        <w:top w:val="none" w:sz="0" w:space="0" w:color="auto"/>
        <w:left w:val="none" w:sz="0" w:space="0" w:color="auto"/>
        <w:bottom w:val="none" w:sz="0" w:space="0" w:color="auto"/>
        <w:right w:val="none" w:sz="0" w:space="0" w:color="auto"/>
      </w:divBdr>
    </w:div>
    <w:div w:id="1245841237">
      <w:bodyDiv w:val="1"/>
      <w:marLeft w:val="0"/>
      <w:marRight w:val="0"/>
      <w:marTop w:val="0"/>
      <w:marBottom w:val="0"/>
      <w:divBdr>
        <w:top w:val="none" w:sz="0" w:space="0" w:color="auto"/>
        <w:left w:val="none" w:sz="0" w:space="0" w:color="auto"/>
        <w:bottom w:val="none" w:sz="0" w:space="0" w:color="auto"/>
        <w:right w:val="none" w:sz="0" w:space="0" w:color="auto"/>
      </w:divBdr>
      <w:divsChild>
        <w:div w:id="656961544">
          <w:marLeft w:val="0"/>
          <w:marRight w:val="0"/>
          <w:marTop w:val="0"/>
          <w:marBottom w:val="0"/>
          <w:divBdr>
            <w:top w:val="none" w:sz="0" w:space="0" w:color="auto"/>
            <w:left w:val="none" w:sz="0" w:space="0" w:color="auto"/>
            <w:bottom w:val="none" w:sz="0" w:space="0" w:color="auto"/>
            <w:right w:val="none" w:sz="0" w:space="0" w:color="auto"/>
          </w:divBdr>
        </w:div>
      </w:divsChild>
    </w:div>
    <w:div w:id="1295603483">
      <w:bodyDiv w:val="1"/>
      <w:marLeft w:val="0"/>
      <w:marRight w:val="0"/>
      <w:marTop w:val="0"/>
      <w:marBottom w:val="0"/>
      <w:divBdr>
        <w:top w:val="none" w:sz="0" w:space="0" w:color="auto"/>
        <w:left w:val="none" w:sz="0" w:space="0" w:color="auto"/>
        <w:bottom w:val="none" w:sz="0" w:space="0" w:color="auto"/>
        <w:right w:val="none" w:sz="0" w:space="0" w:color="auto"/>
      </w:divBdr>
      <w:divsChild>
        <w:div w:id="1331636989">
          <w:marLeft w:val="0"/>
          <w:marRight w:val="0"/>
          <w:marTop w:val="0"/>
          <w:marBottom w:val="0"/>
          <w:divBdr>
            <w:top w:val="none" w:sz="0" w:space="0" w:color="auto"/>
            <w:left w:val="none" w:sz="0" w:space="0" w:color="auto"/>
            <w:bottom w:val="none" w:sz="0" w:space="0" w:color="auto"/>
            <w:right w:val="none" w:sz="0" w:space="0" w:color="auto"/>
          </w:divBdr>
          <w:divsChild>
            <w:div w:id="8644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4589">
      <w:bodyDiv w:val="1"/>
      <w:marLeft w:val="0"/>
      <w:marRight w:val="0"/>
      <w:marTop w:val="0"/>
      <w:marBottom w:val="0"/>
      <w:divBdr>
        <w:top w:val="none" w:sz="0" w:space="0" w:color="auto"/>
        <w:left w:val="none" w:sz="0" w:space="0" w:color="auto"/>
        <w:bottom w:val="none" w:sz="0" w:space="0" w:color="auto"/>
        <w:right w:val="none" w:sz="0" w:space="0" w:color="auto"/>
      </w:divBdr>
      <w:divsChild>
        <w:div w:id="1497529431">
          <w:marLeft w:val="0"/>
          <w:marRight w:val="0"/>
          <w:marTop w:val="0"/>
          <w:marBottom w:val="0"/>
          <w:divBdr>
            <w:top w:val="none" w:sz="0" w:space="0" w:color="auto"/>
            <w:left w:val="none" w:sz="0" w:space="0" w:color="auto"/>
            <w:bottom w:val="none" w:sz="0" w:space="0" w:color="auto"/>
            <w:right w:val="none" w:sz="0" w:space="0" w:color="auto"/>
          </w:divBdr>
          <w:divsChild>
            <w:div w:id="5422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2312">
      <w:bodyDiv w:val="1"/>
      <w:marLeft w:val="0"/>
      <w:marRight w:val="0"/>
      <w:marTop w:val="0"/>
      <w:marBottom w:val="0"/>
      <w:divBdr>
        <w:top w:val="none" w:sz="0" w:space="0" w:color="auto"/>
        <w:left w:val="none" w:sz="0" w:space="0" w:color="auto"/>
        <w:bottom w:val="none" w:sz="0" w:space="0" w:color="auto"/>
        <w:right w:val="none" w:sz="0" w:space="0" w:color="auto"/>
      </w:divBdr>
      <w:divsChild>
        <w:div w:id="829521120">
          <w:marLeft w:val="0"/>
          <w:marRight w:val="0"/>
          <w:marTop w:val="0"/>
          <w:marBottom w:val="0"/>
          <w:divBdr>
            <w:top w:val="none" w:sz="0" w:space="0" w:color="auto"/>
            <w:left w:val="none" w:sz="0" w:space="0" w:color="auto"/>
            <w:bottom w:val="none" w:sz="0" w:space="0" w:color="auto"/>
            <w:right w:val="none" w:sz="0" w:space="0" w:color="auto"/>
          </w:divBdr>
          <w:divsChild>
            <w:div w:id="955404212">
              <w:marLeft w:val="0"/>
              <w:marRight w:val="0"/>
              <w:marTop w:val="0"/>
              <w:marBottom w:val="0"/>
              <w:divBdr>
                <w:top w:val="none" w:sz="0" w:space="0" w:color="auto"/>
                <w:left w:val="none" w:sz="0" w:space="0" w:color="auto"/>
                <w:bottom w:val="none" w:sz="0" w:space="0" w:color="auto"/>
                <w:right w:val="none" w:sz="0" w:space="0" w:color="auto"/>
              </w:divBdr>
            </w:div>
            <w:div w:id="1182821960">
              <w:marLeft w:val="0"/>
              <w:marRight w:val="0"/>
              <w:marTop w:val="0"/>
              <w:marBottom w:val="0"/>
              <w:divBdr>
                <w:top w:val="none" w:sz="0" w:space="0" w:color="auto"/>
                <w:left w:val="none" w:sz="0" w:space="0" w:color="auto"/>
                <w:bottom w:val="none" w:sz="0" w:space="0" w:color="auto"/>
                <w:right w:val="none" w:sz="0" w:space="0" w:color="auto"/>
              </w:divBdr>
            </w:div>
            <w:div w:id="1684822244">
              <w:marLeft w:val="0"/>
              <w:marRight w:val="0"/>
              <w:marTop w:val="0"/>
              <w:marBottom w:val="0"/>
              <w:divBdr>
                <w:top w:val="none" w:sz="0" w:space="0" w:color="auto"/>
                <w:left w:val="none" w:sz="0" w:space="0" w:color="auto"/>
                <w:bottom w:val="none" w:sz="0" w:space="0" w:color="auto"/>
                <w:right w:val="none" w:sz="0" w:space="0" w:color="auto"/>
              </w:divBdr>
            </w:div>
            <w:div w:id="1184977964">
              <w:marLeft w:val="0"/>
              <w:marRight w:val="0"/>
              <w:marTop w:val="0"/>
              <w:marBottom w:val="0"/>
              <w:divBdr>
                <w:top w:val="none" w:sz="0" w:space="0" w:color="auto"/>
                <w:left w:val="none" w:sz="0" w:space="0" w:color="auto"/>
                <w:bottom w:val="none" w:sz="0" w:space="0" w:color="auto"/>
                <w:right w:val="none" w:sz="0" w:space="0" w:color="auto"/>
              </w:divBdr>
            </w:div>
            <w:div w:id="981422033">
              <w:marLeft w:val="0"/>
              <w:marRight w:val="0"/>
              <w:marTop w:val="0"/>
              <w:marBottom w:val="0"/>
              <w:divBdr>
                <w:top w:val="none" w:sz="0" w:space="0" w:color="auto"/>
                <w:left w:val="none" w:sz="0" w:space="0" w:color="auto"/>
                <w:bottom w:val="none" w:sz="0" w:space="0" w:color="auto"/>
                <w:right w:val="none" w:sz="0" w:space="0" w:color="auto"/>
              </w:divBdr>
            </w:div>
            <w:div w:id="895510226">
              <w:marLeft w:val="0"/>
              <w:marRight w:val="0"/>
              <w:marTop w:val="0"/>
              <w:marBottom w:val="0"/>
              <w:divBdr>
                <w:top w:val="none" w:sz="0" w:space="0" w:color="auto"/>
                <w:left w:val="none" w:sz="0" w:space="0" w:color="auto"/>
                <w:bottom w:val="none" w:sz="0" w:space="0" w:color="auto"/>
                <w:right w:val="none" w:sz="0" w:space="0" w:color="auto"/>
              </w:divBdr>
            </w:div>
            <w:div w:id="521163329">
              <w:marLeft w:val="0"/>
              <w:marRight w:val="0"/>
              <w:marTop w:val="0"/>
              <w:marBottom w:val="0"/>
              <w:divBdr>
                <w:top w:val="none" w:sz="0" w:space="0" w:color="auto"/>
                <w:left w:val="none" w:sz="0" w:space="0" w:color="auto"/>
                <w:bottom w:val="none" w:sz="0" w:space="0" w:color="auto"/>
                <w:right w:val="none" w:sz="0" w:space="0" w:color="auto"/>
              </w:divBdr>
            </w:div>
            <w:div w:id="643123130">
              <w:marLeft w:val="0"/>
              <w:marRight w:val="0"/>
              <w:marTop w:val="0"/>
              <w:marBottom w:val="0"/>
              <w:divBdr>
                <w:top w:val="none" w:sz="0" w:space="0" w:color="auto"/>
                <w:left w:val="none" w:sz="0" w:space="0" w:color="auto"/>
                <w:bottom w:val="none" w:sz="0" w:space="0" w:color="auto"/>
                <w:right w:val="none" w:sz="0" w:space="0" w:color="auto"/>
              </w:divBdr>
            </w:div>
            <w:div w:id="1172989153">
              <w:marLeft w:val="0"/>
              <w:marRight w:val="0"/>
              <w:marTop w:val="0"/>
              <w:marBottom w:val="0"/>
              <w:divBdr>
                <w:top w:val="none" w:sz="0" w:space="0" w:color="auto"/>
                <w:left w:val="none" w:sz="0" w:space="0" w:color="auto"/>
                <w:bottom w:val="none" w:sz="0" w:space="0" w:color="auto"/>
                <w:right w:val="none" w:sz="0" w:space="0" w:color="auto"/>
              </w:divBdr>
            </w:div>
            <w:div w:id="1131245334">
              <w:marLeft w:val="0"/>
              <w:marRight w:val="0"/>
              <w:marTop w:val="0"/>
              <w:marBottom w:val="0"/>
              <w:divBdr>
                <w:top w:val="none" w:sz="0" w:space="0" w:color="auto"/>
                <w:left w:val="none" w:sz="0" w:space="0" w:color="auto"/>
                <w:bottom w:val="none" w:sz="0" w:space="0" w:color="auto"/>
                <w:right w:val="none" w:sz="0" w:space="0" w:color="auto"/>
              </w:divBdr>
            </w:div>
            <w:div w:id="1419015156">
              <w:marLeft w:val="0"/>
              <w:marRight w:val="0"/>
              <w:marTop w:val="0"/>
              <w:marBottom w:val="0"/>
              <w:divBdr>
                <w:top w:val="none" w:sz="0" w:space="0" w:color="auto"/>
                <w:left w:val="none" w:sz="0" w:space="0" w:color="auto"/>
                <w:bottom w:val="none" w:sz="0" w:space="0" w:color="auto"/>
                <w:right w:val="none" w:sz="0" w:space="0" w:color="auto"/>
              </w:divBdr>
            </w:div>
            <w:div w:id="1950433673">
              <w:marLeft w:val="0"/>
              <w:marRight w:val="0"/>
              <w:marTop w:val="0"/>
              <w:marBottom w:val="0"/>
              <w:divBdr>
                <w:top w:val="none" w:sz="0" w:space="0" w:color="auto"/>
                <w:left w:val="none" w:sz="0" w:space="0" w:color="auto"/>
                <w:bottom w:val="none" w:sz="0" w:space="0" w:color="auto"/>
                <w:right w:val="none" w:sz="0" w:space="0" w:color="auto"/>
              </w:divBdr>
            </w:div>
            <w:div w:id="904528281">
              <w:marLeft w:val="0"/>
              <w:marRight w:val="0"/>
              <w:marTop w:val="0"/>
              <w:marBottom w:val="0"/>
              <w:divBdr>
                <w:top w:val="none" w:sz="0" w:space="0" w:color="auto"/>
                <w:left w:val="none" w:sz="0" w:space="0" w:color="auto"/>
                <w:bottom w:val="none" w:sz="0" w:space="0" w:color="auto"/>
                <w:right w:val="none" w:sz="0" w:space="0" w:color="auto"/>
              </w:divBdr>
            </w:div>
            <w:div w:id="1584682033">
              <w:marLeft w:val="0"/>
              <w:marRight w:val="0"/>
              <w:marTop w:val="0"/>
              <w:marBottom w:val="0"/>
              <w:divBdr>
                <w:top w:val="none" w:sz="0" w:space="0" w:color="auto"/>
                <w:left w:val="none" w:sz="0" w:space="0" w:color="auto"/>
                <w:bottom w:val="none" w:sz="0" w:space="0" w:color="auto"/>
                <w:right w:val="none" w:sz="0" w:space="0" w:color="auto"/>
              </w:divBdr>
            </w:div>
            <w:div w:id="192572106">
              <w:marLeft w:val="0"/>
              <w:marRight w:val="0"/>
              <w:marTop w:val="0"/>
              <w:marBottom w:val="0"/>
              <w:divBdr>
                <w:top w:val="none" w:sz="0" w:space="0" w:color="auto"/>
                <w:left w:val="none" w:sz="0" w:space="0" w:color="auto"/>
                <w:bottom w:val="none" w:sz="0" w:space="0" w:color="auto"/>
                <w:right w:val="none" w:sz="0" w:space="0" w:color="auto"/>
              </w:divBdr>
            </w:div>
            <w:div w:id="1879119641">
              <w:marLeft w:val="0"/>
              <w:marRight w:val="0"/>
              <w:marTop w:val="0"/>
              <w:marBottom w:val="0"/>
              <w:divBdr>
                <w:top w:val="none" w:sz="0" w:space="0" w:color="auto"/>
                <w:left w:val="none" w:sz="0" w:space="0" w:color="auto"/>
                <w:bottom w:val="none" w:sz="0" w:space="0" w:color="auto"/>
                <w:right w:val="none" w:sz="0" w:space="0" w:color="auto"/>
              </w:divBdr>
            </w:div>
            <w:div w:id="849759631">
              <w:marLeft w:val="0"/>
              <w:marRight w:val="0"/>
              <w:marTop w:val="0"/>
              <w:marBottom w:val="0"/>
              <w:divBdr>
                <w:top w:val="none" w:sz="0" w:space="0" w:color="auto"/>
                <w:left w:val="none" w:sz="0" w:space="0" w:color="auto"/>
                <w:bottom w:val="none" w:sz="0" w:space="0" w:color="auto"/>
                <w:right w:val="none" w:sz="0" w:space="0" w:color="auto"/>
              </w:divBdr>
            </w:div>
            <w:div w:id="57441610">
              <w:marLeft w:val="0"/>
              <w:marRight w:val="0"/>
              <w:marTop w:val="0"/>
              <w:marBottom w:val="0"/>
              <w:divBdr>
                <w:top w:val="none" w:sz="0" w:space="0" w:color="auto"/>
                <w:left w:val="none" w:sz="0" w:space="0" w:color="auto"/>
                <w:bottom w:val="none" w:sz="0" w:space="0" w:color="auto"/>
                <w:right w:val="none" w:sz="0" w:space="0" w:color="auto"/>
              </w:divBdr>
            </w:div>
            <w:div w:id="671034430">
              <w:marLeft w:val="0"/>
              <w:marRight w:val="0"/>
              <w:marTop w:val="0"/>
              <w:marBottom w:val="0"/>
              <w:divBdr>
                <w:top w:val="none" w:sz="0" w:space="0" w:color="auto"/>
                <w:left w:val="none" w:sz="0" w:space="0" w:color="auto"/>
                <w:bottom w:val="none" w:sz="0" w:space="0" w:color="auto"/>
                <w:right w:val="none" w:sz="0" w:space="0" w:color="auto"/>
              </w:divBdr>
            </w:div>
            <w:div w:id="1473060822">
              <w:marLeft w:val="0"/>
              <w:marRight w:val="0"/>
              <w:marTop w:val="0"/>
              <w:marBottom w:val="0"/>
              <w:divBdr>
                <w:top w:val="none" w:sz="0" w:space="0" w:color="auto"/>
                <w:left w:val="none" w:sz="0" w:space="0" w:color="auto"/>
                <w:bottom w:val="none" w:sz="0" w:space="0" w:color="auto"/>
                <w:right w:val="none" w:sz="0" w:space="0" w:color="auto"/>
              </w:divBdr>
            </w:div>
            <w:div w:id="1849514583">
              <w:marLeft w:val="0"/>
              <w:marRight w:val="0"/>
              <w:marTop w:val="0"/>
              <w:marBottom w:val="0"/>
              <w:divBdr>
                <w:top w:val="none" w:sz="0" w:space="0" w:color="auto"/>
                <w:left w:val="none" w:sz="0" w:space="0" w:color="auto"/>
                <w:bottom w:val="none" w:sz="0" w:space="0" w:color="auto"/>
                <w:right w:val="none" w:sz="0" w:space="0" w:color="auto"/>
              </w:divBdr>
            </w:div>
            <w:div w:id="1301618498">
              <w:marLeft w:val="0"/>
              <w:marRight w:val="0"/>
              <w:marTop w:val="0"/>
              <w:marBottom w:val="0"/>
              <w:divBdr>
                <w:top w:val="none" w:sz="0" w:space="0" w:color="auto"/>
                <w:left w:val="none" w:sz="0" w:space="0" w:color="auto"/>
                <w:bottom w:val="none" w:sz="0" w:space="0" w:color="auto"/>
                <w:right w:val="none" w:sz="0" w:space="0" w:color="auto"/>
              </w:divBdr>
            </w:div>
            <w:div w:id="1186211981">
              <w:marLeft w:val="0"/>
              <w:marRight w:val="0"/>
              <w:marTop w:val="0"/>
              <w:marBottom w:val="0"/>
              <w:divBdr>
                <w:top w:val="none" w:sz="0" w:space="0" w:color="auto"/>
                <w:left w:val="none" w:sz="0" w:space="0" w:color="auto"/>
                <w:bottom w:val="none" w:sz="0" w:space="0" w:color="auto"/>
                <w:right w:val="none" w:sz="0" w:space="0" w:color="auto"/>
              </w:divBdr>
            </w:div>
            <w:div w:id="1230270000">
              <w:marLeft w:val="0"/>
              <w:marRight w:val="0"/>
              <w:marTop w:val="0"/>
              <w:marBottom w:val="0"/>
              <w:divBdr>
                <w:top w:val="none" w:sz="0" w:space="0" w:color="auto"/>
                <w:left w:val="none" w:sz="0" w:space="0" w:color="auto"/>
                <w:bottom w:val="none" w:sz="0" w:space="0" w:color="auto"/>
                <w:right w:val="none" w:sz="0" w:space="0" w:color="auto"/>
              </w:divBdr>
            </w:div>
            <w:div w:id="1548183904">
              <w:marLeft w:val="0"/>
              <w:marRight w:val="0"/>
              <w:marTop w:val="0"/>
              <w:marBottom w:val="0"/>
              <w:divBdr>
                <w:top w:val="none" w:sz="0" w:space="0" w:color="auto"/>
                <w:left w:val="none" w:sz="0" w:space="0" w:color="auto"/>
                <w:bottom w:val="none" w:sz="0" w:space="0" w:color="auto"/>
                <w:right w:val="none" w:sz="0" w:space="0" w:color="auto"/>
              </w:divBdr>
            </w:div>
            <w:div w:id="926158757">
              <w:marLeft w:val="0"/>
              <w:marRight w:val="0"/>
              <w:marTop w:val="0"/>
              <w:marBottom w:val="0"/>
              <w:divBdr>
                <w:top w:val="none" w:sz="0" w:space="0" w:color="auto"/>
                <w:left w:val="none" w:sz="0" w:space="0" w:color="auto"/>
                <w:bottom w:val="none" w:sz="0" w:space="0" w:color="auto"/>
                <w:right w:val="none" w:sz="0" w:space="0" w:color="auto"/>
              </w:divBdr>
            </w:div>
            <w:div w:id="1043675827">
              <w:marLeft w:val="0"/>
              <w:marRight w:val="0"/>
              <w:marTop w:val="0"/>
              <w:marBottom w:val="0"/>
              <w:divBdr>
                <w:top w:val="none" w:sz="0" w:space="0" w:color="auto"/>
                <w:left w:val="none" w:sz="0" w:space="0" w:color="auto"/>
                <w:bottom w:val="none" w:sz="0" w:space="0" w:color="auto"/>
                <w:right w:val="none" w:sz="0" w:space="0" w:color="auto"/>
              </w:divBdr>
            </w:div>
            <w:div w:id="26225210">
              <w:marLeft w:val="0"/>
              <w:marRight w:val="0"/>
              <w:marTop w:val="0"/>
              <w:marBottom w:val="0"/>
              <w:divBdr>
                <w:top w:val="none" w:sz="0" w:space="0" w:color="auto"/>
                <w:left w:val="none" w:sz="0" w:space="0" w:color="auto"/>
                <w:bottom w:val="none" w:sz="0" w:space="0" w:color="auto"/>
                <w:right w:val="none" w:sz="0" w:space="0" w:color="auto"/>
              </w:divBdr>
            </w:div>
            <w:div w:id="86386864">
              <w:marLeft w:val="0"/>
              <w:marRight w:val="0"/>
              <w:marTop w:val="0"/>
              <w:marBottom w:val="0"/>
              <w:divBdr>
                <w:top w:val="none" w:sz="0" w:space="0" w:color="auto"/>
                <w:left w:val="none" w:sz="0" w:space="0" w:color="auto"/>
                <w:bottom w:val="none" w:sz="0" w:space="0" w:color="auto"/>
                <w:right w:val="none" w:sz="0" w:space="0" w:color="auto"/>
              </w:divBdr>
            </w:div>
            <w:div w:id="2137522177">
              <w:marLeft w:val="0"/>
              <w:marRight w:val="0"/>
              <w:marTop w:val="0"/>
              <w:marBottom w:val="0"/>
              <w:divBdr>
                <w:top w:val="none" w:sz="0" w:space="0" w:color="auto"/>
                <w:left w:val="none" w:sz="0" w:space="0" w:color="auto"/>
                <w:bottom w:val="none" w:sz="0" w:space="0" w:color="auto"/>
                <w:right w:val="none" w:sz="0" w:space="0" w:color="auto"/>
              </w:divBdr>
            </w:div>
            <w:div w:id="647443262">
              <w:marLeft w:val="0"/>
              <w:marRight w:val="0"/>
              <w:marTop w:val="0"/>
              <w:marBottom w:val="0"/>
              <w:divBdr>
                <w:top w:val="none" w:sz="0" w:space="0" w:color="auto"/>
                <w:left w:val="none" w:sz="0" w:space="0" w:color="auto"/>
                <w:bottom w:val="none" w:sz="0" w:space="0" w:color="auto"/>
                <w:right w:val="none" w:sz="0" w:space="0" w:color="auto"/>
              </w:divBdr>
            </w:div>
            <w:div w:id="1604680235">
              <w:marLeft w:val="0"/>
              <w:marRight w:val="0"/>
              <w:marTop w:val="0"/>
              <w:marBottom w:val="0"/>
              <w:divBdr>
                <w:top w:val="none" w:sz="0" w:space="0" w:color="auto"/>
                <w:left w:val="none" w:sz="0" w:space="0" w:color="auto"/>
                <w:bottom w:val="none" w:sz="0" w:space="0" w:color="auto"/>
                <w:right w:val="none" w:sz="0" w:space="0" w:color="auto"/>
              </w:divBdr>
            </w:div>
            <w:div w:id="1826237718">
              <w:marLeft w:val="0"/>
              <w:marRight w:val="0"/>
              <w:marTop w:val="0"/>
              <w:marBottom w:val="0"/>
              <w:divBdr>
                <w:top w:val="none" w:sz="0" w:space="0" w:color="auto"/>
                <w:left w:val="none" w:sz="0" w:space="0" w:color="auto"/>
                <w:bottom w:val="none" w:sz="0" w:space="0" w:color="auto"/>
                <w:right w:val="none" w:sz="0" w:space="0" w:color="auto"/>
              </w:divBdr>
            </w:div>
            <w:div w:id="1282112506">
              <w:marLeft w:val="0"/>
              <w:marRight w:val="0"/>
              <w:marTop w:val="0"/>
              <w:marBottom w:val="0"/>
              <w:divBdr>
                <w:top w:val="none" w:sz="0" w:space="0" w:color="auto"/>
                <w:left w:val="none" w:sz="0" w:space="0" w:color="auto"/>
                <w:bottom w:val="none" w:sz="0" w:space="0" w:color="auto"/>
                <w:right w:val="none" w:sz="0" w:space="0" w:color="auto"/>
              </w:divBdr>
            </w:div>
            <w:div w:id="1704669651">
              <w:marLeft w:val="0"/>
              <w:marRight w:val="0"/>
              <w:marTop w:val="0"/>
              <w:marBottom w:val="0"/>
              <w:divBdr>
                <w:top w:val="none" w:sz="0" w:space="0" w:color="auto"/>
                <w:left w:val="none" w:sz="0" w:space="0" w:color="auto"/>
                <w:bottom w:val="none" w:sz="0" w:space="0" w:color="auto"/>
                <w:right w:val="none" w:sz="0" w:space="0" w:color="auto"/>
              </w:divBdr>
            </w:div>
            <w:div w:id="207494854">
              <w:marLeft w:val="0"/>
              <w:marRight w:val="0"/>
              <w:marTop w:val="0"/>
              <w:marBottom w:val="0"/>
              <w:divBdr>
                <w:top w:val="none" w:sz="0" w:space="0" w:color="auto"/>
                <w:left w:val="none" w:sz="0" w:space="0" w:color="auto"/>
                <w:bottom w:val="none" w:sz="0" w:space="0" w:color="auto"/>
                <w:right w:val="none" w:sz="0" w:space="0" w:color="auto"/>
              </w:divBdr>
            </w:div>
            <w:div w:id="757209587">
              <w:marLeft w:val="0"/>
              <w:marRight w:val="0"/>
              <w:marTop w:val="0"/>
              <w:marBottom w:val="0"/>
              <w:divBdr>
                <w:top w:val="none" w:sz="0" w:space="0" w:color="auto"/>
                <w:left w:val="none" w:sz="0" w:space="0" w:color="auto"/>
                <w:bottom w:val="none" w:sz="0" w:space="0" w:color="auto"/>
                <w:right w:val="none" w:sz="0" w:space="0" w:color="auto"/>
              </w:divBdr>
            </w:div>
            <w:div w:id="594632">
              <w:marLeft w:val="0"/>
              <w:marRight w:val="0"/>
              <w:marTop w:val="0"/>
              <w:marBottom w:val="0"/>
              <w:divBdr>
                <w:top w:val="none" w:sz="0" w:space="0" w:color="auto"/>
                <w:left w:val="none" w:sz="0" w:space="0" w:color="auto"/>
                <w:bottom w:val="none" w:sz="0" w:space="0" w:color="auto"/>
                <w:right w:val="none" w:sz="0" w:space="0" w:color="auto"/>
              </w:divBdr>
            </w:div>
            <w:div w:id="42750158">
              <w:marLeft w:val="0"/>
              <w:marRight w:val="0"/>
              <w:marTop w:val="0"/>
              <w:marBottom w:val="0"/>
              <w:divBdr>
                <w:top w:val="none" w:sz="0" w:space="0" w:color="auto"/>
                <w:left w:val="none" w:sz="0" w:space="0" w:color="auto"/>
                <w:bottom w:val="none" w:sz="0" w:space="0" w:color="auto"/>
                <w:right w:val="none" w:sz="0" w:space="0" w:color="auto"/>
              </w:divBdr>
            </w:div>
            <w:div w:id="549652729">
              <w:marLeft w:val="0"/>
              <w:marRight w:val="0"/>
              <w:marTop w:val="0"/>
              <w:marBottom w:val="0"/>
              <w:divBdr>
                <w:top w:val="none" w:sz="0" w:space="0" w:color="auto"/>
                <w:left w:val="none" w:sz="0" w:space="0" w:color="auto"/>
                <w:bottom w:val="none" w:sz="0" w:space="0" w:color="auto"/>
                <w:right w:val="none" w:sz="0" w:space="0" w:color="auto"/>
              </w:divBdr>
            </w:div>
            <w:div w:id="946891784">
              <w:marLeft w:val="0"/>
              <w:marRight w:val="0"/>
              <w:marTop w:val="0"/>
              <w:marBottom w:val="0"/>
              <w:divBdr>
                <w:top w:val="none" w:sz="0" w:space="0" w:color="auto"/>
                <w:left w:val="none" w:sz="0" w:space="0" w:color="auto"/>
                <w:bottom w:val="none" w:sz="0" w:space="0" w:color="auto"/>
                <w:right w:val="none" w:sz="0" w:space="0" w:color="auto"/>
              </w:divBdr>
            </w:div>
            <w:div w:id="384303314">
              <w:marLeft w:val="0"/>
              <w:marRight w:val="0"/>
              <w:marTop w:val="0"/>
              <w:marBottom w:val="0"/>
              <w:divBdr>
                <w:top w:val="none" w:sz="0" w:space="0" w:color="auto"/>
                <w:left w:val="none" w:sz="0" w:space="0" w:color="auto"/>
                <w:bottom w:val="none" w:sz="0" w:space="0" w:color="auto"/>
                <w:right w:val="none" w:sz="0" w:space="0" w:color="auto"/>
              </w:divBdr>
            </w:div>
            <w:div w:id="222832274">
              <w:marLeft w:val="0"/>
              <w:marRight w:val="0"/>
              <w:marTop w:val="0"/>
              <w:marBottom w:val="0"/>
              <w:divBdr>
                <w:top w:val="none" w:sz="0" w:space="0" w:color="auto"/>
                <w:left w:val="none" w:sz="0" w:space="0" w:color="auto"/>
                <w:bottom w:val="none" w:sz="0" w:space="0" w:color="auto"/>
                <w:right w:val="none" w:sz="0" w:space="0" w:color="auto"/>
              </w:divBdr>
            </w:div>
            <w:div w:id="1165976694">
              <w:marLeft w:val="0"/>
              <w:marRight w:val="0"/>
              <w:marTop w:val="0"/>
              <w:marBottom w:val="0"/>
              <w:divBdr>
                <w:top w:val="none" w:sz="0" w:space="0" w:color="auto"/>
                <w:left w:val="none" w:sz="0" w:space="0" w:color="auto"/>
                <w:bottom w:val="none" w:sz="0" w:space="0" w:color="auto"/>
                <w:right w:val="none" w:sz="0" w:space="0" w:color="auto"/>
              </w:divBdr>
            </w:div>
            <w:div w:id="436946487">
              <w:marLeft w:val="0"/>
              <w:marRight w:val="0"/>
              <w:marTop w:val="0"/>
              <w:marBottom w:val="0"/>
              <w:divBdr>
                <w:top w:val="none" w:sz="0" w:space="0" w:color="auto"/>
                <w:left w:val="none" w:sz="0" w:space="0" w:color="auto"/>
                <w:bottom w:val="none" w:sz="0" w:space="0" w:color="auto"/>
                <w:right w:val="none" w:sz="0" w:space="0" w:color="auto"/>
              </w:divBdr>
            </w:div>
            <w:div w:id="1392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9496">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sChild>
        <w:div w:id="1553148613">
          <w:marLeft w:val="0"/>
          <w:marRight w:val="0"/>
          <w:marTop w:val="0"/>
          <w:marBottom w:val="0"/>
          <w:divBdr>
            <w:top w:val="none" w:sz="0" w:space="0" w:color="auto"/>
            <w:left w:val="none" w:sz="0" w:space="0" w:color="auto"/>
            <w:bottom w:val="none" w:sz="0" w:space="0" w:color="auto"/>
            <w:right w:val="none" w:sz="0" w:space="0" w:color="auto"/>
          </w:divBdr>
          <w:divsChild>
            <w:div w:id="7093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5444">
      <w:bodyDiv w:val="1"/>
      <w:marLeft w:val="0"/>
      <w:marRight w:val="0"/>
      <w:marTop w:val="0"/>
      <w:marBottom w:val="0"/>
      <w:divBdr>
        <w:top w:val="none" w:sz="0" w:space="0" w:color="auto"/>
        <w:left w:val="none" w:sz="0" w:space="0" w:color="auto"/>
        <w:bottom w:val="none" w:sz="0" w:space="0" w:color="auto"/>
        <w:right w:val="none" w:sz="0" w:space="0" w:color="auto"/>
      </w:divBdr>
    </w:div>
    <w:div w:id="1402092818">
      <w:bodyDiv w:val="1"/>
      <w:marLeft w:val="0"/>
      <w:marRight w:val="0"/>
      <w:marTop w:val="0"/>
      <w:marBottom w:val="0"/>
      <w:divBdr>
        <w:top w:val="none" w:sz="0" w:space="0" w:color="auto"/>
        <w:left w:val="none" w:sz="0" w:space="0" w:color="auto"/>
        <w:bottom w:val="none" w:sz="0" w:space="0" w:color="auto"/>
        <w:right w:val="none" w:sz="0" w:space="0" w:color="auto"/>
      </w:divBdr>
      <w:divsChild>
        <w:div w:id="280648863">
          <w:marLeft w:val="0"/>
          <w:marRight w:val="0"/>
          <w:marTop w:val="0"/>
          <w:marBottom w:val="0"/>
          <w:divBdr>
            <w:top w:val="none" w:sz="0" w:space="0" w:color="auto"/>
            <w:left w:val="none" w:sz="0" w:space="0" w:color="auto"/>
            <w:bottom w:val="none" w:sz="0" w:space="0" w:color="auto"/>
            <w:right w:val="none" w:sz="0" w:space="0" w:color="auto"/>
          </w:divBdr>
          <w:divsChild>
            <w:div w:id="1105228607">
              <w:marLeft w:val="0"/>
              <w:marRight w:val="0"/>
              <w:marTop w:val="0"/>
              <w:marBottom w:val="0"/>
              <w:divBdr>
                <w:top w:val="none" w:sz="0" w:space="0" w:color="auto"/>
                <w:left w:val="none" w:sz="0" w:space="0" w:color="auto"/>
                <w:bottom w:val="none" w:sz="0" w:space="0" w:color="auto"/>
                <w:right w:val="none" w:sz="0" w:space="0" w:color="auto"/>
              </w:divBdr>
            </w:div>
            <w:div w:id="1641423079">
              <w:marLeft w:val="0"/>
              <w:marRight w:val="0"/>
              <w:marTop w:val="0"/>
              <w:marBottom w:val="0"/>
              <w:divBdr>
                <w:top w:val="none" w:sz="0" w:space="0" w:color="auto"/>
                <w:left w:val="none" w:sz="0" w:space="0" w:color="auto"/>
                <w:bottom w:val="none" w:sz="0" w:space="0" w:color="auto"/>
                <w:right w:val="none" w:sz="0" w:space="0" w:color="auto"/>
              </w:divBdr>
            </w:div>
            <w:div w:id="1372223333">
              <w:marLeft w:val="0"/>
              <w:marRight w:val="0"/>
              <w:marTop w:val="0"/>
              <w:marBottom w:val="0"/>
              <w:divBdr>
                <w:top w:val="none" w:sz="0" w:space="0" w:color="auto"/>
                <w:left w:val="none" w:sz="0" w:space="0" w:color="auto"/>
                <w:bottom w:val="none" w:sz="0" w:space="0" w:color="auto"/>
                <w:right w:val="none" w:sz="0" w:space="0" w:color="auto"/>
              </w:divBdr>
            </w:div>
            <w:div w:id="25839064">
              <w:marLeft w:val="0"/>
              <w:marRight w:val="0"/>
              <w:marTop w:val="0"/>
              <w:marBottom w:val="0"/>
              <w:divBdr>
                <w:top w:val="none" w:sz="0" w:space="0" w:color="auto"/>
                <w:left w:val="none" w:sz="0" w:space="0" w:color="auto"/>
                <w:bottom w:val="none" w:sz="0" w:space="0" w:color="auto"/>
                <w:right w:val="none" w:sz="0" w:space="0" w:color="auto"/>
              </w:divBdr>
            </w:div>
            <w:div w:id="255015589">
              <w:marLeft w:val="0"/>
              <w:marRight w:val="0"/>
              <w:marTop w:val="0"/>
              <w:marBottom w:val="0"/>
              <w:divBdr>
                <w:top w:val="none" w:sz="0" w:space="0" w:color="auto"/>
                <w:left w:val="none" w:sz="0" w:space="0" w:color="auto"/>
                <w:bottom w:val="none" w:sz="0" w:space="0" w:color="auto"/>
                <w:right w:val="none" w:sz="0" w:space="0" w:color="auto"/>
              </w:divBdr>
            </w:div>
            <w:div w:id="1841970336">
              <w:marLeft w:val="0"/>
              <w:marRight w:val="0"/>
              <w:marTop w:val="0"/>
              <w:marBottom w:val="0"/>
              <w:divBdr>
                <w:top w:val="none" w:sz="0" w:space="0" w:color="auto"/>
                <w:left w:val="none" w:sz="0" w:space="0" w:color="auto"/>
                <w:bottom w:val="none" w:sz="0" w:space="0" w:color="auto"/>
                <w:right w:val="none" w:sz="0" w:space="0" w:color="auto"/>
              </w:divBdr>
            </w:div>
            <w:div w:id="1699812391">
              <w:marLeft w:val="0"/>
              <w:marRight w:val="0"/>
              <w:marTop w:val="0"/>
              <w:marBottom w:val="0"/>
              <w:divBdr>
                <w:top w:val="none" w:sz="0" w:space="0" w:color="auto"/>
                <w:left w:val="none" w:sz="0" w:space="0" w:color="auto"/>
                <w:bottom w:val="none" w:sz="0" w:space="0" w:color="auto"/>
                <w:right w:val="none" w:sz="0" w:space="0" w:color="auto"/>
              </w:divBdr>
            </w:div>
            <w:div w:id="867060091">
              <w:marLeft w:val="0"/>
              <w:marRight w:val="0"/>
              <w:marTop w:val="0"/>
              <w:marBottom w:val="0"/>
              <w:divBdr>
                <w:top w:val="none" w:sz="0" w:space="0" w:color="auto"/>
                <w:left w:val="none" w:sz="0" w:space="0" w:color="auto"/>
                <w:bottom w:val="none" w:sz="0" w:space="0" w:color="auto"/>
                <w:right w:val="none" w:sz="0" w:space="0" w:color="auto"/>
              </w:divBdr>
            </w:div>
            <w:div w:id="57361492">
              <w:marLeft w:val="0"/>
              <w:marRight w:val="0"/>
              <w:marTop w:val="0"/>
              <w:marBottom w:val="0"/>
              <w:divBdr>
                <w:top w:val="none" w:sz="0" w:space="0" w:color="auto"/>
                <w:left w:val="none" w:sz="0" w:space="0" w:color="auto"/>
                <w:bottom w:val="none" w:sz="0" w:space="0" w:color="auto"/>
                <w:right w:val="none" w:sz="0" w:space="0" w:color="auto"/>
              </w:divBdr>
            </w:div>
            <w:div w:id="1960140385">
              <w:marLeft w:val="0"/>
              <w:marRight w:val="0"/>
              <w:marTop w:val="0"/>
              <w:marBottom w:val="0"/>
              <w:divBdr>
                <w:top w:val="none" w:sz="0" w:space="0" w:color="auto"/>
                <w:left w:val="none" w:sz="0" w:space="0" w:color="auto"/>
                <w:bottom w:val="none" w:sz="0" w:space="0" w:color="auto"/>
                <w:right w:val="none" w:sz="0" w:space="0" w:color="auto"/>
              </w:divBdr>
            </w:div>
            <w:div w:id="1140732578">
              <w:marLeft w:val="0"/>
              <w:marRight w:val="0"/>
              <w:marTop w:val="0"/>
              <w:marBottom w:val="0"/>
              <w:divBdr>
                <w:top w:val="none" w:sz="0" w:space="0" w:color="auto"/>
                <w:left w:val="none" w:sz="0" w:space="0" w:color="auto"/>
                <w:bottom w:val="none" w:sz="0" w:space="0" w:color="auto"/>
                <w:right w:val="none" w:sz="0" w:space="0" w:color="auto"/>
              </w:divBdr>
            </w:div>
            <w:div w:id="356588916">
              <w:marLeft w:val="0"/>
              <w:marRight w:val="0"/>
              <w:marTop w:val="0"/>
              <w:marBottom w:val="0"/>
              <w:divBdr>
                <w:top w:val="none" w:sz="0" w:space="0" w:color="auto"/>
                <w:left w:val="none" w:sz="0" w:space="0" w:color="auto"/>
                <w:bottom w:val="none" w:sz="0" w:space="0" w:color="auto"/>
                <w:right w:val="none" w:sz="0" w:space="0" w:color="auto"/>
              </w:divBdr>
            </w:div>
            <w:div w:id="245383133">
              <w:marLeft w:val="0"/>
              <w:marRight w:val="0"/>
              <w:marTop w:val="0"/>
              <w:marBottom w:val="0"/>
              <w:divBdr>
                <w:top w:val="none" w:sz="0" w:space="0" w:color="auto"/>
                <w:left w:val="none" w:sz="0" w:space="0" w:color="auto"/>
                <w:bottom w:val="none" w:sz="0" w:space="0" w:color="auto"/>
                <w:right w:val="none" w:sz="0" w:space="0" w:color="auto"/>
              </w:divBdr>
            </w:div>
            <w:div w:id="641544331">
              <w:marLeft w:val="0"/>
              <w:marRight w:val="0"/>
              <w:marTop w:val="0"/>
              <w:marBottom w:val="0"/>
              <w:divBdr>
                <w:top w:val="none" w:sz="0" w:space="0" w:color="auto"/>
                <w:left w:val="none" w:sz="0" w:space="0" w:color="auto"/>
                <w:bottom w:val="none" w:sz="0" w:space="0" w:color="auto"/>
                <w:right w:val="none" w:sz="0" w:space="0" w:color="auto"/>
              </w:divBdr>
            </w:div>
            <w:div w:id="1844322361">
              <w:marLeft w:val="0"/>
              <w:marRight w:val="0"/>
              <w:marTop w:val="0"/>
              <w:marBottom w:val="0"/>
              <w:divBdr>
                <w:top w:val="none" w:sz="0" w:space="0" w:color="auto"/>
                <w:left w:val="none" w:sz="0" w:space="0" w:color="auto"/>
                <w:bottom w:val="none" w:sz="0" w:space="0" w:color="auto"/>
                <w:right w:val="none" w:sz="0" w:space="0" w:color="auto"/>
              </w:divBdr>
            </w:div>
            <w:div w:id="1197158002">
              <w:marLeft w:val="0"/>
              <w:marRight w:val="0"/>
              <w:marTop w:val="0"/>
              <w:marBottom w:val="0"/>
              <w:divBdr>
                <w:top w:val="none" w:sz="0" w:space="0" w:color="auto"/>
                <w:left w:val="none" w:sz="0" w:space="0" w:color="auto"/>
                <w:bottom w:val="none" w:sz="0" w:space="0" w:color="auto"/>
                <w:right w:val="none" w:sz="0" w:space="0" w:color="auto"/>
              </w:divBdr>
            </w:div>
            <w:div w:id="1719665804">
              <w:marLeft w:val="0"/>
              <w:marRight w:val="0"/>
              <w:marTop w:val="0"/>
              <w:marBottom w:val="0"/>
              <w:divBdr>
                <w:top w:val="none" w:sz="0" w:space="0" w:color="auto"/>
                <w:left w:val="none" w:sz="0" w:space="0" w:color="auto"/>
                <w:bottom w:val="none" w:sz="0" w:space="0" w:color="auto"/>
                <w:right w:val="none" w:sz="0" w:space="0" w:color="auto"/>
              </w:divBdr>
            </w:div>
            <w:div w:id="40445861">
              <w:marLeft w:val="0"/>
              <w:marRight w:val="0"/>
              <w:marTop w:val="0"/>
              <w:marBottom w:val="0"/>
              <w:divBdr>
                <w:top w:val="none" w:sz="0" w:space="0" w:color="auto"/>
                <w:left w:val="none" w:sz="0" w:space="0" w:color="auto"/>
                <w:bottom w:val="none" w:sz="0" w:space="0" w:color="auto"/>
                <w:right w:val="none" w:sz="0" w:space="0" w:color="auto"/>
              </w:divBdr>
            </w:div>
            <w:div w:id="8798156">
              <w:marLeft w:val="0"/>
              <w:marRight w:val="0"/>
              <w:marTop w:val="0"/>
              <w:marBottom w:val="0"/>
              <w:divBdr>
                <w:top w:val="none" w:sz="0" w:space="0" w:color="auto"/>
                <w:left w:val="none" w:sz="0" w:space="0" w:color="auto"/>
                <w:bottom w:val="none" w:sz="0" w:space="0" w:color="auto"/>
                <w:right w:val="none" w:sz="0" w:space="0" w:color="auto"/>
              </w:divBdr>
            </w:div>
            <w:div w:id="589319494">
              <w:marLeft w:val="0"/>
              <w:marRight w:val="0"/>
              <w:marTop w:val="0"/>
              <w:marBottom w:val="0"/>
              <w:divBdr>
                <w:top w:val="none" w:sz="0" w:space="0" w:color="auto"/>
                <w:left w:val="none" w:sz="0" w:space="0" w:color="auto"/>
                <w:bottom w:val="none" w:sz="0" w:space="0" w:color="auto"/>
                <w:right w:val="none" w:sz="0" w:space="0" w:color="auto"/>
              </w:divBdr>
            </w:div>
            <w:div w:id="250743793">
              <w:marLeft w:val="0"/>
              <w:marRight w:val="0"/>
              <w:marTop w:val="0"/>
              <w:marBottom w:val="0"/>
              <w:divBdr>
                <w:top w:val="none" w:sz="0" w:space="0" w:color="auto"/>
                <w:left w:val="none" w:sz="0" w:space="0" w:color="auto"/>
                <w:bottom w:val="none" w:sz="0" w:space="0" w:color="auto"/>
                <w:right w:val="none" w:sz="0" w:space="0" w:color="auto"/>
              </w:divBdr>
            </w:div>
            <w:div w:id="932861795">
              <w:marLeft w:val="0"/>
              <w:marRight w:val="0"/>
              <w:marTop w:val="0"/>
              <w:marBottom w:val="0"/>
              <w:divBdr>
                <w:top w:val="none" w:sz="0" w:space="0" w:color="auto"/>
                <w:left w:val="none" w:sz="0" w:space="0" w:color="auto"/>
                <w:bottom w:val="none" w:sz="0" w:space="0" w:color="auto"/>
                <w:right w:val="none" w:sz="0" w:space="0" w:color="auto"/>
              </w:divBdr>
            </w:div>
            <w:div w:id="568812421">
              <w:marLeft w:val="0"/>
              <w:marRight w:val="0"/>
              <w:marTop w:val="0"/>
              <w:marBottom w:val="0"/>
              <w:divBdr>
                <w:top w:val="none" w:sz="0" w:space="0" w:color="auto"/>
                <w:left w:val="none" w:sz="0" w:space="0" w:color="auto"/>
                <w:bottom w:val="none" w:sz="0" w:space="0" w:color="auto"/>
                <w:right w:val="none" w:sz="0" w:space="0" w:color="auto"/>
              </w:divBdr>
            </w:div>
            <w:div w:id="367678524">
              <w:marLeft w:val="0"/>
              <w:marRight w:val="0"/>
              <w:marTop w:val="0"/>
              <w:marBottom w:val="0"/>
              <w:divBdr>
                <w:top w:val="none" w:sz="0" w:space="0" w:color="auto"/>
                <w:left w:val="none" w:sz="0" w:space="0" w:color="auto"/>
                <w:bottom w:val="none" w:sz="0" w:space="0" w:color="auto"/>
                <w:right w:val="none" w:sz="0" w:space="0" w:color="auto"/>
              </w:divBdr>
            </w:div>
            <w:div w:id="612592899">
              <w:marLeft w:val="0"/>
              <w:marRight w:val="0"/>
              <w:marTop w:val="0"/>
              <w:marBottom w:val="0"/>
              <w:divBdr>
                <w:top w:val="none" w:sz="0" w:space="0" w:color="auto"/>
                <w:left w:val="none" w:sz="0" w:space="0" w:color="auto"/>
                <w:bottom w:val="none" w:sz="0" w:space="0" w:color="auto"/>
                <w:right w:val="none" w:sz="0" w:space="0" w:color="auto"/>
              </w:divBdr>
            </w:div>
            <w:div w:id="774792798">
              <w:marLeft w:val="0"/>
              <w:marRight w:val="0"/>
              <w:marTop w:val="0"/>
              <w:marBottom w:val="0"/>
              <w:divBdr>
                <w:top w:val="none" w:sz="0" w:space="0" w:color="auto"/>
                <w:left w:val="none" w:sz="0" w:space="0" w:color="auto"/>
                <w:bottom w:val="none" w:sz="0" w:space="0" w:color="auto"/>
                <w:right w:val="none" w:sz="0" w:space="0" w:color="auto"/>
              </w:divBdr>
            </w:div>
            <w:div w:id="1177889225">
              <w:marLeft w:val="0"/>
              <w:marRight w:val="0"/>
              <w:marTop w:val="0"/>
              <w:marBottom w:val="0"/>
              <w:divBdr>
                <w:top w:val="none" w:sz="0" w:space="0" w:color="auto"/>
                <w:left w:val="none" w:sz="0" w:space="0" w:color="auto"/>
                <w:bottom w:val="none" w:sz="0" w:space="0" w:color="auto"/>
                <w:right w:val="none" w:sz="0" w:space="0" w:color="auto"/>
              </w:divBdr>
            </w:div>
            <w:div w:id="628129551">
              <w:marLeft w:val="0"/>
              <w:marRight w:val="0"/>
              <w:marTop w:val="0"/>
              <w:marBottom w:val="0"/>
              <w:divBdr>
                <w:top w:val="none" w:sz="0" w:space="0" w:color="auto"/>
                <w:left w:val="none" w:sz="0" w:space="0" w:color="auto"/>
                <w:bottom w:val="none" w:sz="0" w:space="0" w:color="auto"/>
                <w:right w:val="none" w:sz="0" w:space="0" w:color="auto"/>
              </w:divBdr>
            </w:div>
            <w:div w:id="94137337">
              <w:marLeft w:val="0"/>
              <w:marRight w:val="0"/>
              <w:marTop w:val="0"/>
              <w:marBottom w:val="0"/>
              <w:divBdr>
                <w:top w:val="none" w:sz="0" w:space="0" w:color="auto"/>
                <w:left w:val="none" w:sz="0" w:space="0" w:color="auto"/>
                <w:bottom w:val="none" w:sz="0" w:space="0" w:color="auto"/>
                <w:right w:val="none" w:sz="0" w:space="0" w:color="auto"/>
              </w:divBdr>
            </w:div>
            <w:div w:id="1678726371">
              <w:marLeft w:val="0"/>
              <w:marRight w:val="0"/>
              <w:marTop w:val="0"/>
              <w:marBottom w:val="0"/>
              <w:divBdr>
                <w:top w:val="none" w:sz="0" w:space="0" w:color="auto"/>
                <w:left w:val="none" w:sz="0" w:space="0" w:color="auto"/>
                <w:bottom w:val="none" w:sz="0" w:space="0" w:color="auto"/>
                <w:right w:val="none" w:sz="0" w:space="0" w:color="auto"/>
              </w:divBdr>
            </w:div>
            <w:div w:id="773477488">
              <w:marLeft w:val="0"/>
              <w:marRight w:val="0"/>
              <w:marTop w:val="0"/>
              <w:marBottom w:val="0"/>
              <w:divBdr>
                <w:top w:val="none" w:sz="0" w:space="0" w:color="auto"/>
                <w:left w:val="none" w:sz="0" w:space="0" w:color="auto"/>
                <w:bottom w:val="none" w:sz="0" w:space="0" w:color="auto"/>
                <w:right w:val="none" w:sz="0" w:space="0" w:color="auto"/>
              </w:divBdr>
            </w:div>
            <w:div w:id="2025747147">
              <w:marLeft w:val="0"/>
              <w:marRight w:val="0"/>
              <w:marTop w:val="0"/>
              <w:marBottom w:val="0"/>
              <w:divBdr>
                <w:top w:val="none" w:sz="0" w:space="0" w:color="auto"/>
                <w:left w:val="none" w:sz="0" w:space="0" w:color="auto"/>
                <w:bottom w:val="none" w:sz="0" w:space="0" w:color="auto"/>
                <w:right w:val="none" w:sz="0" w:space="0" w:color="auto"/>
              </w:divBdr>
            </w:div>
            <w:div w:id="97917558">
              <w:marLeft w:val="0"/>
              <w:marRight w:val="0"/>
              <w:marTop w:val="0"/>
              <w:marBottom w:val="0"/>
              <w:divBdr>
                <w:top w:val="none" w:sz="0" w:space="0" w:color="auto"/>
                <w:left w:val="none" w:sz="0" w:space="0" w:color="auto"/>
                <w:bottom w:val="none" w:sz="0" w:space="0" w:color="auto"/>
                <w:right w:val="none" w:sz="0" w:space="0" w:color="auto"/>
              </w:divBdr>
            </w:div>
            <w:div w:id="1077704968">
              <w:marLeft w:val="0"/>
              <w:marRight w:val="0"/>
              <w:marTop w:val="0"/>
              <w:marBottom w:val="0"/>
              <w:divBdr>
                <w:top w:val="none" w:sz="0" w:space="0" w:color="auto"/>
                <w:left w:val="none" w:sz="0" w:space="0" w:color="auto"/>
                <w:bottom w:val="none" w:sz="0" w:space="0" w:color="auto"/>
                <w:right w:val="none" w:sz="0" w:space="0" w:color="auto"/>
              </w:divBdr>
            </w:div>
            <w:div w:id="1165170879">
              <w:marLeft w:val="0"/>
              <w:marRight w:val="0"/>
              <w:marTop w:val="0"/>
              <w:marBottom w:val="0"/>
              <w:divBdr>
                <w:top w:val="none" w:sz="0" w:space="0" w:color="auto"/>
                <w:left w:val="none" w:sz="0" w:space="0" w:color="auto"/>
                <w:bottom w:val="none" w:sz="0" w:space="0" w:color="auto"/>
                <w:right w:val="none" w:sz="0" w:space="0" w:color="auto"/>
              </w:divBdr>
            </w:div>
            <w:div w:id="1985506810">
              <w:marLeft w:val="0"/>
              <w:marRight w:val="0"/>
              <w:marTop w:val="0"/>
              <w:marBottom w:val="0"/>
              <w:divBdr>
                <w:top w:val="none" w:sz="0" w:space="0" w:color="auto"/>
                <w:left w:val="none" w:sz="0" w:space="0" w:color="auto"/>
                <w:bottom w:val="none" w:sz="0" w:space="0" w:color="auto"/>
                <w:right w:val="none" w:sz="0" w:space="0" w:color="auto"/>
              </w:divBdr>
            </w:div>
            <w:div w:id="809369798">
              <w:marLeft w:val="0"/>
              <w:marRight w:val="0"/>
              <w:marTop w:val="0"/>
              <w:marBottom w:val="0"/>
              <w:divBdr>
                <w:top w:val="none" w:sz="0" w:space="0" w:color="auto"/>
                <w:left w:val="none" w:sz="0" w:space="0" w:color="auto"/>
                <w:bottom w:val="none" w:sz="0" w:space="0" w:color="auto"/>
                <w:right w:val="none" w:sz="0" w:space="0" w:color="auto"/>
              </w:divBdr>
            </w:div>
            <w:div w:id="982350335">
              <w:marLeft w:val="0"/>
              <w:marRight w:val="0"/>
              <w:marTop w:val="0"/>
              <w:marBottom w:val="0"/>
              <w:divBdr>
                <w:top w:val="none" w:sz="0" w:space="0" w:color="auto"/>
                <w:left w:val="none" w:sz="0" w:space="0" w:color="auto"/>
                <w:bottom w:val="none" w:sz="0" w:space="0" w:color="auto"/>
                <w:right w:val="none" w:sz="0" w:space="0" w:color="auto"/>
              </w:divBdr>
            </w:div>
            <w:div w:id="1274628935">
              <w:marLeft w:val="0"/>
              <w:marRight w:val="0"/>
              <w:marTop w:val="0"/>
              <w:marBottom w:val="0"/>
              <w:divBdr>
                <w:top w:val="none" w:sz="0" w:space="0" w:color="auto"/>
                <w:left w:val="none" w:sz="0" w:space="0" w:color="auto"/>
                <w:bottom w:val="none" w:sz="0" w:space="0" w:color="auto"/>
                <w:right w:val="none" w:sz="0" w:space="0" w:color="auto"/>
              </w:divBdr>
            </w:div>
            <w:div w:id="2025813900">
              <w:marLeft w:val="0"/>
              <w:marRight w:val="0"/>
              <w:marTop w:val="0"/>
              <w:marBottom w:val="0"/>
              <w:divBdr>
                <w:top w:val="none" w:sz="0" w:space="0" w:color="auto"/>
                <w:left w:val="none" w:sz="0" w:space="0" w:color="auto"/>
                <w:bottom w:val="none" w:sz="0" w:space="0" w:color="auto"/>
                <w:right w:val="none" w:sz="0" w:space="0" w:color="auto"/>
              </w:divBdr>
            </w:div>
            <w:div w:id="1674140075">
              <w:marLeft w:val="0"/>
              <w:marRight w:val="0"/>
              <w:marTop w:val="0"/>
              <w:marBottom w:val="0"/>
              <w:divBdr>
                <w:top w:val="none" w:sz="0" w:space="0" w:color="auto"/>
                <w:left w:val="none" w:sz="0" w:space="0" w:color="auto"/>
                <w:bottom w:val="none" w:sz="0" w:space="0" w:color="auto"/>
                <w:right w:val="none" w:sz="0" w:space="0" w:color="auto"/>
              </w:divBdr>
            </w:div>
            <w:div w:id="610626551">
              <w:marLeft w:val="0"/>
              <w:marRight w:val="0"/>
              <w:marTop w:val="0"/>
              <w:marBottom w:val="0"/>
              <w:divBdr>
                <w:top w:val="none" w:sz="0" w:space="0" w:color="auto"/>
                <w:left w:val="none" w:sz="0" w:space="0" w:color="auto"/>
                <w:bottom w:val="none" w:sz="0" w:space="0" w:color="auto"/>
                <w:right w:val="none" w:sz="0" w:space="0" w:color="auto"/>
              </w:divBdr>
            </w:div>
            <w:div w:id="497113737">
              <w:marLeft w:val="0"/>
              <w:marRight w:val="0"/>
              <w:marTop w:val="0"/>
              <w:marBottom w:val="0"/>
              <w:divBdr>
                <w:top w:val="none" w:sz="0" w:space="0" w:color="auto"/>
                <w:left w:val="none" w:sz="0" w:space="0" w:color="auto"/>
                <w:bottom w:val="none" w:sz="0" w:space="0" w:color="auto"/>
                <w:right w:val="none" w:sz="0" w:space="0" w:color="auto"/>
              </w:divBdr>
            </w:div>
            <w:div w:id="1557475992">
              <w:marLeft w:val="0"/>
              <w:marRight w:val="0"/>
              <w:marTop w:val="0"/>
              <w:marBottom w:val="0"/>
              <w:divBdr>
                <w:top w:val="none" w:sz="0" w:space="0" w:color="auto"/>
                <w:left w:val="none" w:sz="0" w:space="0" w:color="auto"/>
                <w:bottom w:val="none" w:sz="0" w:space="0" w:color="auto"/>
                <w:right w:val="none" w:sz="0" w:space="0" w:color="auto"/>
              </w:divBdr>
            </w:div>
            <w:div w:id="99423375">
              <w:marLeft w:val="0"/>
              <w:marRight w:val="0"/>
              <w:marTop w:val="0"/>
              <w:marBottom w:val="0"/>
              <w:divBdr>
                <w:top w:val="none" w:sz="0" w:space="0" w:color="auto"/>
                <w:left w:val="none" w:sz="0" w:space="0" w:color="auto"/>
                <w:bottom w:val="none" w:sz="0" w:space="0" w:color="auto"/>
                <w:right w:val="none" w:sz="0" w:space="0" w:color="auto"/>
              </w:divBdr>
            </w:div>
            <w:div w:id="1205675167">
              <w:marLeft w:val="0"/>
              <w:marRight w:val="0"/>
              <w:marTop w:val="0"/>
              <w:marBottom w:val="0"/>
              <w:divBdr>
                <w:top w:val="none" w:sz="0" w:space="0" w:color="auto"/>
                <w:left w:val="none" w:sz="0" w:space="0" w:color="auto"/>
                <w:bottom w:val="none" w:sz="0" w:space="0" w:color="auto"/>
                <w:right w:val="none" w:sz="0" w:space="0" w:color="auto"/>
              </w:divBdr>
            </w:div>
            <w:div w:id="1853059178">
              <w:marLeft w:val="0"/>
              <w:marRight w:val="0"/>
              <w:marTop w:val="0"/>
              <w:marBottom w:val="0"/>
              <w:divBdr>
                <w:top w:val="none" w:sz="0" w:space="0" w:color="auto"/>
                <w:left w:val="none" w:sz="0" w:space="0" w:color="auto"/>
                <w:bottom w:val="none" w:sz="0" w:space="0" w:color="auto"/>
                <w:right w:val="none" w:sz="0" w:space="0" w:color="auto"/>
              </w:divBdr>
            </w:div>
            <w:div w:id="764544711">
              <w:marLeft w:val="0"/>
              <w:marRight w:val="0"/>
              <w:marTop w:val="0"/>
              <w:marBottom w:val="0"/>
              <w:divBdr>
                <w:top w:val="none" w:sz="0" w:space="0" w:color="auto"/>
                <w:left w:val="none" w:sz="0" w:space="0" w:color="auto"/>
                <w:bottom w:val="none" w:sz="0" w:space="0" w:color="auto"/>
                <w:right w:val="none" w:sz="0" w:space="0" w:color="auto"/>
              </w:divBdr>
            </w:div>
            <w:div w:id="2091122936">
              <w:marLeft w:val="0"/>
              <w:marRight w:val="0"/>
              <w:marTop w:val="0"/>
              <w:marBottom w:val="0"/>
              <w:divBdr>
                <w:top w:val="none" w:sz="0" w:space="0" w:color="auto"/>
                <w:left w:val="none" w:sz="0" w:space="0" w:color="auto"/>
                <w:bottom w:val="none" w:sz="0" w:space="0" w:color="auto"/>
                <w:right w:val="none" w:sz="0" w:space="0" w:color="auto"/>
              </w:divBdr>
            </w:div>
            <w:div w:id="1093358011">
              <w:marLeft w:val="0"/>
              <w:marRight w:val="0"/>
              <w:marTop w:val="0"/>
              <w:marBottom w:val="0"/>
              <w:divBdr>
                <w:top w:val="none" w:sz="0" w:space="0" w:color="auto"/>
                <w:left w:val="none" w:sz="0" w:space="0" w:color="auto"/>
                <w:bottom w:val="none" w:sz="0" w:space="0" w:color="auto"/>
                <w:right w:val="none" w:sz="0" w:space="0" w:color="auto"/>
              </w:divBdr>
            </w:div>
            <w:div w:id="636033083">
              <w:marLeft w:val="0"/>
              <w:marRight w:val="0"/>
              <w:marTop w:val="0"/>
              <w:marBottom w:val="0"/>
              <w:divBdr>
                <w:top w:val="none" w:sz="0" w:space="0" w:color="auto"/>
                <w:left w:val="none" w:sz="0" w:space="0" w:color="auto"/>
                <w:bottom w:val="none" w:sz="0" w:space="0" w:color="auto"/>
                <w:right w:val="none" w:sz="0" w:space="0" w:color="auto"/>
              </w:divBdr>
            </w:div>
            <w:div w:id="556863715">
              <w:marLeft w:val="0"/>
              <w:marRight w:val="0"/>
              <w:marTop w:val="0"/>
              <w:marBottom w:val="0"/>
              <w:divBdr>
                <w:top w:val="none" w:sz="0" w:space="0" w:color="auto"/>
                <w:left w:val="none" w:sz="0" w:space="0" w:color="auto"/>
                <w:bottom w:val="none" w:sz="0" w:space="0" w:color="auto"/>
                <w:right w:val="none" w:sz="0" w:space="0" w:color="auto"/>
              </w:divBdr>
            </w:div>
            <w:div w:id="1481191496">
              <w:marLeft w:val="0"/>
              <w:marRight w:val="0"/>
              <w:marTop w:val="0"/>
              <w:marBottom w:val="0"/>
              <w:divBdr>
                <w:top w:val="none" w:sz="0" w:space="0" w:color="auto"/>
                <w:left w:val="none" w:sz="0" w:space="0" w:color="auto"/>
                <w:bottom w:val="none" w:sz="0" w:space="0" w:color="auto"/>
                <w:right w:val="none" w:sz="0" w:space="0" w:color="auto"/>
              </w:divBdr>
            </w:div>
            <w:div w:id="1410495728">
              <w:marLeft w:val="0"/>
              <w:marRight w:val="0"/>
              <w:marTop w:val="0"/>
              <w:marBottom w:val="0"/>
              <w:divBdr>
                <w:top w:val="none" w:sz="0" w:space="0" w:color="auto"/>
                <w:left w:val="none" w:sz="0" w:space="0" w:color="auto"/>
                <w:bottom w:val="none" w:sz="0" w:space="0" w:color="auto"/>
                <w:right w:val="none" w:sz="0" w:space="0" w:color="auto"/>
              </w:divBdr>
            </w:div>
            <w:div w:id="1496918780">
              <w:marLeft w:val="0"/>
              <w:marRight w:val="0"/>
              <w:marTop w:val="0"/>
              <w:marBottom w:val="0"/>
              <w:divBdr>
                <w:top w:val="none" w:sz="0" w:space="0" w:color="auto"/>
                <w:left w:val="none" w:sz="0" w:space="0" w:color="auto"/>
                <w:bottom w:val="none" w:sz="0" w:space="0" w:color="auto"/>
                <w:right w:val="none" w:sz="0" w:space="0" w:color="auto"/>
              </w:divBdr>
            </w:div>
            <w:div w:id="420831662">
              <w:marLeft w:val="0"/>
              <w:marRight w:val="0"/>
              <w:marTop w:val="0"/>
              <w:marBottom w:val="0"/>
              <w:divBdr>
                <w:top w:val="none" w:sz="0" w:space="0" w:color="auto"/>
                <w:left w:val="none" w:sz="0" w:space="0" w:color="auto"/>
                <w:bottom w:val="none" w:sz="0" w:space="0" w:color="auto"/>
                <w:right w:val="none" w:sz="0" w:space="0" w:color="auto"/>
              </w:divBdr>
            </w:div>
            <w:div w:id="1807819492">
              <w:marLeft w:val="0"/>
              <w:marRight w:val="0"/>
              <w:marTop w:val="0"/>
              <w:marBottom w:val="0"/>
              <w:divBdr>
                <w:top w:val="none" w:sz="0" w:space="0" w:color="auto"/>
                <w:left w:val="none" w:sz="0" w:space="0" w:color="auto"/>
                <w:bottom w:val="none" w:sz="0" w:space="0" w:color="auto"/>
                <w:right w:val="none" w:sz="0" w:space="0" w:color="auto"/>
              </w:divBdr>
            </w:div>
            <w:div w:id="71704803">
              <w:marLeft w:val="0"/>
              <w:marRight w:val="0"/>
              <w:marTop w:val="0"/>
              <w:marBottom w:val="0"/>
              <w:divBdr>
                <w:top w:val="none" w:sz="0" w:space="0" w:color="auto"/>
                <w:left w:val="none" w:sz="0" w:space="0" w:color="auto"/>
                <w:bottom w:val="none" w:sz="0" w:space="0" w:color="auto"/>
                <w:right w:val="none" w:sz="0" w:space="0" w:color="auto"/>
              </w:divBdr>
            </w:div>
            <w:div w:id="939289574">
              <w:marLeft w:val="0"/>
              <w:marRight w:val="0"/>
              <w:marTop w:val="0"/>
              <w:marBottom w:val="0"/>
              <w:divBdr>
                <w:top w:val="none" w:sz="0" w:space="0" w:color="auto"/>
                <w:left w:val="none" w:sz="0" w:space="0" w:color="auto"/>
                <w:bottom w:val="none" w:sz="0" w:space="0" w:color="auto"/>
                <w:right w:val="none" w:sz="0" w:space="0" w:color="auto"/>
              </w:divBdr>
            </w:div>
            <w:div w:id="246579172">
              <w:marLeft w:val="0"/>
              <w:marRight w:val="0"/>
              <w:marTop w:val="0"/>
              <w:marBottom w:val="0"/>
              <w:divBdr>
                <w:top w:val="none" w:sz="0" w:space="0" w:color="auto"/>
                <w:left w:val="none" w:sz="0" w:space="0" w:color="auto"/>
                <w:bottom w:val="none" w:sz="0" w:space="0" w:color="auto"/>
                <w:right w:val="none" w:sz="0" w:space="0" w:color="auto"/>
              </w:divBdr>
            </w:div>
            <w:div w:id="21381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30568">
      <w:bodyDiv w:val="1"/>
      <w:marLeft w:val="0"/>
      <w:marRight w:val="0"/>
      <w:marTop w:val="0"/>
      <w:marBottom w:val="0"/>
      <w:divBdr>
        <w:top w:val="none" w:sz="0" w:space="0" w:color="auto"/>
        <w:left w:val="none" w:sz="0" w:space="0" w:color="auto"/>
        <w:bottom w:val="none" w:sz="0" w:space="0" w:color="auto"/>
        <w:right w:val="none" w:sz="0" w:space="0" w:color="auto"/>
      </w:divBdr>
    </w:div>
    <w:div w:id="1412507361">
      <w:bodyDiv w:val="1"/>
      <w:marLeft w:val="0"/>
      <w:marRight w:val="0"/>
      <w:marTop w:val="0"/>
      <w:marBottom w:val="0"/>
      <w:divBdr>
        <w:top w:val="none" w:sz="0" w:space="0" w:color="auto"/>
        <w:left w:val="none" w:sz="0" w:space="0" w:color="auto"/>
        <w:bottom w:val="none" w:sz="0" w:space="0" w:color="auto"/>
        <w:right w:val="none" w:sz="0" w:space="0" w:color="auto"/>
      </w:divBdr>
    </w:div>
    <w:div w:id="1440098850">
      <w:bodyDiv w:val="1"/>
      <w:marLeft w:val="0"/>
      <w:marRight w:val="0"/>
      <w:marTop w:val="0"/>
      <w:marBottom w:val="0"/>
      <w:divBdr>
        <w:top w:val="none" w:sz="0" w:space="0" w:color="auto"/>
        <w:left w:val="none" w:sz="0" w:space="0" w:color="auto"/>
        <w:bottom w:val="none" w:sz="0" w:space="0" w:color="auto"/>
        <w:right w:val="none" w:sz="0" w:space="0" w:color="auto"/>
      </w:divBdr>
      <w:divsChild>
        <w:div w:id="1602758047">
          <w:marLeft w:val="0"/>
          <w:marRight w:val="0"/>
          <w:marTop w:val="0"/>
          <w:marBottom w:val="0"/>
          <w:divBdr>
            <w:top w:val="none" w:sz="0" w:space="0" w:color="auto"/>
            <w:left w:val="none" w:sz="0" w:space="0" w:color="auto"/>
            <w:bottom w:val="none" w:sz="0" w:space="0" w:color="auto"/>
            <w:right w:val="none" w:sz="0" w:space="0" w:color="auto"/>
          </w:divBdr>
        </w:div>
      </w:divsChild>
    </w:div>
    <w:div w:id="1502157307">
      <w:bodyDiv w:val="1"/>
      <w:marLeft w:val="0"/>
      <w:marRight w:val="0"/>
      <w:marTop w:val="0"/>
      <w:marBottom w:val="0"/>
      <w:divBdr>
        <w:top w:val="none" w:sz="0" w:space="0" w:color="auto"/>
        <w:left w:val="none" w:sz="0" w:space="0" w:color="auto"/>
        <w:bottom w:val="none" w:sz="0" w:space="0" w:color="auto"/>
        <w:right w:val="none" w:sz="0" w:space="0" w:color="auto"/>
      </w:divBdr>
      <w:divsChild>
        <w:div w:id="518275586">
          <w:marLeft w:val="0"/>
          <w:marRight w:val="0"/>
          <w:marTop w:val="0"/>
          <w:marBottom w:val="0"/>
          <w:divBdr>
            <w:top w:val="none" w:sz="0" w:space="0" w:color="auto"/>
            <w:left w:val="none" w:sz="0" w:space="0" w:color="auto"/>
            <w:bottom w:val="none" w:sz="0" w:space="0" w:color="auto"/>
            <w:right w:val="none" w:sz="0" w:space="0" w:color="auto"/>
          </w:divBdr>
        </w:div>
      </w:divsChild>
    </w:div>
    <w:div w:id="1503155557">
      <w:bodyDiv w:val="1"/>
      <w:marLeft w:val="0"/>
      <w:marRight w:val="0"/>
      <w:marTop w:val="0"/>
      <w:marBottom w:val="0"/>
      <w:divBdr>
        <w:top w:val="none" w:sz="0" w:space="0" w:color="auto"/>
        <w:left w:val="none" w:sz="0" w:space="0" w:color="auto"/>
        <w:bottom w:val="none" w:sz="0" w:space="0" w:color="auto"/>
        <w:right w:val="none" w:sz="0" w:space="0" w:color="auto"/>
      </w:divBdr>
      <w:divsChild>
        <w:div w:id="544024624">
          <w:marLeft w:val="0"/>
          <w:marRight w:val="0"/>
          <w:marTop w:val="0"/>
          <w:marBottom w:val="0"/>
          <w:divBdr>
            <w:top w:val="none" w:sz="0" w:space="0" w:color="auto"/>
            <w:left w:val="none" w:sz="0" w:space="0" w:color="auto"/>
            <w:bottom w:val="none" w:sz="0" w:space="0" w:color="auto"/>
            <w:right w:val="none" w:sz="0" w:space="0" w:color="auto"/>
          </w:divBdr>
          <w:divsChild>
            <w:div w:id="1138887288">
              <w:marLeft w:val="0"/>
              <w:marRight w:val="0"/>
              <w:marTop w:val="0"/>
              <w:marBottom w:val="0"/>
              <w:divBdr>
                <w:top w:val="none" w:sz="0" w:space="0" w:color="auto"/>
                <w:left w:val="none" w:sz="0" w:space="0" w:color="auto"/>
                <w:bottom w:val="none" w:sz="0" w:space="0" w:color="auto"/>
                <w:right w:val="none" w:sz="0" w:space="0" w:color="auto"/>
              </w:divBdr>
            </w:div>
            <w:div w:id="815609627">
              <w:marLeft w:val="0"/>
              <w:marRight w:val="0"/>
              <w:marTop w:val="0"/>
              <w:marBottom w:val="0"/>
              <w:divBdr>
                <w:top w:val="none" w:sz="0" w:space="0" w:color="auto"/>
                <w:left w:val="none" w:sz="0" w:space="0" w:color="auto"/>
                <w:bottom w:val="none" w:sz="0" w:space="0" w:color="auto"/>
                <w:right w:val="none" w:sz="0" w:space="0" w:color="auto"/>
              </w:divBdr>
            </w:div>
            <w:div w:id="628390505">
              <w:marLeft w:val="0"/>
              <w:marRight w:val="0"/>
              <w:marTop w:val="0"/>
              <w:marBottom w:val="0"/>
              <w:divBdr>
                <w:top w:val="none" w:sz="0" w:space="0" w:color="auto"/>
                <w:left w:val="none" w:sz="0" w:space="0" w:color="auto"/>
                <w:bottom w:val="none" w:sz="0" w:space="0" w:color="auto"/>
                <w:right w:val="none" w:sz="0" w:space="0" w:color="auto"/>
              </w:divBdr>
            </w:div>
            <w:div w:id="946888148">
              <w:marLeft w:val="0"/>
              <w:marRight w:val="0"/>
              <w:marTop w:val="0"/>
              <w:marBottom w:val="0"/>
              <w:divBdr>
                <w:top w:val="none" w:sz="0" w:space="0" w:color="auto"/>
                <w:left w:val="none" w:sz="0" w:space="0" w:color="auto"/>
                <w:bottom w:val="none" w:sz="0" w:space="0" w:color="auto"/>
                <w:right w:val="none" w:sz="0" w:space="0" w:color="auto"/>
              </w:divBdr>
            </w:div>
            <w:div w:id="847062029">
              <w:marLeft w:val="0"/>
              <w:marRight w:val="0"/>
              <w:marTop w:val="0"/>
              <w:marBottom w:val="0"/>
              <w:divBdr>
                <w:top w:val="none" w:sz="0" w:space="0" w:color="auto"/>
                <w:left w:val="none" w:sz="0" w:space="0" w:color="auto"/>
                <w:bottom w:val="none" w:sz="0" w:space="0" w:color="auto"/>
                <w:right w:val="none" w:sz="0" w:space="0" w:color="auto"/>
              </w:divBdr>
            </w:div>
            <w:div w:id="589706265">
              <w:marLeft w:val="0"/>
              <w:marRight w:val="0"/>
              <w:marTop w:val="0"/>
              <w:marBottom w:val="0"/>
              <w:divBdr>
                <w:top w:val="none" w:sz="0" w:space="0" w:color="auto"/>
                <w:left w:val="none" w:sz="0" w:space="0" w:color="auto"/>
                <w:bottom w:val="none" w:sz="0" w:space="0" w:color="auto"/>
                <w:right w:val="none" w:sz="0" w:space="0" w:color="auto"/>
              </w:divBdr>
            </w:div>
            <w:div w:id="892501895">
              <w:marLeft w:val="0"/>
              <w:marRight w:val="0"/>
              <w:marTop w:val="0"/>
              <w:marBottom w:val="0"/>
              <w:divBdr>
                <w:top w:val="none" w:sz="0" w:space="0" w:color="auto"/>
                <w:left w:val="none" w:sz="0" w:space="0" w:color="auto"/>
                <w:bottom w:val="none" w:sz="0" w:space="0" w:color="auto"/>
                <w:right w:val="none" w:sz="0" w:space="0" w:color="auto"/>
              </w:divBdr>
            </w:div>
            <w:div w:id="293679691">
              <w:marLeft w:val="0"/>
              <w:marRight w:val="0"/>
              <w:marTop w:val="0"/>
              <w:marBottom w:val="0"/>
              <w:divBdr>
                <w:top w:val="none" w:sz="0" w:space="0" w:color="auto"/>
                <w:left w:val="none" w:sz="0" w:space="0" w:color="auto"/>
                <w:bottom w:val="none" w:sz="0" w:space="0" w:color="auto"/>
                <w:right w:val="none" w:sz="0" w:space="0" w:color="auto"/>
              </w:divBdr>
            </w:div>
            <w:div w:id="219556308">
              <w:marLeft w:val="0"/>
              <w:marRight w:val="0"/>
              <w:marTop w:val="0"/>
              <w:marBottom w:val="0"/>
              <w:divBdr>
                <w:top w:val="none" w:sz="0" w:space="0" w:color="auto"/>
                <w:left w:val="none" w:sz="0" w:space="0" w:color="auto"/>
                <w:bottom w:val="none" w:sz="0" w:space="0" w:color="auto"/>
                <w:right w:val="none" w:sz="0" w:space="0" w:color="auto"/>
              </w:divBdr>
            </w:div>
            <w:div w:id="1222134462">
              <w:marLeft w:val="0"/>
              <w:marRight w:val="0"/>
              <w:marTop w:val="0"/>
              <w:marBottom w:val="0"/>
              <w:divBdr>
                <w:top w:val="none" w:sz="0" w:space="0" w:color="auto"/>
                <w:left w:val="none" w:sz="0" w:space="0" w:color="auto"/>
                <w:bottom w:val="none" w:sz="0" w:space="0" w:color="auto"/>
                <w:right w:val="none" w:sz="0" w:space="0" w:color="auto"/>
              </w:divBdr>
            </w:div>
            <w:div w:id="1720780175">
              <w:marLeft w:val="0"/>
              <w:marRight w:val="0"/>
              <w:marTop w:val="0"/>
              <w:marBottom w:val="0"/>
              <w:divBdr>
                <w:top w:val="none" w:sz="0" w:space="0" w:color="auto"/>
                <w:left w:val="none" w:sz="0" w:space="0" w:color="auto"/>
                <w:bottom w:val="none" w:sz="0" w:space="0" w:color="auto"/>
                <w:right w:val="none" w:sz="0" w:space="0" w:color="auto"/>
              </w:divBdr>
            </w:div>
            <w:div w:id="1456564908">
              <w:marLeft w:val="0"/>
              <w:marRight w:val="0"/>
              <w:marTop w:val="0"/>
              <w:marBottom w:val="0"/>
              <w:divBdr>
                <w:top w:val="none" w:sz="0" w:space="0" w:color="auto"/>
                <w:left w:val="none" w:sz="0" w:space="0" w:color="auto"/>
                <w:bottom w:val="none" w:sz="0" w:space="0" w:color="auto"/>
                <w:right w:val="none" w:sz="0" w:space="0" w:color="auto"/>
              </w:divBdr>
            </w:div>
            <w:div w:id="42605484">
              <w:marLeft w:val="0"/>
              <w:marRight w:val="0"/>
              <w:marTop w:val="0"/>
              <w:marBottom w:val="0"/>
              <w:divBdr>
                <w:top w:val="none" w:sz="0" w:space="0" w:color="auto"/>
                <w:left w:val="none" w:sz="0" w:space="0" w:color="auto"/>
                <w:bottom w:val="none" w:sz="0" w:space="0" w:color="auto"/>
                <w:right w:val="none" w:sz="0" w:space="0" w:color="auto"/>
              </w:divBdr>
            </w:div>
            <w:div w:id="435443776">
              <w:marLeft w:val="0"/>
              <w:marRight w:val="0"/>
              <w:marTop w:val="0"/>
              <w:marBottom w:val="0"/>
              <w:divBdr>
                <w:top w:val="none" w:sz="0" w:space="0" w:color="auto"/>
                <w:left w:val="none" w:sz="0" w:space="0" w:color="auto"/>
                <w:bottom w:val="none" w:sz="0" w:space="0" w:color="auto"/>
                <w:right w:val="none" w:sz="0" w:space="0" w:color="auto"/>
              </w:divBdr>
            </w:div>
            <w:div w:id="1029333858">
              <w:marLeft w:val="0"/>
              <w:marRight w:val="0"/>
              <w:marTop w:val="0"/>
              <w:marBottom w:val="0"/>
              <w:divBdr>
                <w:top w:val="none" w:sz="0" w:space="0" w:color="auto"/>
                <w:left w:val="none" w:sz="0" w:space="0" w:color="auto"/>
                <w:bottom w:val="none" w:sz="0" w:space="0" w:color="auto"/>
                <w:right w:val="none" w:sz="0" w:space="0" w:color="auto"/>
              </w:divBdr>
            </w:div>
            <w:div w:id="1182090791">
              <w:marLeft w:val="0"/>
              <w:marRight w:val="0"/>
              <w:marTop w:val="0"/>
              <w:marBottom w:val="0"/>
              <w:divBdr>
                <w:top w:val="none" w:sz="0" w:space="0" w:color="auto"/>
                <w:left w:val="none" w:sz="0" w:space="0" w:color="auto"/>
                <w:bottom w:val="none" w:sz="0" w:space="0" w:color="auto"/>
                <w:right w:val="none" w:sz="0" w:space="0" w:color="auto"/>
              </w:divBdr>
            </w:div>
            <w:div w:id="1484396776">
              <w:marLeft w:val="0"/>
              <w:marRight w:val="0"/>
              <w:marTop w:val="0"/>
              <w:marBottom w:val="0"/>
              <w:divBdr>
                <w:top w:val="none" w:sz="0" w:space="0" w:color="auto"/>
                <w:left w:val="none" w:sz="0" w:space="0" w:color="auto"/>
                <w:bottom w:val="none" w:sz="0" w:space="0" w:color="auto"/>
                <w:right w:val="none" w:sz="0" w:space="0" w:color="auto"/>
              </w:divBdr>
            </w:div>
            <w:div w:id="308949489">
              <w:marLeft w:val="0"/>
              <w:marRight w:val="0"/>
              <w:marTop w:val="0"/>
              <w:marBottom w:val="0"/>
              <w:divBdr>
                <w:top w:val="none" w:sz="0" w:space="0" w:color="auto"/>
                <w:left w:val="none" w:sz="0" w:space="0" w:color="auto"/>
                <w:bottom w:val="none" w:sz="0" w:space="0" w:color="auto"/>
                <w:right w:val="none" w:sz="0" w:space="0" w:color="auto"/>
              </w:divBdr>
            </w:div>
            <w:div w:id="2070303311">
              <w:marLeft w:val="0"/>
              <w:marRight w:val="0"/>
              <w:marTop w:val="0"/>
              <w:marBottom w:val="0"/>
              <w:divBdr>
                <w:top w:val="none" w:sz="0" w:space="0" w:color="auto"/>
                <w:left w:val="none" w:sz="0" w:space="0" w:color="auto"/>
                <w:bottom w:val="none" w:sz="0" w:space="0" w:color="auto"/>
                <w:right w:val="none" w:sz="0" w:space="0" w:color="auto"/>
              </w:divBdr>
            </w:div>
            <w:div w:id="885989106">
              <w:marLeft w:val="0"/>
              <w:marRight w:val="0"/>
              <w:marTop w:val="0"/>
              <w:marBottom w:val="0"/>
              <w:divBdr>
                <w:top w:val="none" w:sz="0" w:space="0" w:color="auto"/>
                <w:left w:val="none" w:sz="0" w:space="0" w:color="auto"/>
                <w:bottom w:val="none" w:sz="0" w:space="0" w:color="auto"/>
                <w:right w:val="none" w:sz="0" w:space="0" w:color="auto"/>
              </w:divBdr>
            </w:div>
            <w:div w:id="1160541440">
              <w:marLeft w:val="0"/>
              <w:marRight w:val="0"/>
              <w:marTop w:val="0"/>
              <w:marBottom w:val="0"/>
              <w:divBdr>
                <w:top w:val="none" w:sz="0" w:space="0" w:color="auto"/>
                <w:left w:val="none" w:sz="0" w:space="0" w:color="auto"/>
                <w:bottom w:val="none" w:sz="0" w:space="0" w:color="auto"/>
                <w:right w:val="none" w:sz="0" w:space="0" w:color="auto"/>
              </w:divBdr>
            </w:div>
            <w:div w:id="587811549">
              <w:marLeft w:val="0"/>
              <w:marRight w:val="0"/>
              <w:marTop w:val="0"/>
              <w:marBottom w:val="0"/>
              <w:divBdr>
                <w:top w:val="none" w:sz="0" w:space="0" w:color="auto"/>
                <w:left w:val="none" w:sz="0" w:space="0" w:color="auto"/>
                <w:bottom w:val="none" w:sz="0" w:space="0" w:color="auto"/>
                <w:right w:val="none" w:sz="0" w:space="0" w:color="auto"/>
              </w:divBdr>
            </w:div>
            <w:div w:id="532228753">
              <w:marLeft w:val="0"/>
              <w:marRight w:val="0"/>
              <w:marTop w:val="0"/>
              <w:marBottom w:val="0"/>
              <w:divBdr>
                <w:top w:val="none" w:sz="0" w:space="0" w:color="auto"/>
                <w:left w:val="none" w:sz="0" w:space="0" w:color="auto"/>
                <w:bottom w:val="none" w:sz="0" w:space="0" w:color="auto"/>
                <w:right w:val="none" w:sz="0" w:space="0" w:color="auto"/>
              </w:divBdr>
            </w:div>
            <w:div w:id="125441202">
              <w:marLeft w:val="0"/>
              <w:marRight w:val="0"/>
              <w:marTop w:val="0"/>
              <w:marBottom w:val="0"/>
              <w:divBdr>
                <w:top w:val="none" w:sz="0" w:space="0" w:color="auto"/>
                <w:left w:val="none" w:sz="0" w:space="0" w:color="auto"/>
                <w:bottom w:val="none" w:sz="0" w:space="0" w:color="auto"/>
                <w:right w:val="none" w:sz="0" w:space="0" w:color="auto"/>
              </w:divBdr>
            </w:div>
            <w:div w:id="134808615">
              <w:marLeft w:val="0"/>
              <w:marRight w:val="0"/>
              <w:marTop w:val="0"/>
              <w:marBottom w:val="0"/>
              <w:divBdr>
                <w:top w:val="none" w:sz="0" w:space="0" w:color="auto"/>
                <w:left w:val="none" w:sz="0" w:space="0" w:color="auto"/>
                <w:bottom w:val="none" w:sz="0" w:space="0" w:color="auto"/>
                <w:right w:val="none" w:sz="0" w:space="0" w:color="auto"/>
              </w:divBdr>
            </w:div>
            <w:div w:id="1302661385">
              <w:marLeft w:val="0"/>
              <w:marRight w:val="0"/>
              <w:marTop w:val="0"/>
              <w:marBottom w:val="0"/>
              <w:divBdr>
                <w:top w:val="none" w:sz="0" w:space="0" w:color="auto"/>
                <w:left w:val="none" w:sz="0" w:space="0" w:color="auto"/>
                <w:bottom w:val="none" w:sz="0" w:space="0" w:color="auto"/>
                <w:right w:val="none" w:sz="0" w:space="0" w:color="auto"/>
              </w:divBdr>
            </w:div>
            <w:div w:id="590238008">
              <w:marLeft w:val="0"/>
              <w:marRight w:val="0"/>
              <w:marTop w:val="0"/>
              <w:marBottom w:val="0"/>
              <w:divBdr>
                <w:top w:val="none" w:sz="0" w:space="0" w:color="auto"/>
                <w:left w:val="none" w:sz="0" w:space="0" w:color="auto"/>
                <w:bottom w:val="none" w:sz="0" w:space="0" w:color="auto"/>
                <w:right w:val="none" w:sz="0" w:space="0" w:color="auto"/>
              </w:divBdr>
            </w:div>
            <w:div w:id="2133135506">
              <w:marLeft w:val="0"/>
              <w:marRight w:val="0"/>
              <w:marTop w:val="0"/>
              <w:marBottom w:val="0"/>
              <w:divBdr>
                <w:top w:val="none" w:sz="0" w:space="0" w:color="auto"/>
                <w:left w:val="none" w:sz="0" w:space="0" w:color="auto"/>
                <w:bottom w:val="none" w:sz="0" w:space="0" w:color="auto"/>
                <w:right w:val="none" w:sz="0" w:space="0" w:color="auto"/>
              </w:divBdr>
            </w:div>
            <w:div w:id="962811322">
              <w:marLeft w:val="0"/>
              <w:marRight w:val="0"/>
              <w:marTop w:val="0"/>
              <w:marBottom w:val="0"/>
              <w:divBdr>
                <w:top w:val="none" w:sz="0" w:space="0" w:color="auto"/>
                <w:left w:val="none" w:sz="0" w:space="0" w:color="auto"/>
                <w:bottom w:val="none" w:sz="0" w:space="0" w:color="auto"/>
                <w:right w:val="none" w:sz="0" w:space="0" w:color="auto"/>
              </w:divBdr>
            </w:div>
            <w:div w:id="1557623794">
              <w:marLeft w:val="0"/>
              <w:marRight w:val="0"/>
              <w:marTop w:val="0"/>
              <w:marBottom w:val="0"/>
              <w:divBdr>
                <w:top w:val="none" w:sz="0" w:space="0" w:color="auto"/>
                <w:left w:val="none" w:sz="0" w:space="0" w:color="auto"/>
                <w:bottom w:val="none" w:sz="0" w:space="0" w:color="auto"/>
                <w:right w:val="none" w:sz="0" w:space="0" w:color="auto"/>
              </w:divBdr>
            </w:div>
            <w:div w:id="622343456">
              <w:marLeft w:val="0"/>
              <w:marRight w:val="0"/>
              <w:marTop w:val="0"/>
              <w:marBottom w:val="0"/>
              <w:divBdr>
                <w:top w:val="none" w:sz="0" w:space="0" w:color="auto"/>
                <w:left w:val="none" w:sz="0" w:space="0" w:color="auto"/>
                <w:bottom w:val="none" w:sz="0" w:space="0" w:color="auto"/>
                <w:right w:val="none" w:sz="0" w:space="0" w:color="auto"/>
              </w:divBdr>
            </w:div>
            <w:div w:id="520361129">
              <w:marLeft w:val="0"/>
              <w:marRight w:val="0"/>
              <w:marTop w:val="0"/>
              <w:marBottom w:val="0"/>
              <w:divBdr>
                <w:top w:val="none" w:sz="0" w:space="0" w:color="auto"/>
                <w:left w:val="none" w:sz="0" w:space="0" w:color="auto"/>
                <w:bottom w:val="none" w:sz="0" w:space="0" w:color="auto"/>
                <w:right w:val="none" w:sz="0" w:space="0" w:color="auto"/>
              </w:divBdr>
            </w:div>
            <w:div w:id="819080653">
              <w:marLeft w:val="0"/>
              <w:marRight w:val="0"/>
              <w:marTop w:val="0"/>
              <w:marBottom w:val="0"/>
              <w:divBdr>
                <w:top w:val="none" w:sz="0" w:space="0" w:color="auto"/>
                <w:left w:val="none" w:sz="0" w:space="0" w:color="auto"/>
                <w:bottom w:val="none" w:sz="0" w:space="0" w:color="auto"/>
                <w:right w:val="none" w:sz="0" w:space="0" w:color="auto"/>
              </w:divBdr>
            </w:div>
            <w:div w:id="484128084">
              <w:marLeft w:val="0"/>
              <w:marRight w:val="0"/>
              <w:marTop w:val="0"/>
              <w:marBottom w:val="0"/>
              <w:divBdr>
                <w:top w:val="none" w:sz="0" w:space="0" w:color="auto"/>
                <w:left w:val="none" w:sz="0" w:space="0" w:color="auto"/>
                <w:bottom w:val="none" w:sz="0" w:space="0" w:color="auto"/>
                <w:right w:val="none" w:sz="0" w:space="0" w:color="auto"/>
              </w:divBdr>
            </w:div>
            <w:div w:id="1866089807">
              <w:marLeft w:val="0"/>
              <w:marRight w:val="0"/>
              <w:marTop w:val="0"/>
              <w:marBottom w:val="0"/>
              <w:divBdr>
                <w:top w:val="none" w:sz="0" w:space="0" w:color="auto"/>
                <w:left w:val="none" w:sz="0" w:space="0" w:color="auto"/>
                <w:bottom w:val="none" w:sz="0" w:space="0" w:color="auto"/>
                <w:right w:val="none" w:sz="0" w:space="0" w:color="auto"/>
              </w:divBdr>
            </w:div>
            <w:div w:id="43412955">
              <w:marLeft w:val="0"/>
              <w:marRight w:val="0"/>
              <w:marTop w:val="0"/>
              <w:marBottom w:val="0"/>
              <w:divBdr>
                <w:top w:val="none" w:sz="0" w:space="0" w:color="auto"/>
                <w:left w:val="none" w:sz="0" w:space="0" w:color="auto"/>
                <w:bottom w:val="none" w:sz="0" w:space="0" w:color="auto"/>
                <w:right w:val="none" w:sz="0" w:space="0" w:color="auto"/>
              </w:divBdr>
            </w:div>
            <w:div w:id="570821283">
              <w:marLeft w:val="0"/>
              <w:marRight w:val="0"/>
              <w:marTop w:val="0"/>
              <w:marBottom w:val="0"/>
              <w:divBdr>
                <w:top w:val="none" w:sz="0" w:space="0" w:color="auto"/>
                <w:left w:val="none" w:sz="0" w:space="0" w:color="auto"/>
                <w:bottom w:val="none" w:sz="0" w:space="0" w:color="auto"/>
                <w:right w:val="none" w:sz="0" w:space="0" w:color="auto"/>
              </w:divBdr>
            </w:div>
            <w:div w:id="342248269">
              <w:marLeft w:val="0"/>
              <w:marRight w:val="0"/>
              <w:marTop w:val="0"/>
              <w:marBottom w:val="0"/>
              <w:divBdr>
                <w:top w:val="none" w:sz="0" w:space="0" w:color="auto"/>
                <w:left w:val="none" w:sz="0" w:space="0" w:color="auto"/>
                <w:bottom w:val="none" w:sz="0" w:space="0" w:color="auto"/>
                <w:right w:val="none" w:sz="0" w:space="0" w:color="auto"/>
              </w:divBdr>
            </w:div>
            <w:div w:id="1534002975">
              <w:marLeft w:val="0"/>
              <w:marRight w:val="0"/>
              <w:marTop w:val="0"/>
              <w:marBottom w:val="0"/>
              <w:divBdr>
                <w:top w:val="none" w:sz="0" w:space="0" w:color="auto"/>
                <w:left w:val="none" w:sz="0" w:space="0" w:color="auto"/>
                <w:bottom w:val="none" w:sz="0" w:space="0" w:color="auto"/>
                <w:right w:val="none" w:sz="0" w:space="0" w:color="auto"/>
              </w:divBdr>
            </w:div>
            <w:div w:id="1140270030">
              <w:marLeft w:val="0"/>
              <w:marRight w:val="0"/>
              <w:marTop w:val="0"/>
              <w:marBottom w:val="0"/>
              <w:divBdr>
                <w:top w:val="none" w:sz="0" w:space="0" w:color="auto"/>
                <w:left w:val="none" w:sz="0" w:space="0" w:color="auto"/>
                <w:bottom w:val="none" w:sz="0" w:space="0" w:color="auto"/>
                <w:right w:val="none" w:sz="0" w:space="0" w:color="auto"/>
              </w:divBdr>
            </w:div>
            <w:div w:id="990327447">
              <w:marLeft w:val="0"/>
              <w:marRight w:val="0"/>
              <w:marTop w:val="0"/>
              <w:marBottom w:val="0"/>
              <w:divBdr>
                <w:top w:val="none" w:sz="0" w:space="0" w:color="auto"/>
                <w:left w:val="none" w:sz="0" w:space="0" w:color="auto"/>
                <w:bottom w:val="none" w:sz="0" w:space="0" w:color="auto"/>
                <w:right w:val="none" w:sz="0" w:space="0" w:color="auto"/>
              </w:divBdr>
            </w:div>
            <w:div w:id="1416513711">
              <w:marLeft w:val="0"/>
              <w:marRight w:val="0"/>
              <w:marTop w:val="0"/>
              <w:marBottom w:val="0"/>
              <w:divBdr>
                <w:top w:val="none" w:sz="0" w:space="0" w:color="auto"/>
                <w:left w:val="none" w:sz="0" w:space="0" w:color="auto"/>
                <w:bottom w:val="none" w:sz="0" w:space="0" w:color="auto"/>
                <w:right w:val="none" w:sz="0" w:space="0" w:color="auto"/>
              </w:divBdr>
            </w:div>
            <w:div w:id="127477770">
              <w:marLeft w:val="0"/>
              <w:marRight w:val="0"/>
              <w:marTop w:val="0"/>
              <w:marBottom w:val="0"/>
              <w:divBdr>
                <w:top w:val="none" w:sz="0" w:space="0" w:color="auto"/>
                <w:left w:val="none" w:sz="0" w:space="0" w:color="auto"/>
                <w:bottom w:val="none" w:sz="0" w:space="0" w:color="auto"/>
                <w:right w:val="none" w:sz="0" w:space="0" w:color="auto"/>
              </w:divBdr>
            </w:div>
            <w:div w:id="420300566">
              <w:marLeft w:val="0"/>
              <w:marRight w:val="0"/>
              <w:marTop w:val="0"/>
              <w:marBottom w:val="0"/>
              <w:divBdr>
                <w:top w:val="none" w:sz="0" w:space="0" w:color="auto"/>
                <w:left w:val="none" w:sz="0" w:space="0" w:color="auto"/>
                <w:bottom w:val="none" w:sz="0" w:space="0" w:color="auto"/>
                <w:right w:val="none" w:sz="0" w:space="0" w:color="auto"/>
              </w:divBdr>
            </w:div>
            <w:div w:id="1102458942">
              <w:marLeft w:val="0"/>
              <w:marRight w:val="0"/>
              <w:marTop w:val="0"/>
              <w:marBottom w:val="0"/>
              <w:divBdr>
                <w:top w:val="none" w:sz="0" w:space="0" w:color="auto"/>
                <w:left w:val="none" w:sz="0" w:space="0" w:color="auto"/>
                <w:bottom w:val="none" w:sz="0" w:space="0" w:color="auto"/>
                <w:right w:val="none" w:sz="0" w:space="0" w:color="auto"/>
              </w:divBdr>
            </w:div>
            <w:div w:id="1607930927">
              <w:marLeft w:val="0"/>
              <w:marRight w:val="0"/>
              <w:marTop w:val="0"/>
              <w:marBottom w:val="0"/>
              <w:divBdr>
                <w:top w:val="none" w:sz="0" w:space="0" w:color="auto"/>
                <w:left w:val="none" w:sz="0" w:space="0" w:color="auto"/>
                <w:bottom w:val="none" w:sz="0" w:space="0" w:color="auto"/>
                <w:right w:val="none" w:sz="0" w:space="0" w:color="auto"/>
              </w:divBdr>
            </w:div>
            <w:div w:id="1478956314">
              <w:marLeft w:val="0"/>
              <w:marRight w:val="0"/>
              <w:marTop w:val="0"/>
              <w:marBottom w:val="0"/>
              <w:divBdr>
                <w:top w:val="none" w:sz="0" w:space="0" w:color="auto"/>
                <w:left w:val="none" w:sz="0" w:space="0" w:color="auto"/>
                <w:bottom w:val="none" w:sz="0" w:space="0" w:color="auto"/>
                <w:right w:val="none" w:sz="0" w:space="0" w:color="auto"/>
              </w:divBdr>
            </w:div>
            <w:div w:id="180945644">
              <w:marLeft w:val="0"/>
              <w:marRight w:val="0"/>
              <w:marTop w:val="0"/>
              <w:marBottom w:val="0"/>
              <w:divBdr>
                <w:top w:val="none" w:sz="0" w:space="0" w:color="auto"/>
                <w:left w:val="none" w:sz="0" w:space="0" w:color="auto"/>
                <w:bottom w:val="none" w:sz="0" w:space="0" w:color="auto"/>
                <w:right w:val="none" w:sz="0" w:space="0" w:color="auto"/>
              </w:divBdr>
            </w:div>
            <w:div w:id="804784055">
              <w:marLeft w:val="0"/>
              <w:marRight w:val="0"/>
              <w:marTop w:val="0"/>
              <w:marBottom w:val="0"/>
              <w:divBdr>
                <w:top w:val="none" w:sz="0" w:space="0" w:color="auto"/>
                <w:left w:val="none" w:sz="0" w:space="0" w:color="auto"/>
                <w:bottom w:val="none" w:sz="0" w:space="0" w:color="auto"/>
                <w:right w:val="none" w:sz="0" w:space="0" w:color="auto"/>
              </w:divBdr>
            </w:div>
            <w:div w:id="175928417">
              <w:marLeft w:val="0"/>
              <w:marRight w:val="0"/>
              <w:marTop w:val="0"/>
              <w:marBottom w:val="0"/>
              <w:divBdr>
                <w:top w:val="none" w:sz="0" w:space="0" w:color="auto"/>
                <w:left w:val="none" w:sz="0" w:space="0" w:color="auto"/>
                <w:bottom w:val="none" w:sz="0" w:space="0" w:color="auto"/>
                <w:right w:val="none" w:sz="0" w:space="0" w:color="auto"/>
              </w:divBdr>
            </w:div>
            <w:div w:id="1773166410">
              <w:marLeft w:val="0"/>
              <w:marRight w:val="0"/>
              <w:marTop w:val="0"/>
              <w:marBottom w:val="0"/>
              <w:divBdr>
                <w:top w:val="none" w:sz="0" w:space="0" w:color="auto"/>
                <w:left w:val="none" w:sz="0" w:space="0" w:color="auto"/>
                <w:bottom w:val="none" w:sz="0" w:space="0" w:color="auto"/>
                <w:right w:val="none" w:sz="0" w:space="0" w:color="auto"/>
              </w:divBdr>
            </w:div>
            <w:div w:id="1213158090">
              <w:marLeft w:val="0"/>
              <w:marRight w:val="0"/>
              <w:marTop w:val="0"/>
              <w:marBottom w:val="0"/>
              <w:divBdr>
                <w:top w:val="none" w:sz="0" w:space="0" w:color="auto"/>
                <w:left w:val="none" w:sz="0" w:space="0" w:color="auto"/>
                <w:bottom w:val="none" w:sz="0" w:space="0" w:color="auto"/>
                <w:right w:val="none" w:sz="0" w:space="0" w:color="auto"/>
              </w:divBdr>
            </w:div>
            <w:div w:id="863052617">
              <w:marLeft w:val="0"/>
              <w:marRight w:val="0"/>
              <w:marTop w:val="0"/>
              <w:marBottom w:val="0"/>
              <w:divBdr>
                <w:top w:val="none" w:sz="0" w:space="0" w:color="auto"/>
                <w:left w:val="none" w:sz="0" w:space="0" w:color="auto"/>
                <w:bottom w:val="none" w:sz="0" w:space="0" w:color="auto"/>
                <w:right w:val="none" w:sz="0" w:space="0" w:color="auto"/>
              </w:divBdr>
            </w:div>
            <w:div w:id="810904427">
              <w:marLeft w:val="0"/>
              <w:marRight w:val="0"/>
              <w:marTop w:val="0"/>
              <w:marBottom w:val="0"/>
              <w:divBdr>
                <w:top w:val="none" w:sz="0" w:space="0" w:color="auto"/>
                <w:left w:val="none" w:sz="0" w:space="0" w:color="auto"/>
                <w:bottom w:val="none" w:sz="0" w:space="0" w:color="auto"/>
                <w:right w:val="none" w:sz="0" w:space="0" w:color="auto"/>
              </w:divBdr>
            </w:div>
            <w:div w:id="2506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8502">
      <w:bodyDiv w:val="1"/>
      <w:marLeft w:val="0"/>
      <w:marRight w:val="0"/>
      <w:marTop w:val="0"/>
      <w:marBottom w:val="0"/>
      <w:divBdr>
        <w:top w:val="none" w:sz="0" w:space="0" w:color="auto"/>
        <w:left w:val="none" w:sz="0" w:space="0" w:color="auto"/>
        <w:bottom w:val="none" w:sz="0" w:space="0" w:color="auto"/>
        <w:right w:val="none" w:sz="0" w:space="0" w:color="auto"/>
      </w:divBdr>
      <w:divsChild>
        <w:div w:id="117535641">
          <w:marLeft w:val="0"/>
          <w:marRight w:val="0"/>
          <w:marTop w:val="0"/>
          <w:marBottom w:val="0"/>
          <w:divBdr>
            <w:top w:val="none" w:sz="0" w:space="0" w:color="auto"/>
            <w:left w:val="none" w:sz="0" w:space="0" w:color="auto"/>
            <w:bottom w:val="none" w:sz="0" w:space="0" w:color="auto"/>
            <w:right w:val="none" w:sz="0" w:space="0" w:color="auto"/>
          </w:divBdr>
          <w:divsChild>
            <w:div w:id="2012295412">
              <w:marLeft w:val="0"/>
              <w:marRight w:val="0"/>
              <w:marTop w:val="0"/>
              <w:marBottom w:val="0"/>
              <w:divBdr>
                <w:top w:val="none" w:sz="0" w:space="0" w:color="auto"/>
                <w:left w:val="none" w:sz="0" w:space="0" w:color="auto"/>
                <w:bottom w:val="none" w:sz="0" w:space="0" w:color="auto"/>
                <w:right w:val="none" w:sz="0" w:space="0" w:color="auto"/>
              </w:divBdr>
            </w:div>
            <w:div w:id="603850998">
              <w:marLeft w:val="0"/>
              <w:marRight w:val="0"/>
              <w:marTop w:val="0"/>
              <w:marBottom w:val="0"/>
              <w:divBdr>
                <w:top w:val="none" w:sz="0" w:space="0" w:color="auto"/>
                <w:left w:val="none" w:sz="0" w:space="0" w:color="auto"/>
                <w:bottom w:val="none" w:sz="0" w:space="0" w:color="auto"/>
                <w:right w:val="none" w:sz="0" w:space="0" w:color="auto"/>
              </w:divBdr>
            </w:div>
            <w:div w:id="1543250447">
              <w:marLeft w:val="0"/>
              <w:marRight w:val="0"/>
              <w:marTop w:val="0"/>
              <w:marBottom w:val="0"/>
              <w:divBdr>
                <w:top w:val="none" w:sz="0" w:space="0" w:color="auto"/>
                <w:left w:val="none" w:sz="0" w:space="0" w:color="auto"/>
                <w:bottom w:val="none" w:sz="0" w:space="0" w:color="auto"/>
                <w:right w:val="none" w:sz="0" w:space="0" w:color="auto"/>
              </w:divBdr>
            </w:div>
            <w:div w:id="724570975">
              <w:marLeft w:val="0"/>
              <w:marRight w:val="0"/>
              <w:marTop w:val="0"/>
              <w:marBottom w:val="0"/>
              <w:divBdr>
                <w:top w:val="none" w:sz="0" w:space="0" w:color="auto"/>
                <w:left w:val="none" w:sz="0" w:space="0" w:color="auto"/>
                <w:bottom w:val="none" w:sz="0" w:space="0" w:color="auto"/>
                <w:right w:val="none" w:sz="0" w:space="0" w:color="auto"/>
              </w:divBdr>
            </w:div>
            <w:div w:id="947472583">
              <w:marLeft w:val="0"/>
              <w:marRight w:val="0"/>
              <w:marTop w:val="0"/>
              <w:marBottom w:val="0"/>
              <w:divBdr>
                <w:top w:val="none" w:sz="0" w:space="0" w:color="auto"/>
                <w:left w:val="none" w:sz="0" w:space="0" w:color="auto"/>
                <w:bottom w:val="none" w:sz="0" w:space="0" w:color="auto"/>
                <w:right w:val="none" w:sz="0" w:space="0" w:color="auto"/>
              </w:divBdr>
            </w:div>
            <w:div w:id="429157981">
              <w:marLeft w:val="0"/>
              <w:marRight w:val="0"/>
              <w:marTop w:val="0"/>
              <w:marBottom w:val="0"/>
              <w:divBdr>
                <w:top w:val="none" w:sz="0" w:space="0" w:color="auto"/>
                <w:left w:val="none" w:sz="0" w:space="0" w:color="auto"/>
                <w:bottom w:val="none" w:sz="0" w:space="0" w:color="auto"/>
                <w:right w:val="none" w:sz="0" w:space="0" w:color="auto"/>
              </w:divBdr>
            </w:div>
            <w:div w:id="425538978">
              <w:marLeft w:val="0"/>
              <w:marRight w:val="0"/>
              <w:marTop w:val="0"/>
              <w:marBottom w:val="0"/>
              <w:divBdr>
                <w:top w:val="none" w:sz="0" w:space="0" w:color="auto"/>
                <w:left w:val="none" w:sz="0" w:space="0" w:color="auto"/>
                <w:bottom w:val="none" w:sz="0" w:space="0" w:color="auto"/>
                <w:right w:val="none" w:sz="0" w:space="0" w:color="auto"/>
              </w:divBdr>
            </w:div>
            <w:div w:id="333261152">
              <w:marLeft w:val="0"/>
              <w:marRight w:val="0"/>
              <w:marTop w:val="0"/>
              <w:marBottom w:val="0"/>
              <w:divBdr>
                <w:top w:val="none" w:sz="0" w:space="0" w:color="auto"/>
                <w:left w:val="none" w:sz="0" w:space="0" w:color="auto"/>
                <w:bottom w:val="none" w:sz="0" w:space="0" w:color="auto"/>
                <w:right w:val="none" w:sz="0" w:space="0" w:color="auto"/>
              </w:divBdr>
            </w:div>
            <w:div w:id="1603762876">
              <w:marLeft w:val="0"/>
              <w:marRight w:val="0"/>
              <w:marTop w:val="0"/>
              <w:marBottom w:val="0"/>
              <w:divBdr>
                <w:top w:val="none" w:sz="0" w:space="0" w:color="auto"/>
                <w:left w:val="none" w:sz="0" w:space="0" w:color="auto"/>
                <w:bottom w:val="none" w:sz="0" w:space="0" w:color="auto"/>
                <w:right w:val="none" w:sz="0" w:space="0" w:color="auto"/>
              </w:divBdr>
            </w:div>
            <w:div w:id="615798959">
              <w:marLeft w:val="0"/>
              <w:marRight w:val="0"/>
              <w:marTop w:val="0"/>
              <w:marBottom w:val="0"/>
              <w:divBdr>
                <w:top w:val="none" w:sz="0" w:space="0" w:color="auto"/>
                <w:left w:val="none" w:sz="0" w:space="0" w:color="auto"/>
                <w:bottom w:val="none" w:sz="0" w:space="0" w:color="auto"/>
                <w:right w:val="none" w:sz="0" w:space="0" w:color="auto"/>
              </w:divBdr>
            </w:div>
            <w:div w:id="1349603267">
              <w:marLeft w:val="0"/>
              <w:marRight w:val="0"/>
              <w:marTop w:val="0"/>
              <w:marBottom w:val="0"/>
              <w:divBdr>
                <w:top w:val="none" w:sz="0" w:space="0" w:color="auto"/>
                <w:left w:val="none" w:sz="0" w:space="0" w:color="auto"/>
                <w:bottom w:val="none" w:sz="0" w:space="0" w:color="auto"/>
                <w:right w:val="none" w:sz="0" w:space="0" w:color="auto"/>
              </w:divBdr>
            </w:div>
            <w:div w:id="454251645">
              <w:marLeft w:val="0"/>
              <w:marRight w:val="0"/>
              <w:marTop w:val="0"/>
              <w:marBottom w:val="0"/>
              <w:divBdr>
                <w:top w:val="none" w:sz="0" w:space="0" w:color="auto"/>
                <w:left w:val="none" w:sz="0" w:space="0" w:color="auto"/>
                <w:bottom w:val="none" w:sz="0" w:space="0" w:color="auto"/>
                <w:right w:val="none" w:sz="0" w:space="0" w:color="auto"/>
              </w:divBdr>
            </w:div>
            <w:div w:id="1505511567">
              <w:marLeft w:val="0"/>
              <w:marRight w:val="0"/>
              <w:marTop w:val="0"/>
              <w:marBottom w:val="0"/>
              <w:divBdr>
                <w:top w:val="none" w:sz="0" w:space="0" w:color="auto"/>
                <w:left w:val="none" w:sz="0" w:space="0" w:color="auto"/>
                <w:bottom w:val="none" w:sz="0" w:space="0" w:color="auto"/>
                <w:right w:val="none" w:sz="0" w:space="0" w:color="auto"/>
              </w:divBdr>
            </w:div>
            <w:div w:id="683047247">
              <w:marLeft w:val="0"/>
              <w:marRight w:val="0"/>
              <w:marTop w:val="0"/>
              <w:marBottom w:val="0"/>
              <w:divBdr>
                <w:top w:val="none" w:sz="0" w:space="0" w:color="auto"/>
                <w:left w:val="none" w:sz="0" w:space="0" w:color="auto"/>
                <w:bottom w:val="none" w:sz="0" w:space="0" w:color="auto"/>
                <w:right w:val="none" w:sz="0" w:space="0" w:color="auto"/>
              </w:divBdr>
            </w:div>
            <w:div w:id="1932156144">
              <w:marLeft w:val="0"/>
              <w:marRight w:val="0"/>
              <w:marTop w:val="0"/>
              <w:marBottom w:val="0"/>
              <w:divBdr>
                <w:top w:val="none" w:sz="0" w:space="0" w:color="auto"/>
                <w:left w:val="none" w:sz="0" w:space="0" w:color="auto"/>
                <w:bottom w:val="none" w:sz="0" w:space="0" w:color="auto"/>
                <w:right w:val="none" w:sz="0" w:space="0" w:color="auto"/>
              </w:divBdr>
            </w:div>
            <w:div w:id="2042240965">
              <w:marLeft w:val="0"/>
              <w:marRight w:val="0"/>
              <w:marTop w:val="0"/>
              <w:marBottom w:val="0"/>
              <w:divBdr>
                <w:top w:val="none" w:sz="0" w:space="0" w:color="auto"/>
                <w:left w:val="none" w:sz="0" w:space="0" w:color="auto"/>
                <w:bottom w:val="none" w:sz="0" w:space="0" w:color="auto"/>
                <w:right w:val="none" w:sz="0" w:space="0" w:color="auto"/>
              </w:divBdr>
            </w:div>
            <w:div w:id="1652715606">
              <w:marLeft w:val="0"/>
              <w:marRight w:val="0"/>
              <w:marTop w:val="0"/>
              <w:marBottom w:val="0"/>
              <w:divBdr>
                <w:top w:val="none" w:sz="0" w:space="0" w:color="auto"/>
                <w:left w:val="none" w:sz="0" w:space="0" w:color="auto"/>
                <w:bottom w:val="none" w:sz="0" w:space="0" w:color="auto"/>
                <w:right w:val="none" w:sz="0" w:space="0" w:color="auto"/>
              </w:divBdr>
            </w:div>
            <w:div w:id="1042680219">
              <w:marLeft w:val="0"/>
              <w:marRight w:val="0"/>
              <w:marTop w:val="0"/>
              <w:marBottom w:val="0"/>
              <w:divBdr>
                <w:top w:val="none" w:sz="0" w:space="0" w:color="auto"/>
                <w:left w:val="none" w:sz="0" w:space="0" w:color="auto"/>
                <w:bottom w:val="none" w:sz="0" w:space="0" w:color="auto"/>
                <w:right w:val="none" w:sz="0" w:space="0" w:color="auto"/>
              </w:divBdr>
            </w:div>
            <w:div w:id="175118855">
              <w:marLeft w:val="0"/>
              <w:marRight w:val="0"/>
              <w:marTop w:val="0"/>
              <w:marBottom w:val="0"/>
              <w:divBdr>
                <w:top w:val="none" w:sz="0" w:space="0" w:color="auto"/>
                <w:left w:val="none" w:sz="0" w:space="0" w:color="auto"/>
                <w:bottom w:val="none" w:sz="0" w:space="0" w:color="auto"/>
                <w:right w:val="none" w:sz="0" w:space="0" w:color="auto"/>
              </w:divBdr>
            </w:div>
            <w:div w:id="2082559778">
              <w:marLeft w:val="0"/>
              <w:marRight w:val="0"/>
              <w:marTop w:val="0"/>
              <w:marBottom w:val="0"/>
              <w:divBdr>
                <w:top w:val="none" w:sz="0" w:space="0" w:color="auto"/>
                <w:left w:val="none" w:sz="0" w:space="0" w:color="auto"/>
                <w:bottom w:val="none" w:sz="0" w:space="0" w:color="auto"/>
                <w:right w:val="none" w:sz="0" w:space="0" w:color="auto"/>
              </w:divBdr>
            </w:div>
            <w:div w:id="1396973993">
              <w:marLeft w:val="0"/>
              <w:marRight w:val="0"/>
              <w:marTop w:val="0"/>
              <w:marBottom w:val="0"/>
              <w:divBdr>
                <w:top w:val="none" w:sz="0" w:space="0" w:color="auto"/>
                <w:left w:val="none" w:sz="0" w:space="0" w:color="auto"/>
                <w:bottom w:val="none" w:sz="0" w:space="0" w:color="auto"/>
                <w:right w:val="none" w:sz="0" w:space="0" w:color="auto"/>
              </w:divBdr>
            </w:div>
            <w:div w:id="1408962761">
              <w:marLeft w:val="0"/>
              <w:marRight w:val="0"/>
              <w:marTop w:val="0"/>
              <w:marBottom w:val="0"/>
              <w:divBdr>
                <w:top w:val="none" w:sz="0" w:space="0" w:color="auto"/>
                <w:left w:val="none" w:sz="0" w:space="0" w:color="auto"/>
                <w:bottom w:val="none" w:sz="0" w:space="0" w:color="auto"/>
                <w:right w:val="none" w:sz="0" w:space="0" w:color="auto"/>
              </w:divBdr>
            </w:div>
            <w:div w:id="128670978">
              <w:marLeft w:val="0"/>
              <w:marRight w:val="0"/>
              <w:marTop w:val="0"/>
              <w:marBottom w:val="0"/>
              <w:divBdr>
                <w:top w:val="none" w:sz="0" w:space="0" w:color="auto"/>
                <w:left w:val="none" w:sz="0" w:space="0" w:color="auto"/>
                <w:bottom w:val="none" w:sz="0" w:space="0" w:color="auto"/>
                <w:right w:val="none" w:sz="0" w:space="0" w:color="auto"/>
              </w:divBdr>
            </w:div>
            <w:div w:id="1025905436">
              <w:marLeft w:val="0"/>
              <w:marRight w:val="0"/>
              <w:marTop w:val="0"/>
              <w:marBottom w:val="0"/>
              <w:divBdr>
                <w:top w:val="none" w:sz="0" w:space="0" w:color="auto"/>
                <w:left w:val="none" w:sz="0" w:space="0" w:color="auto"/>
                <w:bottom w:val="none" w:sz="0" w:space="0" w:color="auto"/>
                <w:right w:val="none" w:sz="0" w:space="0" w:color="auto"/>
              </w:divBdr>
            </w:div>
            <w:div w:id="920873269">
              <w:marLeft w:val="0"/>
              <w:marRight w:val="0"/>
              <w:marTop w:val="0"/>
              <w:marBottom w:val="0"/>
              <w:divBdr>
                <w:top w:val="none" w:sz="0" w:space="0" w:color="auto"/>
                <w:left w:val="none" w:sz="0" w:space="0" w:color="auto"/>
                <w:bottom w:val="none" w:sz="0" w:space="0" w:color="auto"/>
                <w:right w:val="none" w:sz="0" w:space="0" w:color="auto"/>
              </w:divBdr>
            </w:div>
            <w:div w:id="999817698">
              <w:marLeft w:val="0"/>
              <w:marRight w:val="0"/>
              <w:marTop w:val="0"/>
              <w:marBottom w:val="0"/>
              <w:divBdr>
                <w:top w:val="none" w:sz="0" w:space="0" w:color="auto"/>
                <w:left w:val="none" w:sz="0" w:space="0" w:color="auto"/>
                <w:bottom w:val="none" w:sz="0" w:space="0" w:color="auto"/>
                <w:right w:val="none" w:sz="0" w:space="0" w:color="auto"/>
              </w:divBdr>
            </w:div>
            <w:div w:id="1222716813">
              <w:marLeft w:val="0"/>
              <w:marRight w:val="0"/>
              <w:marTop w:val="0"/>
              <w:marBottom w:val="0"/>
              <w:divBdr>
                <w:top w:val="none" w:sz="0" w:space="0" w:color="auto"/>
                <w:left w:val="none" w:sz="0" w:space="0" w:color="auto"/>
                <w:bottom w:val="none" w:sz="0" w:space="0" w:color="auto"/>
                <w:right w:val="none" w:sz="0" w:space="0" w:color="auto"/>
              </w:divBdr>
            </w:div>
            <w:div w:id="42364424">
              <w:marLeft w:val="0"/>
              <w:marRight w:val="0"/>
              <w:marTop w:val="0"/>
              <w:marBottom w:val="0"/>
              <w:divBdr>
                <w:top w:val="none" w:sz="0" w:space="0" w:color="auto"/>
                <w:left w:val="none" w:sz="0" w:space="0" w:color="auto"/>
                <w:bottom w:val="none" w:sz="0" w:space="0" w:color="auto"/>
                <w:right w:val="none" w:sz="0" w:space="0" w:color="auto"/>
              </w:divBdr>
            </w:div>
            <w:div w:id="1668946090">
              <w:marLeft w:val="0"/>
              <w:marRight w:val="0"/>
              <w:marTop w:val="0"/>
              <w:marBottom w:val="0"/>
              <w:divBdr>
                <w:top w:val="none" w:sz="0" w:space="0" w:color="auto"/>
                <w:left w:val="none" w:sz="0" w:space="0" w:color="auto"/>
                <w:bottom w:val="none" w:sz="0" w:space="0" w:color="auto"/>
                <w:right w:val="none" w:sz="0" w:space="0" w:color="auto"/>
              </w:divBdr>
            </w:div>
            <w:div w:id="786193574">
              <w:marLeft w:val="0"/>
              <w:marRight w:val="0"/>
              <w:marTop w:val="0"/>
              <w:marBottom w:val="0"/>
              <w:divBdr>
                <w:top w:val="none" w:sz="0" w:space="0" w:color="auto"/>
                <w:left w:val="none" w:sz="0" w:space="0" w:color="auto"/>
                <w:bottom w:val="none" w:sz="0" w:space="0" w:color="auto"/>
                <w:right w:val="none" w:sz="0" w:space="0" w:color="auto"/>
              </w:divBdr>
            </w:div>
            <w:div w:id="2093505424">
              <w:marLeft w:val="0"/>
              <w:marRight w:val="0"/>
              <w:marTop w:val="0"/>
              <w:marBottom w:val="0"/>
              <w:divBdr>
                <w:top w:val="none" w:sz="0" w:space="0" w:color="auto"/>
                <w:left w:val="none" w:sz="0" w:space="0" w:color="auto"/>
                <w:bottom w:val="none" w:sz="0" w:space="0" w:color="auto"/>
                <w:right w:val="none" w:sz="0" w:space="0" w:color="auto"/>
              </w:divBdr>
            </w:div>
            <w:div w:id="1181746307">
              <w:marLeft w:val="0"/>
              <w:marRight w:val="0"/>
              <w:marTop w:val="0"/>
              <w:marBottom w:val="0"/>
              <w:divBdr>
                <w:top w:val="none" w:sz="0" w:space="0" w:color="auto"/>
                <w:left w:val="none" w:sz="0" w:space="0" w:color="auto"/>
                <w:bottom w:val="none" w:sz="0" w:space="0" w:color="auto"/>
                <w:right w:val="none" w:sz="0" w:space="0" w:color="auto"/>
              </w:divBdr>
            </w:div>
            <w:div w:id="620503939">
              <w:marLeft w:val="0"/>
              <w:marRight w:val="0"/>
              <w:marTop w:val="0"/>
              <w:marBottom w:val="0"/>
              <w:divBdr>
                <w:top w:val="none" w:sz="0" w:space="0" w:color="auto"/>
                <w:left w:val="none" w:sz="0" w:space="0" w:color="auto"/>
                <w:bottom w:val="none" w:sz="0" w:space="0" w:color="auto"/>
                <w:right w:val="none" w:sz="0" w:space="0" w:color="auto"/>
              </w:divBdr>
            </w:div>
            <w:div w:id="1639065227">
              <w:marLeft w:val="0"/>
              <w:marRight w:val="0"/>
              <w:marTop w:val="0"/>
              <w:marBottom w:val="0"/>
              <w:divBdr>
                <w:top w:val="none" w:sz="0" w:space="0" w:color="auto"/>
                <w:left w:val="none" w:sz="0" w:space="0" w:color="auto"/>
                <w:bottom w:val="none" w:sz="0" w:space="0" w:color="auto"/>
                <w:right w:val="none" w:sz="0" w:space="0" w:color="auto"/>
              </w:divBdr>
            </w:div>
            <w:div w:id="912470808">
              <w:marLeft w:val="0"/>
              <w:marRight w:val="0"/>
              <w:marTop w:val="0"/>
              <w:marBottom w:val="0"/>
              <w:divBdr>
                <w:top w:val="none" w:sz="0" w:space="0" w:color="auto"/>
                <w:left w:val="none" w:sz="0" w:space="0" w:color="auto"/>
                <w:bottom w:val="none" w:sz="0" w:space="0" w:color="auto"/>
                <w:right w:val="none" w:sz="0" w:space="0" w:color="auto"/>
              </w:divBdr>
            </w:div>
            <w:div w:id="978924020">
              <w:marLeft w:val="0"/>
              <w:marRight w:val="0"/>
              <w:marTop w:val="0"/>
              <w:marBottom w:val="0"/>
              <w:divBdr>
                <w:top w:val="none" w:sz="0" w:space="0" w:color="auto"/>
                <w:left w:val="none" w:sz="0" w:space="0" w:color="auto"/>
                <w:bottom w:val="none" w:sz="0" w:space="0" w:color="auto"/>
                <w:right w:val="none" w:sz="0" w:space="0" w:color="auto"/>
              </w:divBdr>
            </w:div>
            <w:div w:id="1976637003">
              <w:marLeft w:val="0"/>
              <w:marRight w:val="0"/>
              <w:marTop w:val="0"/>
              <w:marBottom w:val="0"/>
              <w:divBdr>
                <w:top w:val="none" w:sz="0" w:space="0" w:color="auto"/>
                <w:left w:val="none" w:sz="0" w:space="0" w:color="auto"/>
                <w:bottom w:val="none" w:sz="0" w:space="0" w:color="auto"/>
                <w:right w:val="none" w:sz="0" w:space="0" w:color="auto"/>
              </w:divBdr>
            </w:div>
            <w:div w:id="1371569057">
              <w:marLeft w:val="0"/>
              <w:marRight w:val="0"/>
              <w:marTop w:val="0"/>
              <w:marBottom w:val="0"/>
              <w:divBdr>
                <w:top w:val="none" w:sz="0" w:space="0" w:color="auto"/>
                <w:left w:val="none" w:sz="0" w:space="0" w:color="auto"/>
                <w:bottom w:val="none" w:sz="0" w:space="0" w:color="auto"/>
                <w:right w:val="none" w:sz="0" w:space="0" w:color="auto"/>
              </w:divBdr>
            </w:div>
            <w:div w:id="1857884330">
              <w:marLeft w:val="0"/>
              <w:marRight w:val="0"/>
              <w:marTop w:val="0"/>
              <w:marBottom w:val="0"/>
              <w:divBdr>
                <w:top w:val="none" w:sz="0" w:space="0" w:color="auto"/>
                <w:left w:val="none" w:sz="0" w:space="0" w:color="auto"/>
                <w:bottom w:val="none" w:sz="0" w:space="0" w:color="auto"/>
                <w:right w:val="none" w:sz="0" w:space="0" w:color="auto"/>
              </w:divBdr>
            </w:div>
            <w:div w:id="13024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6391">
      <w:bodyDiv w:val="1"/>
      <w:marLeft w:val="0"/>
      <w:marRight w:val="0"/>
      <w:marTop w:val="0"/>
      <w:marBottom w:val="0"/>
      <w:divBdr>
        <w:top w:val="none" w:sz="0" w:space="0" w:color="auto"/>
        <w:left w:val="none" w:sz="0" w:space="0" w:color="auto"/>
        <w:bottom w:val="none" w:sz="0" w:space="0" w:color="auto"/>
        <w:right w:val="none" w:sz="0" w:space="0" w:color="auto"/>
      </w:divBdr>
      <w:divsChild>
        <w:div w:id="798034733">
          <w:marLeft w:val="0"/>
          <w:marRight w:val="0"/>
          <w:marTop w:val="0"/>
          <w:marBottom w:val="0"/>
          <w:divBdr>
            <w:top w:val="none" w:sz="0" w:space="0" w:color="auto"/>
            <w:left w:val="none" w:sz="0" w:space="0" w:color="auto"/>
            <w:bottom w:val="none" w:sz="0" w:space="0" w:color="auto"/>
            <w:right w:val="none" w:sz="0" w:space="0" w:color="auto"/>
          </w:divBdr>
          <w:divsChild>
            <w:div w:id="1888687291">
              <w:marLeft w:val="0"/>
              <w:marRight w:val="0"/>
              <w:marTop w:val="0"/>
              <w:marBottom w:val="0"/>
              <w:divBdr>
                <w:top w:val="none" w:sz="0" w:space="0" w:color="auto"/>
                <w:left w:val="none" w:sz="0" w:space="0" w:color="auto"/>
                <w:bottom w:val="none" w:sz="0" w:space="0" w:color="auto"/>
                <w:right w:val="none" w:sz="0" w:space="0" w:color="auto"/>
              </w:divBdr>
            </w:div>
            <w:div w:id="1760980807">
              <w:marLeft w:val="0"/>
              <w:marRight w:val="0"/>
              <w:marTop w:val="0"/>
              <w:marBottom w:val="0"/>
              <w:divBdr>
                <w:top w:val="none" w:sz="0" w:space="0" w:color="auto"/>
                <w:left w:val="none" w:sz="0" w:space="0" w:color="auto"/>
                <w:bottom w:val="none" w:sz="0" w:space="0" w:color="auto"/>
                <w:right w:val="none" w:sz="0" w:space="0" w:color="auto"/>
              </w:divBdr>
            </w:div>
            <w:div w:id="744231070">
              <w:marLeft w:val="0"/>
              <w:marRight w:val="0"/>
              <w:marTop w:val="0"/>
              <w:marBottom w:val="0"/>
              <w:divBdr>
                <w:top w:val="none" w:sz="0" w:space="0" w:color="auto"/>
                <w:left w:val="none" w:sz="0" w:space="0" w:color="auto"/>
                <w:bottom w:val="none" w:sz="0" w:space="0" w:color="auto"/>
                <w:right w:val="none" w:sz="0" w:space="0" w:color="auto"/>
              </w:divBdr>
            </w:div>
            <w:div w:id="18239095">
              <w:marLeft w:val="0"/>
              <w:marRight w:val="0"/>
              <w:marTop w:val="0"/>
              <w:marBottom w:val="0"/>
              <w:divBdr>
                <w:top w:val="none" w:sz="0" w:space="0" w:color="auto"/>
                <w:left w:val="none" w:sz="0" w:space="0" w:color="auto"/>
                <w:bottom w:val="none" w:sz="0" w:space="0" w:color="auto"/>
                <w:right w:val="none" w:sz="0" w:space="0" w:color="auto"/>
              </w:divBdr>
            </w:div>
            <w:div w:id="1466699998">
              <w:marLeft w:val="0"/>
              <w:marRight w:val="0"/>
              <w:marTop w:val="0"/>
              <w:marBottom w:val="0"/>
              <w:divBdr>
                <w:top w:val="none" w:sz="0" w:space="0" w:color="auto"/>
                <w:left w:val="none" w:sz="0" w:space="0" w:color="auto"/>
                <w:bottom w:val="none" w:sz="0" w:space="0" w:color="auto"/>
                <w:right w:val="none" w:sz="0" w:space="0" w:color="auto"/>
              </w:divBdr>
            </w:div>
            <w:div w:id="738747826">
              <w:marLeft w:val="0"/>
              <w:marRight w:val="0"/>
              <w:marTop w:val="0"/>
              <w:marBottom w:val="0"/>
              <w:divBdr>
                <w:top w:val="none" w:sz="0" w:space="0" w:color="auto"/>
                <w:left w:val="none" w:sz="0" w:space="0" w:color="auto"/>
                <w:bottom w:val="none" w:sz="0" w:space="0" w:color="auto"/>
                <w:right w:val="none" w:sz="0" w:space="0" w:color="auto"/>
              </w:divBdr>
            </w:div>
            <w:div w:id="2073119338">
              <w:marLeft w:val="0"/>
              <w:marRight w:val="0"/>
              <w:marTop w:val="0"/>
              <w:marBottom w:val="0"/>
              <w:divBdr>
                <w:top w:val="none" w:sz="0" w:space="0" w:color="auto"/>
                <w:left w:val="none" w:sz="0" w:space="0" w:color="auto"/>
                <w:bottom w:val="none" w:sz="0" w:space="0" w:color="auto"/>
                <w:right w:val="none" w:sz="0" w:space="0" w:color="auto"/>
              </w:divBdr>
            </w:div>
            <w:div w:id="1764649408">
              <w:marLeft w:val="0"/>
              <w:marRight w:val="0"/>
              <w:marTop w:val="0"/>
              <w:marBottom w:val="0"/>
              <w:divBdr>
                <w:top w:val="none" w:sz="0" w:space="0" w:color="auto"/>
                <w:left w:val="none" w:sz="0" w:space="0" w:color="auto"/>
                <w:bottom w:val="none" w:sz="0" w:space="0" w:color="auto"/>
                <w:right w:val="none" w:sz="0" w:space="0" w:color="auto"/>
              </w:divBdr>
            </w:div>
            <w:div w:id="21782764">
              <w:marLeft w:val="0"/>
              <w:marRight w:val="0"/>
              <w:marTop w:val="0"/>
              <w:marBottom w:val="0"/>
              <w:divBdr>
                <w:top w:val="none" w:sz="0" w:space="0" w:color="auto"/>
                <w:left w:val="none" w:sz="0" w:space="0" w:color="auto"/>
                <w:bottom w:val="none" w:sz="0" w:space="0" w:color="auto"/>
                <w:right w:val="none" w:sz="0" w:space="0" w:color="auto"/>
              </w:divBdr>
            </w:div>
            <w:div w:id="1939171993">
              <w:marLeft w:val="0"/>
              <w:marRight w:val="0"/>
              <w:marTop w:val="0"/>
              <w:marBottom w:val="0"/>
              <w:divBdr>
                <w:top w:val="none" w:sz="0" w:space="0" w:color="auto"/>
                <w:left w:val="none" w:sz="0" w:space="0" w:color="auto"/>
                <w:bottom w:val="none" w:sz="0" w:space="0" w:color="auto"/>
                <w:right w:val="none" w:sz="0" w:space="0" w:color="auto"/>
              </w:divBdr>
            </w:div>
            <w:div w:id="159977314">
              <w:marLeft w:val="0"/>
              <w:marRight w:val="0"/>
              <w:marTop w:val="0"/>
              <w:marBottom w:val="0"/>
              <w:divBdr>
                <w:top w:val="none" w:sz="0" w:space="0" w:color="auto"/>
                <w:left w:val="none" w:sz="0" w:space="0" w:color="auto"/>
                <w:bottom w:val="none" w:sz="0" w:space="0" w:color="auto"/>
                <w:right w:val="none" w:sz="0" w:space="0" w:color="auto"/>
              </w:divBdr>
            </w:div>
            <w:div w:id="929848766">
              <w:marLeft w:val="0"/>
              <w:marRight w:val="0"/>
              <w:marTop w:val="0"/>
              <w:marBottom w:val="0"/>
              <w:divBdr>
                <w:top w:val="none" w:sz="0" w:space="0" w:color="auto"/>
                <w:left w:val="none" w:sz="0" w:space="0" w:color="auto"/>
                <w:bottom w:val="none" w:sz="0" w:space="0" w:color="auto"/>
                <w:right w:val="none" w:sz="0" w:space="0" w:color="auto"/>
              </w:divBdr>
            </w:div>
            <w:div w:id="1706324296">
              <w:marLeft w:val="0"/>
              <w:marRight w:val="0"/>
              <w:marTop w:val="0"/>
              <w:marBottom w:val="0"/>
              <w:divBdr>
                <w:top w:val="none" w:sz="0" w:space="0" w:color="auto"/>
                <w:left w:val="none" w:sz="0" w:space="0" w:color="auto"/>
                <w:bottom w:val="none" w:sz="0" w:space="0" w:color="auto"/>
                <w:right w:val="none" w:sz="0" w:space="0" w:color="auto"/>
              </w:divBdr>
            </w:div>
            <w:div w:id="36854235">
              <w:marLeft w:val="0"/>
              <w:marRight w:val="0"/>
              <w:marTop w:val="0"/>
              <w:marBottom w:val="0"/>
              <w:divBdr>
                <w:top w:val="none" w:sz="0" w:space="0" w:color="auto"/>
                <w:left w:val="none" w:sz="0" w:space="0" w:color="auto"/>
                <w:bottom w:val="none" w:sz="0" w:space="0" w:color="auto"/>
                <w:right w:val="none" w:sz="0" w:space="0" w:color="auto"/>
              </w:divBdr>
            </w:div>
            <w:div w:id="1142889700">
              <w:marLeft w:val="0"/>
              <w:marRight w:val="0"/>
              <w:marTop w:val="0"/>
              <w:marBottom w:val="0"/>
              <w:divBdr>
                <w:top w:val="none" w:sz="0" w:space="0" w:color="auto"/>
                <w:left w:val="none" w:sz="0" w:space="0" w:color="auto"/>
                <w:bottom w:val="none" w:sz="0" w:space="0" w:color="auto"/>
                <w:right w:val="none" w:sz="0" w:space="0" w:color="auto"/>
              </w:divBdr>
            </w:div>
            <w:div w:id="1548296350">
              <w:marLeft w:val="0"/>
              <w:marRight w:val="0"/>
              <w:marTop w:val="0"/>
              <w:marBottom w:val="0"/>
              <w:divBdr>
                <w:top w:val="none" w:sz="0" w:space="0" w:color="auto"/>
                <w:left w:val="none" w:sz="0" w:space="0" w:color="auto"/>
                <w:bottom w:val="none" w:sz="0" w:space="0" w:color="auto"/>
                <w:right w:val="none" w:sz="0" w:space="0" w:color="auto"/>
              </w:divBdr>
            </w:div>
            <w:div w:id="1313634150">
              <w:marLeft w:val="0"/>
              <w:marRight w:val="0"/>
              <w:marTop w:val="0"/>
              <w:marBottom w:val="0"/>
              <w:divBdr>
                <w:top w:val="none" w:sz="0" w:space="0" w:color="auto"/>
                <w:left w:val="none" w:sz="0" w:space="0" w:color="auto"/>
                <w:bottom w:val="none" w:sz="0" w:space="0" w:color="auto"/>
                <w:right w:val="none" w:sz="0" w:space="0" w:color="auto"/>
              </w:divBdr>
            </w:div>
            <w:div w:id="900600716">
              <w:marLeft w:val="0"/>
              <w:marRight w:val="0"/>
              <w:marTop w:val="0"/>
              <w:marBottom w:val="0"/>
              <w:divBdr>
                <w:top w:val="none" w:sz="0" w:space="0" w:color="auto"/>
                <w:left w:val="none" w:sz="0" w:space="0" w:color="auto"/>
                <w:bottom w:val="none" w:sz="0" w:space="0" w:color="auto"/>
                <w:right w:val="none" w:sz="0" w:space="0" w:color="auto"/>
              </w:divBdr>
            </w:div>
            <w:div w:id="1583180056">
              <w:marLeft w:val="0"/>
              <w:marRight w:val="0"/>
              <w:marTop w:val="0"/>
              <w:marBottom w:val="0"/>
              <w:divBdr>
                <w:top w:val="none" w:sz="0" w:space="0" w:color="auto"/>
                <w:left w:val="none" w:sz="0" w:space="0" w:color="auto"/>
                <w:bottom w:val="none" w:sz="0" w:space="0" w:color="auto"/>
                <w:right w:val="none" w:sz="0" w:space="0" w:color="auto"/>
              </w:divBdr>
            </w:div>
            <w:div w:id="1643775261">
              <w:marLeft w:val="0"/>
              <w:marRight w:val="0"/>
              <w:marTop w:val="0"/>
              <w:marBottom w:val="0"/>
              <w:divBdr>
                <w:top w:val="none" w:sz="0" w:space="0" w:color="auto"/>
                <w:left w:val="none" w:sz="0" w:space="0" w:color="auto"/>
                <w:bottom w:val="none" w:sz="0" w:space="0" w:color="auto"/>
                <w:right w:val="none" w:sz="0" w:space="0" w:color="auto"/>
              </w:divBdr>
            </w:div>
            <w:div w:id="910310686">
              <w:marLeft w:val="0"/>
              <w:marRight w:val="0"/>
              <w:marTop w:val="0"/>
              <w:marBottom w:val="0"/>
              <w:divBdr>
                <w:top w:val="none" w:sz="0" w:space="0" w:color="auto"/>
                <w:left w:val="none" w:sz="0" w:space="0" w:color="auto"/>
                <w:bottom w:val="none" w:sz="0" w:space="0" w:color="auto"/>
                <w:right w:val="none" w:sz="0" w:space="0" w:color="auto"/>
              </w:divBdr>
            </w:div>
            <w:div w:id="798185790">
              <w:marLeft w:val="0"/>
              <w:marRight w:val="0"/>
              <w:marTop w:val="0"/>
              <w:marBottom w:val="0"/>
              <w:divBdr>
                <w:top w:val="none" w:sz="0" w:space="0" w:color="auto"/>
                <w:left w:val="none" w:sz="0" w:space="0" w:color="auto"/>
                <w:bottom w:val="none" w:sz="0" w:space="0" w:color="auto"/>
                <w:right w:val="none" w:sz="0" w:space="0" w:color="auto"/>
              </w:divBdr>
            </w:div>
            <w:div w:id="1024137066">
              <w:marLeft w:val="0"/>
              <w:marRight w:val="0"/>
              <w:marTop w:val="0"/>
              <w:marBottom w:val="0"/>
              <w:divBdr>
                <w:top w:val="none" w:sz="0" w:space="0" w:color="auto"/>
                <w:left w:val="none" w:sz="0" w:space="0" w:color="auto"/>
                <w:bottom w:val="none" w:sz="0" w:space="0" w:color="auto"/>
                <w:right w:val="none" w:sz="0" w:space="0" w:color="auto"/>
              </w:divBdr>
            </w:div>
            <w:div w:id="1239680727">
              <w:marLeft w:val="0"/>
              <w:marRight w:val="0"/>
              <w:marTop w:val="0"/>
              <w:marBottom w:val="0"/>
              <w:divBdr>
                <w:top w:val="none" w:sz="0" w:space="0" w:color="auto"/>
                <w:left w:val="none" w:sz="0" w:space="0" w:color="auto"/>
                <w:bottom w:val="none" w:sz="0" w:space="0" w:color="auto"/>
                <w:right w:val="none" w:sz="0" w:space="0" w:color="auto"/>
              </w:divBdr>
            </w:div>
            <w:div w:id="1943292648">
              <w:marLeft w:val="0"/>
              <w:marRight w:val="0"/>
              <w:marTop w:val="0"/>
              <w:marBottom w:val="0"/>
              <w:divBdr>
                <w:top w:val="none" w:sz="0" w:space="0" w:color="auto"/>
                <w:left w:val="none" w:sz="0" w:space="0" w:color="auto"/>
                <w:bottom w:val="none" w:sz="0" w:space="0" w:color="auto"/>
                <w:right w:val="none" w:sz="0" w:space="0" w:color="auto"/>
              </w:divBdr>
            </w:div>
            <w:div w:id="1399402441">
              <w:marLeft w:val="0"/>
              <w:marRight w:val="0"/>
              <w:marTop w:val="0"/>
              <w:marBottom w:val="0"/>
              <w:divBdr>
                <w:top w:val="none" w:sz="0" w:space="0" w:color="auto"/>
                <w:left w:val="none" w:sz="0" w:space="0" w:color="auto"/>
                <w:bottom w:val="none" w:sz="0" w:space="0" w:color="auto"/>
                <w:right w:val="none" w:sz="0" w:space="0" w:color="auto"/>
              </w:divBdr>
            </w:div>
            <w:div w:id="955479447">
              <w:marLeft w:val="0"/>
              <w:marRight w:val="0"/>
              <w:marTop w:val="0"/>
              <w:marBottom w:val="0"/>
              <w:divBdr>
                <w:top w:val="none" w:sz="0" w:space="0" w:color="auto"/>
                <w:left w:val="none" w:sz="0" w:space="0" w:color="auto"/>
                <w:bottom w:val="none" w:sz="0" w:space="0" w:color="auto"/>
                <w:right w:val="none" w:sz="0" w:space="0" w:color="auto"/>
              </w:divBdr>
            </w:div>
            <w:div w:id="1583683210">
              <w:marLeft w:val="0"/>
              <w:marRight w:val="0"/>
              <w:marTop w:val="0"/>
              <w:marBottom w:val="0"/>
              <w:divBdr>
                <w:top w:val="none" w:sz="0" w:space="0" w:color="auto"/>
                <w:left w:val="none" w:sz="0" w:space="0" w:color="auto"/>
                <w:bottom w:val="none" w:sz="0" w:space="0" w:color="auto"/>
                <w:right w:val="none" w:sz="0" w:space="0" w:color="auto"/>
              </w:divBdr>
            </w:div>
            <w:div w:id="1110512383">
              <w:marLeft w:val="0"/>
              <w:marRight w:val="0"/>
              <w:marTop w:val="0"/>
              <w:marBottom w:val="0"/>
              <w:divBdr>
                <w:top w:val="none" w:sz="0" w:space="0" w:color="auto"/>
                <w:left w:val="none" w:sz="0" w:space="0" w:color="auto"/>
                <w:bottom w:val="none" w:sz="0" w:space="0" w:color="auto"/>
                <w:right w:val="none" w:sz="0" w:space="0" w:color="auto"/>
              </w:divBdr>
            </w:div>
            <w:div w:id="1115906765">
              <w:marLeft w:val="0"/>
              <w:marRight w:val="0"/>
              <w:marTop w:val="0"/>
              <w:marBottom w:val="0"/>
              <w:divBdr>
                <w:top w:val="none" w:sz="0" w:space="0" w:color="auto"/>
                <w:left w:val="none" w:sz="0" w:space="0" w:color="auto"/>
                <w:bottom w:val="none" w:sz="0" w:space="0" w:color="auto"/>
                <w:right w:val="none" w:sz="0" w:space="0" w:color="auto"/>
              </w:divBdr>
            </w:div>
            <w:div w:id="1863743981">
              <w:marLeft w:val="0"/>
              <w:marRight w:val="0"/>
              <w:marTop w:val="0"/>
              <w:marBottom w:val="0"/>
              <w:divBdr>
                <w:top w:val="none" w:sz="0" w:space="0" w:color="auto"/>
                <w:left w:val="none" w:sz="0" w:space="0" w:color="auto"/>
                <w:bottom w:val="none" w:sz="0" w:space="0" w:color="auto"/>
                <w:right w:val="none" w:sz="0" w:space="0" w:color="auto"/>
              </w:divBdr>
            </w:div>
            <w:div w:id="637614810">
              <w:marLeft w:val="0"/>
              <w:marRight w:val="0"/>
              <w:marTop w:val="0"/>
              <w:marBottom w:val="0"/>
              <w:divBdr>
                <w:top w:val="none" w:sz="0" w:space="0" w:color="auto"/>
                <w:left w:val="none" w:sz="0" w:space="0" w:color="auto"/>
                <w:bottom w:val="none" w:sz="0" w:space="0" w:color="auto"/>
                <w:right w:val="none" w:sz="0" w:space="0" w:color="auto"/>
              </w:divBdr>
            </w:div>
            <w:div w:id="1406027531">
              <w:marLeft w:val="0"/>
              <w:marRight w:val="0"/>
              <w:marTop w:val="0"/>
              <w:marBottom w:val="0"/>
              <w:divBdr>
                <w:top w:val="none" w:sz="0" w:space="0" w:color="auto"/>
                <w:left w:val="none" w:sz="0" w:space="0" w:color="auto"/>
                <w:bottom w:val="none" w:sz="0" w:space="0" w:color="auto"/>
                <w:right w:val="none" w:sz="0" w:space="0" w:color="auto"/>
              </w:divBdr>
            </w:div>
            <w:div w:id="348723411">
              <w:marLeft w:val="0"/>
              <w:marRight w:val="0"/>
              <w:marTop w:val="0"/>
              <w:marBottom w:val="0"/>
              <w:divBdr>
                <w:top w:val="none" w:sz="0" w:space="0" w:color="auto"/>
                <w:left w:val="none" w:sz="0" w:space="0" w:color="auto"/>
                <w:bottom w:val="none" w:sz="0" w:space="0" w:color="auto"/>
                <w:right w:val="none" w:sz="0" w:space="0" w:color="auto"/>
              </w:divBdr>
            </w:div>
            <w:div w:id="1896425890">
              <w:marLeft w:val="0"/>
              <w:marRight w:val="0"/>
              <w:marTop w:val="0"/>
              <w:marBottom w:val="0"/>
              <w:divBdr>
                <w:top w:val="none" w:sz="0" w:space="0" w:color="auto"/>
                <w:left w:val="none" w:sz="0" w:space="0" w:color="auto"/>
                <w:bottom w:val="none" w:sz="0" w:space="0" w:color="auto"/>
                <w:right w:val="none" w:sz="0" w:space="0" w:color="auto"/>
              </w:divBdr>
            </w:div>
            <w:div w:id="1395008860">
              <w:marLeft w:val="0"/>
              <w:marRight w:val="0"/>
              <w:marTop w:val="0"/>
              <w:marBottom w:val="0"/>
              <w:divBdr>
                <w:top w:val="none" w:sz="0" w:space="0" w:color="auto"/>
                <w:left w:val="none" w:sz="0" w:space="0" w:color="auto"/>
                <w:bottom w:val="none" w:sz="0" w:space="0" w:color="auto"/>
                <w:right w:val="none" w:sz="0" w:space="0" w:color="auto"/>
              </w:divBdr>
            </w:div>
            <w:div w:id="1041631710">
              <w:marLeft w:val="0"/>
              <w:marRight w:val="0"/>
              <w:marTop w:val="0"/>
              <w:marBottom w:val="0"/>
              <w:divBdr>
                <w:top w:val="none" w:sz="0" w:space="0" w:color="auto"/>
                <w:left w:val="none" w:sz="0" w:space="0" w:color="auto"/>
                <w:bottom w:val="none" w:sz="0" w:space="0" w:color="auto"/>
                <w:right w:val="none" w:sz="0" w:space="0" w:color="auto"/>
              </w:divBdr>
            </w:div>
            <w:div w:id="358315146">
              <w:marLeft w:val="0"/>
              <w:marRight w:val="0"/>
              <w:marTop w:val="0"/>
              <w:marBottom w:val="0"/>
              <w:divBdr>
                <w:top w:val="none" w:sz="0" w:space="0" w:color="auto"/>
                <w:left w:val="none" w:sz="0" w:space="0" w:color="auto"/>
                <w:bottom w:val="none" w:sz="0" w:space="0" w:color="auto"/>
                <w:right w:val="none" w:sz="0" w:space="0" w:color="auto"/>
              </w:divBdr>
            </w:div>
            <w:div w:id="236670459">
              <w:marLeft w:val="0"/>
              <w:marRight w:val="0"/>
              <w:marTop w:val="0"/>
              <w:marBottom w:val="0"/>
              <w:divBdr>
                <w:top w:val="none" w:sz="0" w:space="0" w:color="auto"/>
                <w:left w:val="none" w:sz="0" w:space="0" w:color="auto"/>
                <w:bottom w:val="none" w:sz="0" w:space="0" w:color="auto"/>
                <w:right w:val="none" w:sz="0" w:space="0" w:color="auto"/>
              </w:divBdr>
            </w:div>
            <w:div w:id="1086221350">
              <w:marLeft w:val="0"/>
              <w:marRight w:val="0"/>
              <w:marTop w:val="0"/>
              <w:marBottom w:val="0"/>
              <w:divBdr>
                <w:top w:val="none" w:sz="0" w:space="0" w:color="auto"/>
                <w:left w:val="none" w:sz="0" w:space="0" w:color="auto"/>
                <w:bottom w:val="none" w:sz="0" w:space="0" w:color="auto"/>
                <w:right w:val="none" w:sz="0" w:space="0" w:color="auto"/>
              </w:divBdr>
            </w:div>
            <w:div w:id="601183248">
              <w:marLeft w:val="0"/>
              <w:marRight w:val="0"/>
              <w:marTop w:val="0"/>
              <w:marBottom w:val="0"/>
              <w:divBdr>
                <w:top w:val="none" w:sz="0" w:space="0" w:color="auto"/>
                <w:left w:val="none" w:sz="0" w:space="0" w:color="auto"/>
                <w:bottom w:val="none" w:sz="0" w:space="0" w:color="auto"/>
                <w:right w:val="none" w:sz="0" w:space="0" w:color="auto"/>
              </w:divBdr>
            </w:div>
            <w:div w:id="79371452">
              <w:marLeft w:val="0"/>
              <w:marRight w:val="0"/>
              <w:marTop w:val="0"/>
              <w:marBottom w:val="0"/>
              <w:divBdr>
                <w:top w:val="none" w:sz="0" w:space="0" w:color="auto"/>
                <w:left w:val="none" w:sz="0" w:space="0" w:color="auto"/>
                <w:bottom w:val="none" w:sz="0" w:space="0" w:color="auto"/>
                <w:right w:val="none" w:sz="0" w:space="0" w:color="auto"/>
              </w:divBdr>
            </w:div>
            <w:div w:id="1660386036">
              <w:marLeft w:val="0"/>
              <w:marRight w:val="0"/>
              <w:marTop w:val="0"/>
              <w:marBottom w:val="0"/>
              <w:divBdr>
                <w:top w:val="none" w:sz="0" w:space="0" w:color="auto"/>
                <w:left w:val="none" w:sz="0" w:space="0" w:color="auto"/>
                <w:bottom w:val="none" w:sz="0" w:space="0" w:color="auto"/>
                <w:right w:val="none" w:sz="0" w:space="0" w:color="auto"/>
              </w:divBdr>
            </w:div>
            <w:div w:id="498690353">
              <w:marLeft w:val="0"/>
              <w:marRight w:val="0"/>
              <w:marTop w:val="0"/>
              <w:marBottom w:val="0"/>
              <w:divBdr>
                <w:top w:val="none" w:sz="0" w:space="0" w:color="auto"/>
                <w:left w:val="none" w:sz="0" w:space="0" w:color="auto"/>
                <w:bottom w:val="none" w:sz="0" w:space="0" w:color="auto"/>
                <w:right w:val="none" w:sz="0" w:space="0" w:color="auto"/>
              </w:divBdr>
            </w:div>
            <w:div w:id="425883584">
              <w:marLeft w:val="0"/>
              <w:marRight w:val="0"/>
              <w:marTop w:val="0"/>
              <w:marBottom w:val="0"/>
              <w:divBdr>
                <w:top w:val="none" w:sz="0" w:space="0" w:color="auto"/>
                <w:left w:val="none" w:sz="0" w:space="0" w:color="auto"/>
                <w:bottom w:val="none" w:sz="0" w:space="0" w:color="auto"/>
                <w:right w:val="none" w:sz="0" w:space="0" w:color="auto"/>
              </w:divBdr>
            </w:div>
            <w:div w:id="829056610">
              <w:marLeft w:val="0"/>
              <w:marRight w:val="0"/>
              <w:marTop w:val="0"/>
              <w:marBottom w:val="0"/>
              <w:divBdr>
                <w:top w:val="none" w:sz="0" w:space="0" w:color="auto"/>
                <w:left w:val="none" w:sz="0" w:space="0" w:color="auto"/>
                <w:bottom w:val="none" w:sz="0" w:space="0" w:color="auto"/>
                <w:right w:val="none" w:sz="0" w:space="0" w:color="auto"/>
              </w:divBdr>
            </w:div>
            <w:div w:id="1361127311">
              <w:marLeft w:val="0"/>
              <w:marRight w:val="0"/>
              <w:marTop w:val="0"/>
              <w:marBottom w:val="0"/>
              <w:divBdr>
                <w:top w:val="none" w:sz="0" w:space="0" w:color="auto"/>
                <w:left w:val="none" w:sz="0" w:space="0" w:color="auto"/>
                <w:bottom w:val="none" w:sz="0" w:space="0" w:color="auto"/>
                <w:right w:val="none" w:sz="0" w:space="0" w:color="auto"/>
              </w:divBdr>
            </w:div>
            <w:div w:id="844634132">
              <w:marLeft w:val="0"/>
              <w:marRight w:val="0"/>
              <w:marTop w:val="0"/>
              <w:marBottom w:val="0"/>
              <w:divBdr>
                <w:top w:val="none" w:sz="0" w:space="0" w:color="auto"/>
                <w:left w:val="none" w:sz="0" w:space="0" w:color="auto"/>
                <w:bottom w:val="none" w:sz="0" w:space="0" w:color="auto"/>
                <w:right w:val="none" w:sz="0" w:space="0" w:color="auto"/>
              </w:divBdr>
            </w:div>
            <w:div w:id="1208880313">
              <w:marLeft w:val="0"/>
              <w:marRight w:val="0"/>
              <w:marTop w:val="0"/>
              <w:marBottom w:val="0"/>
              <w:divBdr>
                <w:top w:val="none" w:sz="0" w:space="0" w:color="auto"/>
                <w:left w:val="none" w:sz="0" w:space="0" w:color="auto"/>
                <w:bottom w:val="none" w:sz="0" w:space="0" w:color="auto"/>
                <w:right w:val="none" w:sz="0" w:space="0" w:color="auto"/>
              </w:divBdr>
            </w:div>
            <w:div w:id="321589282">
              <w:marLeft w:val="0"/>
              <w:marRight w:val="0"/>
              <w:marTop w:val="0"/>
              <w:marBottom w:val="0"/>
              <w:divBdr>
                <w:top w:val="none" w:sz="0" w:space="0" w:color="auto"/>
                <w:left w:val="none" w:sz="0" w:space="0" w:color="auto"/>
                <w:bottom w:val="none" w:sz="0" w:space="0" w:color="auto"/>
                <w:right w:val="none" w:sz="0" w:space="0" w:color="auto"/>
              </w:divBdr>
            </w:div>
            <w:div w:id="1686201979">
              <w:marLeft w:val="0"/>
              <w:marRight w:val="0"/>
              <w:marTop w:val="0"/>
              <w:marBottom w:val="0"/>
              <w:divBdr>
                <w:top w:val="none" w:sz="0" w:space="0" w:color="auto"/>
                <w:left w:val="none" w:sz="0" w:space="0" w:color="auto"/>
                <w:bottom w:val="none" w:sz="0" w:space="0" w:color="auto"/>
                <w:right w:val="none" w:sz="0" w:space="0" w:color="auto"/>
              </w:divBdr>
            </w:div>
            <w:div w:id="273100814">
              <w:marLeft w:val="0"/>
              <w:marRight w:val="0"/>
              <w:marTop w:val="0"/>
              <w:marBottom w:val="0"/>
              <w:divBdr>
                <w:top w:val="none" w:sz="0" w:space="0" w:color="auto"/>
                <w:left w:val="none" w:sz="0" w:space="0" w:color="auto"/>
                <w:bottom w:val="none" w:sz="0" w:space="0" w:color="auto"/>
                <w:right w:val="none" w:sz="0" w:space="0" w:color="auto"/>
              </w:divBdr>
            </w:div>
            <w:div w:id="554001650">
              <w:marLeft w:val="0"/>
              <w:marRight w:val="0"/>
              <w:marTop w:val="0"/>
              <w:marBottom w:val="0"/>
              <w:divBdr>
                <w:top w:val="none" w:sz="0" w:space="0" w:color="auto"/>
                <w:left w:val="none" w:sz="0" w:space="0" w:color="auto"/>
                <w:bottom w:val="none" w:sz="0" w:space="0" w:color="auto"/>
                <w:right w:val="none" w:sz="0" w:space="0" w:color="auto"/>
              </w:divBdr>
            </w:div>
            <w:div w:id="850991795">
              <w:marLeft w:val="0"/>
              <w:marRight w:val="0"/>
              <w:marTop w:val="0"/>
              <w:marBottom w:val="0"/>
              <w:divBdr>
                <w:top w:val="none" w:sz="0" w:space="0" w:color="auto"/>
                <w:left w:val="none" w:sz="0" w:space="0" w:color="auto"/>
                <w:bottom w:val="none" w:sz="0" w:space="0" w:color="auto"/>
                <w:right w:val="none" w:sz="0" w:space="0" w:color="auto"/>
              </w:divBdr>
            </w:div>
            <w:div w:id="1431664445">
              <w:marLeft w:val="0"/>
              <w:marRight w:val="0"/>
              <w:marTop w:val="0"/>
              <w:marBottom w:val="0"/>
              <w:divBdr>
                <w:top w:val="none" w:sz="0" w:space="0" w:color="auto"/>
                <w:left w:val="none" w:sz="0" w:space="0" w:color="auto"/>
                <w:bottom w:val="none" w:sz="0" w:space="0" w:color="auto"/>
                <w:right w:val="none" w:sz="0" w:space="0" w:color="auto"/>
              </w:divBdr>
            </w:div>
            <w:div w:id="2145343814">
              <w:marLeft w:val="0"/>
              <w:marRight w:val="0"/>
              <w:marTop w:val="0"/>
              <w:marBottom w:val="0"/>
              <w:divBdr>
                <w:top w:val="none" w:sz="0" w:space="0" w:color="auto"/>
                <w:left w:val="none" w:sz="0" w:space="0" w:color="auto"/>
                <w:bottom w:val="none" w:sz="0" w:space="0" w:color="auto"/>
                <w:right w:val="none" w:sz="0" w:space="0" w:color="auto"/>
              </w:divBdr>
            </w:div>
            <w:div w:id="2062945896">
              <w:marLeft w:val="0"/>
              <w:marRight w:val="0"/>
              <w:marTop w:val="0"/>
              <w:marBottom w:val="0"/>
              <w:divBdr>
                <w:top w:val="none" w:sz="0" w:space="0" w:color="auto"/>
                <w:left w:val="none" w:sz="0" w:space="0" w:color="auto"/>
                <w:bottom w:val="none" w:sz="0" w:space="0" w:color="auto"/>
                <w:right w:val="none" w:sz="0" w:space="0" w:color="auto"/>
              </w:divBdr>
            </w:div>
            <w:div w:id="959343263">
              <w:marLeft w:val="0"/>
              <w:marRight w:val="0"/>
              <w:marTop w:val="0"/>
              <w:marBottom w:val="0"/>
              <w:divBdr>
                <w:top w:val="none" w:sz="0" w:space="0" w:color="auto"/>
                <w:left w:val="none" w:sz="0" w:space="0" w:color="auto"/>
                <w:bottom w:val="none" w:sz="0" w:space="0" w:color="auto"/>
                <w:right w:val="none" w:sz="0" w:space="0" w:color="auto"/>
              </w:divBdr>
            </w:div>
            <w:div w:id="94862678">
              <w:marLeft w:val="0"/>
              <w:marRight w:val="0"/>
              <w:marTop w:val="0"/>
              <w:marBottom w:val="0"/>
              <w:divBdr>
                <w:top w:val="none" w:sz="0" w:space="0" w:color="auto"/>
                <w:left w:val="none" w:sz="0" w:space="0" w:color="auto"/>
                <w:bottom w:val="none" w:sz="0" w:space="0" w:color="auto"/>
                <w:right w:val="none" w:sz="0" w:space="0" w:color="auto"/>
              </w:divBdr>
            </w:div>
            <w:div w:id="36051704">
              <w:marLeft w:val="0"/>
              <w:marRight w:val="0"/>
              <w:marTop w:val="0"/>
              <w:marBottom w:val="0"/>
              <w:divBdr>
                <w:top w:val="none" w:sz="0" w:space="0" w:color="auto"/>
                <w:left w:val="none" w:sz="0" w:space="0" w:color="auto"/>
                <w:bottom w:val="none" w:sz="0" w:space="0" w:color="auto"/>
                <w:right w:val="none" w:sz="0" w:space="0" w:color="auto"/>
              </w:divBdr>
            </w:div>
            <w:div w:id="919018941">
              <w:marLeft w:val="0"/>
              <w:marRight w:val="0"/>
              <w:marTop w:val="0"/>
              <w:marBottom w:val="0"/>
              <w:divBdr>
                <w:top w:val="none" w:sz="0" w:space="0" w:color="auto"/>
                <w:left w:val="none" w:sz="0" w:space="0" w:color="auto"/>
                <w:bottom w:val="none" w:sz="0" w:space="0" w:color="auto"/>
                <w:right w:val="none" w:sz="0" w:space="0" w:color="auto"/>
              </w:divBdr>
            </w:div>
            <w:div w:id="1826630231">
              <w:marLeft w:val="0"/>
              <w:marRight w:val="0"/>
              <w:marTop w:val="0"/>
              <w:marBottom w:val="0"/>
              <w:divBdr>
                <w:top w:val="none" w:sz="0" w:space="0" w:color="auto"/>
                <w:left w:val="none" w:sz="0" w:space="0" w:color="auto"/>
                <w:bottom w:val="none" w:sz="0" w:space="0" w:color="auto"/>
                <w:right w:val="none" w:sz="0" w:space="0" w:color="auto"/>
              </w:divBdr>
            </w:div>
            <w:div w:id="1853252624">
              <w:marLeft w:val="0"/>
              <w:marRight w:val="0"/>
              <w:marTop w:val="0"/>
              <w:marBottom w:val="0"/>
              <w:divBdr>
                <w:top w:val="none" w:sz="0" w:space="0" w:color="auto"/>
                <w:left w:val="none" w:sz="0" w:space="0" w:color="auto"/>
                <w:bottom w:val="none" w:sz="0" w:space="0" w:color="auto"/>
                <w:right w:val="none" w:sz="0" w:space="0" w:color="auto"/>
              </w:divBdr>
            </w:div>
            <w:div w:id="1712067910">
              <w:marLeft w:val="0"/>
              <w:marRight w:val="0"/>
              <w:marTop w:val="0"/>
              <w:marBottom w:val="0"/>
              <w:divBdr>
                <w:top w:val="none" w:sz="0" w:space="0" w:color="auto"/>
                <w:left w:val="none" w:sz="0" w:space="0" w:color="auto"/>
                <w:bottom w:val="none" w:sz="0" w:space="0" w:color="auto"/>
                <w:right w:val="none" w:sz="0" w:space="0" w:color="auto"/>
              </w:divBdr>
            </w:div>
            <w:div w:id="981035969">
              <w:marLeft w:val="0"/>
              <w:marRight w:val="0"/>
              <w:marTop w:val="0"/>
              <w:marBottom w:val="0"/>
              <w:divBdr>
                <w:top w:val="none" w:sz="0" w:space="0" w:color="auto"/>
                <w:left w:val="none" w:sz="0" w:space="0" w:color="auto"/>
                <w:bottom w:val="none" w:sz="0" w:space="0" w:color="auto"/>
                <w:right w:val="none" w:sz="0" w:space="0" w:color="auto"/>
              </w:divBdr>
            </w:div>
            <w:div w:id="1821269002">
              <w:marLeft w:val="0"/>
              <w:marRight w:val="0"/>
              <w:marTop w:val="0"/>
              <w:marBottom w:val="0"/>
              <w:divBdr>
                <w:top w:val="none" w:sz="0" w:space="0" w:color="auto"/>
                <w:left w:val="none" w:sz="0" w:space="0" w:color="auto"/>
                <w:bottom w:val="none" w:sz="0" w:space="0" w:color="auto"/>
                <w:right w:val="none" w:sz="0" w:space="0" w:color="auto"/>
              </w:divBdr>
            </w:div>
            <w:div w:id="190807097">
              <w:marLeft w:val="0"/>
              <w:marRight w:val="0"/>
              <w:marTop w:val="0"/>
              <w:marBottom w:val="0"/>
              <w:divBdr>
                <w:top w:val="none" w:sz="0" w:space="0" w:color="auto"/>
                <w:left w:val="none" w:sz="0" w:space="0" w:color="auto"/>
                <w:bottom w:val="none" w:sz="0" w:space="0" w:color="auto"/>
                <w:right w:val="none" w:sz="0" w:space="0" w:color="auto"/>
              </w:divBdr>
            </w:div>
            <w:div w:id="1300762384">
              <w:marLeft w:val="0"/>
              <w:marRight w:val="0"/>
              <w:marTop w:val="0"/>
              <w:marBottom w:val="0"/>
              <w:divBdr>
                <w:top w:val="none" w:sz="0" w:space="0" w:color="auto"/>
                <w:left w:val="none" w:sz="0" w:space="0" w:color="auto"/>
                <w:bottom w:val="none" w:sz="0" w:space="0" w:color="auto"/>
                <w:right w:val="none" w:sz="0" w:space="0" w:color="auto"/>
              </w:divBdr>
            </w:div>
            <w:div w:id="1547716007">
              <w:marLeft w:val="0"/>
              <w:marRight w:val="0"/>
              <w:marTop w:val="0"/>
              <w:marBottom w:val="0"/>
              <w:divBdr>
                <w:top w:val="none" w:sz="0" w:space="0" w:color="auto"/>
                <w:left w:val="none" w:sz="0" w:space="0" w:color="auto"/>
                <w:bottom w:val="none" w:sz="0" w:space="0" w:color="auto"/>
                <w:right w:val="none" w:sz="0" w:space="0" w:color="auto"/>
              </w:divBdr>
            </w:div>
            <w:div w:id="1081952502">
              <w:marLeft w:val="0"/>
              <w:marRight w:val="0"/>
              <w:marTop w:val="0"/>
              <w:marBottom w:val="0"/>
              <w:divBdr>
                <w:top w:val="none" w:sz="0" w:space="0" w:color="auto"/>
                <w:left w:val="none" w:sz="0" w:space="0" w:color="auto"/>
                <w:bottom w:val="none" w:sz="0" w:space="0" w:color="auto"/>
                <w:right w:val="none" w:sz="0" w:space="0" w:color="auto"/>
              </w:divBdr>
            </w:div>
            <w:div w:id="435951968">
              <w:marLeft w:val="0"/>
              <w:marRight w:val="0"/>
              <w:marTop w:val="0"/>
              <w:marBottom w:val="0"/>
              <w:divBdr>
                <w:top w:val="none" w:sz="0" w:space="0" w:color="auto"/>
                <w:left w:val="none" w:sz="0" w:space="0" w:color="auto"/>
                <w:bottom w:val="none" w:sz="0" w:space="0" w:color="auto"/>
                <w:right w:val="none" w:sz="0" w:space="0" w:color="auto"/>
              </w:divBdr>
            </w:div>
            <w:div w:id="319121543">
              <w:marLeft w:val="0"/>
              <w:marRight w:val="0"/>
              <w:marTop w:val="0"/>
              <w:marBottom w:val="0"/>
              <w:divBdr>
                <w:top w:val="none" w:sz="0" w:space="0" w:color="auto"/>
                <w:left w:val="none" w:sz="0" w:space="0" w:color="auto"/>
                <w:bottom w:val="none" w:sz="0" w:space="0" w:color="auto"/>
                <w:right w:val="none" w:sz="0" w:space="0" w:color="auto"/>
              </w:divBdr>
            </w:div>
            <w:div w:id="874656278">
              <w:marLeft w:val="0"/>
              <w:marRight w:val="0"/>
              <w:marTop w:val="0"/>
              <w:marBottom w:val="0"/>
              <w:divBdr>
                <w:top w:val="none" w:sz="0" w:space="0" w:color="auto"/>
                <w:left w:val="none" w:sz="0" w:space="0" w:color="auto"/>
                <w:bottom w:val="none" w:sz="0" w:space="0" w:color="auto"/>
                <w:right w:val="none" w:sz="0" w:space="0" w:color="auto"/>
              </w:divBdr>
            </w:div>
            <w:div w:id="428625815">
              <w:marLeft w:val="0"/>
              <w:marRight w:val="0"/>
              <w:marTop w:val="0"/>
              <w:marBottom w:val="0"/>
              <w:divBdr>
                <w:top w:val="none" w:sz="0" w:space="0" w:color="auto"/>
                <w:left w:val="none" w:sz="0" w:space="0" w:color="auto"/>
                <w:bottom w:val="none" w:sz="0" w:space="0" w:color="auto"/>
                <w:right w:val="none" w:sz="0" w:space="0" w:color="auto"/>
              </w:divBdr>
            </w:div>
            <w:div w:id="19223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63053">
      <w:bodyDiv w:val="1"/>
      <w:marLeft w:val="0"/>
      <w:marRight w:val="0"/>
      <w:marTop w:val="0"/>
      <w:marBottom w:val="0"/>
      <w:divBdr>
        <w:top w:val="none" w:sz="0" w:space="0" w:color="auto"/>
        <w:left w:val="none" w:sz="0" w:space="0" w:color="auto"/>
        <w:bottom w:val="none" w:sz="0" w:space="0" w:color="auto"/>
        <w:right w:val="none" w:sz="0" w:space="0" w:color="auto"/>
      </w:divBdr>
    </w:div>
    <w:div w:id="1551115020">
      <w:bodyDiv w:val="1"/>
      <w:marLeft w:val="0"/>
      <w:marRight w:val="0"/>
      <w:marTop w:val="0"/>
      <w:marBottom w:val="0"/>
      <w:divBdr>
        <w:top w:val="none" w:sz="0" w:space="0" w:color="auto"/>
        <w:left w:val="none" w:sz="0" w:space="0" w:color="auto"/>
        <w:bottom w:val="none" w:sz="0" w:space="0" w:color="auto"/>
        <w:right w:val="none" w:sz="0" w:space="0" w:color="auto"/>
      </w:divBdr>
      <w:divsChild>
        <w:div w:id="561451902">
          <w:marLeft w:val="0"/>
          <w:marRight w:val="0"/>
          <w:marTop w:val="0"/>
          <w:marBottom w:val="0"/>
          <w:divBdr>
            <w:top w:val="none" w:sz="0" w:space="0" w:color="auto"/>
            <w:left w:val="none" w:sz="0" w:space="0" w:color="auto"/>
            <w:bottom w:val="none" w:sz="0" w:space="0" w:color="auto"/>
            <w:right w:val="none" w:sz="0" w:space="0" w:color="auto"/>
          </w:divBdr>
          <w:divsChild>
            <w:div w:id="1827743516">
              <w:marLeft w:val="0"/>
              <w:marRight w:val="0"/>
              <w:marTop w:val="0"/>
              <w:marBottom w:val="0"/>
              <w:divBdr>
                <w:top w:val="none" w:sz="0" w:space="0" w:color="auto"/>
                <w:left w:val="none" w:sz="0" w:space="0" w:color="auto"/>
                <w:bottom w:val="none" w:sz="0" w:space="0" w:color="auto"/>
                <w:right w:val="none" w:sz="0" w:space="0" w:color="auto"/>
              </w:divBdr>
            </w:div>
            <w:div w:id="1718774598">
              <w:marLeft w:val="0"/>
              <w:marRight w:val="0"/>
              <w:marTop w:val="0"/>
              <w:marBottom w:val="0"/>
              <w:divBdr>
                <w:top w:val="none" w:sz="0" w:space="0" w:color="auto"/>
                <w:left w:val="none" w:sz="0" w:space="0" w:color="auto"/>
                <w:bottom w:val="none" w:sz="0" w:space="0" w:color="auto"/>
                <w:right w:val="none" w:sz="0" w:space="0" w:color="auto"/>
              </w:divBdr>
            </w:div>
            <w:div w:id="244188271">
              <w:marLeft w:val="0"/>
              <w:marRight w:val="0"/>
              <w:marTop w:val="0"/>
              <w:marBottom w:val="0"/>
              <w:divBdr>
                <w:top w:val="none" w:sz="0" w:space="0" w:color="auto"/>
                <w:left w:val="none" w:sz="0" w:space="0" w:color="auto"/>
                <w:bottom w:val="none" w:sz="0" w:space="0" w:color="auto"/>
                <w:right w:val="none" w:sz="0" w:space="0" w:color="auto"/>
              </w:divBdr>
            </w:div>
            <w:div w:id="428158688">
              <w:marLeft w:val="0"/>
              <w:marRight w:val="0"/>
              <w:marTop w:val="0"/>
              <w:marBottom w:val="0"/>
              <w:divBdr>
                <w:top w:val="none" w:sz="0" w:space="0" w:color="auto"/>
                <w:left w:val="none" w:sz="0" w:space="0" w:color="auto"/>
                <w:bottom w:val="none" w:sz="0" w:space="0" w:color="auto"/>
                <w:right w:val="none" w:sz="0" w:space="0" w:color="auto"/>
              </w:divBdr>
            </w:div>
            <w:div w:id="1264260075">
              <w:marLeft w:val="0"/>
              <w:marRight w:val="0"/>
              <w:marTop w:val="0"/>
              <w:marBottom w:val="0"/>
              <w:divBdr>
                <w:top w:val="none" w:sz="0" w:space="0" w:color="auto"/>
                <w:left w:val="none" w:sz="0" w:space="0" w:color="auto"/>
                <w:bottom w:val="none" w:sz="0" w:space="0" w:color="auto"/>
                <w:right w:val="none" w:sz="0" w:space="0" w:color="auto"/>
              </w:divBdr>
            </w:div>
            <w:div w:id="924731873">
              <w:marLeft w:val="0"/>
              <w:marRight w:val="0"/>
              <w:marTop w:val="0"/>
              <w:marBottom w:val="0"/>
              <w:divBdr>
                <w:top w:val="none" w:sz="0" w:space="0" w:color="auto"/>
                <w:left w:val="none" w:sz="0" w:space="0" w:color="auto"/>
                <w:bottom w:val="none" w:sz="0" w:space="0" w:color="auto"/>
                <w:right w:val="none" w:sz="0" w:space="0" w:color="auto"/>
              </w:divBdr>
            </w:div>
            <w:div w:id="1436631522">
              <w:marLeft w:val="0"/>
              <w:marRight w:val="0"/>
              <w:marTop w:val="0"/>
              <w:marBottom w:val="0"/>
              <w:divBdr>
                <w:top w:val="none" w:sz="0" w:space="0" w:color="auto"/>
                <w:left w:val="none" w:sz="0" w:space="0" w:color="auto"/>
                <w:bottom w:val="none" w:sz="0" w:space="0" w:color="auto"/>
                <w:right w:val="none" w:sz="0" w:space="0" w:color="auto"/>
              </w:divBdr>
            </w:div>
            <w:div w:id="71239122">
              <w:marLeft w:val="0"/>
              <w:marRight w:val="0"/>
              <w:marTop w:val="0"/>
              <w:marBottom w:val="0"/>
              <w:divBdr>
                <w:top w:val="none" w:sz="0" w:space="0" w:color="auto"/>
                <w:left w:val="none" w:sz="0" w:space="0" w:color="auto"/>
                <w:bottom w:val="none" w:sz="0" w:space="0" w:color="auto"/>
                <w:right w:val="none" w:sz="0" w:space="0" w:color="auto"/>
              </w:divBdr>
            </w:div>
            <w:div w:id="1159418247">
              <w:marLeft w:val="0"/>
              <w:marRight w:val="0"/>
              <w:marTop w:val="0"/>
              <w:marBottom w:val="0"/>
              <w:divBdr>
                <w:top w:val="none" w:sz="0" w:space="0" w:color="auto"/>
                <w:left w:val="none" w:sz="0" w:space="0" w:color="auto"/>
                <w:bottom w:val="none" w:sz="0" w:space="0" w:color="auto"/>
                <w:right w:val="none" w:sz="0" w:space="0" w:color="auto"/>
              </w:divBdr>
            </w:div>
            <w:div w:id="1216769759">
              <w:marLeft w:val="0"/>
              <w:marRight w:val="0"/>
              <w:marTop w:val="0"/>
              <w:marBottom w:val="0"/>
              <w:divBdr>
                <w:top w:val="none" w:sz="0" w:space="0" w:color="auto"/>
                <w:left w:val="none" w:sz="0" w:space="0" w:color="auto"/>
                <w:bottom w:val="none" w:sz="0" w:space="0" w:color="auto"/>
                <w:right w:val="none" w:sz="0" w:space="0" w:color="auto"/>
              </w:divBdr>
            </w:div>
            <w:div w:id="457263794">
              <w:marLeft w:val="0"/>
              <w:marRight w:val="0"/>
              <w:marTop w:val="0"/>
              <w:marBottom w:val="0"/>
              <w:divBdr>
                <w:top w:val="none" w:sz="0" w:space="0" w:color="auto"/>
                <w:left w:val="none" w:sz="0" w:space="0" w:color="auto"/>
                <w:bottom w:val="none" w:sz="0" w:space="0" w:color="auto"/>
                <w:right w:val="none" w:sz="0" w:space="0" w:color="auto"/>
              </w:divBdr>
            </w:div>
            <w:div w:id="757599914">
              <w:marLeft w:val="0"/>
              <w:marRight w:val="0"/>
              <w:marTop w:val="0"/>
              <w:marBottom w:val="0"/>
              <w:divBdr>
                <w:top w:val="none" w:sz="0" w:space="0" w:color="auto"/>
                <w:left w:val="none" w:sz="0" w:space="0" w:color="auto"/>
                <w:bottom w:val="none" w:sz="0" w:space="0" w:color="auto"/>
                <w:right w:val="none" w:sz="0" w:space="0" w:color="auto"/>
              </w:divBdr>
            </w:div>
            <w:div w:id="314452033">
              <w:marLeft w:val="0"/>
              <w:marRight w:val="0"/>
              <w:marTop w:val="0"/>
              <w:marBottom w:val="0"/>
              <w:divBdr>
                <w:top w:val="none" w:sz="0" w:space="0" w:color="auto"/>
                <w:left w:val="none" w:sz="0" w:space="0" w:color="auto"/>
                <w:bottom w:val="none" w:sz="0" w:space="0" w:color="auto"/>
                <w:right w:val="none" w:sz="0" w:space="0" w:color="auto"/>
              </w:divBdr>
            </w:div>
            <w:div w:id="1227227373">
              <w:marLeft w:val="0"/>
              <w:marRight w:val="0"/>
              <w:marTop w:val="0"/>
              <w:marBottom w:val="0"/>
              <w:divBdr>
                <w:top w:val="none" w:sz="0" w:space="0" w:color="auto"/>
                <w:left w:val="none" w:sz="0" w:space="0" w:color="auto"/>
                <w:bottom w:val="none" w:sz="0" w:space="0" w:color="auto"/>
                <w:right w:val="none" w:sz="0" w:space="0" w:color="auto"/>
              </w:divBdr>
            </w:div>
            <w:div w:id="2098550238">
              <w:marLeft w:val="0"/>
              <w:marRight w:val="0"/>
              <w:marTop w:val="0"/>
              <w:marBottom w:val="0"/>
              <w:divBdr>
                <w:top w:val="none" w:sz="0" w:space="0" w:color="auto"/>
                <w:left w:val="none" w:sz="0" w:space="0" w:color="auto"/>
                <w:bottom w:val="none" w:sz="0" w:space="0" w:color="auto"/>
                <w:right w:val="none" w:sz="0" w:space="0" w:color="auto"/>
              </w:divBdr>
            </w:div>
            <w:div w:id="1024289553">
              <w:marLeft w:val="0"/>
              <w:marRight w:val="0"/>
              <w:marTop w:val="0"/>
              <w:marBottom w:val="0"/>
              <w:divBdr>
                <w:top w:val="none" w:sz="0" w:space="0" w:color="auto"/>
                <w:left w:val="none" w:sz="0" w:space="0" w:color="auto"/>
                <w:bottom w:val="none" w:sz="0" w:space="0" w:color="auto"/>
                <w:right w:val="none" w:sz="0" w:space="0" w:color="auto"/>
              </w:divBdr>
            </w:div>
            <w:div w:id="484008391">
              <w:marLeft w:val="0"/>
              <w:marRight w:val="0"/>
              <w:marTop w:val="0"/>
              <w:marBottom w:val="0"/>
              <w:divBdr>
                <w:top w:val="none" w:sz="0" w:space="0" w:color="auto"/>
                <w:left w:val="none" w:sz="0" w:space="0" w:color="auto"/>
                <w:bottom w:val="none" w:sz="0" w:space="0" w:color="auto"/>
                <w:right w:val="none" w:sz="0" w:space="0" w:color="auto"/>
              </w:divBdr>
            </w:div>
            <w:div w:id="960845462">
              <w:marLeft w:val="0"/>
              <w:marRight w:val="0"/>
              <w:marTop w:val="0"/>
              <w:marBottom w:val="0"/>
              <w:divBdr>
                <w:top w:val="none" w:sz="0" w:space="0" w:color="auto"/>
                <w:left w:val="none" w:sz="0" w:space="0" w:color="auto"/>
                <w:bottom w:val="none" w:sz="0" w:space="0" w:color="auto"/>
                <w:right w:val="none" w:sz="0" w:space="0" w:color="auto"/>
              </w:divBdr>
            </w:div>
            <w:div w:id="1771006592">
              <w:marLeft w:val="0"/>
              <w:marRight w:val="0"/>
              <w:marTop w:val="0"/>
              <w:marBottom w:val="0"/>
              <w:divBdr>
                <w:top w:val="none" w:sz="0" w:space="0" w:color="auto"/>
                <w:left w:val="none" w:sz="0" w:space="0" w:color="auto"/>
                <w:bottom w:val="none" w:sz="0" w:space="0" w:color="auto"/>
                <w:right w:val="none" w:sz="0" w:space="0" w:color="auto"/>
              </w:divBdr>
            </w:div>
            <w:div w:id="1303733679">
              <w:marLeft w:val="0"/>
              <w:marRight w:val="0"/>
              <w:marTop w:val="0"/>
              <w:marBottom w:val="0"/>
              <w:divBdr>
                <w:top w:val="none" w:sz="0" w:space="0" w:color="auto"/>
                <w:left w:val="none" w:sz="0" w:space="0" w:color="auto"/>
                <w:bottom w:val="none" w:sz="0" w:space="0" w:color="auto"/>
                <w:right w:val="none" w:sz="0" w:space="0" w:color="auto"/>
              </w:divBdr>
            </w:div>
            <w:div w:id="251593424">
              <w:marLeft w:val="0"/>
              <w:marRight w:val="0"/>
              <w:marTop w:val="0"/>
              <w:marBottom w:val="0"/>
              <w:divBdr>
                <w:top w:val="none" w:sz="0" w:space="0" w:color="auto"/>
                <w:left w:val="none" w:sz="0" w:space="0" w:color="auto"/>
                <w:bottom w:val="none" w:sz="0" w:space="0" w:color="auto"/>
                <w:right w:val="none" w:sz="0" w:space="0" w:color="auto"/>
              </w:divBdr>
            </w:div>
            <w:div w:id="1581599684">
              <w:marLeft w:val="0"/>
              <w:marRight w:val="0"/>
              <w:marTop w:val="0"/>
              <w:marBottom w:val="0"/>
              <w:divBdr>
                <w:top w:val="none" w:sz="0" w:space="0" w:color="auto"/>
                <w:left w:val="none" w:sz="0" w:space="0" w:color="auto"/>
                <w:bottom w:val="none" w:sz="0" w:space="0" w:color="auto"/>
                <w:right w:val="none" w:sz="0" w:space="0" w:color="auto"/>
              </w:divBdr>
            </w:div>
            <w:div w:id="1195387860">
              <w:marLeft w:val="0"/>
              <w:marRight w:val="0"/>
              <w:marTop w:val="0"/>
              <w:marBottom w:val="0"/>
              <w:divBdr>
                <w:top w:val="none" w:sz="0" w:space="0" w:color="auto"/>
                <w:left w:val="none" w:sz="0" w:space="0" w:color="auto"/>
                <w:bottom w:val="none" w:sz="0" w:space="0" w:color="auto"/>
                <w:right w:val="none" w:sz="0" w:space="0" w:color="auto"/>
              </w:divBdr>
            </w:div>
            <w:div w:id="1989094317">
              <w:marLeft w:val="0"/>
              <w:marRight w:val="0"/>
              <w:marTop w:val="0"/>
              <w:marBottom w:val="0"/>
              <w:divBdr>
                <w:top w:val="none" w:sz="0" w:space="0" w:color="auto"/>
                <w:left w:val="none" w:sz="0" w:space="0" w:color="auto"/>
                <w:bottom w:val="none" w:sz="0" w:space="0" w:color="auto"/>
                <w:right w:val="none" w:sz="0" w:space="0" w:color="auto"/>
              </w:divBdr>
            </w:div>
            <w:div w:id="646709717">
              <w:marLeft w:val="0"/>
              <w:marRight w:val="0"/>
              <w:marTop w:val="0"/>
              <w:marBottom w:val="0"/>
              <w:divBdr>
                <w:top w:val="none" w:sz="0" w:space="0" w:color="auto"/>
                <w:left w:val="none" w:sz="0" w:space="0" w:color="auto"/>
                <w:bottom w:val="none" w:sz="0" w:space="0" w:color="auto"/>
                <w:right w:val="none" w:sz="0" w:space="0" w:color="auto"/>
              </w:divBdr>
            </w:div>
            <w:div w:id="1414737315">
              <w:marLeft w:val="0"/>
              <w:marRight w:val="0"/>
              <w:marTop w:val="0"/>
              <w:marBottom w:val="0"/>
              <w:divBdr>
                <w:top w:val="none" w:sz="0" w:space="0" w:color="auto"/>
                <w:left w:val="none" w:sz="0" w:space="0" w:color="auto"/>
                <w:bottom w:val="none" w:sz="0" w:space="0" w:color="auto"/>
                <w:right w:val="none" w:sz="0" w:space="0" w:color="auto"/>
              </w:divBdr>
            </w:div>
            <w:div w:id="1257012101">
              <w:marLeft w:val="0"/>
              <w:marRight w:val="0"/>
              <w:marTop w:val="0"/>
              <w:marBottom w:val="0"/>
              <w:divBdr>
                <w:top w:val="none" w:sz="0" w:space="0" w:color="auto"/>
                <w:left w:val="none" w:sz="0" w:space="0" w:color="auto"/>
                <w:bottom w:val="none" w:sz="0" w:space="0" w:color="auto"/>
                <w:right w:val="none" w:sz="0" w:space="0" w:color="auto"/>
              </w:divBdr>
            </w:div>
            <w:div w:id="1562328526">
              <w:marLeft w:val="0"/>
              <w:marRight w:val="0"/>
              <w:marTop w:val="0"/>
              <w:marBottom w:val="0"/>
              <w:divBdr>
                <w:top w:val="none" w:sz="0" w:space="0" w:color="auto"/>
                <w:left w:val="none" w:sz="0" w:space="0" w:color="auto"/>
                <w:bottom w:val="none" w:sz="0" w:space="0" w:color="auto"/>
                <w:right w:val="none" w:sz="0" w:space="0" w:color="auto"/>
              </w:divBdr>
            </w:div>
            <w:div w:id="737292051">
              <w:marLeft w:val="0"/>
              <w:marRight w:val="0"/>
              <w:marTop w:val="0"/>
              <w:marBottom w:val="0"/>
              <w:divBdr>
                <w:top w:val="none" w:sz="0" w:space="0" w:color="auto"/>
                <w:left w:val="none" w:sz="0" w:space="0" w:color="auto"/>
                <w:bottom w:val="none" w:sz="0" w:space="0" w:color="auto"/>
                <w:right w:val="none" w:sz="0" w:space="0" w:color="auto"/>
              </w:divBdr>
            </w:div>
            <w:div w:id="1907104002">
              <w:marLeft w:val="0"/>
              <w:marRight w:val="0"/>
              <w:marTop w:val="0"/>
              <w:marBottom w:val="0"/>
              <w:divBdr>
                <w:top w:val="none" w:sz="0" w:space="0" w:color="auto"/>
                <w:left w:val="none" w:sz="0" w:space="0" w:color="auto"/>
                <w:bottom w:val="none" w:sz="0" w:space="0" w:color="auto"/>
                <w:right w:val="none" w:sz="0" w:space="0" w:color="auto"/>
              </w:divBdr>
            </w:div>
            <w:div w:id="1642541668">
              <w:marLeft w:val="0"/>
              <w:marRight w:val="0"/>
              <w:marTop w:val="0"/>
              <w:marBottom w:val="0"/>
              <w:divBdr>
                <w:top w:val="none" w:sz="0" w:space="0" w:color="auto"/>
                <w:left w:val="none" w:sz="0" w:space="0" w:color="auto"/>
                <w:bottom w:val="none" w:sz="0" w:space="0" w:color="auto"/>
                <w:right w:val="none" w:sz="0" w:space="0" w:color="auto"/>
              </w:divBdr>
            </w:div>
            <w:div w:id="930969428">
              <w:marLeft w:val="0"/>
              <w:marRight w:val="0"/>
              <w:marTop w:val="0"/>
              <w:marBottom w:val="0"/>
              <w:divBdr>
                <w:top w:val="none" w:sz="0" w:space="0" w:color="auto"/>
                <w:left w:val="none" w:sz="0" w:space="0" w:color="auto"/>
                <w:bottom w:val="none" w:sz="0" w:space="0" w:color="auto"/>
                <w:right w:val="none" w:sz="0" w:space="0" w:color="auto"/>
              </w:divBdr>
            </w:div>
            <w:div w:id="239798290">
              <w:marLeft w:val="0"/>
              <w:marRight w:val="0"/>
              <w:marTop w:val="0"/>
              <w:marBottom w:val="0"/>
              <w:divBdr>
                <w:top w:val="none" w:sz="0" w:space="0" w:color="auto"/>
                <w:left w:val="none" w:sz="0" w:space="0" w:color="auto"/>
                <w:bottom w:val="none" w:sz="0" w:space="0" w:color="auto"/>
                <w:right w:val="none" w:sz="0" w:space="0" w:color="auto"/>
              </w:divBdr>
            </w:div>
            <w:div w:id="712464511">
              <w:marLeft w:val="0"/>
              <w:marRight w:val="0"/>
              <w:marTop w:val="0"/>
              <w:marBottom w:val="0"/>
              <w:divBdr>
                <w:top w:val="none" w:sz="0" w:space="0" w:color="auto"/>
                <w:left w:val="none" w:sz="0" w:space="0" w:color="auto"/>
                <w:bottom w:val="none" w:sz="0" w:space="0" w:color="auto"/>
                <w:right w:val="none" w:sz="0" w:space="0" w:color="auto"/>
              </w:divBdr>
            </w:div>
            <w:div w:id="554702897">
              <w:marLeft w:val="0"/>
              <w:marRight w:val="0"/>
              <w:marTop w:val="0"/>
              <w:marBottom w:val="0"/>
              <w:divBdr>
                <w:top w:val="none" w:sz="0" w:space="0" w:color="auto"/>
                <w:left w:val="none" w:sz="0" w:space="0" w:color="auto"/>
                <w:bottom w:val="none" w:sz="0" w:space="0" w:color="auto"/>
                <w:right w:val="none" w:sz="0" w:space="0" w:color="auto"/>
              </w:divBdr>
            </w:div>
            <w:div w:id="658658028">
              <w:marLeft w:val="0"/>
              <w:marRight w:val="0"/>
              <w:marTop w:val="0"/>
              <w:marBottom w:val="0"/>
              <w:divBdr>
                <w:top w:val="none" w:sz="0" w:space="0" w:color="auto"/>
                <w:left w:val="none" w:sz="0" w:space="0" w:color="auto"/>
                <w:bottom w:val="none" w:sz="0" w:space="0" w:color="auto"/>
                <w:right w:val="none" w:sz="0" w:space="0" w:color="auto"/>
              </w:divBdr>
            </w:div>
            <w:div w:id="1000543138">
              <w:marLeft w:val="0"/>
              <w:marRight w:val="0"/>
              <w:marTop w:val="0"/>
              <w:marBottom w:val="0"/>
              <w:divBdr>
                <w:top w:val="none" w:sz="0" w:space="0" w:color="auto"/>
                <w:left w:val="none" w:sz="0" w:space="0" w:color="auto"/>
                <w:bottom w:val="none" w:sz="0" w:space="0" w:color="auto"/>
                <w:right w:val="none" w:sz="0" w:space="0" w:color="auto"/>
              </w:divBdr>
            </w:div>
            <w:div w:id="1083451357">
              <w:marLeft w:val="0"/>
              <w:marRight w:val="0"/>
              <w:marTop w:val="0"/>
              <w:marBottom w:val="0"/>
              <w:divBdr>
                <w:top w:val="none" w:sz="0" w:space="0" w:color="auto"/>
                <w:left w:val="none" w:sz="0" w:space="0" w:color="auto"/>
                <w:bottom w:val="none" w:sz="0" w:space="0" w:color="auto"/>
                <w:right w:val="none" w:sz="0" w:space="0" w:color="auto"/>
              </w:divBdr>
            </w:div>
            <w:div w:id="1642807241">
              <w:marLeft w:val="0"/>
              <w:marRight w:val="0"/>
              <w:marTop w:val="0"/>
              <w:marBottom w:val="0"/>
              <w:divBdr>
                <w:top w:val="none" w:sz="0" w:space="0" w:color="auto"/>
                <w:left w:val="none" w:sz="0" w:space="0" w:color="auto"/>
                <w:bottom w:val="none" w:sz="0" w:space="0" w:color="auto"/>
                <w:right w:val="none" w:sz="0" w:space="0" w:color="auto"/>
              </w:divBdr>
            </w:div>
            <w:div w:id="618344243">
              <w:marLeft w:val="0"/>
              <w:marRight w:val="0"/>
              <w:marTop w:val="0"/>
              <w:marBottom w:val="0"/>
              <w:divBdr>
                <w:top w:val="none" w:sz="0" w:space="0" w:color="auto"/>
                <w:left w:val="none" w:sz="0" w:space="0" w:color="auto"/>
                <w:bottom w:val="none" w:sz="0" w:space="0" w:color="auto"/>
                <w:right w:val="none" w:sz="0" w:space="0" w:color="auto"/>
              </w:divBdr>
            </w:div>
            <w:div w:id="1213618977">
              <w:marLeft w:val="0"/>
              <w:marRight w:val="0"/>
              <w:marTop w:val="0"/>
              <w:marBottom w:val="0"/>
              <w:divBdr>
                <w:top w:val="none" w:sz="0" w:space="0" w:color="auto"/>
                <w:left w:val="none" w:sz="0" w:space="0" w:color="auto"/>
                <w:bottom w:val="none" w:sz="0" w:space="0" w:color="auto"/>
                <w:right w:val="none" w:sz="0" w:space="0" w:color="auto"/>
              </w:divBdr>
            </w:div>
            <w:div w:id="901865687">
              <w:marLeft w:val="0"/>
              <w:marRight w:val="0"/>
              <w:marTop w:val="0"/>
              <w:marBottom w:val="0"/>
              <w:divBdr>
                <w:top w:val="none" w:sz="0" w:space="0" w:color="auto"/>
                <w:left w:val="none" w:sz="0" w:space="0" w:color="auto"/>
                <w:bottom w:val="none" w:sz="0" w:space="0" w:color="auto"/>
                <w:right w:val="none" w:sz="0" w:space="0" w:color="auto"/>
              </w:divBdr>
            </w:div>
            <w:div w:id="794249177">
              <w:marLeft w:val="0"/>
              <w:marRight w:val="0"/>
              <w:marTop w:val="0"/>
              <w:marBottom w:val="0"/>
              <w:divBdr>
                <w:top w:val="none" w:sz="0" w:space="0" w:color="auto"/>
                <w:left w:val="none" w:sz="0" w:space="0" w:color="auto"/>
                <w:bottom w:val="none" w:sz="0" w:space="0" w:color="auto"/>
                <w:right w:val="none" w:sz="0" w:space="0" w:color="auto"/>
              </w:divBdr>
            </w:div>
            <w:div w:id="4022730">
              <w:marLeft w:val="0"/>
              <w:marRight w:val="0"/>
              <w:marTop w:val="0"/>
              <w:marBottom w:val="0"/>
              <w:divBdr>
                <w:top w:val="none" w:sz="0" w:space="0" w:color="auto"/>
                <w:left w:val="none" w:sz="0" w:space="0" w:color="auto"/>
                <w:bottom w:val="none" w:sz="0" w:space="0" w:color="auto"/>
                <w:right w:val="none" w:sz="0" w:space="0" w:color="auto"/>
              </w:divBdr>
            </w:div>
            <w:div w:id="600457303">
              <w:marLeft w:val="0"/>
              <w:marRight w:val="0"/>
              <w:marTop w:val="0"/>
              <w:marBottom w:val="0"/>
              <w:divBdr>
                <w:top w:val="none" w:sz="0" w:space="0" w:color="auto"/>
                <w:left w:val="none" w:sz="0" w:space="0" w:color="auto"/>
                <w:bottom w:val="none" w:sz="0" w:space="0" w:color="auto"/>
                <w:right w:val="none" w:sz="0" w:space="0" w:color="auto"/>
              </w:divBdr>
            </w:div>
            <w:div w:id="1372918664">
              <w:marLeft w:val="0"/>
              <w:marRight w:val="0"/>
              <w:marTop w:val="0"/>
              <w:marBottom w:val="0"/>
              <w:divBdr>
                <w:top w:val="none" w:sz="0" w:space="0" w:color="auto"/>
                <w:left w:val="none" w:sz="0" w:space="0" w:color="auto"/>
                <w:bottom w:val="none" w:sz="0" w:space="0" w:color="auto"/>
                <w:right w:val="none" w:sz="0" w:space="0" w:color="auto"/>
              </w:divBdr>
            </w:div>
            <w:div w:id="1259948105">
              <w:marLeft w:val="0"/>
              <w:marRight w:val="0"/>
              <w:marTop w:val="0"/>
              <w:marBottom w:val="0"/>
              <w:divBdr>
                <w:top w:val="none" w:sz="0" w:space="0" w:color="auto"/>
                <w:left w:val="none" w:sz="0" w:space="0" w:color="auto"/>
                <w:bottom w:val="none" w:sz="0" w:space="0" w:color="auto"/>
                <w:right w:val="none" w:sz="0" w:space="0" w:color="auto"/>
              </w:divBdr>
            </w:div>
            <w:div w:id="976648058">
              <w:marLeft w:val="0"/>
              <w:marRight w:val="0"/>
              <w:marTop w:val="0"/>
              <w:marBottom w:val="0"/>
              <w:divBdr>
                <w:top w:val="none" w:sz="0" w:space="0" w:color="auto"/>
                <w:left w:val="none" w:sz="0" w:space="0" w:color="auto"/>
                <w:bottom w:val="none" w:sz="0" w:space="0" w:color="auto"/>
                <w:right w:val="none" w:sz="0" w:space="0" w:color="auto"/>
              </w:divBdr>
            </w:div>
            <w:div w:id="676805566">
              <w:marLeft w:val="0"/>
              <w:marRight w:val="0"/>
              <w:marTop w:val="0"/>
              <w:marBottom w:val="0"/>
              <w:divBdr>
                <w:top w:val="none" w:sz="0" w:space="0" w:color="auto"/>
                <w:left w:val="none" w:sz="0" w:space="0" w:color="auto"/>
                <w:bottom w:val="none" w:sz="0" w:space="0" w:color="auto"/>
                <w:right w:val="none" w:sz="0" w:space="0" w:color="auto"/>
              </w:divBdr>
            </w:div>
            <w:div w:id="96026650">
              <w:marLeft w:val="0"/>
              <w:marRight w:val="0"/>
              <w:marTop w:val="0"/>
              <w:marBottom w:val="0"/>
              <w:divBdr>
                <w:top w:val="none" w:sz="0" w:space="0" w:color="auto"/>
                <w:left w:val="none" w:sz="0" w:space="0" w:color="auto"/>
                <w:bottom w:val="none" w:sz="0" w:space="0" w:color="auto"/>
                <w:right w:val="none" w:sz="0" w:space="0" w:color="auto"/>
              </w:divBdr>
            </w:div>
            <w:div w:id="956790240">
              <w:marLeft w:val="0"/>
              <w:marRight w:val="0"/>
              <w:marTop w:val="0"/>
              <w:marBottom w:val="0"/>
              <w:divBdr>
                <w:top w:val="none" w:sz="0" w:space="0" w:color="auto"/>
                <w:left w:val="none" w:sz="0" w:space="0" w:color="auto"/>
                <w:bottom w:val="none" w:sz="0" w:space="0" w:color="auto"/>
                <w:right w:val="none" w:sz="0" w:space="0" w:color="auto"/>
              </w:divBdr>
            </w:div>
            <w:div w:id="732193480">
              <w:marLeft w:val="0"/>
              <w:marRight w:val="0"/>
              <w:marTop w:val="0"/>
              <w:marBottom w:val="0"/>
              <w:divBdr>
                <w:top w:val="none" w:sz="0" w:space="0" w:color="auto"/>
                <w:left w:val="none" w:sz="0" w:space="0" w:color="auto"/>
                <w:bottom w:val="none" w:sz="0" w:space="0" w:color="auto"/>
                <w:right w:val="none" w:sz="0" w:space="0" w:color="auto"/>
              </w:divBdr>
            </w:div>
            <w:div w:id="1131441999">
              <w:marLeft w:val="0"/>
              <w:marRight w:val="0"/>
              <w:marTop w:val="0"/>
              <w:marBottom w:val="0"/>
              <w:divBdr>
                <w:top w:val="none" w:sz="0" w:space="0" w:color="auto"/>
                <w:left w:val="none" w:sz="0" w:space="0" w:color="auto"/>
                <w:bottom w:val="none" w:sz="0" w:space="0" w:color="auto"/>
                <w:right w:val="none" w:sz="0" w:space="0" w:color="auto"/>
              </w:divBdr>
            </w:div>
            <w:div w:id="1256859297">
              <w:marLeft w:val="0"/>
              <w:marRight w:val="0"/>
              <w:marTop w:val="0"/>
              <w:marBottom w:val="0"/>
              <w:divBdr>
                <w:top w:val="none" w:sz="0" w:space="0" w:color="auto"/>
                <w:left w:val="none" w:sz="0" w:space="0" w:color="auto"/>
                <w:bottom w:val="none" w:sz="0" w:space="0" w:color="auto"/>
                <w:right w:val="none" w:sz="0" w:space="0" w:color="auto"/>
              </w:divBdr>
            </w:div>
            <w:div w:id="328489972">
              <w:marLeft w:val="0"/>
              <w:marRight w:val="0"/>
              <w:marTop w:val="0"/>
              <w:marBottom w:val="0"/>
              <w:divBdr>
                <w:top w:val="none" w:sz="0" w:space="0" w:color="auto"/>
                <w:left w:val="none" w:sz="0" w:space="0" w:color="auto"/>
                <w:bottom w:val="none" w:sz="0" w:space="0" w:color="auto"/>
                <w:right w:val="none" w:sz="0" w:space="0" w:color="auto"/>
              </w:divBdr>
            </w:div>
            <w:div w:id="948703719">
              <w:marLeft w:val="0"/>
              <w:marRight w:val="0"/>
              <w:marTop w:val="0"/>
              <w:marBottom w:val="0"/>
              <w:divBdr>
                <w:top w:val="none" w:sz="0" w:space="0" w:color="auto"/>
                <w:left w:val="none" w:sz="0" w:space="0" w:color="auto"/>
                <w:bottom w:val="none" w:sz="0" w:space="0" w:color="auto"/>
                <w:right w:val="none" w:sz="0" w:space="0" w:color="auto"/>
              </w:divBdr>
            </w:div>
            <w:div w:id="1350332512">
              <w:marLeft w:val="0"/>
              <w:marRight w:val="0"/>
              <w:marTop w:val="0"/>
              <w:marBottom w:val="0"/>
              <w:divBdr>
                <w:top w:val="none" w:sz="0" w:space="0" w:color="auto"/>
                <w:left w:val="none" w:sz="0" w:space="0" w:color="auto"/>
                <w:bottom w:val="none" w:sz="0" w:space="0" w:color="auto"/>
                <w:right w:val="none" w:sz="0" w:space="0" w:color="auto"/>
              </w:divBdr>
            </w:div>
            <w:div w:id="796293234">
              <w:marLeft w:val="0"/>
              <w:marRight w:val="0"/>
              <w:marTop w:val="0"/>
              <w:marBottom w:val="0"/>
              <w:divBdr>
                <w:top w:val="none" w:sz="0" w:space="0" w:color="auto"/>
                <w:left w:val="none" w:sz="0" w:space="0" w:color="auto"/>
                <w:bottom w:val="none" w:sz="0" w:space="0" w:color="auto"/>
                <w:right w:val="none" w:sz="0" w:space="0" w:color="auto"/>
              </w:divBdr>
            </w:div>
            <w:div w:id="1494491207">
              <w:marLeft w:val="0"/>
              <w:marRight w:val="0"/>
              <w:marTop w:val="0"/>
              <w:marBottom w:val="0"/>
              <w:divBdr>
                <w:top w:val="none" w:sz="0" w:space="0" w:color="auto"/>
                <w:left w:val="none" w:sz="0" w:space="0" w:color="auto"/>
                <w:bottom w:val="none" w:sz="0" w:space="0" w:color="auto"/>
                <w:right w:val="none" w:sz="0" w:space="0" w:color="auto"/>
              </w:divBdr>
            </w:div>
            <w:div w:id="1512375932">
              <w:marLeft w:val="0"/>
              <w:marRight w:val="0"/>
              <w:marTop w:val="0"/>
              <w:marBottom w:val="0"/>
              <w:divBdr>
                <w:top w:val="none" w:sz="0" w:space="0" w:color="auto"/>
                <w:left w:val="none" w:sz="0" w:space="0" w:color="auto"/>
                <w:bottom w:val="none" w:sz="0" w:space="0" w:color="auto"/>
                <w:right w:val="none" w:sz="0" w:space="0" w:color="auto"/>
              </w:divBdr>
            </w:div>
            <w:div w:id="1283269581">
              <w:marLeft w:val="0"/>
              <w:marRight w:val="0"/>
              <w:marTop w:val="0"/>
              <w:marBottom w:val="0"/>
              <w:divBdr>
                <w:top w:val="none" w:sz="0" w:space="0" w:color="auto"/>
                <w:left w:val="none" w:sz="0" w:space="0" w:color="auto"/>
                <w:bottom w:val="none" w:sz="0" w:space="0" w:color="auto"/>
                <w:right w:val="none" w:sz="0" w:space="0" w:color="auto"/>
              </w:divBdr>
            </w:div>
            <w:div w:id="2037541843">
              <w:marLeft w:val="0"/>
              <w:marRight w:val="0"/>
              <w:marTop w:val="0"/>
              <w:marBottom w:val="0"/>
              <w:divBdr>
                <w:top w:val="none" w:sz="0" w:space="0" w:color="auto"/>
                <w:left w:val="none" w:sz="0" w:space="0" w:color="auto"/>
                <w:bottom w:val="none" w:sz="0" w:space="0" w:color="auto"/>
                <w:right w:val="none" w:sz="0" w:space="0" w:color="auto"/>
              </w:divBdr>
            </w:div>
            <w:div w:id="815880191">
              <w:marLeft w:val="0"/>
              <w:marRight w:val="0"/>
              <w:marTop w:val="0"/>
              <w:marBottom w:val="0"/>
              <w:divBdr>
                <w:top w:val="none" w:sz="0" w:space="0" w:color="auto"/>
                <w:left w:val="none" w:sz="0" w:space="0" w:color="auto"/>
                <w:bottom w:val="none" w:sz="0" w:space="0" w:color="auto"/>
                <w:right w:val="none" w:sz="0" w:space="0" w:color="auto"/>
              </w:divBdr>
            </w:div>
            <w:div w:id="88964557">
              <w:marLeft w:val="0"/>
              <w:marRight w:val="0"/>
              <w:marTop w:val="0"/>
              <w:marBottom w:val="0"/>
              <w:divBdr>
                <w:top w:val="none" w:sz="0" w:space="0" w:color="auto"/>
                <w:left w:val="none" w:sz="0" w:space="0" w:color="auto"/>
                <w:bottom w:val="none" w:sz="0" w:space="0" w:color="auto"/>
                <w:right w:val="none" w:sz="0" w:space="0" w:color="auto"/>
              </w:divBdr>
            </w:div>
            <w:div w:id="1428189165">
              <w:marLeft w:val="0"/>
              <w:marRight w:val="0"/>
              <w:marTop w:val="0"/>
              <w:marBottom w:val="0"/>
              <w:divBdr>
                <w:top w:val="none" w:sz="0" w:space="0" w:color="auto"/>
                <w:left w:val="none" w:sz="0" w:space="0" w:color="auto"/>
                <w:bottom w:val="none" w:sz="0" w:space="0" w:color="auto"/>
                <w:right w:val="none" w:sz="0" w:space="0" w:color="auto"/>
              </w:divBdr>
            </w:div>
            <w:div w:id="1985232959">
              <w:marLeft w:val="0"/>
              <w:marRight w:val="0"/>
              <w:marTop w:val="0"/>
              <w:marBottom w:val="0"/>
              <w:divBdr>
                <w:top w:val="none" w:sz="0" w:space="0" w:color="auto"/>
                <w:left w:val="none" w:sz="0" w:space="0" w:color="auto"/>
                <w:bottom w:val="none" w:sz="0" w:space="0" w:color="auto"/>
                <w:right w:val="none" w:sz="0" w:space="0" w:color="auto"/>
              </w:divBdr>
            </w:div>
            <w:div w:id="1102410602">
              <w:marLeft w:val="0"/>
              <w:marRight w:val="0"/>
              <w:marTop w:val="0"/>
              <w:marBottom w:val="0"/>
              <w:divBdr>
                <w:top w:val="none" w:sz="0" w:space="0" w:color="auto"/>
                <w:left w:val="none" w:sz="0" w:space="0" w:color="auto"/>
                <w:bottom w:val="none" w:sz="0" w:space="0" w:color="auto"/>
                <w:right w:val="none" w:sz="0" w:space="0" w:color="auto"/>
              </w:divBdr>
            </w:div>
            <w:div w:id="1312635474">
              <w:marLeft w:val="0"/>
              <w:marRight w:val="0"/>
              <w:marTop w:val="0"/>
              <w:marBottom w:val="0"/>
              <w:divBdr>
                <w:top w:val="none" w:sz="0" w:space="0" w:color="auto"/>
                <w:left w:val="none" w:sz="0" w:space="0" w:color="auto"/>
                <w:bottom w:val="none" w:sz="0" w:space="0" w:color="auto"/>
                <w:right w:val="none" w:sz="0" w:space="0" w:color="auto"/>
              </w:divBdr>
            </w:div>
            <w:div w:id="2107798825">
              <w:marLeft w:val="0"/>
              <w:marRight w:val="0"/>
              <w:marTop w:val="0"/>
              <w:marBottom w:val="0"/>
              <w:divBdr>
                <w:top w:val="none" w:sz="0" w:space="0" w:color="auto"/>
                <w:left w:val="none" w:sz="0" w:space="0" w:color="auto"/>
                <w:bottom w:val="none" w:sz="0" w:space="0" w:color="auto"/>
                <w:right w:val="none" w:sz="0" w:space="0" w:color="auto"/>
              </w:divBdr>
            </w:div>
            <w:div w:id="1463307269">
              <w:marLeft w:val="0"/>
              <w:marRight w:val="0"/>
              <w:marTop w:val="0"/>
              <w:marBottom w:val="0"/>
              <w:divBdr>
                <w:top w:val="none" w:sz="0" w:space="0" w:color="auto"/>
                <w:left w:val="none" w:sz="0" w:space="0" w:color="auto"/>
                <w:bottom w:val="none" w:sz="0" w:space="0" w:color="auto"/>
                <w:right w:val="none" w:sz="0" w:space="0" w:color="auto"/>
              </w:divBdr>
            </w:div>
            <w:div w:id="1836650292">
              <w:marLeft w:val="0"/>
              <w:marRight w:val="0"/>
              <w:marTop w:val="0"/>
              <w:marBottom w:val="0"/>
              <w:divBdr>
                <w:top w:val="none" w:sz="0" w:space="0" w:color="auto"/>
                <w:left w:val="none" w:sz="0" w:space="0" w:color="auto"/>
                <w:bottom w:val="none" w:sz="0" w:space="0" w:color="auto"/>
                <w:right w:val="none" w:sz="0" w:space="0" w:color="auto"/>
              </w:divBdr>
            </w:div>
            <w:div w:id="966592257">
              <w:marLeft w:val="0"/>
              <w:marRight w:val="0"/>
              <w:marTop w:val="0"/>
              <w:marBottom w:val="0"/>
              <w:divBdr>
                <w:top w:val="none" w:sz="0" w:space="0" w:color="auto"/>
                <w:left w:val="none" w:sz="0" w:space="0" w:color="auto"/>
                <w:bottom w:val="none" w:sz="0" w:space="0" w:color="auto"/>
                <w:right w:val="none" w:sz="0" w:space="0" w:color="auto"/>
              </w:divBdr>
            </w:div>
            <w:div w:id="1082140137">
              <w:marLeft w:val="0"/>
              <w:marRight w:val="0"/>
              <w:marTop w:val="0"/>
              <w:marBottom w:val="0"/>
              <w:divBdr>
                <w:top w:val="none" w:sz="0" w:space="0" w:color="auto"/>
                <w:left w:val="none" w:sz="0" w:space="0" w:color="auto"/>
                <w:bottom w:val="none" w:sz="0" w:space="0" w:color="auto"/>
                <w:right w:val="none" w:sz="0" w:space="0" w:color="auto"/>
              </w:divBdr>
            </w:div>
            <w:div w:id="2070229453">
              <w:marLeft w:val="0"/>
              <w:marRight w:val="0"/>
              <w:marTop w:val="0"/>
              <w:marBottom w:val="0"/>
              <w:divBdr>
                <w:top w:val="none" w:sz="0" w:space="0" w:color="auto"/>
                <w:left w:val="none" w:sz="0" w:space="0" w:color="auto"/>
                <w:bottom w:val="none" w:sz="0" w:space="0" w:color="auto"/>
                <w:right w:val="none" w:sz="0" w:space="0" w:color="auto"/>
              </w:divBdr>
            </w:div>
            <w:div w:id="792406558">
              <w:marLeft w:val="0"/>
              <w:marRight w:val="0"/>
              <w:marTop w:val="0"/>
              <w:marBottom w:val="0"/>
              <w:divBdr>
                <w:top w:val="none" w:sz="0" w:space="0" w:color="auto"/>
                <w:left w:val="none" w:sz="0" w:space="0" w:color="auto"/>
                <w:bottom w:val="none" w:sz="0" w:space="0" w:color="auto"/>
                <w:right w:val="none" w:sz="0" w:space="0" w:color="auto"/>
              </w:divBdr>
            </w:div>
            <w:div w:id="1280264573">
              <w:marLeft w:val="0"/>
              <w:marRight w:val="0"/>
              <w:marTop w:val="0"/>
              <w:marBottom w:val="0"/>
              <w:divBdr>
                <w:top w:val="none" w:sz="0" w:space="0" w:color="auto"/>
                <w:left w:val="none" w:sz="0" w:space="0" w:color="auto"/>
                <w:bottom w:val="none" w:sz="0" w:space="0" w:color="auto"/>
                <w:right w:val="none" w:sz="0" w:space="0" w:color="auto"/>
              </w:divBdr>
            </w:div>
            <w:div w:id="1895043179">
              <w:marLeft w:val="0"/>
              <w:marRight w:val="0"/>
              <w:marTop w:val="0"/>
              <w:marBottom w:val="0"/>
              <w:divBdr>
                <w:top w:val="none" w:sz="0" w:space="0" w:color="auto"/>
                <w:left w:val="none" w:sz="0" w:space="0" w:color="auto"/>
                <w:bottom w:val="none" w:sz="0" w:space="0" w:color="auto"/>
                <w:right w:val="none" w:sz="0" w:space="0" w:color="auto"/>
              </w:divBdr>
            </w:div>
            <w:div w:id="15036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6634">
      <w:bodyDiv w:val="1"/>
      <w:marLeft w:val="0"/>
      <w:marRight w:val="0"/>
      <w:marTop w:val="0"/>
      <w:marBottom w:val="0"/>
      <w:divBdr>
        <w:top w:val="none" w:sz="0" w:space="0" w:color="auto"/>
        <w:left w:val="none" w:sz="0" w:space="0" w:color="auto"/>
        <w:bottom w:val="none" w:sz="0" w:space="0" w:color="auto"/>
        <w:right w:val="none" w:sz="0" w:space="0" w:color="auto"/>
      </w:divBdr>
    </w:div>
    <w:div w:id="1709837654">
      <w:bodyDiv w:val="1"/>
      <w:marLeft w:val="0"/>
      <w:marRight w:val="0"/>
      <w:marTop w:val="0"/>
      <w:marBottom w:val="0"/>
      <w:divBdr>
        <w:top w:val="none" w:sz="0" w:space="0" w:color="auto"/>
        <w:left w:val="none" w:sz="0" w:space="0" w:color="auto"/>
        <w:bottom w:val="none" w:sz="0" w:space="0" w:color="auto"/>
        <w:right w:val="none" w:sz="0" w:space="0" w:color="auto"/>
      </w:divBdr>
      <w:divsChild>
        <w:div w:id="465320359">
          <w:marLeft w:val="0"/>
          <w:marRight w:val="0"/>
          <w:marTop w:val="0"/>
          <w:marBottom w:val="0"/>
          <w:divBdr>
            <w:top w:val="none" w:sz="0" w:space="0" w:color="auto"/>
            <w:left w:val="none" w:sz="0" w:space="0" w:color="auto"/>
            <w:bottom w:val="none" w:sz="0" w:space="0" w:color="auto"/>
            <w:right w:val="none" w:sz="0" w:space="0" w:color="auto"/>
          </w:divBdr>
          <w:divsChild>
            <w:div w:id="2103720825">
              <w:marLeft w:val="0"/>
              <w:marRight w:val="0"/>
              <w:marTop w:val="0"/>
              <w:marBottom w:val="0"/>
              <w:divBdr>
                <w:top w:val="none" w:sz="0" w:space="0" w:color="auto"/>
                <w:left w:val="none" w:sz="0" w:space="0" w:color="auto"/>
                <w:bottom w:val="none" w:sz="0" w:space="0" w:color="auto"/>
                <w:right w:val="none" w:sz="0" w:space="0" w:color="auto"/>
              </w:divBdr>
            </w:div>
            <w:div w:id="834684338">
              <w:marLeft w:val="0"/>
              <w:marRight w:val="0"/>
              <w:marTop w:val="0"/>
              <w:marBottom w:val="0"/>
              <w:divBdr>
                <w:top w:val="none" w:sz="0" w:space="0" w:color="auto"/>
                <w:left w:val="none" w:sz="0" w:space="0" w:color="auto"/>
                <w:bottom w:val="none" w:sz="0" w:space="0" w:color="auto"/>
                <w:right w:val="none" w:sz="0" w:space="0" w:color="auto"/>
              </w:divBdr>
            </w:div>
            <w:div w:id="1697274620">
              <w:marLeft w:val="0"/>
              <w:marRight w:val="0"/>
              <w:marTop w:val="0"/>
              <w:marBottom w:val="0"/>
              <w:divBdr>
                <w:top w:val="none" w:sz="0" w:space="0" w:color="auto"/>
                <w:left w:val="none" w:sz="0" w:space="0" w:color="auto"/>
                <w:bottom w:val="none" w:sz="0" w:space="0" w:color="auto"/>
                <w:right w:val="none" w:sz="0" w:space="0" w:color="auto"/>
              </w:divBdr>
            </w:div>
            <w:div w:id="645864622">
              <w:marLeft w:val="0"/>
              <w:marRight w:val="0"/>
              <w:marTop w:val="0"/>
              <w:marBottom w:val="0"/>
              <w:divBdr>
                <w:top w:val="none" w:sz="0" w:space="0" w:color="auto"/>
                <w:left w:val="none" w:sz="0" w:space="0" w:color="auto"/>
                <w:bottom w:val="none" w:sz="0" w:space="0" w:color="auto"/>
                <w:right w:val="none" w:sz="0" w:space="0" w:color="auto"/>
              </w:divBdr>
            </w:div>
            <w:div w:id="1016463823">
              <w:marLeft w:val="0"/>
              <w:marRight w:val="0"/>
              <w:marTop w:val="0"/>
              <w:marBottom w:val="0"/>
              <w:divBdr>
                <w:top w:val="none" w:sz="0" w:space="0" w:color="auto"/>
                <w:left w:val="none" w:sz="0" w:space="0" w:color="auto"/>
                <w:bottom w:val="none" w:sz="0" w:space="0" w:color="auto"/>
                <w:right w:val="none" w:sz="0" w:space="0" w:color="auto"/>
              </w:divBdr>
            </w:div>
            <w:div w:id="1971084263">
              <w:marLeft w:val="0"/>
              <w:marRight w:val="0"/>
              <w:marTop w:val="0"/>
              <w:marBottom w:val="0"/>
              <w:divBdr>
                <w:top w:val="none" w:sz="0" w:space="0" w:color="auto"/>
                <w:left w:val="none" w:sz="0" w:space="0" w:color="auto"/>
                <w:bottom w:val="none" w:sz="0" w:space="0" w:color="auto"/>
                <w:right w:val="none" w:sz="0" w:space="0" w:color="auto"/>
              </w:divBdr>
            </w:div>
            <w:div w:id="1185362794">
              <w:marLeft w:val="0"/>
              <w:marRight w:val="0"/>
              <w:marTop w:val="0"/>
              <w:marBottom w:val="0"/>
              <w:divBdr>
                <w:top w:val="none" w:sz="0" w:space="0" w:color="auto"/>
                <w:left w:val="none" w:sz="0" w:space="0" w:color="auto"/>
                <w:bottom w:val="none" w:sz="0" w:space="0" w:color="auto"/>
                <w:right w:val="none" w:sz="0" w:space="0" w:color="auto"/>
              </w:divBdr>
            </w:div>
            <w:div w:id="23290018">
              <w:marLeft w:val="0"/>
              <w:marRight w:val="0"/>
              <w:marTop w:val="0"/>
              <w:marBottom w:val="0"/>
              <w:divBdr>
                <w:top w:val="none" w:sz="0" w:space="0" w:color="auto"/>
                <w:left w:val="none" w:sz="0" w:space="0" w:color="auto"/>
                <w:bottom w:val="none" w:sz="0" w:space="0" w:color="auto"/>
                <w:right w:val="none" w:sz="0" w:space="0" w:color="auto"/>
              </w:divBdr>
            </w:div>
            <w:div w:id="1288076315">
              <w:marLeft w:val="0"/>
              <w:marRight w:val="0"/>
              <w:marTop w:val="0"/>
              <w:marBottom w:val="0"/>
              <w:divBdr>
                <w:top w:val="none" w:sz="0" w:space="0" w:color="auto"/>
                <w:left w:val="none" w:sz="0" w:space="0" w:color="auto"/>
                <w:bottom w:val="none" w:sz="0" w:space="0" w:color="auto"/>
                <w:right w:val="none" w:sz="0" w:space="0" w:color="auto"/>
              </w:divBdr>
            </w:div>
            <w:div w:id="1388871000">
              <w:marLeft w:val="0"/>
              <w:marRight w:val="0"/>
              <w:marTop w:val="0"/>
              <w:marBottom w:val="0"/>
              <w:divBdr>
                <w:top w:val="none" w:sz="0" w:space="0" w:color="auto"/>
                <w:left w:val="none" w:sz="0" w:space="0" w:color="auto"/>
                <w:bottom w:val="none" w:sz="0" w:space="0" w:color="auto"/>
                <w:right w:val="none" w:sz="0" w:space="0" w:color="auto"/>
              </w:divBdr>
            </w:div>
            <w:div w:id="1021206677">
              <w:marLeft w:val="0"/>
              <w:marRight w:val="0"/>
              <w:marTop w:val="0"/>
              <w:marBottom w:val="0"/>
              <w:divBdr>
                <w:top w:val="none" w:sz="0" w:space="0" w:color="auto"/>
                <w:left w:val="none" w:sz="0" w:space="0" w:color="auto"/>
                <w:bottom w:val="none" w:sz="0" w:space="0" w:color="auto"/>
                <w:right w:val="none" w:sz="0" w:space="0" w:color="auto"/>
              </w:divBdr>
            </w:div>
            <w:div w:id="1637108056">
              <w:marLeft w:val="0"/>
              <w:marRight w:val="0"/>
              <w:marTop w:val="0"/>
              <w:marBottom w:val="0"/>
              <w:divBdr>
                <w:top w:val="none" w:sz="0" w:space="0" w:color="auto"/>
                <w:left w:val="none" w:sz="0" w:space="0" w:color="auto"/>
                <w:bottom w:val="none" w:sz="0" w:space="0" w:color="auto"/>
                <w:right w:val="none" w:sz="0" w:space="0" w:color="auto"/>
              </w:divBdr>
            </w:div>
            <w:div w:id="1510946778">
              <w:marLeft w:val="0"/>
              <w:marRight w:val="0"/>
              <w:marTop w:val="0"/>
              <w:marBottom w:val="0"/>
              <w:divBdr>
                <w:top w:val="none" w:sz="0" w:space="0" w:color="auto"/>
                <w:left w:val="none" w:sz="0" w:space="0" w:color="auto"/>
                <w:bottom w:val="none" w:sz="0" w:space="0" w:color="auto"/>
                <w:right w:val="none" w:sz="0" w:space="0" w:color="auto"/>
              </w:divBdr>
            </w:div>
            <w:div w:id="920527728">
              <w:marLeft w:val="0"/>
              <w:marRight w:val="0"/>
              <w:marTop w:val="0"/>
              <w:marBottom w:val="0"/>
              <w:divBdr>
                <w:top w:val="none" w:sz="0" w:space="0" w:color="auto"/>
                <w:left w:val="none" w:sz="0" w:space="0" w:color="auto"/>
                <w:bottom w:val="none" w:sz="0" w:space="0" w:color="auto"/>
                <w:right w:val="none" w:sz="0" w:space="0" w:color="auto"/>
              </w:divBdr>
            </w:div>
            <w:div w:id="132986953">
              <w:marLeft w:val="0"/>
              <w:marRight w:val="0"/>
              <w:marTop w:val="0"/>
              <w:marBottom w:val="0"/>
              <w:divBdr>
                <w:top w:val="none" w:sz="0" w:space="0" w:color="auto"/>
                <w:left w:val="none" w:sz="0" w:space="0" w:color="auto"/>
                <w:bottom w:val="none" w:sz="0" w:space="0" w:color="auto"/>
                <w:right w:val="none" w:sz="0" w:space="0" w:color="auto"/>
              </w:divBdr>
            </w:div>
            <w:div w:id="1506553664">
              <w:marLeft w:val="0"/>
              <w:marRight w:val="0"/>
              <w:marTop w:val="0"/>
              <w:marBottom w:val="0"/>
              <w:divBdr>
                <w:top w:val="none" w:sz="0" w:space="0" w:color="auto"/>
                <w:left w:val="none" w:sz="0" w:space="0" w:color="auto"/>
                <w:bottom w:val="none" w:sz="0" w:space="0" w:color="auto"/>
                <w:right w:val="none" w:sz="0" w:space="0" w:color="auto"/>
              </w:divBdr>
            </w:div>
            <w:div w:id="1258832956">
              <w:marLeft w:val="0"/>
              <w:marRight w:val="0"/>
              <w:marTop w:val="0"/>
              <w:marBottom w:val="0"/>
              <w:divBdr>
                <w:top w:val="none" w:sz="0" w:space="0" w:color="auto"/>
                <w:left w:val="none" w:sz="0" w:space="0" w:color="auto"/>
                <w:bottom w:val="none" w:sz="0" w:space="0" w:color="auto"/>
                <w:right w:val="none" w:sz="0" w:space="0" w:color="auto"/>
              </w:divBdr>
            </w:div>
            <w:div w:id="1267230240">
              <w:marLeft w:val="0"/>
              <w:marRight w:val="0"/>
              <w:marTop w:val="0"/>
              <w:marBottom w:val="0"/>
              <w:divBdr>
                <w:top w:val="none" w:sz="0" w:space="0" w:color="auto"/>
                <w:left w:val="none" w:sz="0" w:space="0" w:color="auto"/>
                <w:bottom w:val="none" w:sz="0" w:space="0" w:color="auto"/>
                <w:right w:val="none" w:sz="0" w:space="0" w:color="auto"/>
              </w:divBdr>
            </w:div>
            <w:div w:id="1943683366">
              <w:marLeft w:val="0"/>
              <w:marRight w:val="0"/>
              <w:marTop w:val="0"/>
              <w:marBottom w:val="0"/>
              <w:divBdr>
                <w:top w:val="none" w:sz="0" w:space="0" w:color="auto"/>
                <w:left w:val="none" w:sz="0" w:space="0" w:color="auto"/>
                <w:bottom w:val="none" w:sz="0" w:space="0" w:color="auto"/>
                <w:right w:val="none" w:sz="0" w:space="0" w:color="auto"/>
              </w:divBdr>
            </w:div>
            <w:div w:id="1671519356">
              <w:marLeft w:val="0"/>
              <w:marRight w:val="0"/>
              <w:marTop w:val="0"/>
              <w:marBottom w:val="0"/>
              <w:divBdr>
                <w:top w:val="none" w:sz="0" w:space="0" w:color="auto"/>
                <w:left w:val="none" w:sz="0" w:space="0" w:color="auto"/>
                <w:bottom w:val="none" w:sz="0" w:space="0" w:color="auto"/>
                <w:right w:val="none" w:sz="0" w:space="0" w:color="auto"/>
              </w:divBdr>
            </w:div>
            <w:div w:id="447087371">
              <w:marLeft w:val="0"/>
              <w:marRight w:val="0"/>
              <w:marTop w:val="0"/>
              <w:marBottom w:val="0"/>
              <w:divBdr>
                <w:top w:val="none" w:sz="0" w:space="0" w:color="auto"/>
                <w:left w:val="none" w:sz="0" w:space="0" w:color="auto"/>
                <w:bottom w:val="none" w:sz="0" w:space="0" w:color="auto"/>
                <w:right w:val="none" w:sz="0" w:space="0" w:color="auto"/>
              </w:divBdr>
            </w:div>
            <w:div w:id="1304307943">
              <w:marLeft w:val="0"/>
              <w:marRight w:val="0"/>
              <w:marTop w:val="0"/>
              <w:marBottom w:val="0"/>
              <w:divBdr>
                <w:top w:val="none" w:sz="0" w:space="0" w:color="auto"/>
                <w:left w:val="none" w:sz="0" w:space="0" w:color="auto"/>
                <w:bottom w:val="none" w:sz="0" w:space="0" w:color="auto"/>
                <w:right w:val="none" w:sz="0" w:space="0" w:color="auto"/>
              </w:divBdr>
            </w:div>
            <w:div w:id="1113475301">
              <w:marLeft w:val="0"/>
              <w:marRight w:val="0"/>
              <w:marTop w:val="0"/>
              <w:marBottom w:val="0"/>
              <w:divBdr>
                <w:top w:val="none" w:sz="0" w:space="0" w:color="auto"/>
                <w:left w:val="none" w:sz="0" w:space="0" w:color="auto"/>
                <w:bottom w:val="none" w:sz="0" w:space="0" w:color="auto"/>
                <w:right w:val="none" w:sz="0" w:space="0" w:color="auto"/>
              </w:divBdr>
            </w:div>
            <w:div w:id="497581586">
              <w:marLeft w:val="0"/>
              <w:marRight w:val="0"/>
              <w:marTop w:val="0"/>
              <w:marBottom w:val="0"/>
              <w:divBdr>
                <w:top w:val="none" w:sz="0" w:space="0" w:color="auto"/>
                <w:left w:val="none" w:sz="0" w:space="0" w:color="auto"/>
                <w:bottom w:val="none" w:sz="0" w:space="0" w:color="auto"/>
                <w:right w:val="none" w:sz="0" w:space="0" w:color="auto"/>
              </w:divBdr>
            </w:div>
            <w:div w:id="692270227">
              <w:marLeft w:val="0"/>
              <w:marRight w:val="0"/>
              <w:marTop w:val="0"/>
              <w:marBottom w:val="0"/>
              <w:divBdr>
                <w:top w:val="none" w:sz="0" w:space="0" w:color="auto"/>
                <w:left w:val="none" w:sz="0" w:space="0" w:color="auto"/>
                <w:bottom w:val="none" w:sz="0" w:space="0" w:color="auto"/>
                <w:right w:val="none" w:sz="0" w:space="0" w:color="auto"/>
              </w:divBdr>
            </w:div>
            <w:div w:id="280693002">
              <w:marLeft w:val="0"/>
              <w:marRight w:val="0"/>
              <w:marTop w:val="0"/>
              <w:marBottom w:val="0"/>
              <w:divBdr>
                <w:top w:val="none" w:sz="0" w:space="0" w:color="auto"/>
                <w:left w:val="none" w:sz="0" w:space="0" w:color="auto"/>
                <w:bottom w:val="none" w:sz="0" w:space="0" w:color="auto"/>
                <w:right w:val="none" w:sz="0" w:space="0" w:color="auto"/>
              </w:divBdr>
            </w:div>
            <w:div w:id="1323388118">
              <w:marLeft w:val="0"/>
              <w:marRight w:val="0"/>
              <w:marTop w:val="0"/>
              <w:marBottom w:val="0"/>
              <w:divBdr>
                <w:top w:val="none" w:sz="0" w:space="0" w:color="auto"/>
                <w:left w:val="none" w:sz="0" w:space="0" w:color="auto"/>
                <w:bottom w:val="none" w:sz="0" w:space="0" w:color="auto"/>
                <w:right w:val="none" w:sz="0" w:space="0" w:color="auto"/>
              </w:divBdr>
            </w:div>
            <w:div w:id="1284265652">
              <w:marLeft w:val="0"/>
              <w:marRight w:val="0"/>
              <w:marTop w:val="0"/>
              <w:marBottom w:val="0"/>
              <w:divBdr>
                <w:top w:val="none" w:sz="0" w:space="0" w:color="auto"/>
                <w:left w:val="none" w:sz="0" w:space="0" w:color="auto"/>
                <w:bottom w:val="none" w:sz="0" w:space="0" w:color="auto"/>
                <w:right w:val="none" w:sz="0" w:space="0" w:color="auto"/>
              </w:divBdr>
            </w:div>
            <w:div w:id="1319385527">
              <w:marLeft w:val="0"/>
              <w:marRight w:val="0"/>
              <w:marTop w:val="0"/>
              <w:marBottom w:val="0"/>
              <w:divBdr>
                <w:top w:val="none" w:sz="0" w:space="0" w:color="auto"/>
                <w:left w:val="none" w:sz="0" w:space="0" w:color="auto"/>
                <w:bottom w:val="none" w:sz="0" w:space="0" w:color="auto"/>
                <w:right w:val="none" w:sz="0" w:space="0" w:color="auto"/>
              </w:divBdr>
            </w:div>
            <w:div w:id="1010985878">
              <w:marLeft w:val="0"/>
              <w:marRight w:val="0"/>
              <w:marTop w:val="0"/>
              <w:marBottom w:val="0"/>
              <w:divBdr>
                <w:top w:val="none" w:sz="0" w:space="0" w:color="auto"/>
                <w:left w:val="none" w:sz="0" w:space="0" w:color="auto"/>
                <w:bottom w:val="none" w:sz="0" w:space="0" w:color="auto"/>
                <w:right w:val="none" w:sz="0" w:space="0" w:color="auto"/>
              </w:divBdr>
            </w:div>
            <w:div w:id="2014840458">
              <w:marLeft w:val="0"/>
              <w:marRight w:val="0"/>
              <w:marTop w:val="0"/>
              <w:marBottom w:val="0"/>
              <w:divBdr>
                <w:top w:val="none" w:sz="0" w:space="0" w:color="auto"/>
                <w:left w:val="none" w:sz="0" w:space="0" w:color="auto"/>
                <w:bottom w:val="none" w:sz="0" w:space="0" w:color="auto"/>
                <w:right w:val="none" w:sz="0" w:space="0" w:color="auto"/>
              </w:divBdr>
            </w:div>
            <w:div w:id="1944218810">
              <w:marLeft w:val="0"/>
              <w:marRight w:val="0"/>
              <w:marTop w:val="0"/>
              <w:marBottom w:val="0"/>
              <w:divBdr>
                <w:top w:val="none" w:sz="0" w:space="0" w:color="auto"/>
                <w:left w:val="none" w:sz="0" w:space="0" w:color="auto"/>
                <w:bottom w:val="none" w:sz="0" w:space="0" w:color="auto"/>
                <w:right w:val="none" w:sz="0" w:space="0" w:color="auto"/>
              </w:divBdr>
            </w:div>
            <w:div w:id="1285387370">
              <w:marLeft w:val="0"/>
              <w:marRight w:val="0"/>
              <w:marTop w:val="0"/>
              <w:marBottom w:val="0"/>
              <w:divBdr>
                <w:top w:val="none" w:sz="0" w:space="0" w:color="auto"/>
                <w:left w:val="none" w:sz="0" w:space="0" w:color="auto"/>
                <w:bottom w:val="none" w:sz="0" w:space="0" w:color="auto"/>
                <w:right w:val="none" w:sz="0" w:space="0" w:color="auto"/>
              </w:divBdr>
            </w:div>
            <w:div w:id="1087649195">
              <w:marLeft w:val="0"/>
              <w:marRight w:val="0"/>
              <w:marTop w:val="0"/>
              <w:marBottom w:val="0"/>
              <w:divBdr>
                <w:top w:val="none" w:sz="0" w:space="0" w:color="auto"/>
                <w:left w:val="none" w:sz="0" w:space="0" w:color="auto"/>
                <w:bottom w:val="none" w:sz="0" w:space="0" w:color="auto"/>
                <w:right w:val="none" w:sz="0" w:space="0" w:color="auto"/>
              </w:divBdr>
            </w:div>
            <w:div w:id="47804237">
              <w:marLeft w:val="0"/>
              <w:marRight w:val="0"/>
              <w:marTop w:val="0"/>
              <w:marBottom w:val="0"/>
              <w:divBdr>
                <w:top w:val="none" w:sz="0" w:space="0" w:color="auto"/>
                <w:left w:val="none" w:sz="0" w:space="0" w:color="auto"/>
                <w:bottom w:val="none" w:sz="0" w:space="0" w:color="auto"/>
                <w:right w:val="none" w:sz="0" w:space="0" w:color="auto"/>
              </w:divBdr>
            </w:div>
            <w:div w:id="218981597">
              <w:marLeft w:val="0"/>
              <w:marRight w:val="0"/>
              <w:marTop w:val="0"/>
              <w:marBottom w:val="0"/>
              <w:divBdr>
                <w:top w:val="none" w:sz="0" w:space="0" w:color="auto"/>
                <w:left w:val="none" w:sz="0" w:space="0" w:color="auto"/>
                <w:bottom w:val="none" w:sz="0" w:space="0" w:color="auto"/>
                <w:right w:val="none" w:sz="0" w:space="0" w:color="auto"/>
              </w:divBdr>
            </w:div>
            <w:div w:id="668680436">
              <w:marLeft w:val="0"/>
              <w:marRight w:val="0"/>
              <w:marTop w:val="0"/>
              <w:marBottom w:val="0"/>
              <w:divBdr>
                <w:top w:val="none" w:sz="0" w:space="0" w:color="auto"/>
                <w:left w:val="none" w:sz="0" w:space="0" w:color="auto"/>
                <w:bottom w:val="none" w:sz="0" w:space="0" w:color="auto"/>
                <w:right w:val="none" w:sz="0" w:space="0" w:color="auto"/>
              </w:divBdr>
            </w:div>
            <w:div w:id="1546481819">
              <w:marLeft w:val="0"/>
              <w:marRight w:val="0"/>
              <w:marTop w:val="0"/>
              <w:marBottom w:val="0"/>
              <w:divBdr>
                <w:top w:val="none" w:sz="0" w:space="0" w:color="auto"/>
                <w:left w:val="none" w:sz="0" w:space="0" w:color="auto"/>
                <w:bottom w:val="none" w:sz="0" w:space="0" w:color="auto"/>
                <w:right w:val="none" w:sz="0" w:space="0" w:color="auto"/>
              </w:divBdr>
            </w:div>
            <w:div w:id="538665155">
              <w:marLeft w:val="0"/>
              <w:marRight w:val="0"/>
              <w:marTop w:val="0"/>
              <w:marBottom w:val="0"/>
              <w:divBdr>
                <w:top w:val="none" w:sz="0" w:space="0" w:color="auto"/>
                <w:left w:val="none" w:sz="0" w:space="0" w:color="auto"/>
                <w:bottom w:val="none" w:sz="0" w:space="0" w:color="auto"/>
                <w:right w:val="none" w:sz="0" w:space="0" w:color="auto"/>
              </w:divBdr>
            </w:div>
            <w:div w:id="1310136203">
              <w:marLeft w:val="0"/>
              <w:marRight w:val="0"/>
              <w:marTop w:val="0"/>
              <w:marBottom w:val="0"/>
              <w:divBdr>
                <w:top w:val="none" w:sz="0" w:space="0" w:color="auto"/>
                <w:left w:val="none" w:sz="0" w:space="0" w:color="auto"/>
                <w:bottom w:val="none" w:sz="0" w:space="0" w:color="auto"/>
                <w:right w:val="none" w:sz="0" w:space="0" w:color="auto"/>
              </w:divBdr>
            </w:div>
            <w:div w:id="1020011571">
              <w:marLeft w:val="0"/>
              <w:marRight w:val="0"/>
              <w:marTop w:val="0"/>
              <w:marBottom w:val="0"/>
              <w:divBdr>
                <w:top w:val="none" w:sz="0" w:space="0" w:color="auto"/>
                <w:left w:val="none" w:sz="0" w:space="0" w:color="auto"/>
                <w:bottom w:val="none" w:sz="0" w:space="0" w:color="auto"/>
                <w:right w:val="none" w:sz="0" w:space="0" w:color="auto"/>
              </w:divBdr>
            </w:div>
            <w:div w:id="1115828592">
              <w:marLeft w:val="0"/>
              <w:marRight w:val="0"/>
              <w:marTop w:val="0"/>
              <w:marBottom w:val="0"/>
              <w:divBdr>
                <w:top w:val="none" w:sz="0" w:space="0" w:color="auto"/>
                <w:left w:val="none" w:sz="0" w:space="0" w:color="auto"/>
                <w:bottom w:val="none" w:sz="0" w:space="0" w:color="auto"/>
                <w:right w:val="none" w:sz="0" w:space="0" w:color="auto"/>
              </w:divBdr>
            </w:div>
            <w:div w:id="718212754">
              <w:marLeft w:val="0"/>
              <w:marRight w:val="0"/>
              <w:marTop w:val="0"/>
              <w:marBottom w:val="0"/>
              <w:divBdr>
                <w:top w:val="none" w:sz="0" w:space="0" w:color="auto"/>
                <w:left w:val="none" w:sz="0" w:space="0" w:color="auto"/>
                <w:bottom w:val="none" w:sz="0" w:space="0" w:color="auto"/>
                <w:right w:val="none" w:sz="0" w:space="0" w:color="auto"/>
              </w:divBdr>
            </w:div>
            <w:div w:id="17003592">
              <w:marLeft w:val="0"/>
              <w:marRight w:val="0"/>
              <w:marTop w:val="0"/>
              <w:marBottom w:val="0"/>
              <w:divBdr>
                <w:top w:val="none" w:sz="0" w:space="0" w:color="auto"/>
                <w:left w:val="none" w:sz="0" w:space="0" w:color="auto"/>
                <w:bottom w:val="none" w:sz="0" w:space="0" w:color="auto"/>
                <w:right w:val="none" w:sz="0" w:space="0" w:color="auto"/>
              </w:divBdr>
            </w:div>
            <w:div w:id="719521942">
              <w:marLeft w:val="0"/>
              <w:marRight w:val="0"/>
              <w:marTop w:val="0"/>
              <w:marBottom w:val="0"/>
              <w:divBdr>
                <w:top w:val="none" w:sz="0" w:space="0" w:color="auto"/>
                <w:left w:val="none" w:sz="0" w:space="0" w:color="auto"/>
                <w:bottom w:val="none" w:sz="0" w:space="0" w:color="auto"/>
                <w:right w:val="none" w:sz="0" w:space="0" w:color="auto"/>
              </w:divBdr>
            </w:div>
            <w:div w:id="1941143034">
              <w:marLeft w:val="0"/>
              <w:marRight w:val="0"/>
              <w:marTop w:val="0"/>
              <w:marBottom w:val="0"/>
              <w:divBdr>
                <w:top w:val="none" w:sz="0" w:space="0" w:color="auto"/>
                <w:left w:val="none" w:sz="0" w:space="0" w:color="auto"/>
                <w:bottom w:val="none" w:sz="0" w:space="0" w:color="auto"/>
                <w:right w:val="none" w:sz="0" w:space="0" w:color="auto"/>
              </w:divBdr>
            </w:div>
            <w:div w:id="374892984">
              <w:marLeft w:val="0"/>
              <w:marRight w:val="0"/>
              <w:marTop w:val="0"/>
              <w:marBottom w:val="0"/>
              <w:divBdr>
                <w:top w:val="none" w:sz="0" w:space="0" w:color="auto"/>
                <w:left w:val="none" w:sz="0" w:space="0" w:color="auto"/>
                <w:bottom w:val="none" w:sz="0" w:space="0" w:color="auto"/>
                <w:right w:val="none" w:sz="0" w:space="0" w:color="auto"/>
              </w:divBdr>
            </w:div>
            <w:div w:id="1852061282">
              <w:marLeft w:val="0"/>
              <w:marRight w:val="0"/>
              <w:marTop w:val="0"/>
              <w:marBottom w:val="0"/>
              <w:divBdr>
                <w:top w:val="none" w:sz="0" w:space="0" w:color="auto"/>
                <w:left w:val="none" w:sz="0" w:space="0" w:color="auto"/>
                <w:bottom w:val="none" w:sz="0" w:space="0" w:color="auto"/>
                <w:right w:val="none" w:sz="0" w:space="0" w:color="auto"/>
              </w:divBdr>
            </w:div>
            <w:div w:id="1827819662">
              <w:marLeft w:val="0"/>
              <w:marRight w:val="0"/>
              <w:marTop w:val="0"/>
              <w:marBottom w:val="0"/>
              <w:divBdr>
                <w:top w:val="none" w:sz="0" w:space="0" w:color="auto"/>
                <w:left w:val="none" w:sz="0" w:space="0" w:color="auto"/>
                <w:bottom w:val="none" w:sz="0" w:space="0" w:color="auto"/>
                <w:right w:val="none" w:sz="0" w:space="0" w:color="auto"/>
              </w:divBdr>
            </w:div>
            <w:div w:id="150949598">
              <w:marLeft w:val="0"/>
              <w:marRight w:val="0"/>
              <w:marTop w:val="0"/>
              <w:marBottom w:val="0"/>
              <w:divBdr>
                <w:top w:val="none" w:sz="0" w:space="0" w:color="auto"/>
                <w:left w:val="none" w:sz="0" w:space="0" w:color="auto"/>
                <w:bottom w:val="none" w:sz="0" w:space="0" w:color="auto"/>
                <w:right w:val="none" w:sz="0" w:space="0" w:color="auto"/>
              </w:divBdr>
            </w:div>
            <w:div w:id="941300965">
              <w:marLeft w:val="0"/>
              <w:marRight w:val="0"/>
              <w:marTop w:val="0"/>
              <w:marBottom w:val="0"/>
              <w:divBdr>
                <w:top w:val="none" w:sz="0" w:space="0" w:color="auto"/>
                <w:left w:val="none" w:sz="0" w:space="0" w:color="auto"/>
                <w:bottom w:val="none" w:sz="0" w:space="0" w:color="auto"/>
                <w:right w:val="none" w:sz="0" w:space="0" w:color="auto"/>
              </w:divBdr>
            </w:div>
            <w:div w:id="277025457">
              <w:marLeft w:val="0"/>
              <w:marRight w:val="0"/>
              <w:marTop w:val="0"/>
              <w:marBottom w:val="0"/>
              <w:divBdr>
                <w:top w:val="none" w:sz="0" w:space="0" w:color="auto"/>
                <w:left w:val="none" w:sz="0" w:space="0" w:color="auto"/>
                <w:bottom w:val="none" w:sz="0" w:space="0" w:color="auto"/>
                <w:right w:val="none" w:sz="0" w:space="0" w:color="auto"/>
              </w:divBdr>
            </w:div>
            <w:div w:id="460464507">
              <w:marLeft w:val="0"/>
              <w:marRight w:val="0"/>
              <w:marTop w:val="0"/>
              <w:marBottom w:val="0"/>
              <w:divBdr>
                <w:top w:val="none" w:sz="0" w:space="0" w:color="auto"/>
                <w:left w:val="none" w:sz="0" w:space="0" w:color="auto"/>
                <w:bottom w:val="none" w:sz="0" w:space="0" w:color="auto"/>
                <w:right w:val="none" w:sz="0" w:space="0" w:color="auto"/>
              </w:divBdr>
            </w:div>
            <w:div w:id="1993633148">
              <w:marLeft w:val="0"/>
              <w:marRight w:val="0"/>
              <w:marTop w:val="0"/>
              <w:marBottom w:val="0"/>
              <w:divBdr>
                <w:top w:val="none" w:sz="0" w:space="0" w:color="auto"/>
                <w:left w:val="none" w:sz="0" w:space="0" w:color="auto"/>
                <w:bottom w:val="none" w:sz="0" w:space="0" w:color="auto"/>
                <w:right w:val="none" w:sz="0" w:space="0" w:color="auto"/>
              </w:divBdr>
            </w:div>
            <w:div w:id="1697654875">
              <w:marLeft w:val="0"/>
              <w:marRight w:val="0"/>
              <w:marTop w:val="0"/>
              <w:marBottom w:val="0"/>
              <w:divBdr>
                <w:top w:val="none" w:sz="0" w:space="0" w:color="auto"/>
                <w:left w:val="none" w:sz="0" w:space="0" w:color="auto"/>
                <w:bottom w:val="none" w:sz="0" w:space="0" w:color="auto"/>
                <w:right w:val="none" w:sz="0" w:space="0" w:color="auto"/>
              </w:divBdr>
            </w:div>
            <w:div w:id="888036322">
              <w:marLeft w:val="0"/>
              <w:marRight w:val="0"/>
              <w:marTop w:val="0"/>
              <w:marBottom w:val="0"/>
              <w:divBdr>
                <w:top w:val="none" w:sz="0" w:space="0" w:color="auto"/>
                <w:left w:val="none" w:sz="0" w:space="0" w:color="auto"/>
                <w:bottom w:val="none" w:sz="0" w:space="0" w:color="auto"/>
                <w:right w:val="none" w:sz="0" w:space="0" w:color="auto"/>
              </w:divBdr>
            </w:div>
            <w:div w:id="71783063">
              <w:marLeft w:val="0"/>
              <w:marRight w:val="0"/>
              <w:marTop w:val="0"/>
              <w:marBottom w:val="0"/>
              <w:divBdr>
                <w:top w:val="none" w:sz="0" w:space="0" w:color="auto"/>
                <w:left w:val="none" w:sz="0" w:space="0" w:color="auto"/>
                <w:bottom w:val="none" w:sz="0" w:space="0" w:color="auto"/>
                <w:right w:val="none" w:sz="0" w:space="0" w:color="auto"/>
              </w:divBdr>
            </w:div>
            <w:div w:id="2083674719">
              <w:marLeft w:val="0"/>
              <w:marRight w:val="0"/>
              <w:marTop w:val="0"/>
              <w:marBottom w:val="0"/>
              <w:divBdr>
                <w:top w:val="none" w:sz="0" w:space="0" w:color="auto"/>
                <w:left w:val="none" w:sz="0" w:space="0" w:color="auto"/>
                <w:bottom w:val="none" w:sz="0" w:space="0" w:color="auto"/>
                <w:right w:val="none" w:sz="0" w:space="0" w:color="auto"/>
              </w:divBdr>
            </w:div>
            <w:div w:id="270280148">
              <w:marLeft w:val="0"/>
              <w:marRight w:val="0"/>
              <w:marTop w:val="0"/>
              <w:marBottom w:val="0"/>
              <w:divBdr>
                <w:top w:val="none" w:sz="0" w:space="0" w:color="auto"/>
                <w:left w:val="none" w:sz="0" w:space="0" w:color="auto"/>
                <w:bottom w:val="none" w:sz="0" w:space="0" w:color="auto"/>
                <w:right w:val="none" w:sz="0" w:space="0" w:color="auto"/>
              </w:divBdr>
            </w:div>
            <w:div w:id="1493567142">
              <w:marLeft w:val="0"/>
              <w:marRight w:val="0"/>
              <w:marTop w:val="0"/>
              <w:marBottom w:val="0"/>
              <w:divBdr>
                <w:top w:val="none" w:sz="0" w:space="0" w:color="auto"/>
                <w:left w:val="none" w:sz="0" w:space="0" w:color="auto"/>
                <w:bottom w:val="none" w:sz="0" w:space="0" w:color="auto"/>
                <w:right w:val="none" w:sz="0" w:space="0" w:color="auto"/>
              </w:divBdr>
            </w:div>
            <w:div w:id="103115749">
              <w:marLeft w:val="0"/>
              <w:marRight w:val="0"/>
              <w:marTop w:val="0"/>
              <w:marBottom w:val="0"/>
              <w:divBdr>
                <w:top w:val="none" w:sz="0" w:space="0" w:color="auto"/>
                <w:left w:val="none" w:sz="0" w:space="0" w:color="auto"/>
                <w:bottom w:val="none" w:sz="0" w:space="0" w:color="auto"/>
                <w:right w:val="none" w:sz="0" w:space="0" w:color="auto"/>
              </w:divBdr>
            </w:div>
            <w:div w:id="1218397084">
              <w:marLeft w:val="0"/>
              <w:marRight w:val="0"/>
              <w:marTop w:val="0"/>
              <w:marBottom w:val="0"/>
              <w:divBdr>
                <w:top w:val="none" w:sz="0" w:space="0" w:color="auto"/>
                <w:left w:val="none" w:sz="0" w:space="0" w:color="auto"/>
                <w:bottom w:val="none" w:sz="0" w:space="0" w:color="auto"/>
                <w:right w:val="none" w:sz="0" w:space="0" w:color="auto"/>
              </w:divBdr>
            </w:div>
            <w:div w:id="1220897045">
              <w:marLeft w:val="0"/>
              <w:marRight w:val="0"/>
              <w:marTop w:val="0"/>
              <w:marBottom w:val="0"/>
              <w:divBdr>
                <w:top w:val="none" w:sz="0" w:space="0" w:color="auto"/>
                <w:left w:val="none" w:sz="0" w:space="0" w:color="auto"/>
                <w:bottom w:val="none" w:sz="0" w:space="0" w:color="auto"/>
                <w:right w:val="none" w:sz="0" w:space="0" w:color="auto"/>
              </w:divBdr>
            </w:div>
            <w:div w:id="1778787977">
              <w:marLeft w:val="0"/>
              <w:marRight w:val="0"/>
              <w:marTop w:val="0"/>
              <w:marBottom w:val="0"/>
              <w:divBdr>
                <w:top w:val="none" w:sz="0" w:space="0" w:color="auto"/>
                <w:left w:val="none" w:sz="0" w:space="0" w:color="auto"/>
                <w:bottom w:val="none" w:sz="0" w:space="0" w:color="auto"/>
                <w:right w:val="none" w:sz="0" w:space="0" w:color="auto"/>
              </w:divBdr>
            </w:div>
            <w:div w:id="1630696385">
              <w:marLeft w:val="0"/>
              <w:marRight w:val="0"/>
              <w:marTop w:val="0"/>
              <w:marBottom w:val="0"/>
              <w:divBdr>
                <w:top w:val="none" w:sz="0" w:space="0" w:color="auto"/>
                <w:left w:val="none" w:sz="0" w:space="0" w:color="auto"/>
                <w:bottom w:val="none" w:sz="0" w:space="0" w:color="auto"/>
                <w:right w:val="none" w:sz="0" w:space="0" w:color="auto"/>
              </w:divBdr>
            </w:div>
            <w:div w:id="1884101633">
              <w:marLeft w:val="0"/>
              <w:marRight w:val="0"/>
              <w:marTop w:val="0"/>
              <w:marBottom w:val="0"/>
              <w:divBdr>
                <w:top w:val="none" w:sz="0" w:space="0" w:color="auto"/>
                <w:left w:val="none" w:sz="0" w:space="0" w:color="auto"/>
                <w:bottom w:val="none" w:sz="0" w:space="0" w:color="auto"/>
                <w:right w:val="none" w:sz="0" w:space="0" w:color="auto"/>
              </w:divBdr>
            </w:div>
            <w:div w:id="1398897209">
              <w:marLeft w:val="0"/>
              <w:marRight w:val="0"/>
              <w:marTop w:val="0"/>
              <w:marBottom w:val="0"/>
              <w:divBdr>
                <w:top w:val="none" w:sz="0" w:space="0" w:color="auto"/>
                <w:left w:val="none" w:sz="0" w:space="0" w:color="auto"/>
                <w:bottom w:val="none" w:sz="0" w:space="0" w:color="auto"/>
                <w:right w:val="none" w:sz="0" w:space="0" w:color="auto"/>
              </w:divBdr>
            </w:div>
            <w:div w:id="29041314">
              <w:marLeft w:val="0"/>
              <w:marRight w:val="0"/>
              <w:marTop w:val="0"/>
              <w:marBottom w:val="0"/>
              <w:divBdr>
                <w:top w:val="none" w:sz="0" w:space="0" w:color="auto"/>
                <w:left w:val="none" w:sz="0" w:space="0" w:color="auto"/>
                <w:bottom w:val="none" w:sz="0" w:space="0" w:color="auto"/>
                <w:right w:val="none" w:sz="0" w:space="0" w:color="auto"/>
              </w:divBdr>
            </w:div>
            <w:div w:id="1164707652">
              <w:marLeft w:val="0"/>
              <w:marRight w:val="0"/>
              <w:marTop w:val="0"/>
              <w:marBottom w:val="0"/>
              <w:divBdr>
                <w:top w:val="none" w:sz="0" w:space="0" w:color="auto"/>
                <w:left w:val="none" w:sz="0" w:space="0" w:color="auto"/>
                <w:bottom w:val="none" w:sz="0" w:space="0" w:color="auto"/>
                <w:right w:val="none" w:sz="0" w:space="0" w:color="auto"/>
              </w:divBdr>
            </w:div>
            <w:div w:id="1036127106">
              <w:marLeft w:val="0"/>
              <w:marRight w:val="0"/>
              <w:marTop w:val="0"/>
              <w:marBottom w:val="0"/>
              <w:divBdr>
                <w:top w:val="none" w:sz="0" w:space="0" w:color="auto"/>
                <w:left w:val="none" w:sz="0" w:space="0" w:color="auto"/>
                <w:bottom w:val="none" w:sz="0" w:space="0" w:color="auto"/>
                <w:right w:val="none" w:sz="0" w:space="0" w:color="auto"/>
              </w:divBdr>
            </w:div>
            <w:div w:id="114494635">
              <w:marLeft w:val="0"/>
              <w:marRight w:val="0"/>
              <w:marTop w:val="0"/>
              <w:marBottom w:val="0"/>
              <w:divBdr>
                <w:top w:val="none" w:sz="0" w:space="0" w:color="auto"/>
                <w:left w:val="none" w:sz="0" w:space="0" w:color="auto"/>
                <w:bottom w:val="none" w:sz="0" w:space="0" w:color="auto"/>
                <w:right w:val="none" w:sz="0" w:space="0" w:color="auto"/>
              </w:divBdr>
            </w:div>
            <w:div w:id="152257442">
              <w:marLeft w:val="0"/>
              <w:marRight w:val="0"/>
              <w:marTop w:val="0"/>
              <w:marBottom w:val="0"/>
              <w:divBdr>
                <w:top w:val="none" w:sz="0" w:space="0" w:color="auto"/>
                <w:left w:val="none" w:sz="0" w:space="0" w:color="auto"/>
                <w:bottom w:val="none" w:sz="0" w:space="0" w:color="auto"/>
                <w:right w:val="none" w:sz="0" w:space="0" w:color="auto"/>
              </w:divBdr>
            </w:div>
            <w:div w:id="1276056436">
              <w:marLeft w:val="0"/>
              <w:marRight w:val="0"/>
              <w:marTop w:val="0"/>
              <w:marBottom w:val="0"/>
              <w:divBdr>
                <w:top w:val="none" w:sz="0" w:space="0" w:color="auto"/>
                <w:left w:val="none" w:sz="0" w:space="0" w:color="auto"/>
                <w:bottom w:val="none" w:sz="0" w:space="0" w:color="auto"/>
                <w:right w:val="none" w:sz="0" w:space="0" w:color="auto"/>
              </w:divBdr>
            </w:div>
            <w:div w:id="1699695959">
              <w:marLeft w:val="0"/>
              <w:marRight w:val="0"/>
              <w:marTop w:val="0"/>
              <w:marBottom w:val="0"/>
              <w:divBdr>
                <w:top w:val="none" w:sz="0" w:space="0" w:color="auto"/>
                <w:left w:val="none" w:sz="0" w:space="0" w:color="auto"/>
                <w:bottom w:val="none" w:sz="0" w:space="0" w:color="auto"/>
                <w:right w:val="none" w:sz="0" w:space="0" w:color="auto"/>
              </w:divBdr>
            </w:div>
            <w:div w:id="376589463">
              <w:marLeft w:val="0"/>
              <w:marRight w:val="0"/>
              <w:marTop w:val="0"/>
              <w:marBottom w:val="0"/>
              <w:divBdr>
                <w:top w:val="none" w:sz="0" w:space="0" w:color="auto"/>
                <w:left w:val="none" w:sz="0" w:space="0" w:color="auto"/>
                <w:bottom w:val="none" w:sz="0" w:space="0" w:color="auto"/>
                <w:right w:val="none" w:sz="0" w:space="0" w:color="auto"/>
              </w:divBdr>
            </w:div>
            <w:div w:id="1439327782">
              <w:marLeft w:val="0"/>
              <w:marRight w:val="0"/>
              <w:marTop w:val="0"/>
              <w:marBottom w:val="0"/>
              <w:divBdr>
                <w:top w:val="none" w:sz="0" w:space="0" w:color="auto"/>
                <w:left w:val="none" w:sz="0" w:space="0" w:color="auto"/>
                <w:bottom w:val="none" w:sz="0" w:space="0" w:color="auto"/>
                <w:right w:val="none" w:sz="0" w:space="0" w:color="auto"/>
              </w:divBdr>
            </w:div>
            <w:div w:id="1975021096">
              <w:marLeft w:val="0"/>
              <w:marRight w:val="0"/>
              <w:marTop w:val="0"/>
              <w:marBottom w:val="0"/>
              <w:divBdr>
                <w:top w:val="none" w:sz="0" w:space="0" w:color="auto"/>
                <w:left w:val="none" w:sz="0" w:space="0" w:color="auto"/>
                <w:bottom w:val="none" w:sz="0" w:space="0" w:color="auto"/>
                <w:right w:val="none" w:sz="0" w:space="0" w:color="auto"/>
              </w:divBdr>
            </w:div>
            <w:div w:id="323779532">
              <w:marLeft w:val="0"/>
              <w:marRight w:val="0"/>
              <w:marTop w:val="0"/>
              <w:marBottom w:val="0"/>
              <w:divBdr>
                <w:top w:val="none" w:sz="0" w:space="0" w:color="auto"/>
                <w:left w:val="none" w:sz="0" w:space="0" w:color="auto"/>
                <w:bottom w:val="none" w:sz="0" w:space="0" w:color="auto"/>
                <w:right w:val="none" w:sz="0" w:space="0" w:color="auto"/>
              </w:divBdr>
            </w:div>
            <w:div w:id="1993826066">
              <w:marLeft w:val="0"/>
              <w:marRight w:val="0"/>
              <w:marTop w:val="0"/>
              <w:marBottom w:val="0"/>
              <w:divBdr>
                <w:top w:val="none" w:sz="0" w:space="0" w:color="auto"/>
                <w:left w:val="none" w:sz="0" w:space="0" w:color="auto"/>
                <w:bottom w:val="none" w:sz="0" w:space="0" w:color="auto"/>
                <w:right w:val="none" w:sz="0" w:space="0" w:color="auto"/>
              </w:divBdr>
            </w:div>
            <w:div w:id="1754013336">
              <w:marLeft w:val="0"/>
              <w:marRight w:val="0"/>
              <w:marTop w:val="0"/>
              <w:marBottom w:val="0"/>
              <w:divBdr>
                <w:top w:val="none" w:sz="0" w:space="0" w:color="auto"/>
                <w:left w:val="none" w:sz="0" w:space="0" w:color="auto"/>
                <w:bottom w:val="none" w:sz="0" w:space="0" w:color="auto"/>
                <w:right w:val="none" w:sz="0" w:space="0" w:color="auto"/>
              </w:divBdr>
            </w:div>
            <w:div w:id="1324045766">
              <w:marLeft w:val="0"/>
              <w:marRight w:val="0"/>
              <w:marTop w:val="0"/>
              <w:marBottom w:val="0"/>
              <w:divBdr>
                <w:top w:val="none" w:sz="0" w:space="0" w:color="auto"/>
                <w:left w:val="none" w:sz="0" w:space="0" w:color="auto"/>
                <w:bottom w:val="none" w:sz="0" w:space="0" w:color="auto"/>
                <w:right w:val="none" w:sz="0" w:space="0" w:color="auto"/>
              </w:divBdr>
            </w:div>
            <w:div w:id="463814726">
              <w:marLeft w:val="0"/>
              <w:marRight w:val="0"/>
              <w:marTop w:val="0"/>
              <w:marBottom w:val="0"/>
              <w:divBdr>
                <w:top w:val="none" w:sz="0" w:space="0" w:color="auto"/>
                <w:left w:val="none" w:sz="0" w:space="0" w:color="auto"/>
                <w:bottom w:val="none" w:sz="0" w:space="0" w:color="auto"/>
                <w:right w:val="none" w:sz="0" w:space="0" w:color="auto"/>
              </w:divBdr>
            </w:div>
            <w:div w:id="1184324909">
              <w:marLeft w:val="0"/>
              <w:marRight w:val="0"/>
              <w:marTop w:val="0"/>
              <w:marBottom w:val="0"/>
              <w:divBdr>
                <w:top w:val="none" w:sz="0" w:space="0" w:color="auto"/>
                <w:left w:val="none" w:sz="0" w:space="0" w:color="auto"/>
                <w:bottom w:val="none" w:sz="0" w:space="0" w:color="auto"/>
                <w:right w:val="none" w:sz="0" w:space="0" w:color="auto"/>
              </w:divBdr>
            </w:div>
            <w:div w:id="972710707">
              <w:marLeft w:val="0"/>
              <w:marRight w:val="0"/>
              <w:marTop w:val="0"/>
              <w:marBottom w:val="0"/>
              <w:divBdr>
                <w:top w:val="none" w:sz="0" w:space="0" w:color="auto"/>
                <w:left w:val="none" w:sz="0" w:space="0" w:color="auto"/>
                <w:bottom w:val="none" w:sz="0" w:space="0" w:color="auto"/>
                <w:right w:val="none" w:sz="0" w:space="0" w:color="auto"/>
              </w:divBdr>
            </w:div>
            <w:div w:id="1064063142">
              <w:marLeft w:val="0"/>
              <w:marRight w:val="0"/>
              <w:marTop w:val="0"/>
              <w:marBottom w:val="0"/>
              <w:divBdr>
                <w:top w:val="none" w:sz="0" w:space="0" w:color="auto"/>
                <w:left w:val="none" w:sz="0" w:space="0" w:color="auto"/>
                <w:bottom w:val="none" w:sz="0" w:space="0" w:color="auto"/>
                <w:right w:val="none" w:sz="0" w:space="0" w:color="auto"/>
              </w:divBdr>
            </w:div>
            <w:div w:id="266736372">
              <w:marLeft w:val="0"/>
              <w:marRight w:val="0"/>
              <w:marTop w:val="0"/>
              <w:marBottom w:val="0"/>
              <w:divBdr>
                <w:top w:val="none" w:sz="0" w:space="0" w:color="auto"/>
                <w:left w:val="none" w:sz="0" w:space="0" w:color="auto"/>
                <w:bottom w:val="none" w:sz="0" w:space="0" w:color="auto"/>
                <w:right w:val="none" w:sz="0" w:space="0" w:color="auto"/>
              </w:divBdr>
            </w:div>
            <w:div w:id="372965601">
              <w:marLeft w:val="0"/>
              <w:marRight w:val="0"/>
              <w:marTop w:val="0"/>
              <w:marBottom w:val="0"/>
              <w:divBdr>
                <w:top w:val="none" w:sz="0" w:space="0" w:color="auto"/>
                <w:left w:val="none" w:sz="0" w:space="0" w:color="auto"/>
                <w:bottom w:val="none" w:sz="0" w:space="0" w:color="auto"/>
                <w:right w:val="none" w:sz="0" w:space="0" w:color="auto"/>
              </w:divBdr>
            </w:div>
            <w:div w:id="933050432">
              <w:marLeft w:val="0"/>
              <w:marRight w:val="0"/>
              <w:marTop w:val="0"/>
              <w:marBottom w:val="0"/>
              <w:divBdr>
                <w:top w:val="none" w:sz="0" w:space="0" w:color="auto"/>
                <w:left w:val="none" w:sz="0" w:space="0" w:color="auto"/>
                <w:bottom w:val="none" w:sz="0" w:space="0" w:color="auto"/>
                <w:right w:val="none" w:sz="0" w:space="0" w:color="auto"/>
              </w:divBdr>
            </w:div>
            <w:div w:id="262999272">
              <w:marLeft w:val="0"/>
              <w:marRight w:val="0"/>
              <w:marTop w:val="0"/>
              <w:marBottom w:val="0"/>
              <w:divBdr>
                <w:top w:val="none" w:sz="0" w:space="0" w:color="auto"/>
                <w:left w:val="none" w:sz="0" w:space="0" w:color="auto"/>
                <w:bottom w:val="none" w:sz="0" w:space="0" w:color="auto"/>
                <w:right w:val="none" w:sz="0" w:space="0" w:color="auto"/>
              </w:divBdr>
            </w:div>
            <w:div w:id="646739338">
              <w:marLeft w:val="0"/>
              <w:marRight w:val="0"/>
              <w:marTop w:val="0"/>
              <w:marBottom w:val="0"/>
              <w:divBdr>
                <w:top w:val="none" w:sz="0" w:space="0" w:color="auto"/>
                <w:left w:val="none" w:sz="0" w:space="0" w:color="auto"/>
                <w:bottom w:val="none" w:sz="0" w:space="0" w:color="auto"/>
                <w:right w:val="none" w:sz="0" w:space="0" w:color="auto"/>
              </w:divBdr>
            </w:div>
            <w:div w:id="1383407701">
              <w:marLeft w:val="0"/>
              <w:marRight w:val="0"/>
              <w:marTop w:val="0"/>
              <w:marBottom w:val="0"/>
              <w:divBdr>
                <w:top w:val="none" w:sz="0" w:space="0" w:color="auto"/>
                <w:left w:val="none" w:sz="0" w:space="0" w:color="auto"/>
                <w:bottom w:val="none" w:sz="0" w:space="0" w:color="auto"/>
                <w:right w:val="none" w:sz="0" w:space="0" w:color="auto"/>
              </w:divBdr>
            </w:div>
            <w:div w:id="18806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20222">
      <w:bodyDiv w:val="1"/>
      <w:marLeft w:val="0"/>
      <w:marRight w:val="0"/>
      <w:marTop w:val="0"/>
      <w:marBottom w:val="0"/>
      <w:divBdr>
        <w:top w:val="none" w:sz="0" w:space="0" w:color="auto"/>
        <w:left w:val="none" w:sz="0" w:space="0" w:color="auto"/>
        <w:bottom w:val="none" w:sz="0" w:space="0" w:color="auto"/>
        <w:right w:val="none" w:sz="0" w:space="0" w:color="auto"/>
      </w:divBdr>
    </w:div>
    <w:div w:id="1744373072">
      <w:bodyDiv w:val="1"/>
      <w:marLeft w:val="0"/>
      <w:marRight w:val="0"/>
      <w:marTop w:val="0"/>
      <w:marBottom w:val="0"/>
      <w:divBdr>
        <w:top w:val="none" w:sz="0" w:space="0" w:color="auto"/>
        <w:left w:val="none" w:sz="0" w:space="0" w:color="auto"/>
        <w:bottom w:val="none" w:sz="0" w:space="0" w:color="auto"/>
        <w:right w:val="none" w:sz="0" w:space="0" w:color="auto"/>
      </w:divBdr>
      <w:divsChild>
        <w:div w:id="453640505">
          <w:marLeft w:val="0"/>
          <w:marRight w:val="0"/>
          <w:marTop w:val="0"/>
          <w:marBottom w:val="0"/>
          <w:divBdr>
            <w:top w:val="none" w:sz="0" w:space="0" w:color="auto"/>
            <w:left w:val="none" w:sz="0" w:space="0" w:color="auto"/>
            <w:bottom w:val="none" w:sz="0" w:space="0" w:color="auto"/>
            <w:right w:val="none" w:sz="0" w:space="0" w:color="auto"/>
          </w:divBdr>
          <w:divsChild>
            <w:div w:id="2026444886">
              <w:marLeft w:val="0"/>
              <w:marRight w:val="0"/>
              <w:marTop w:val="0"/>
              <w:marBottom w:val="0"/>
              <w:divBdr>
                <w:top w:val="none" w:sz="0" w:space="0" w:color="auto"/>
                <w:left w:val="none" w:sz="0" w:space="0" w:color="auto"/>
                <w:bottom w:val="none" w:sz="0" w:space="0" w:color="auto"/>
                <w:right w:val="none" w:sz="0" w:space="0" w:color="auto"/>
              </w:divBdr>
            </w:div>
            <w:div w:id="494489753">
              <w:marLeft w:val="0"/>
              <w:marRight w:val="0"/>
              <w:marTop w:val="0"/>
              <w:marBottom w:val="0"/>
              <w:divBdr>
                <w:top w:val="none" w:sz="0" w:space="0" w:color="auto"/>
                <w:left w:val="none" w:sz="0" w:space="0" w:color="auto"/>
                <w:bottom w:val="none" w:sz="0" w:space="0" w:color="auto"/>
                <w:right w:val="none" w:sz="0" w:space="0" w:color="auto"/>
              </w:divBdr>
            </w:div>
            <w:div w:id="645355733">
              <w:marLeft w:val="0"/>
              <w:marRight w:val="0"/>
              <w:marTop w:val="0"/>
              <w:marBottom w:val="0"/>
              <w:divBdr>
                <w:top w:val="none" w:sz="0" w:space="0" w:color="auto"/>
                <w:left w:val="none" w:sz="0" w:space="0" w:color="auto"/>
                <w:bottom w:val="none" w:sz="0" w:space="0" w:color="auto"/>
                <w:right w:val="none" w:sz="0" w:space="0" w:color="auto"/>
              </w:divBdr>
            </w:div>
            <w:div w:id="404107768">
              <w:marLeft w:val="0"/>
              <w:marRight w:val="0"/>
              <w:marTop w:val="0"/>
              <w:marBottom w:val="0"/>
              <w:divBdr>
                <w:top w:val="none" w:sz="0" w:space="0" w:color="auto"/>
                <w:left w:val="none" w:sz="0" w:space="0" w:color="auto"/>
                <w:bottom w:val="none" w:sz="0" w:space="0" w:color="auto"/>
                <w:right w:val="none" w:sz="0" w:space="0" w:color="auto"/>
              </w:divBdr>
            </w:div>
            <w:div w:id="416512745">
              <w:marLeft w:val="0"/>
              <w:marRight w:val="0"/>
              <w:marTop w:val="0"/>
              <w:marBottom w:val="0"/>
              <w:divBdr>
                <w:top w:val="none" w:sz="0" w:space="0" w:color="auto"/>
                <w:left w:val="none" w:sz="0" w:space="0" w:color="auto"/>
                <w:bottom w:val="none" w:sz="0" w:space="0" w:color="auto"/>
                <w:right w:val="none" w:sz="0" w:space="0" w:color="auto"/>
              </w:divBdr>
            </w:div>
            <w:div w:id="1629969408">
              <w:marLeft w:val="0"/>
              <w:marRight w:val="0"/>
              <w:marTop w:val="0"/>
              <w:marBottom w:val="0"/>
              <w:divBdr>
                <w:top w:val="none" w:sz="0" w:space="0" w:color="auto"/>
                <w:left w:val="none" w:sz="0" w:space="0" w:color="auto"/>
                <w:bottom w:val="none" w:sz="0" w:space="0" w:color="auto"/>
                <w:right w:val="none" w:sz="0" w:space="0" w:color="auto"/>
              </w:divBdr>
            </w:div>
            <w:div w:id="284778590">
              <w:marLeft w:val="0"/>
              <w:marRight w:val="0"/>
              <w:marTop w:val="0"/>
              <w:marBottom w:val="0"/>
              <w:divBdr>
                <w:top w:val="none" w:sz="0" w:space="0" w:color="auto"/>
                <w:left w:val="none" w:sz="0" w:space="0" w:color="auto"/>
                <w:bottom w:val="none" w:sz="0" w:space="0" w:color="auto"/>
                <w:right w:val="none" w:sz="0" w:space="0" w:color="auto"/>
              </w:divBdr>
            </w:div>
            <w:div w:id="482476995">
              <w:marLeft w:val="0"/>
              <w:marRight w:val="0"/>
              <w:marTop w:val="0"/>
              <w:marBottom w:val="0"/>
              <w:divBdr>
                <w:top w:val="none" w:sz="0" w:space="0" w:color="auto"/>
                <w:left w:val="none" w:sz="0" w:space="0" w:color="auto"/>
                <w:bottom w:val="none" w:sz="0" w:space="0" w:color="auto"/>
                <w:right w:val="none" w:sz="0" w:space="0" w:color="auto"/>
              </w:divBdr>
            </w:div>
            <w:div w:id="1547179038">
              <w:marLeft w:val="0"/>
              <w:marRight w:val="0"/>
              <w:marTop w:val="0"/>
              <w:marBottom w:val="0"/>
              <w:divBdr>
                <w:top w:val="none" w:sz="0" w:space="0" w:color="auto"/>
                <w:left w:val="none" w:sz="0" w:space="0" w:color="auto"/>
                <w:bottom w:val="none" w:sz="0" w:space="0" w:color="auto"/>
                <w:right w:val="none" w:sz="0" w:space="0" w:color="auto"/>
              </w:divBdr>
            </w:div>
            <w:div w:id="1250654034">
              <w:marLeft w:val="0"/>
              <w:marRight w:val="0"/>
              <w:marTop w:val="0"/>
              <w:marBottom w:val="0"/>
              <w:divBdr>
                <w:top w:val="none" w:sz="0" w:space="0" w:color="auto"/>
                <w:left w:val="none" w:sz="0" w:space="0" w:color="auto"/>
                <w:bottom w:val="none" w:sz="0" w:space="0" w:color="auto"/>
                <w:right w:val="none" w:sz="0" w:space="0" w:color="auto"/>
              </w:divBdr>
            </w:div>
            <w:div w:id="716391230">
              <w:marLeft w:val="0"/>
              <w:marRight w:val="0"/>
              <w:marTop w:val="0"/>
              <w:marBottom w:val="0"/>
              <w:divBdr>
                <w:top w:val="none" w:sz="0" w:space="0" w:color="auto"/>
                <w:left w:val="none" w:sz="0" w:space="0" w:color="auto"/>
                <w:bottom w:val="none" w:sz="0" w:space="0" w:color="auto"/>
                <w:right w:val="none" w:sz="0" w:space="0" w:color="auto"/>
              </w:divBdr>
            </w:div>
            <w:div w:id="925304358">
              <w:marLeft w:val="0"/>
              <w:marRight w:val="0"/>
              <w:marTop w:val="0"/>
              <w:marBottom w:val="0"/>
              <w:divBdr>
                <w:top w:val="none" w:sz="0" w:space="0" w:color="auto"/>
                <w:left w:val="none" w:sz="0" w:space="0" w:color="auto"/>
                <w:bottom w:val="none" w:sz="0" w:space="0" w:color="auto"/>
                <w:right w:val="none" w:sz="0" w:space="0" w:color="auto"/>
              </w:divBdr>
            </w:div>
            <w:div w:id="1638147861">
              <w:marLeft w:val="0"/>
              <w:marRight w:val="0"/>
              <w:marTop w:val="0"/>
              <w:marBottom w:val="0"/>
              <w:divBdr>
                <w:top w:val="none" w:sz="0" w:space="0" w:color="auto"/>
                <w:left w:val="none" w:sz="0" w:space="0" w:color="auto"/>
                <w:bottom w:val="none" w:sz="0" w:space="0" w:color="auto"/>
                <w:right w:val="none" w:sz="0" w:space="0" w:color="auto"/>
              </w:divBdr>
            </w:div>
            <w:div w:id="1879052016">
              <w:marLeft w:val="0"/>
              <w:marRight w:val="0"/>
              <w:marTop w:val="0"/>
              <w:marBottom w:val="0"/>
              <w:divBdr>
                <w:top w:val="none" w:sz="0" w:space="0" w:color="auto"/>
                <w:left w:val="none" w:sz="0" w:space="0" w:color="auto"/>
                <w:bottom w:val="none" w:sz="0" w:space="0" w:color="auto"/>
                <w:right w:val="none" w:sz="0" w:space="0" w:color="auto"/>
              </w:divBdr>
            </w:div>
            <w:div w:id="181361107">
              <w:marLeft w:val="0"/>
              <w:marRight w:val="0"/>
              <w:marTop w:val="0"/>
              <w:marBottom w:val="0"/>
              <w:divBdr>
                <w:top w:val="none" w:sz="0" w:space="0" w:color="auto"/>
                <w:left w:val="none" w:sz="0" w:space="0" w:color="auto"/>
                <w:bottom w:val="none" w:sz="0" w:space="0" w:color="auto"/>
                <w:right w:val="none" w:sz="0" w:space="0" w:color="auto"/>
              </w:divBdr>
            </w:div>
            <w:div w:id="536889249">
              <w:marLeft w:val="0"/>
              <w:marRight w:val="0"/>
              <w:marTop w:val="0"/>
              <w:marBottom w:val="0"/>
              <w:divBdr>
                <w:top w:val="none" w:sz="0" w:space="0" w:color="auto"/>
                <w:left w:val="none" w:sz="0" w:space="0" w:color="auto"/>
                <w:bottom w:val="none" w:sz="0" w:space="0" w:color="auto"/>
                <w:right w:val="none" w:sz="0" w:space="0" w:color="auto"/>
              </w:divBdr>
            </w:div>
            <w:div w:id="328294667">
              <w:marLeft w:val="0"/>
              <w:marRight w:val="0"/>
              <w:marTop w:val="0"/>
              <w:marBottom w:val="0"/>
              <w:divBdr>
                <w:top w:val="none" w:sz="0" w:space="0" w:color="auto"/>
                <w:left w:val="none" w:sz="0" w:space="0" w:color="auto"/>
                <w:bottom w:val="none" w:sz="0" w:space="0" w:color="auto"/>
                <w:right w:val="none" w:sz="0" w:space="0" w:color="auto"/>
              </w:divBdr>
            </w:div>
            <w:div w:id="311253235">
              <w:marLeft w:val="0"/>
              <w:marRight w:val="0"/>
              <w:marTop w:val="0"/>
              <w:marBottom w:val="0"/>
              <w:divBdr>
                <w:top w:val="none" w:sz="0" w:space="0" w:color="auto"/>
                <w:left w:val="none" w:sz="0" w:space="0" w:color="auto"/>
                <w:bottom w:val="none" w:sz="0" w:space="0" w:color="auto"/>
                <w:right w:val="none" w:sz="0" w:space="0" w:color="auto"/>
              </w:divBdr>
            </w:div>
            <w:div w:id="291834727">
              <w:marLeft w:val="0"/>
              <w:marRight w:val="0"/>
              <w:marTop w:val="0"/>
              <w:marBottom w:val="0"/>
              <w:divBdr>
                <w:top w:val="none" w:sz="0" w:space="0" w:color="auto"/>
                <w:left w:val="none" w:sz="0" w:space="0" w:color="auto"/>
                <w:bottom w:val="none" w:sz="0" w:space="0" w:color="auto"/>
                <w:right w:val="none" w:sz="0" w:space="0" w:color="auto"/>
              </w:divBdr>
            </w:div>
            <w:div w:id="130249409">
              <w:marLeft w:val="0"/>
              <w:marRight w:val="0"/>
              <w:marTop w:val="0"/>
              <w:marBottom w:val="0"/>
              <w:divBdr>
                <w:top w:val="none" w:sz="0" w:space="0" w:color="auto"/>
                <w:left w:val="none" w:sz="0" w:space="0" w:color="auto"/>
                <w:bottom w:val="none" w:sz="0" w:space="0" w:color="auto"/>
                <w:right w:val="none" w:sz="0" w:space="0" w:color="auto"/>
              </w:divBdr>
            </w:div>
            <w:div w:id="1885098337">
              <w:marLeft w:val="0"/>
              <w:marRight w:val="0"/>
              <w:marTop w:val="0"/>
              <w:marBottom w:val="0"/>
              <w:divBdr>
                <w:top w:val="none" w:sz="0" w:space="0" w:color="auto"/>
                <w:left w:val="none" w:sz="0" w:space="0" w:color="auto"/>
                <w:bottom w:val="none" w:sz="0" w:space="0" w:color="auto"/>
                <w:right w:val="none" w:sz="0" w:space="0" w:color="auto"/>
              </w:divBdr>
            </w:div>
            <w:div w:id="404573107">
              <w:marLeft w:val="0"/>
              <w:marRight w:val="0"/>
              <w:marTop w:val="0"/>
              <w:marBottom w:val="0"/>
              <w:divBdr>
                <w:top w:val="none" w:sz="0" w:space="0" w:color="auto"/>
                <w:left w:val="none" w:sz="0" w:space="0" w:color="auto"/>
                <w:bottom w:val="none" w:sz="0" w:space="0" w:color="auto"/>
                <w:right w:val="none" w:sz="0" w:space="0" w:color="auto"/>
              </w:divBdr>
            </w:div>
            <w:div w:id="501622197">
              <w:marLeft w:val="0"/>
              <w:marRight w:val="0"/>
              <w:marTop w:val="0"/>
              <w:marBottom w:val="0"/>
              <w:divBdr>
                <w:top w:val="none" w:sz="0" w:space="0" w:color="auto"/>
                <w:left w:val="none" w:sz="0" w:space="0" w:color="auto"/>
                <w:bottom w:val="none" w:sz="0" w:space="0" w:color="auto"/>
                <w:right w:val="none" w:sz="0" w:space="0" w:color="auto"/>
              </w:divBdr>
            </w:div>
            <w:div w:id="655258464">
              <w:marLeft w:val="0"/>
              <w:marRight w:val="0"/>
              <w:marTop w:val="0"/>
              <w:marBottom w:val="0"/>
              <w:divBdr>
                <w:top w:val="none" w:sz="0" w:space="0" w:color="auto"/>
                <w:left w:val="none" w:sz="0" w:space="0" w:color="auto"/>
                <w:bottom w:val="none" w:sz="0" w:space="0" w:color="auto"/>
                <w:right w:val="none" w:sz="0" w:space="0" w:color="auto"/>
              </w:divBdr>
            </w:div>
            <w:div w:id="1647120821">
              <w:marLeft w:val="0"/>
              <w:marRight w:val="0"/>
              <w:marTop w:val="0"/>
              <w:marBottom w:val="0"/>
              <w:divBdr>
                <w:top w:val="none" w:sz="0" w:space="0" w:color="auto"/>
                <w:left w:val="none" w:sz="0" w:space="0" w:color="auto"/>
                <w:bottom w:val="none" w:sz="0" w:space="0" w:color="auto"/>
                <w:right w:val="none" w:sz="0" w:space="0" w:color="auto"/>
              </w:divBdr>
            </w:div>
            <w:div w:id="1739356042">
              <w:marLeft w:val="0"/>
              <w:marRight w:val="0"/>
              <w:marTop w:val="0"/>
              <w:marBottom w:val="0"/>
              <w:divBdr>
                <w:top w:val="none" w:sz="0" w:space="0" w:color="auto"/>
                <w:left w:val="none" w:sz="0" w:space="0" w:color="auto"/>
                <w:bottom w:val="none" w:sz="0" w:space="0" w:color="auto"/>
                <w:right w:val="none" w:sz="0" w:space="0" w:color="auto"/>
              </w:divBdr>
            </w:div>
            <w:div w:id="383526322">
              <w:marLeft w:val="0"/>
              <w:marRight w:val="0"/>
              <w:marTop w:val="0"/>
              <w:marBottom w:val="0"/>
              <w:divBdr>
                <w:top w:val="none" w:sz="0" w:space="0" w:color="auto"/>
                <w:left w:val="none" w:sz="0" w:space="0" w:color="auto"/>
                <w:bottom w:val="none" w:sz="0" w:space="0" w:color="auto"/>
                <w:right w:val="none" w:sz="0" w:space="0" w:color="auto"/>
              </w:divBdr>
            </w:div>
            <w:div w:id="676005019">
              <w:marLeft w:val="0"/>
              <w:marRight w:val="0"/>
              <w:marTop w:val="0"/>
              <w:marBottom w:val="0"/>
              <w:divBdr>
                <w:top w:val="none" w:sz="0" w:space="0" w:color="auto"/>
                <w:left w:val="none" w:sz="0" w:space="0" w:color="auto"/>
                <w:bottom w:val="none" w:sz="0" w:space="0" w:color="auto"/>
                <w:right w:val="none" w:sz="0" w:space="0" w:color="auto"/>
              </w:divBdr>
            </w:div>
            <w:div w:id="1030374462">
              <w:marLeft w:val="0"/>
              <w:marRight w:val="0"/>
              <w:marTop w:val="0"/>
              <w:marBottom w:val="0"/>
              <w:divBdr>
                <w:top w:val="none" w:sz="0" w:space="0" w:color="auto"/>
                <w:left w:val="none" w:sz="0" w:space="0" w:color="auto"/>
                <w:bottom w:val="none" w:sz="0" w:space="0" w:color="auto"/>
                <w:right w:val="none" w:sz="0" w:space="0" w:color="auto"/>
              </w:divBdr>
            </w:div>
            <w:div w:id="265622725">
              <w:marLeft w:val="0"/>
              <w:marRight w:val="0"/>
              <w:marTop w:val="0"/>
              <w:marBottom w:val="0"/>
              <w:divBdr>
                <w:top w:val="none" w:sz="0" w:space="0" w:color="auto"/>
                <w:left w:val="none" w:sz="0" w:space="0" w:color="auto"/>
                <w:bottom w:val="none" w:sz="0" w:space="0" w:color="auto"/>
                <w:right w:val="none" w:sz="0" w:space="0" w:color="auto"/>
              </w:divBdr>
            </w:div>
            <w:div w:id="1778212581">
              <w:marLeft w:val="0"/>
              <w:marRight w:val="0"/>
              <w:marTop w:val="0"/>
              <w:marBottom w:val="0"/>
              <w:divBdr>
                <w:top w:val="none" w:sz="0" w:space="0" w:color="auto"/>
                <w:left w:val="none" w:sz="0" w:space="0" w:color="auto"/>
                <w:bottom w:val="none" w:sz="0" w:space="0" w:color="auto"/>
                <w:right w:val="none" w:sz="0" w:space="0" w:color="auto"/>
              </w:divBdr>
            </w:div>
            <w:div w:id="217714664">
              <w:marLeft w:val="0"/>
              <w:marRight w:val="0"/>
              <w:marTop w:val="0"/>
              <w:marBottom w:val="0"/>
              <w:divBdr>
                <w:top w:val="none" w:sz="0" w:space="0" w:color="auto"/>
                <w:left w:val="none" w:sz="0" w:space="0" w:color="auto"/>
                <w:bottom w:val="none" w:sz="0" w:space="0" w:color="auto"/>
                <w:right w:val="none" w:sz="0" w:space="0" w:color="auto"/>
              </w:divBdr>
            </w:div>
            <w:div w:id="961883926">
              <w:marLeft w:val="0"/>
              <w:marRight w:val="0"/>
              <w:marTop w:val="0"/>
              <w:marBottom w:val="0"/>
              <w:divBdr>
                <w:top w:val="none" w:sz="0" w:space="0" w:color="auto"/>
                <w:left w:val="none" w:sz="0" w:space="0" w:color="auto"/>
                <w:bottom w:val="none" w:sz="0" w:space="0" w:color="auto"/>
                <w:right w:val="none" w:sz="0" w:space="0" w:color="auto"/>
              </w:divBdr>
            </w:div>
            <w:div w:id="19324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9102">
      <w:bodyDiv w:val="1"/>
      <w:marLeft w:val="0"/>
      <w:marRight w:val="0"/>
      <w:marTop w:val="0"/>
      <w:marBottom w:val="0"/>
      <w:divBdr>
        <w:top w:val="none" w:sz="0" w:space="0" w:color="auto"/>
        <w:left w:val="none" w:sz="0" w:space="0" w:color="auto"/>
        <w:bottom w:val="none" w:sz="0" w:space="0" w:color="auto"/>
        <w:right w:val="none" w:sz="0" w:space="0" w:color="auto"/>
      </w:divBdr>
    </w:div>
    <w:div w:id="1780368151">
      <w:bodyDiv w:val="1"/>
      <w:marLeft w:val="0"/>
      <w:marRight w:val="0"/>
      <w:marTop w:val="0"/>
      <w:marBottom w:val="0"/>
      <w:divBdr>
        <w:top w:val="none" w:sz="0" w:space="0" w:color="auto"/>
        <w:left w:val="none" w:sz="0" w:space="0" w:color="auto"/>
        <w:bottom w:val="none" w:sz="0" w:space="0" w:color="auto"/>
        <w:right w:val="none" w:sz="0" w:space="0" w:color="auto"/>
      </w:divBdr>
      <w:divsChild>
        <w:div w:id="1369456798">
          <w:marLeft w:val="0"/>
          <w:marRight w:val="0"/>
          <w:marTop w:val="0"/>
          <w:marBottom w:val="0"/>
          <w:divBdr>
            <w:top w:val="none" w:sz="0" w:space="0" w:color="auto"/>
            <w:left w:val="none" w:sz="0" w:space="0" w:color="auto"/>
            <w:bottom w:val="none" w:sz="0" w:space="0" w:color="auto"/>
            <w:right w:val="none" w:sz="0" w:space="0" w:color="auto"/>
          </w:divBdr>
        </w:div>
        <w:div w:id="130221216">
          <w:marLeft w:val="0"/>
          <w:marRight w:val="0"/>
          <w:marTop w:val="0"/>
          <w:marBottom w:val="0"/>
          <w:divBdr>
            <w:top w:val="none" w:sz="0" w:space="0" w:color="auto"/>
            <w:left w:val="none" w:sz="0" w:space="0" w:color="auto"/>
            <w:bottom w:val="none" w:sz="0" w:space="0" w:color="auto"/>
            <w:right w:val="none" w:sz="0" w:space="0" w:color="auto"/>
          </w:divBdr>
        </w:div>
      </w:divsChild>
    </w:div>
    <w:div w:id="1787043828">
      <w:bodyDiv w:val="1"/>
      <w:marLeft w:val="0"/>
      <w:marRight w:val="0"/>
      <w:marTop w:val="0"/>
      <w:marBottom w:val="0"/>
      <w:divBdr>
        <w:top w:val="none" w:sz="0" w:space="0" w:color="auto"/>
        <w:left w:val="none" w:sz="0" w:space="0" w:color="auto"/>
        <w:bottom w:val="none" w:sz="0" w:space="0" w:color="auto"/>
        <w:right w:val="none" w:sz="0" w:space="0" w:color="auto"/>
      </w:divBdr>
      <w:divsChild>
        <w:div w:id="100421053">
          <w:marLeft w:val="0"/>
          <w:marRight w:val="0"/>
          <w:marTop w:val="0"/>
          <w:marBottom w:val="0"/>
          <w:divBdr>
            <w:top w:val="none" w:sz="0" w:space="0" w:color="auto"/>
            <w:left w:val="none" w:sz="0" w:space="0" w:color="auto"/>
            <w:bottom w:val="none" w:sz="0" w:space="0" w:color="auto"/>
            <w:right w:val="none" w:sz="0" w:space="0" w:color="auto"/>
          </w:divBdr>
          <w:divsChild>
            <w:div w:id="19141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11455">
      <w:bodyDiv w:val="1"/>
      <w:marLeft w:val="0"/>
      <w:marRight w:val="0"/>
      <w:marTop w:val="0"/>
      <w:marBottom w:val="0"/>
      <w:divBdr>
        <w:top w:val="none" w:sz="0" w:space="0" w:color="auto"/>
        <w:left w:val="none" w:sz="0" w:space="0" w:color="auto"/>
        <w:bottom w:val="none" w:sz="0" w:space="0" w:color="auto"/>
        <w:right w:val="none" w:sz="0" w:space="0" w:color="auto"/>
      </w:divBdr>
      <w:divsChild>
        <w:div w:id="1808009960">
          <w:marLeft w:val="0"/>
          <w:marRight w:val="0"/>
          <w:marTop w:val="0"/>
          <w:marBottom w:val="0"/>
          <w:divBdr>
            <w:top w:val="none" w:sz="0" w:space="0" w:color="auto"/>
            <w:left w:val="none" w:sz="0" w:space="0" w:color="auto"/>
            <w:bottom w:val="none" w:sz="0" w:space="0" w:color="auto"/>
            <w:right w:val="none" w:sz="0" w:space="0" w:color="auto"/>
          </w:divBdr>
          <w:divsChild>
            <w:div w:id="1449931017">
              <w:marLeft w:val="0"/>
              <w:marRight w:val="0"/>
              <w:marTop w:val="0"/>
              <w:marBottom w:val="0"/>
              <w:divBdr>
                <w:top w:val="none" w:sz="0" w:space="0" w:color="auto"/>
                <w:left w:val="none" w:sz="0" w:space="0" w:color="auto"/>
                <w:bottom w:val="none" w:sz="0" w:space="0" w:color="auto"/>
                <w:right w:val="none" w:sz="0" w:space="0" w:color="auto"/>
              </w:divBdr>
            </w:div>
            <w:div w:id="1261568474">
              <w:marLeft w:val="0"/>
              <w:marRight w:val="0"/>
              <w:marTop w:val="0"/>
              <w:marBottom w:val="0"/>
              <w:divBdr>
                <w:top w:val="none" w:sz="0" w:space="0" w:color="auto"/>
                <w:left w:val="none" w:sz="0" w:space="0" w:color="auto"/>
                <w:bottom w:val="none" w:sz="0" w:space="0" w:color="auto"/>
                <w:right w:val="none" w:sz="0" w:space="0" w:color="auto"/>
              </w:divBdr>
            </w:div>
            <w:div w:id="300766732">
              <w:marLeft w:val="0"/>
              <w:marRight w:val="0"/>
              <w:marTop w:val="0"/>
              <w:marBottom w:val="0"/>
              <w:divBdr>
                <w:top w:val="none" w:sz="0" w:space="0" w:color="auto"/>
                <w:left w:val="none" w:sz="0" w:space="0" w:color="auto"/>
                <w:bottom w:val="none" w:sz="0" w:space="0" w:color="auto"/>
                <w:right w:val="none" w:sz="0" w:space="0" w:color="auto"/>
              </w:divBdr>
            </w:div>
            <w:div w:id="695694800">
              <w:marLeft w:val="0"/>
              <w:marRight w:val="0"/>
              <w:marTop w:val="0"/>
              <w:marBottom w:val="0"/>
              <w:divBdr>
                <w:top w:val="none" w:sz="0" w:space="0" w:color="auto"/>
                <w:left w:val="none" w:sz="0" w:space="0" w:color="auto"/>
                <w:bottom w:val="none" w:sz="0" w:space="0" w:color="auto"/>
                <w:right w:val="none" w:sz="0" w:space="0" w:color="auto"/>
              </w:divBdr>
            </w:div>
            <w:div w:id="1726636046">
              <w:marLeft w:val="0"/>
              <w:marRight w:val="0"/>
              <w:marTop w:val="0"/>
              <w:marBottom w:val="0"/>
              <w:divBdr>
                <w:top w:val="none" w:sz="0" w:space="0" w:color="auto"/>
                <w:left w:val="none" w:sz="0" w:space="0" w:color="auto"/>
                <w:bottom w:val="none" w:sz="0" w:space="0" w:color="auto"/>
                <w:right w:val="none" w:sz="0" w:space="0" w:color="auto"/>
              </w:divBdr>
            </w:div>
            <w:div w:id="661660022">
              <w:marLeft w:val="0"/>
              <w:marRight w:val="0"/>
              <w:marTop w:val="0"/>
              <w:marBottom w:val="0"/>
              <w:divBdr>
                <w:top w:val="none" w:sz="0" w:space="0" w:color="auto"/>
                <w:left w:val="none" w:sz="0" w:space="0" w:color="auto"/>
                <w:bottom w:val="none" w:sz="0" w:space="0" w:color="auto"/>
                <w:right w:val="none" w:sz="0" w:space="0" w:color="auto"/>
              </w:divBdr>
            </w:div>
            <w:div w:id="1030641358">
              <w:marLeft w:val="0"/>
              <w:marRight w:val="0"/>
              <w:marTop w:val="0"/>
              <w:marBottom w:val="0"/>
              <w:divBdr>
                <w:top w:val="none" w:sz="0" w:space="0" w:color="auto"/>
                <w:left w:val="none" w:sz="0" w:space="0" w:color="auto"/>
                <w:bottom w:val="none" w:sz="0" w:space="0" w:color="auto"/>
                <w:right w:val="none" w:sz="0" w:space="0" w:color="auto"/>
              </w:divBdr>
            </w:div>
            <w:div w:id="876503133">
              <w:marLeft w:val="0"/>
              <w:marRight w:val="0"/>
              <w:marTop w:val="0"/>
              <w:marBottom w:val="0"/>
              <w:divBdr>
                <w:top w:val="none" w:sz="0" w:space="0" w:color="auto"/>
                <w:left w:val="none" w:sz="0" w:space="0" w:color="auto"/>
                <w:bottom w:val="none" w:sz="0" w:space="0" w:color="auto"/>
                <w:right w:val="none" w:sz="0" w:space="0" w:color="auto"/>
              </w:divBdr>
            </w:div>
            <w:div w:id="9265130">
              <w:marLeft w:val="0"/>
              <w:marRight w:val="0"/>
              <w:marTop w:val="0"/>
              <w:marBottom w:val="0"/>
              <w:divBdr>
                <w:top w:val="none" w:sz="0" w:space="0" w:color="auto"/>
                <w:left w:val="none" w:sz="0" w:space="0" w:color="auto"/>
                <w:bottom w:val="none" w:sz="0" w:space="0" w:color="auto"/>
                <w:right w:val="none" w:sz="0" w:space="0" w:color="auto"/>
              </w:divBdr>
            </w:div>
            <w:div w:id="1160389357">
              <w:marLeft w:val="0"/>
              <w:marRight w:val="0"/>
              <w:marTop w:val="0"/>
              <w:marBottom w:val="0"/>
              <w:divBdr>
                <w:top w:val="none" w:sz="0" w:space="0" w:color="auto"/>
                <w:left w:val="none" w:sz="0" w:space="0" w:color="auto"/>
                <w:bottom w:val="none" w:sz="0" w:space="0" w:color="auto"/>
                <w:right w:val="none" w:sz="0" w:space="0" w:color="auto"/>
              </w:divBdr>
            </w:div>
            <w:div w:id="1654602293">
              <w:marLeft w:val="0"/>
              <w:marRight w:val="0"/>
              <w:marTop w:val="0"/>
              <w:marBottom w:val="0"/>
              <w:divBdr>
                <w:top w:val="none" w:sz="0" w:space="0" w:color="auto"/>
                <w:left w:val="none" w:sz="0" w:space="0" w:color="auto"/>
                <w:bottom w:val="none" w:sz="0" w:space="0" w:color="auto"/>
                <w:right w:val="none" w:sz="0" w:space="0" w:color="auto"/>
              </w:divBdr>
            </w:div>
            <w:div w:id="158078873">
              <w:marLeft w:val="0"/>
              <w:marRight w:val="0"/>
              <w:marTop w:val="0"/>
              <w:marBottom w:val="0"/>
              <w:divBdr>
                <w:top w:val="none" w:sz="0" w:space="0" w:color="auto"/>
                <w:left w:val="none" w:sz="0" w:space="0" w:color="auto"/>
                <w:bottom w:val="none" w:sz="0" w:space="0" w:color="auto"/>
                <w:right w:val="none" w:sz="0" w:space="0" w:color="auto"/>
              </w:divBdr>
            </w:div>
            <w:div w:id="1291745961">
              <w:marLeft w:val="0"/>
              <w:marRight w:val="0"/>
              <w:marTop w:val="0"/>
              <w:marBottom w:val="0"/>
              <w:divBdr>
                <w:top w:val="none" w:sz="0" w:space="0" w:color="auto"/>
                <w:left w:val="none" w:sz="0" w:space="0" w:color="auto"/>
                <w:bottom w:val="none" w:sz="0" w:space="0" w:color="auto"/>
                <w:right w:val="none" w:sz="0" w:space="0" w:color="auto"/>
              </w:divBdr>
            </w:div>
            <w:div w:id="1674529705">
              <w:marLeft w:val="0"/>
              <w:marRight w:val="0"/>
              <w:marTop w:val="0"/>
              <w:marBottom w:val="0"/>
              <w:divBdr>
                <w:top w:val="none" w:sz="0" w:space="0" w:color="auto"/>
                <w:left w:val="none" w:sz="0" w:space="0" w:color="auto"/>
                <w:bottom w:val="none" w:sz="0" w:space="0" w:color="auto"/>
                <w:right w:val="none" w:sz="0" w:space="0" w:color="auto"/>
              </w:divBdr>
            </w:div>
            <w:div w:id="968054810">
              <w:marLeft w:val="0"/>
              <w:marRight w:val="0"/>
              <w:marTop w:val="0"/>
              <w:marBottom w:val="0"/>
              <w:divBdr>
                <w:top w:val="none" w:sz="0" w:space="0" w:color="auto"/>
                <w:left w:val="none" w:sz="0" w:space="0" w:color="auto"/>
                <w:bottom w:val="none" w:sz="0" w:space="0" w:color="auto"/>
                <w:right w:val="none" w:sz="0" w:space="0" w:color="auto"/>
              </w:divBdr>
            </w:div>
            <w:div w:id="134690328">
              <w:marLeft w:val="0"/>
              <w:marRight w:val="0"/>
              <w:marTop w:val="0"/>
              <w:marBottom w:val="0"/>
              <w:divBdr>
                <w:top w:val="none" w:sz="0" w:space="0" w:color="auto"/>
                <w:left w:val="none" w:sz="0" w:space="0" w:color="auto"/>
                <w:bottom w:val="none" w:sz="0" w:space="0" w:color="auto"/>
                <w:right w:val="none" w:sz="0" w:space="0" w:color="auto"/>
              </w:divBdr>
            </w:div>
            <w:div w:id="1177695784">
              <w:marLeft w:val="0"/>
              <w:marRight w:val="0"/>
              <w:marTop w:val="0"/>
              <w:marBottom w:val="0"/>
              <w:divBdr>
                <w:top w:val="none" w:sz="0" w:space="0" w:color="auto"/>
                <w:left w:val="none" w:sz="0" w:space="0" w:color="auto"/>
                <w:bottom w:val="none" w:sz="0" w:space="0" w:color="auto"/>
                <w:right w:val="none" w:sz="0" w:space="0" w:color="auto"/>
              </w:divBdr>
            </w:div>
            <w:div w:id="771631875">
              <w:marLeft w:val="0"/>
              <w:marRight w:val="0"/>
              <w:marTop w:val="0"/>
              <w:marBottom w:val="0"/>
              <w:divBdr>
                <w:top w:val="none" w:sz="0" w:space="0" w:color="auto"/>
                <w:left w:val="none" w:sz="0" w:space="0" w:color="auto"/>
                <w:bottom w:val="none" w:sz="0" w:space="0" w:color="auto"/>
                <w:right w:val="none" w:sz="0" w:space="0" w:color="auto"/>
              </w:divBdr>
            </w:div>
            <w:div w:id="799617301">
              <w:marLeft w:val="0"/>
              <w:marRight w:val="0"/>
              <w:marTop w:val="0"/>
              <w:marBottom w:val="0"/>
              <w:divBdr>
                <w:top w:val="none" w:sz="0" w:space="0" w:color="auto"/>
                <w:left w:val="none" w:sz="0" w:space="0" w:color="auto"/>
                <w:bottom w:val="none" w:sz="0" w:space="0" w:color="auto"/>
                <w:right w:val="none" w:sz="0" w:space="0" w:color="auto"/>
              </w:divBdr>
            </w:div>
            <w:div w:id="118644286">
              <w:marLeft w:val="0"/>
              <w:marRight w:val="0"/>
              <w:marTop w:val="0"/>
              <w:marBottom w:val="0"/>
              <w:divBdr>
                <w:top w:val="none" w:sz="0" w:space="0" w:color="auto"/>
                <w:left w:val="none" w:sz="0" w:space="0" w:color="auto"/>
                <w:bottom w:val="none" w:sz="0" w:space="0" w:color="auto"/>
                <w:right w:val="none" w:sz="0" w:space="0" w:color="auto"/>
              </w:divBdr>
            </w:div>
            <w:div w:id="269895214">
              <w:marLeft w:val="0"/>
              <w:marRight w:val="0"/>
              <w:marTop w:val="0"/>
              <w:marBottom w:val="0"/>
              <w:divBdr>
                <w:top w:val="none" w:sz="0" w:space="0" w:color="auto"/>
                <w:left w:val="none" w:sz="0" w:space="0" w:color="auto"/>
                <w:bottom w:val="none" w:sz="0" w:space="0" w:color="auto"/>
                <w:right w:val="none" w:sz="0" w:space="0" w:color="auto"/>
              </w:divBdr>
            </w:div>
            <w:div w:id="36515515">
              <w:marLeft w:val="0"/>
              <w:marRight w:val="0"/>
              <w:marTop w:val="0"/>
              <w:marBottom w:val="0"/>
              <w:divBdr>
                <w:top w:val="none" w:sz="0" w:space="0" w:color="auto"/>
                <w:left w:val="none" w:sz="0" w:space="0" w:color="auto"/>
                <w:bottom w:val="none" w:sz="0" w:space="0" w:color="auto"/>
                <w:right w:val="none" w:sz="0" w:space="0" w:color="auto"/>
              </w:divBdr>
            </w:div>
            <w:div w:id="1592278428">
              <w:marLeft w:val="0"/>
              <w:marRight w:val="0"/>
              <w:marTop w:val="0"/>
              <w:marBottom w:val="0"/>
              <w:divBdr>
                <w:top w:val="none" w:sz="0" w:space="0" w:color="auto"/>
                <w:left w:val="none" w:sz="0" w:space="0" w:color="auto"/>
                <w:bottom w:val="none" w:sz="0" w:space="0" w:color="auto"/>
                <w:right w:val="none" w:sz="0" w:space="0" w:color="auto"/>
              </w:divBdr>
            </w:div>
            <w:div w:id="923221851">
              <w:marLeft w:val="0"/>
              <w:marRight w:val="0"/>
              <w:marTop w:val="0"/>
              <w:marBottom w:val="0"/>
              <w:divBdr>
                <w:top w:val="none" w:sz="0" w:space="0" w:color="auto"/>
                <w:left w:val="none" w:sz="0" w:space="0" w:color="auto"/>
                <w:bottom w:val="none" w:sz="0" w:space="0" w:color="auto"/>
                <w:right w:val="none" w:sz="0" w:space="0" w:color="auto"/>
              </w:divBdr>
            </w:div>
            <w:div w:id="429857210">
              <w:marLeft w:val="0"/>
              <w:marRight w:val="0"/>
              <w:marTop w:val="0"/>
              <w:marBottom w:val="0"/>
              <w:divBdr>
                <w:top w:val="none" w:sz="0" w:space="0" w:color="auto"/>
                <w:left w:val="none" w:sz="0" w:space="0" w:color="auto"/>
                <w:bottom w:val="none" w:sz="0" w:space="0" w:color="auto"/>
                <w:right w:val="none" w:sz="0" w:space="0" w:color="auto"/>
              </w:divBdr>
            </w:div>
            <w:div w:id="11107071">
              <w:marLeft w:val="0"/>
              <w:marRight w:val="0"/>
              <w:marTop w:val="0"/>
              <w:marBottom w:val="0"/>
              <w:divBdr>
                <w:top w:val="none" w:sz="0" w:space="0" w:color="auto"/>
                <w:left w:val="none" w:sz="0" w:space="0" w:color="auto"/>
                <w:bottom w:val="none" w:sz="0" w:space="0" w:color="auto"/>
                <w:right w:val="none" w:sz="0" w:space="0" w:color="auto"/>
              </w:divBdr>
            </w:div>
            <w:div w:id="991443026">
              <w:marLeft w:val="0"/>
              <w:marRight w:val="0"/>
              <w:marTop w:val="0"/>
              <w:marBottom w:val="0"/>
              <w:divBdr>
                <w:top w:val="none" w:sz="0" w:space="0" w:color="auto"/>
                <w:left w:val="none" w:sz="0" w:space="0" w:color="auto"/>
                <w:bottom w:val="none" w:sz="0" w:space="0" w:color="auto"/>
                <w:right w:val="none" w:sz="0" w:space="0" w:color="auto"/>
              </w:divBdr>
            </w:div>
            <w:div w:id="1197500539">
              <w:marLeft w:val="0"/>
              <w:marRight w:val="0"/>
              <w:marTop w:val="0"/>
              <w:marBottom w:val="0"/>
              <w:divBdr>
                <w:top w:val="none" w:sz="0" w:space="0" w:color="auto"/>
                <w:left w:val="none" w:sz="0" w:space="0" w:color="auto"/>
                <w:bottom w:val="none" w:sz="0" w:space="0" w:color="auto"/>
                <w:right w:val="none" w:sz="0" w:space="0" w:color="auto"/>
              </w:divBdr>
            </w:div>
            <w:div w:id="1891724284">
              <w:marLeft w:val="0"/>
              <w:marRight w:val="0"/>
              <w:marTop w:val="0"/>
              <w:marBottom w:val="0"/>
              <w:divBdr>
                <w:top w:val="none" w:sz="0" w:space="0" w:color="auto"/>
                <w:left w:val="none" w:sz="0" w:space="0" w:color="auto"/>
                <w:bottom w:val="none" w:sz="0" w:space="0" w:color="auto"/>
                <w:right w:val="none" w:sz="0" w:space="0" w:color="auto"/>
              </w:divBdr>
            </w:div>
            <w:div w:id="1343974266">
              <w:marLeft w:val="0"/>
              <w:marRight w:val="0"/>
              <w:marTop w:val="0"/>
              <w:marBottom w:val="0"/>
              <w:divBdr>
                <w:top w:val="none" w:sz="0" w:space="0" w:color="auto"/>
                <w:left w:val="none" w:sz="0" w:space="0" w:color="auto"/>
                <w:bottom w:val="none" w:sz="0" w:space="0" w:color="auto"/>
                <w:right w:val="none" w:sz="0" w:space="0" w:color="auto"/>
              </w:divBdr>
            </w:div>
            <w:div w:id="1422410486">
              <w:marLeft w:val="0"/>
              <w:marRight w:val="0"/>
              <w:marTop w:val="0"/>
              <w:marBottom w:val="0"/>
              <w:divBdr>
                <w:top w:val="none" w:sz="0" w:space="0" w:color="auto"/>
                <w:left w:val="none" w:sz="0" w:space="0" w:color="auto"/>
                <w:bottom w:val="none" w:sz="0" w:space="0" w:color="auto"/>
                <w:right w:val="none" w:sz="0" w:space="0" w:color="auto"/>
              </w:divBdr>
            </w:div>
            <w:div w:id="2033143649">
              <w:marLeft w:val="0"/>
              <w:marRight w:val="0"/>
              <w:marTop w:val="0"/>
              <w:marBottom w:val="0"/>
              <w:divBdr>
                <w:top w:val="none" w:sz="0" w:space="0" w:color="auto"/>
                <w:left w:val="none" w:sz="0" w:space="0" w:color="auto"/>
                <w:bottom w:val="none" w:sz="0" w:space="0" w:color="auto"/>
                <w:right w:val="none" w:sz="0" w:space="0" w:color="auto"/>
              </w:divBdr>
            </w:div>
            <w:div w:id="1762406371">
              <w:marLeft w:val="0"/>
              <w:marRight w:val="0"/>
              <w:marTop w:val="0"/>
              <w:marBottom w:val="0"/>
              <w:divBdr>
                <w:top w:val="none" w:sz="0" w:space="0" w:color="auto"/>
                <w:left w:val="none" w:sz="0" w:space="0" w:color="auto"/>
                <w:bottom w:val="none" w:sz="0" w:space="0" w:color="auto"/>
                <w:right w:val="none" w:sz="0" w:space="0" w:color="auto"/>
              </w:divBdr>
            </w:div>
            <w:div w:id="777992963">
              <w:marLeft w:val="0"/>
              <w:marRight w:val="0"/>
              <w:marTop w:val="0"/>
              <w:marBottom w:val="0"/>
              <w:divBdr>
                <w:top w:val="none" w:sz="0" w:space="0" w:color="auto"/>
                <w:left w:val="none" w:sz="0" w:space="0" w:color="auto"/>
                <w:bottom w:val="none" w:sz="0" w:space="0" w:color="auto"/>
                <w:right w:val="none" w:sz="0" w:space="0" w:color="auto"/>
              </w:divBdr>
            </w:div>
            <w:div w:id="2002347921">
              <w:marLeft w:val="0"/>
              <w:marRight w:val="0"/>
              <w:marTop w:val="0"/>
              <w:marBottom w:val="0"/>
              <w:divBdr>
                <w:top w:val="none" w:sz="0" w:space="0" w:color="auto"/>
                <w:left w:val="none" w:sz="0" w:space="0" w:color="auto"/>
                <w:bottom w:val="none" w:sz="0" w:space="0" w:color="auto"/>
                <w:right w:val="none" w:sz="0" w:space="0" w:color="auto"/>
              </w:divBdr>
            </w:div>
            <w:div w:id="1311903471">
              <w:marLeft w:val="0"/>
              <w:marRight w:val="0"/>
              <w:marTop w:val="0"/>
              <w:marBottom w:val="0"/>
              <w:divBdr>
                <w:top w:val="none" w:sz="0" w:space="0" w:color="auto"/>
                <w:left w:val="none" w:sz="0" w:space="0" w:color="auto"/>
                <w:bottom w:val="none" w:sz="0" w:space="0" w:color="auto"/>
                <w:right w:val="none" w:sz="0" w:space="0" w:color="auto"/>
              </w:divBdr>
            </w:div>
            <w:div w:id="1827477622">
              <w:marLeft w:val="0"/>
              <w:marRight w:val="0"/>
              <w:marTop w:val="0"/>
              <w:marBottom w:val="0"/>
              <w:divBdr>
                <w:top w:val="none" w:sz="0" w:space="0" w:color="auto"/>
                <w:left w:val="none" w:sz="0" w:space="0" w:color="auto"/>
                <w:bottom w:val="none" w:sz="0" w:space="0" w:color="auto"/>
                <w:right w:val="none" w:sz="0" w:space="0" w:color="auto"/>
              </w:divBdr>
            </w:div>
            <w:div w:id="1933312863">
              <w:marLeft w:val="0"/>
              <w:marRight w:val="0"/>
              <w:marTop w:val="0"/>
              <w:marBottom w:val="0"/>
              <w:divBdr>
                <w:top w:val="none" w:sz="0" w:space="0" w:color="auto"/>
                <w:left w:val="none" w:sz="0" w:space="0" w:color="auto"/>
                <w:bottom w:val="none" w:sz="0" w:space="0" w:color="auto"/>
                <w:right w:val="none" w:sz="0" w:space="0" w:color="auto"/>
              </w:divBdr>
            </w:div>
            <w:div w:id="1231379955">
              <w:marLeft w:val="0"/>
              <w:marRight w:val="0"/>
              <w:marTop w:val="0"/>
              <w:marBottom w:val="0"/>
              <w:divBdr>
                <w:top w:val="none" w:sz="0" w:space="0" w:color="auto"/>
                <w:left w:val="none" w:sz="0" w:space="0" w:color="auto"/>
                <w:bottom w:val="none" w:sz="0" w:space="0" w:color="auto"/>
                <w:right w:val="none" w:sz="0" w:space="0" w:color="auto"/>
              </w:divBdr>
            </w:div>
            <w:div w:id="1143111659">
              <w:marLeft w:val="0"/>
              <w:marRight w:val="0"/>
              <w:marTop w:val="0"/>
              <w:marBottom w:val="0"/>
              <w:divBdr>
                <w:top w:val="none" w:sz="0" w:space="0" w:color="auto"/>
                <w:left w:val="none" w:sz="0" w:space="0" w:color="auto"/>
                <w:bottom w:val="none" w:sz="0" w:space="0" w:color="auto"/>
                <w:right w:val="none" w:sz="0" w:space="0" w:color="auto"/>
              </w:divBdr>
            </w:div>
            <w:div w:id="213516426">
              <w:marLeft w:val="0"/>
              <w:marRight w:val="0"/>
              <w:marTop w:val="0"/>
              <w:marBottom w:val="0"/>
              <w:divBdr>
                <w:top w:val="none" w:sz="0" w:space="0" w:color="auto"/>
                <w:left w:val="none" w:sz="0" w:space="0" w:color="auto"/>
                <w:bottom w:val="none" w:sz="0" w:space="0" w:color="auto"/>
                <w:right w:val="none" w:sz="0" w:space="0" w:color="auto"/>
              </w:divBdr>
            </w:div>
            <w:div w:id="866941142">
              <w:marLeft w:val="0"/>
              <w:marRight w:val="0"/>
              <w:marTop w:val="0"/>
              <w:marBottom w:val="0"/>
              <w:divBdr>
                <w:top w:val="none" w:sz="0" w:space="0" w:color="auto"/>
                <w:left w:val="none" w:sz="0" w:space="0" w:color="auto"/>
                <w:bottom w:val="none" w:sz="0" w:space="0" w:color="auto"/>
                <w:right w:val="none" w:sz="0" w:space="0" w:color="auto"/>
              </w:divBdr>
            </w:div>
            <w:div w:id="1193153518">
              <w:marLeft w:val="0"/>
              <w:marRight w:val="0"/>
              <w:marTop w:val="0"/>
              <w:marBottom w:val="0"/>
              <w:divBdr>
                <w:top w:val="none" w:sz="0" w:space="0" w:color="auto"/>
                <w:left w:val="none" w:sz="0" w:space="0" w:color="auto"/>
                <w:bottom w:val="none" w:sz="0" w:space="0" w:color="auto"/>
                <w:right w:val="none" w:sz="0" w:space="0" w:color="auto"/>
              </w:divBdr>
            </w:div>
            <w:div w:id="566307964">
              <w:marLeft w:val="0"/>
              <w:marRight w:val="0"/>
              <w:marTop w:val="0"/>
              <w:marBottom w:val="0"/>
              <w:divBdr>
                <w:top w:val="none" w:sz="0" w:space="0" w:color="auto"/>
                <w:left w:val="none" w:sz="0" w:space="0" w:color="auto"/>
                <w:bottom w:val="none" w:sz="0" w:space="0" w:color="auto"/>
                <w:right w:val="none" w:sz="0" w:space="0" w:color="auto"/>
              </w:divBdr>
            </w:div>
            <w:div w:id="942491713">
              <w:marLeft w:val="0"/>
              <w:marRight w:val="0"/>
              <w:marTop w:val="0"/>
              <w:marBottom w:val="0"/>
              <w:divBdr>
                <w:top w:val="none" w:sz="0" w:space="0" w:color="auto"/>
                <w:left w:val="none" w:sz="0" w:space="0" w:color="auto"/>
                <w:bottom w:val="none" w:sz="0" w:space="0" w:color="auto"/>
                <w:right w:val="none" w:sz="0" w:space="0" w:color="auto"/>
              </w:divBdr>
            </w:div>
            <w:div w:id="1953974417">
              <w:marLeft w:val="0"/>
              <w:marRight w:val="0"/>
              <w:marTop w:val="0"/>
              <w:marBottom w:val="0"/>
              <w:divBdr>
                <w:top w:val="none" w:sz="0" w:space="0" w:color="auto"/>
                <w:left w:val="none" w:sz="0" w:space="0" w:color="auto"/>
                <w:bottom w:val="none" w:sz="0" w:space="0" w:color="auto"/>
                <w:right w:val="none" w:sz="0" w:space="0" w:color="auto"/>
              </w:divBdr>
            </w:div>
            <w:div w:id="70545893">
              <w:marLeft w:val="0"/>
              <w:marRight w:val="0"/>
              <w:marTop w:val="0"/>
              <w:marBottom w:val="0"/>
              <w:divBdr>
                <w:top w:val="none" w:sz="0" w:space="0" w:color="auto"/>
                <w:left w:val="none" w:sz="0" w:space="0" w:color="auto"/>
                <w:bottom w:val="none" w:sz="0" w:space="0" w:color="auto"/>
                <w:right w:val="none" w:sz="0" w:space="0" w:color="auto"/>
              </w:divBdr>
            </w:div>
            <w:div w:id="2088725040">
              <w:marLeft w:val="0"/>
              <w:marRight w:val="0"/>
              <w:marTop w:val="0"/>
              <w:marBottom w:val="0"/>
              <w:divBdr>
                <w:top w:val="none" w:sz="0" w:space="0" w:color="auto"/>
                <w:left w:val="none" w:sz="0" w:space="0" w:color="auto"/>
                <w:bottom w:val="none" w:sz="0" w:space="0" w:color="auto"/>
                <w:right w:val="none" w:sz="0" w:space="0" w:color="auto"/>
              </w:divBdr>
            </w:div>
            <w:div w:id="1448429780">
              <w:marLeft w:val="0"/>
              <w:marRight w:val="0"/>
              <w:marTop w:val="0"/>
              <w:marBottom w:val="0"/>
              <w:divBdr>
                <w:top w:val="none" w:sz="0" w:space="0" w:color="auto"/>
                <w:left w:val="none" w:sz="0" w:space="0" w:color="auto"/>
                <w:bottom w:val="none" w:sz="0" w:space="0" w:color="auto"/>
                <w:right w:val="none" w:sz="0" w:space="0" w:color="auto"/>
              </w:divBdr>
            </w:div>
            <w:div w:id="472718581">
              <w:marLeft w:val="0"/>
              <w:marRight w:val="0"/>
              <w:marTop w:val="0"/>
              <w:marBottom w:val="0"/>
              <w:divBdr>
                <w:top w:val="none" w:sz="0" w:space="0" w:color="auto"/>
                <w:left w:val="none" w:sz="0" w:space="0" w:color="auto"/>
                <w:bottom w:val="none" w:sz="0" w:space="0" w:color="auto"/>
                <w:right w:val="none" w:sz="0" w:space="0" w:color="auto"/>
              </w:divBdr>
            </w:div>
            <w:div w:id="2036928035">
              <w:marLeft w:val="0"/>
              <w:marRight w:val="0"/>
              <w:marTop w:val="0"/>
              <w:marBottom w:val="0"/>
              <w:divBdr>
                <w:top w:val="none" w:sz="0" w:space="0" w:color="auto"/>
                <w:left w:val="none" w:sz="0" w:space="0" w:color="auto"/>
                <w:bottom w:val="none" w:sz="0" w:space="0" w:color="auto"/>
                <w:right w:val="none" w:sz="0" w:space="0" w:color="auto"/>
              </w:divBdr>
            </w:div>
            <w:div w:id="1459687235">
              <w:marLeft w:val="0"/>
              <w:marRight w:val="0"/>
              <w:marTop w:val="0"/>
              <w:marBottom w:val="0"/>
              <w:divBdr>
                <w:top w:val="none" w:sz="0" w:space="0" w:color="auto"/>
                <w:left w:val="none" w:sz="0" w:space="0" w:color="auto"/>
                <w:bottom w:val="none" w:sz="0" w:space="0" w:color="auto"/>
                <w:right w:val="none" w:sz="0" w:space="0" w:color="auto"/>
              </w:divBdr>
            </w:div>
            <w:div w:id="29192229">
              <w:marLeft w:val="0"/>
              <w:marRight w:val="0"/>
              <w:marTop w:val="0"/>
              <w:marBottom w:val="0"/>
              <w:divBdr>
                <w:top w:val="none" w:sz="0" w:space="0" w:color="auto"/>
                <w:left w:val="none" w:sz="0" w:space="0" w:color="auto"/>
                <w:bottom w:val="none" w:sz="0" w:space="0" w:color="auto"/>
                <w:right w:val="none" w:sz="0" w:space="0" w:color="auto"/>
              </w:divBdr>
            </w:div>
            <w:div w:id="1917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3692">
      <w:bodyDiv w:val="1"/>
      <w:marLeft w:val="0"/>
      <w:marRight w:val="0"/>
      <w:marTop w:val="0"/>
      <w:marBottom w:val="0"/>
      <w:divBdr>
        <w:top w:val="none" w:sz="0" w:space="0" w:color="auto"/>
        <w:left w:val="none" w:sz="0" w:space="0" w:color="auto"/>
        <w:bottom w:val="none" w:sz="0" w:space="0" w:color="auto"/>
        <w:right w:val="none" w:sz="0" w:space="0" w:color="auto"/>
      </w:divBdr>
      <w:divsChild>
        <w:div w:id="2019766722">
          <w:marLeft w:val="0"/>
          <w:marRight w:val="0"/>
          <w:marTop w:val="0"/>
          <w:marBottom w:val="0"/>
          <w:divBdr>
            <w:top w:val="none" w:sz="0" w:space="0" w:color="auto"/>
            <w:left w:val="none" w:sz="0" w:space="0" w:color="auto"/>
            <w:bottom w:val="none" w:sz="0" w:space="0" w:color="auto"/>
            <w:right w:val="none" w:sz="0" w:space="0" w:color="auto"/>
          </w:divBdr>
          <w:divsChild>
            <w:div w:id="4483256">
              <w:marLeft w:val="0"/>
              <w:marRight w:val="0"/>
              <w:marTop w:val="0"/>
              <w:marBottom w:val="0"/>
              <w:divBdr>
                <w:top w:val="none" w:sz="0" w:space="0" w:color="auto"/>
                <w:left w:val="none" w:sz="0" w:space="0" w:color="auto"/>
                <w:bottom w:val="none" w:sz="0" w:space="0" w:color="auto"/>
                <w:right w:val="none" w:sz="0" w:space="0" w:color="auto"/>
              </w:divBdr>
            </w:div>
            <w:div w:id="335692764">
              <w:marLeft w:val="0"/>
              <w:marRight w:val="0"/>
              <w:marTop w:val="0"/>
              <w:marBottom w:val="0"/>
              <w:divBdr>
                <w:top w:val="none" w:sz="0" w:space="0" w:color="auto"/>
                <w:left w:val="none" w:sz="0" w:space="0" w:color="auto"/>
                <w:bottom w:val="none" w:sz="0" w:space="0" w:color="auto"/>
                <w:right w:val="none" w:sz="0" w:space="0" w:color="auto"/>
              </w:divBdr>
            </w:div>
            <w:div w:id="1544749219">
              <w:marLeft w:val="0"/>
              <w:marRight w:val="0"/>
              <w:marTop w:val="0"/>
              <w:marBottom w:val="0"/>
              <w:divBdr>
                <w:top w:val="none" w:sz="0" w:space="0" w:color="auto"/>
                <w:left w:val="none" w:sz="0" w:space="0" w:color="auto"/>
                <w:bottom w:val="none" w:sz="0" w:space="0" w:color="auto"/>
                <w:right w:val="none" w:sz="0" w:space="0" w:color="auto"/>
              </w:divBdr>
            </w:div>
            <w:div w:id="2114744897">
              <w:marLeft w:val="0"/>
              <w:marRight w:val="0"/>
              <w:marTop w:val="0"/>
              <w:marBottom w:val="0"/>
              <w:divBdr>
                <w:top w:val="none" w:sz="0" w:space="0" w:color="auto"/>
                <w:left w:val="none" w:sz="0" w:space="0" w:color="auto"/>
                <w:bottom w:val="none" w:sz="0" w:space="0" w:color="auto"/>
                <w:right w:val="none" w:sz="0" w:space="0" w:color="auto"/>
              </w:divBdr>
            </w:div>
            <w:div w:id="1098671570">
              <w:marLeft w:val="0"/>
              <w:marRight w:val="0"/>
              <w:marTop w:val="0"/>
              <w:marBottom w:val="0"/>
              <w:divBdr>
                <w:top w:val="none" w:sz="0" w:space="0" w:color="auto"/>
                <w:left w:val="none" w:sz="0" w:space="0" w:color="auto"/>
                <w:bottom w:val="none" w:sz="0" w:space="0" w:color="auto"/>
                <w:right w:val="none" w:sz="0" w:space="0" w:color="auto"/>
              </w:divBdr>
            </w:div>
            <w:div w:id="1469203480">
              <w:marLeft w:val="0"/>
              <w:marRight w:val="0"/>
              <w:marTop w:val="0"/>
              <w:marBottom w:val="0"/>
              <w:divBdr>
                <w:top w:val="none" w:sz="0" w:space="0" w:color="auto"/>
                <w:left w:val="none" w:sz="0" w:space="0" w:color="auto"/>
                <w:bottom w:val="none" w:sz="0" w:space="0" w:color="auto"/>
                <w:right w:val="none" w:sz="0" w:space="0" w:color="auto"/>
              </w:divBdr>
            </w:div>
            <w:div w:id="1990673124">
              <w:marLeft w:val="0"/>
              <w:marRight w:val="0"/>
              <w:marTop w:val="0"/>
              <w:marBottom w:val="0"/>
              <w:divBdr>
                <w:top w:val="none" w:sz="0" w:space="0" w:color="auto"/>
                <w:left w:val="none" w:sz="0" w:space="0" w:color="auto"/>
                <w:bottom w:val="none" w:sz="0" w:space="0" w:color="auto"/>
                <w:right w:val="none" w:sz="0" w:space="0" w:color="auto"/>
              </w:divBdr>
            </w:div>
            <w:div w:id="1183396187">
              <w:marLeft w:val="0"/>
              <w:marRight w:val="0"/>
              <w:marTop w:val="0"/>
              <w:marBottom w:val="0"/>
              <w:divBdr>
                <w:top w:val="none" w:sz="0" w:space="0" w:color="auto"/>
                <w:left w:val="none" w:sz="0" w:space="0" w:color="auto"/>
                <w:bottom w:val="none" w:sz="0" w:space="0" w:color="auto"/>
                <w:right w:val="none" w:sz="0" w:space="0" w:color="auto"/>
              </w:divBdr>
            </w:div>
            <w:div w:id="381373209">
              <w:marLeft w:val="0"/>
              <w:marRight w:val="0"/>
              <w:marTop w:val="0"/>
              <w:marBottom w:val="0"/>
              <w:divBdr>
                <w:top w:val="none" w:sz="0" w:space="0" w:color="auto"/>
                <w:left w:val="none" w:sz="0" w:space="0" w:color="auto"/>
                <w:bottom w:val="none" w:sz="0" w:space="0" w:color="auto"/>
                <w:right w:val="none" w:sz="0" w:space="0" w:color="auto"/>
              </w:divBdr>
            </w:div>
            <w:div w:id="287861329">
              <w:marLeft w:val="0"/>
              <w:marRight w:val="0"/>
              <w:marTop w:val="0"/>
              <w:marBottom w:val="0"/>
              <w:divBdr>
                <w:top w:val="none" w:sz="0" w:space="0" w:color="auto"/>
                <w:left w:val="none" w:sz="0" w:space="0" w:color="auto"/>
                <w:bottom w:val="none" w:sz="0" w:space="0" w:color="auto"/>
                <w:right w:val="none" w:sz="0" w:space="0" w:color="auto"/>
              </w:divBdr>
            </w:div>
            <w:div w:id="1234585480">
              <w:marLeft w:val="0"/>
              <w:marRight w:val="0"/>
              <w:marTop w:val="0"/>
              <w:marBottom w:val="0"/>
              <w:divBdr>
                <w:top w:val="none" w:sz="0" w:space="0" w:color="auto"/>
                <w:left w:val="none" w:sz="0" w:space="0" w:color="auto"/>
                <w:bottom w:val="none" w:sz="0" w:space="0" w:color="auto"/>
                <w:right w:val="none" w:sz="0" w:space="0" w:color="auto"/>
              </w:divBdr>
            </w:div>
            <w:div w:id="1242374889">
              <w:marLeft w:val="0"/>
              <w:marRight w:val="0"/>
              <w:marTop w:val="0"/>
              <w:marBottom w:val="0"/>
              <w:divBdr>
                <w:top w:val="none" w:sz="0" w:space="0" w:color="auto"/>
                <w:left w:val="none" w:sz="0" w:space="0" w:color="auto"/>
                <w:bottom w:val="none" w:sz="0" w:space="0" w:color="auto"/>
                <w:right w:val="none" w:sz="0" w:space="0" w:color="auto"/>
              </w:divBdr>
            </w:div>
            <w:div w:id="1284538090">
              <w:marLeft w:val="0"/>
              <w:marRight w:val="0"/>
              <w:marTop w:val="0"/>
              <w:marBottom w:val="0"/>
              <w:divBdr>
                <w:top w:val="none" w:sz="0" w:space="0" w:color="auto"/>
                <w:left w:val="none" w:sz="0" w:space="0" w:color="auto"/>
                <w:bottom w:val="none" w:sz="0" w:space="0" w:color="auto"/>
                <w:right w:val="none" w:sz="0" w:space="0" w:color="auto"/>
              </w:divBdr>
            </w:div>
            <w:div w:id="2054192804">
              <w:marLeft w:val="0"/>
              <w:marRight w:val="0"/>
              <w:marTop w:val="0"/>
              <w:marBottom w:val="0"/>
              <w:divBdr>
                <w:top w:val="none" w:sz="0" w:space="0" w:color="auto"/>
                <w:left w:val="none" w:sz="0" w:space="0" w:color="auto"/>
                <w:bottom w:val="none" w:sz="0" w:space="0" w:color="auto"/>
                <w:right w:val="none" w:sz="0" w:space="0" w:color="auto"/>
              </w:divBdr>
            </w:div>
            <w:div w:id="339040170">
              <w:marLeft w:val="0"/>
              <w:marRight w:val="0"/>
              <w:marTop w:val="0"/>
              <w:marBottom w:val="0"/>
              <w:divBdr>
                <w:top w:val="none" w:sz="0" w:space="0" w:color="auto"/>
                <w:left w:val="none" w:sz="0" w:space="0" w:color="auto"/>
                <w:bottom w:val="none" w:sz="0" w:space="0" w:color="auto"/>
                <w:right w:val="none" w:sz="0" w:space="0" w:color="auto"/>
              </w:divBdr>
            </w:div>
            <w:div w:id="857353097">
              <w:marLeft w:val="0"/>
              <w:marRight w:val="0"/>
              <w:marTop w:val="0"/>
              <w:marBottom w:val="0"/>
              <w:divBdr>
                <w:top w:val="none" w:sz="0" w:space="0" w:color="auto"/>
                <w:left w:val="none" w:sz="0" w:space="0" w:color="auto"/>
                <w:bottom w:val="none" w:sz="0" w:space="0" w:color="auto"/>
                <w:right w:val="none" w:sz="0" w:space="0" w:color="auto"/>
              </w:divBdr>
            </w:div>
            <w:div w:id="1009255836">
              <w:marLeft w:val="0"/>
              <w:marRight w:val="0"/>
              <w:marTop w:val="0"/>
              <w:marBottom w:val="0"/>
              <w:divBdr>
                <w:top w:val="none" w:sz="0" w:space="0" w:color="auto"/>
                <w:left w:val="none" w:sz="0" w:space="0" w:color="auto"/>
                <w:bottom w:val="none" w:sz="0" w:space="0" w:color="auto"/>
                <w:right w:val="none" w:sz="0" w:space="0" w:color="auto"/>
              </w:divBdr>
            </w:div>
            <w:div w:id="959068742">
              <w:marLeft w:val="0"/>
              <w:marRight w:val="0"/>
              <w:marTop w:val="0"/>
              <w:marBottom w:val="0"/>
              <w:divBdr>
                <w:top w:val="none" w:sz="0" w:space="0" w:color="auto"/>
                <w:left w:val="none" w:sz="0" w:space="0" w:color="auto"/>
                <w:bottom w:val="none" w:sz="0" w:space="0" w:color="auto"/>
                <w:right w:val="none" w:sz="0" w:space="0" w:color="auto"/>
              </w:divBdr>
            </w:div>
            <w:div w:id="489563493">
              <w:marLeft w:val="0"/>
              <w:marRight w:val="0"/>
              <w:marTop w:val="0"/>
              <w:marBottom w:val="0"/>
              <w:divBdr>
                <w:top w:val="none" w:sz="0" w:space="0" w:color="auto"/>
                <w:left w:val="none" w:sz="0" w:space="0" w:color="auto"/>
                <w:bottom w:val="none" w:sz="0" w:space="0" w:color="auto"/>
                <w:right w:val="none" w:sz="0" w:space="0" w:color="auto"/>
              </w:divBdr>
            </w:div>
            <w:div w:id="439103064">
              <w:marLeft w:val="0"/>
              <w:marRight w:val="0"/>
              <w:marTop w:val="0"/>
              <w:marBottom w:val="0"/>
              <w:divBdr>
                <w:top w:val="none" w:sz="0" w:space="0" w:color="auto"/>
                <w:left w:val="none" w:sz="0" w:space="0" w:color="auto"/>
                <w:bottom w:val="none" w:sz="0" w:space="0" w:color="auto"/>
                <w:right w:val="none" w:sz="0" w:space="0" w:color="auto"/>
              </w:divBdr>
            </w:div>
            <w:div w:id="120342817">
              <w:marLeft w:val="0"/>
              <w:marRight w:val="0"/>
              <w:marTop w:val="0"/>
              <w:marBottom w:val="0"/>
              <w:divBdr>
                <w:top w:val="none" w:sz="0" w:space="0" w:color="auto"/>
                <w:left w:val="none" w:sz="0" w:space="0" w:color="auto"/>
                <w:bottom w:val="none" w:sz="0" w:space="0" w:color="auto"/>
                <w:right w:val="none" w:sz="0" w:space="0" w:color="auto"/>
              </w:divBdr>
            </w:div>
            <w:div w:id="493186577">
              <w:marLeft w:val="0"/>
              <w:marRight w:val="0"/>
              <w:marTop w:val="0"/>
              <w:marBottom w:val="0"/>
              <w:divBdr>
                <w:top w:val="none" w:sz="0" w:space="0" w:color="auto"/>
                <w:left w:val="none" w:sz="0" w:space="0" w:color="auto"/>
                <w:bottom w:val="none" w:sz="0" w:space="0" w:color="auto"/>
                <w:right w:val="none" w:sz="0" w:space="0" w:color="auto"/>
              </w:divBdr>
            </w:div>
            <w:div w:id="973102075">
              <w:marLeft w:val="0"/>
              <w:marRight w:val="0"/>
              <w:marTop w:val="0"/>
              <w:marBottom w:val="0"/>
              <w:divBdr>
                <w:top w:val="none" w:sz="0" w:space="0" w:color="auto"/>
                <w:left w:val="none" w:sz="0" w:space="0" w:color="auto"/>
                <w:bottom w:val="none" w:sz="0" w:space="0" w:color="auto"/>
                <w:right w:val="none" w:sz="0" w:space="0" w:color="auto"/>
              </w:divBdr>
            </w:div>
            <w:div w:id="1160072825">
              <w:marLeft w:val="0"/>
              <w:marRight w:val="0"/>
              <w:marTop w:val="0"/>
              <w:marBottom w:val="0"/>
              <w:divBdr>
                <w:top w:val="none" w:sz="0" w:space="0" w:color="auto"/>
                <w:left w:val="none" w:sz="0" w:space="0" w:color="auto"/>
                <w:bottom w:val="none" w:sz="0" w:space="0" w:color="auto"/>
                <w:right w:val="none" w:sz="0" w:space="0" w:color="auto"/>
              </w:divBdr>
            </w:div>
            <w:div w:id="712316558">
              <w:marLeft w:val="0"/>
              <w:marRight w:val="0"/>
              <w:marTop w:val="0"/>
              <w:marBottom w:val="0"/>
              <w:divBdr>
                <w:top w:val="none" w:sz="0" w:space="0" w:color="auto"/>
                <w:left w:val="none" w:sz="0" w:space="0" w:color="auto"/>
                <w:bottom w:val="none" w:sz="0" w:space="0" w:color="auto"/>
                <w:right w:val="none" w:sz="0" w:space="0" w:color="auto"/>
              </w:divBdr>
            </w:div>
            <w:div w:id="1385368948">
              <w:marLeft w:val="0"/>
              <w:marRight w:val="0"/>
              <w:marTop w:val="0"/>
              <w:marBottom w:val="0"/>
              <w:divBdr>
                <w:top w:val="none" w:sz="0" w:space="0" w:color="auto"/>
                <w:left w:val="none" w:sz="0" w:space="0" w:color="auto"/>
                <w:bottom w:val="none" w:sz="0" w:space="0" w:color="auto"/>
                <w:right w:val="none" w:sz="0" w:space="0" w:color="auto"/>
              </w:divBdr>
            </w:div>
            <w:div w:id="803814563">
              <w:marLeft w:val="0"/>
              <w:marRight w:val="0"/>
              <w:marTop w:val="0"/>
              <w:marBottom w:val="0"/>
              <w:divBdr>
                <w:top w:val="none" w:sz="0" w:space="0" w:color="auto"/>
                <w:left w:val="none" w:sz="0" w:space="0" w:color="auto"/>
                <w:bottom w:val="none" w:sz="0" w:space="0" w:color="auto"/>
                <w:right w:val="none" w:sz="0" w:space="0" w:color="auto"/>
              </w:divBdr>
            </w:div>
            <w:div w:id="1588269460">
              <w:marLeft w:val="0"/>
              <w:marRight w:val="0"/>
              <w:marTop w:val="0"/>
              <w:marBottom w:val="0"/>
              <w:divBdr>
                <w:top w:val="none" w:sz="0" w:space="0" w:color="auto"/>
                <w:left w:val="none" w:sz="0" w:space="0" w:color="auto"/>
                <w:bottom w:val="none" w:sz="0" w:space="0" w:color="auto"/>
                <w:right w:val="none" w:sz="0" w:space="0" w:color="auto"/>
              </w:divBdr>
            </w:div>
            <w:div w:id="1805732842">
              <w:marLeft w:val="0"/>
              <w:marRight w:val="0"/>
              <w:marTop w:val="0"/>
              <w:marBottom w:val="0"/>
              <w:divBdr>
                <w:top w:val="none" w:sz="0" w:space="0" w:color="auto"/>
                <w:left w:val="none" w:sz="0" w:space="0" w:color="auto"/>
                <w:bottom w:val="none" w:sz="0" w:space="0" w:color="auto"/>
                <w:right w:val="none" w:sz="0" w:space="0" w:color="auto"/>
              </w:divBdr>
            </w:div>
            <w:div w:id="1900510179">
              <w:marLeft w:val="0"/>
              <w:marRight w:val="0"/>
              <w:marTop w:val="0"/>
              <w:marBottom w:val="0"/>
              <w:divBdr>
                <w:top w:val="none" w:sz="0" w:space="0" w:color="auto"/>
                <w:left w:val="none" w:sz="0" w:space="0" w:color="auto"/>
                <w:bottom w:val="none" w:sz="0" w:space="0" w:color="auto"/>
                <w:right w:val="none" w:sz="0" w:space="0" w:color="auto"/>
              </w:divBdr>
            </w:div>
            <w:div w:id="1746370177">
              <w:marLeft w:val="0"/>
              <w:marRight w:val="0"/>
              <w:marTop w:val="0"/>
              <w:marBottom w:val="0"/>
              <w:divBdr>
                <w:top w:val="none" w:sz="0" w:space="0" w:color="auto"/>
                <w:left w:val="none" w:sz="0" w:space="0" w:color="auto"/>
                <w:bottom w:val="none" w:sz="0" w:space="0" w:color="auto"/>
                <w:right w:val="none" w:sz="0" w:space="0" w:color="auto"/>
              </w:divBdr>
            </w:div>
            <w:div w:id="1015693330">
              <w:marLeft w:val="0"/>
              <w:marRight w:val="0"/>
              <w:marTop w:val="0"/>
              <w:marBottom w:val="0"/>
              <w:divBdr>
                <w:top w:val="none" w:sz="0" w:space="0" w:color="auto"/>
                <w:left w:val="none" w:sz="0" w:space="0" w:color="auto"/>
                <w:bottom w:val="none" w:sz="0" w:space="0" w:color="auto"/>
                <w:right w:val="none" w:sz="0" w:space="0" w:color="auto"/>
              </w:divBdr>
            </w:div>
            <w:div w:id="241449916">
              <w:marLeft w:val="0"/>
              <w:marRight w:val="0"/>
              <w:marTop w:val="0"/>
              <w:marBottom w:val="0"/>
              <w:divBdr>
                <w:top w:val="none" w:sz="0" w:space="0" w:color="auto"/>
                <w:left w:val="none" w:sz="0" w:space="0" w:color="auto"/>
                <w:bottom w:val="none" w:sz="0" w:space="0" w:color="auto"/>
                <w:right w:val="none" w:sz="0" w:space="0" w:color="auto"/>
              </w:divBdr>
            </w:div>
            <w:div w:id="1080953808">
              <w:marLeft w:val="0"/>
              <w:marRight w:val="0"/>
              <w:marTop w:val="0"/>
              <w:marBottom w:val="0"/>
              <w:divBdr>
                <w:top w:val="none" w:sz="0" w:space="0" w:color="auto"/>
                <w:left w:val="none" w:sz="0" w:space="0" w:color="auto"/>
                <w:bottom w:val="none" w:sz="0" w:space="0" w:color="auto"/>
                <w:right w:val="none" w:sz="0" w:space="0" w:color="auto"/>
              </w:divBdr>
            </w:div>
            <w:div w:id="729303353">
              <w:marLeft w:val="0"/>
              <w:marRight w:val="0"/>
              <w:marTop w:val="0"/>
              <w:marBottom w:val="0"/>
              <w:divBdr>
                <w:top w:val="none" w:sz="0" w:space="0" w:color="auto"/>
                <w:left w:val="none" w:sz="0" w:space="0" w:color="auto"/>
                <w:bottom w:val="none" w:sz="0" w:space="0" w:color="auto"/>
                <w:right w:val="none" w:sz="0" w:space="0" w:color="auto"/>
              </w:divBdr>
            </w:div>
            <w:div w:id="1002854615">
              <w:marLeft w:val="0"/>
              <w:marRight w:val="0"/>
              <w:marTop w:val="0"/>
              <w:marBottom w:val="0"/>
              <w:divBdr>
                <w:top w:val="none" w:sz="0" w:space="0" w:color="auto"/>
                <w:left w:val="none" w:sz="0" w:space="0" w:color="auto"/>
                <w:bottom w:val="none" w:sz="0" w:space="0" w:color="auto"/>
                <w:right w:val="none" w:sz="0" w:space="0" w:color="auto"/>
              </w:divBdr>
            </w:div>
            <w:div w:id="1250506991">
              <w:marLeft w:val="0"/>
              <w:marRight w:val="0"/>
              <w:marTop w:val="0"/>
              <w:marBottom w:val="0"/>
              <w:divBdr>
                <w:top w:val="none" w:sz="0" w:space="0" w:color="auto"/>
                <w:left w:val="none" w:sz="0" w:space="0" w:color="auto"/>
                <w:bottom w:val="none" w:sz="0" w:space="0" w:color="auto"/>
                <w:right w:val="none" w:sz="0" w:space="0" w:color="auto"/>
              </w:divBdr>
            </w:div>
            <w:div w:id="1027097002">
              <w:marLeft w:val="0"/>
              <w:marRight w:val="0"/>
              <w:marTop w:val="0"/>
              <w:marBottom w:val="0"/>
              <w:divBdr>
                <w:top w:val="none" w:sz="0" w:space="0" w:color="auto"/>
                <w:left w:val="none" w:sz="0" w:space="0" w:color="auto"/>
                <w:bottom w:val="none" w:sz="0" w:space="0" w:color="auto"/>
                <w:right w:val="none" w:sz="0" w:space="0" w:color="auto"/>
              </w:divBdr>
            </w:div>
            <w:div w:id="1123234863">
              <w:marLeft w:val="0"/>
              <w:marRight w:val="0"/>
              <w:marTop w:val="0"/>
              <w:marBottom w:val="0"/>
              <w:divBdr>
                <w:top w:val="none" w:sz="0" w:space="0" w:color="auto"/>
                <w:left w:val="none" w:sz="0" w:space="0" w:color="auto"/>
                <w:bottom w:val="none" w:sz="0" w:space="0" w:color="auto"/>
                <w:right w:val="none" w:sz="0" w:space="0" w:color="auto"/>
              </w:divBdr>
            </w:div>
            <w:div w:id="293679995">
              <w:marLeft w:val="0"/>
              <w:marRight w:val="0"/>
              <w:marTop w:val="0"/>
              <w:marBottom w:val="0"/>
              <w:divBdr>
                <w:top w:val="none" w:sz="0" w:space="0" w:color="auto"/>
                <w:left w:val="none" w:sz="0" w:space="0" w:color="auto"/>
                <w:bottom w:val="none" w:sz="0" w:space="0" w:color="auto"/>
                <w:right w:val="none" w:sz="0" w:space="0" w:color="auto"/>
              </w:divBdr>
            </w:div>
            <w:div w:id="2367033">
              <w:marLeft w:val="0"/>
              <w:marRight w:val="0"/>
              <w:marTop w:val="0"/>
              <w:marBottom w:val="0"/>
              <w:divBdr>
                <w:top w:val="none" w:sz="0" w:space="0" w:color="auto"/>
                <w:left w:val="none" w:sz="0" w:space="0" w:color="auto"/>
                <w:bottom w:val="none" w:sz="0" w:space="0" w:color="auto"/>
                <w:right w:val="none" w:sz="0" w:space="0" w:color="auto"/>
              </w:divBdr>
            </w:div>
            <w:div w:id="1966278144">
              <w:marLeft w:val="0"/>
              <w:marRight w:val="0"/>
              <w:marTop w:val="0"/>
              <w:marBottom w:val="0"/>
              <w:divBdr>
                <w:top w:val="none" w:sz="0" w:space="0" w:color="auto"/>
                <w:left w:val="none" w:sz="0" w:space="0" w:color="auto"/>
                <w:bottom w:val="none" w:sz="0" w:space="0" w:color="auto"/>
                <w:right w:val="none" w:sz="0" w:space="0" w:color="auto"/>
              </w:divBdr>
            </w:div>
            <w:div w:id="1253663318">
              <w:marLeft w:val="0"/>
              <w:marRight w:val="0"/>
              <w:marTop w:val="0"/>
              <w:marBottom w:val="0"/>
              <w:divBdr>
                <w:top w:val="none" w:sz="0" w:space="0" w:color="auto"/>
                <w:left w:val="none" w:sz="0" w:space="0" w:color="auto"/>
                <w:bottom w:val="none" w:sz="0" w:space="0" w:color="auto"/>
                <w:right w:val="none" w:sz="0" w:space="0" w:color="auto"/>
              </w:divBdr>
            </w:div>
            <w:div w:id="667368256">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 w:id="17008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7150">
      <w:bodyDiv w:val="1"/>
      <w:marLeft w:val="0"/>
      <w:marRight w:val="0"/>
      <w:marTop w:val="0"/>
      <w:marBottom w:val="0"/>
      <w:divBdr>
        <w:top w:val="none" w:sz="0" w:space="0" w:color="auto"/>
        <w:left w:val="none" w:sz="0" w:space="0" w:color="auto"/>
        <w:bottom w:val="none" w:sz="0" w:space="0" w:color="auto"/>
        <w:right w:val="none" w:sz="0" w:space="0" w:color="auto"/>
      </w:divBdr>
      <w:divsChild>
        <w:div w:id="1049258298">
          <w:marLeft w:val="0"/>
          <w:marRight w:val="0"/>
          <w:marTop w:val="0"/>
          <w:marBottom w:val="0"/>
          <w:divBdr>
            <w:top w:val="none" w:sz="0" w:space="0" w:color="auto"/>
            <w:left w:val="none" w:sz="0" w:space="0" w:color="auto"/>
            <w:bottom w:val="none" w:sz="0" w:space="0" w:color="auto"/>
            <w:right w:val="none" w:sz="0" w:space="0" w:color="auto"/>
          </w:divBdr>
          <w:divsChild>
            <w:div w:id="419760400">
              <w:marLeft w:val="0"/>
              <w:marRight w:val="0"/>
              <w:marTop w:val="0"/>
              <w:marBottom w:val="0"/>
              <w:divBdr>
                <w:top w:val="none" w:sz="0" w:space="0" w:color="auto"/>
                <w:left w:val="none" w:sz="0" w:space="0" w:color="auto"/>
                <w:bottom w:val="none" w:sz="0" w:space="0" w:color="auto"/>
                <w:right w:val="none" w:sz="0" w:space="0" w:color="auto"/>
              </w:divBdr>
            </w:div>
            <w:div w:id="1185901101">
              <w:marLeft w:val="0"/>
              <w:marRight w:val="0"/>
              <w:marTop w:val="0"/>
              <w:marBottom w:val="0"/>
              <w:divBdr>
                <w:top w:val="none" w:sz="0" w:space="0" w:color="auto"/>
                <w:left w:val="none" w:sz="0" w:space="0" w:color="auto"/>
                <w:bottom w:val="none" w:sz="0" w:space="0" w:color="auto"/>
                <w:right w:val="none" w:sz="0" w:space="0" w:color="auto"/>
              </w:divBdr>
            </w:div>
            <w:div w:id="1935168392">
              <w:marLeft w:val="0"/>
              <w:marRight w:val="0"/>
              <w:marTop w:val="0"/>
              <w:marBottom w:val="0"/>
              <w:divBdr>
                <w:top w:val="none" w:sz="0" w:space="0" w:color="auto"/>
                <w:left w:val="none" w:sz="0" w:space="0" w:color="auto"/>
                <w:bottom w:val="none" w:sz="0" w:space="0" w:color="auto"/>
                <w:right w:val="none" w:sz="0" w:space="0" w:color="auto"/>
              </w:divBdr>
            </w:div>
            <w:div w:id="796994147">
              <w:marLeft w:val="0"/>
              <w:marRight w:val="0"/>
              <w:marTop w:val="0"/>
              <w:marBottom w:val="0"/>
              <w:divBdr>
                <w:top w:val="none" w:sz="0" w:space="0" w:color="auto"/>
                <w:left w:val="none" w:sz="0" w:space="0" w:color="auto"/>
                <w:bottom w:val="none" w:sz="0" w:space="0" w:color="auto"/>
                <w:right w:val="none" w:sz="0" w:space="0" w:color="auto"/>
              </w:divBdr>
            </w:div>
            <w:div w:id="448818077">
              <w:marLeft w:val="0"/>
              <w:marRight w:val="0"/>
              <w:marTop w:val="0"/>
              <w:marBottom w:val="0"/>
              <w:divBdr>
                <w:top w:val="none" w:sz="0" w:space="0" w:color="auto"/>
                <w:left w:val="none" w:sz="0" w:space="0" w:color="auto"/>
                <w:bottom w:val="none" w:sz="0" w:space="0" w:color="auto"/>
                <w:right w:val="none" w:sz="0" w:space="0" w:color="auto"/>
              </w:divBdr>
            </w:div>
            <w:div w:id="423232220">
              <w:marLeft w:val="0"/>
              <w:marRight w:val="0"/>
              <w:marTop w:val="0"/>
              <w:marBottom w:val="0"/>
              <w:divBdr>
                <w:top w:val="none" w:sz="0" w:space="0" w:color="auto"/>
                <w:left w:val="none" w:sz="0" w:space="0" w:color="auto"/>
                <w:bottom w:val="none" w:sz="0" w:space="0" w:color="auto"/>
                <w:right w:val="none" w:sz="0" w:space="0" w:color="auto"/>
              </w:divBdr>
            </w:div>
            <w:div w:id="933705132">
              <w:marLeft w:val="0"/>
              <w:marRight w:val="0"/>
              <w:marTop w:val="0"/>
              <w:marBottom w:val="0"/>
              <w:divBdr>
                <w:top w:val="none" w:sz="0" w:space="0" w:color="auto"/>
                <w:left w:val="none" w:sz="0" w:space="0" w:color="auto"/>
                <w:bottom w:val="none" w:sz="0" w:space="0" w:color="auto"/>
                <w:right w:val="none" w:sz="0" w:space="0" w:color="auto"/>
              </w:divBdr>
            </w:div>
            <w:div w:id="642201612">
              <w:marLeft w:val="0"/>
              <w:marRight w:val="0"/>
              <w:marTop w:val="0"/>
              <w:marBottom w:val="0"/>
              <w:divBdr>
                <w:top w:val="none" w:sz="0" w:space="0" w:color="auto"/>
                <w:left w:val="none" w:sz="0" w:space="0" w:color="auto"/>
                <w:bottom w:val="none" w:sz="0" w:space="0" w:color="auto"/>
                <w:right w:val="none" w:sz="0" w:space="0" w:color="auto"/>
              </w:divBdr>
            </w:div>
            <w:div w:id="848640033">
              <w:marLeft w:val="0"/>
              <w:marRight w:val="0"/>
              <w:marTop w:val="0"/>
              <w:marBottom w:val="0"/>
              <w:divBdr>
                <w:top w:val="none" w:sz="0" w:space="0" w:color="auto"/>
                <w:left w:val="none" w:sz="0" w:space="0" w:color="auto"/>
                <w:bottom w:val="none" w:sz="0" w:space="0" w:color="auto"/>
                <w:right w:val="none" w:sz="0" w:space="0" w:color="auto"/>
              </w:divBdr>
            </w:div>
            <w:div w:id="1462842913">
              <w:marLeft w:val="0"/>
              <w:marRight w:val="0"/>
              <w:marTop w:val="0"/>
              <w:marBottom w:val="0"/>
              <w:divBdr>
                <w:top w:val="none" w:sz="0" w:space="0" w:color="auto"/>
                <w:left w:val="none" w:sz="0" w:space="0" w:color="auto"/>
                <w:bottom w:val="none" w:sz="0" w:space="0" w:color="auto"/>
                <w:right w:val="none" w:sz="0" w:space="0" w:color="auto"/>
              </w:divBdr>
            </w:div>
            <w:div w:id="370806645">
              <w:marLeft w:val="0"/>
              <w:marRight w:val="0"/>
              <w:marTop w:val="0"/>
              <w:marBottom w:val="0"/>
              <w:divBdr>
                <w:top w:val="none" w:sz="0" w:space="0" w:color="auto"/>
                <w:left w:val="none" w:sz="0" w:space="0" w:color="auto"/>
                <w:bottom w:val="none" w:sz="0" w:space="0" w:color="auto"/>
                <w:right w:val="none" w:sz="0" w:space="0" w:color="auto"/>
              </w:divBdr>
            </w:div>
            <w:div w:id="336350006">
              <w:marLeft w:val="0"/>
              <w:marRight w:val="0"/>
              <w:marTop w:val="0"/>
              <w:marBottom w:val="0"/>
              <w:divBdr>
                <w:top w:val="none" w:sz="0" w:space="0" w:color="auto"/>
                <w:left w:val="none" w:sz="0" w:space="0" w:color="auto"/>
                <w:bottom w:val="none" w:sz="0" w:space="0" w:color="auto"/>
                <w:right w:val="none" w:sz="0" w:space="0" w:color="auto"/>
              </w:divBdr>
            </w:div>
            <w:div w:id="1759643238">
              <w:marLeft w:val="0"/>
              <w:marRight w:val="0"/>
              <w:marTop w:val="0"/>
              <w:marBottom w:val="0"/>
              <w:divBdr>
                <w:top w:val="none" w:sz="0" w:space="0" w:color="auto"/>
                <w:left w:val="none" w:sz="0" w:space="0" w:color="auto"/>
                <w:bottom w:val="none" w:sz="0" w:space="0" w:color="auto"/>
                <w:right w:val="none" w:sz="0" w:space="0" w:color="auto"/>
              </w:divBdr>
            </w:div>
            <w:div w:id="2136409481">
              <w:marLeft w:val="0"/>
              <w:marRight w:val="0"/>
              <w:marTop w:val="0"/>
              <w:marBottom w:val="0"/>
              <w:divBdr>
                <w:top w:val="none" w:sz="0" w:space="0" w:color="auto"/>
                <w:left w:val="none" w:sz="0" w:space="0" w:color="auto"/>
                <w:bottom w:val="none" w:sz="0" w:space="0" w:color="auto"/>
                <w:right w:val="none" w:sz="0" w:space="0" w:color="auto"/>
              </w:divBdr>
            </w:div>
            <w:div w:id="1628008032">
              <w:marLeft w:val="0"/>
              <w:marRight w:val="0"/>
              <w:marTop w:val="0"/>
              <w:marBottom w:val="0"/>
              <w:divBdr>
                <w:top w:val="none" w:sz="0" w:space="0" w:color="auto"/>
                <w:left w:val="none" w:sz="0" w:space="0" w:color="auto"/>
                <w:bottom w:val="none" w:sz="0" w:space="0" w:color="auto"/>
                <w:right w:val="none" w:sz="0" w:space="0" w:color="auto"/>
              </w:divBdr>
            </w:div>
            <w:div w:id="233392319">
              <w:marLeft w:val="0"/>
              <w:marRight w:val="0"/>
              <w:marTop w:val="0"/>
              <w:marBottom w:val="0"/>
              <w:divBdr>
                <w:top w:val="none" w:sz="0" w:space="0" w:color="auto"/>
                <w:left w:val="none" w:sz="0" w:space="0" w:color="auto"/>
                <w:bottom w:val="none" w:sz="0" w:space="0" w:color="auto"/>
                <w:right w:val="none" w:sz="0" w:space="0" w:color="auto"/>
              </w:divBdr>
            </w:div>
            <w:div w:id="1709450684">
              <w:marLeft w:val="0"/>
              <w:marRight w:val="0"/>
              <w:marTop w:val="0"/>
              <w:marBottom w:val="0"/>
              <w:divBdr>
                <w:top w:val="none" w:sz="0" w:space="0" w:color="auto"/>
                <w:left w:val="none" w:sz="0" w:space="0" w:color="auto"/>
                <w:bottom w:val="none" w:sz="0" w:space="0" w:color="auto"/>
                <w:right w:val="none" w:sz="0" w:space="0" w:color="auto"/>
              </w:divBdr>
            </w:div>
            <w:div w:id="1009673164">
              <w:marLeft w:val="0"/>
              <w:marRight w:val="0"/>
              <w:marTop w:val="0"/>
              <w:marBottom w:val="0"/>
              <w:divBdr>
                <w:top w:val="none" w:sz="0" w:space="0" w:color="auto"/>
                <w:left w:val="none" w:sz="0" w:space="0" w:color="auto"/>
                <w:bottom w:val="none" w:sz="0" w:space="0" w:color="auto"/>
                <w:right w:val="none" w:sz="0" w:space="0" w:color="auto"/>
              </w:divBdr>
            </w:div>
            <w:div w:id="899484297">
              <w:marLeft w:val="0"/>
              <w:marRight w:val="0"/>
              <w:marTop w:val="0"/>
              <w:marBottom w:val="0"/>
              <w:divBdr>
                <w:top w:val="none" w:sz="0" w:space="0" w:color="auto"/>
                <w:left w:val="none" w:sz="0" w:space="0" w:color="auto"/>
                <w:bottom w:val="none" w:sz="0" w:space="0" w:color="auto"/>
                <w:right w:val="none" w:sz="0" w:space="0" w:color="auto"/>
              </w:divBdr>
            </w:div>
            <w:div w:id="1132672014">
              <w:marLeft w:val="0"/>
              <w:marRight w:val="0"/>
              <w:marTop w:val="0"/>
              <w:marBottom w:val="0"/>
              <w:divBdr>
                <w:top w:val="none" w:sz="0" w:space="0" w:color="auto"/>
                <w:left w:val="none" w:sz="0" w:space="0" w:color="auto"/>
                <w:bottom w:val="none" w:sz="0" w:space="0" w:color="auto"/>
                <w:right w:val="none" w:sz="0" w:space="0" w:color="auto"/>
              </w:divBdr>
            </w:div>
            <w:div w:id="397174209">
              <w:marLeft w:val="0"/>
              <w:marRight w:val="0"/>
              <w:marTop w:val="0"/>
              <w:marBottom w:val="0"/>
              <w:divBdr>
                <w:top w:val="none" w:sz="0" w:space="0" w:color="auto"/>
                <w:left w:val="none" w:sz="0" w:space="0" w:color="auto"/>
                <w:bottom w:val="none" w:sz="0" w:space="0" w:color="auto"/>
                <w:right w:val="none" w:sz="0" w:space="0" w:color="auto"/>
              </w:divBdr>
            </w:div>
            <w:div w:id="1281230538">
              <w:marLeft w:val="0"/>
              <w:marRight w:val="0"/>
              <w:marTop w:val="0"/>
              <w:marBottom w:val="0"/>
              <w:divBdr>
                <w:top w:val="none" w:sz="0" w:space="0" w:color="auto"/>
                <w:left w:val="none" w:sz="0" w:space="0" w:color="auto"/>
                <w:bottom w:val="none" w:sz="0" w:space="0" w:color="auto"/>
                <w:right w:val="none" w:sz="0" w:space="0" w:color="auto"/>
              </w:divBdr>
            </w:div>
            <w:div w:id="1938520234">
              <w:marLeft w:val="0"/>
              <w:marRight w:val="0"/>
              <w:marTop w:val="0"/>
              <w:marBottom w:val="0"/>
              <w:divBdr>
                <w:top w:val="none" w:sz="0" w:space="0" w:color="auto"/>
                <w:left w:val="none" w:sz="0" w:space="0" w:color="auto"/>
                <w:bottom w:val="none" w:sz="0" w:space="0" w:color="auto"/>
                <w:right w:val="none" w:sz="0" w:space="0" w:color="auto"/>
              </w:divBdr>
            </w:div>
            <w:div w:id="922224626">
              <w:marLeft w:val="0"/>
              <w:marRight w:val="0"/>
              <w:marTop w:val="0"/>
              <w:marBottom w:val="0"/>
              <w:divBdr>
                <w:top w:val="none" w:sz="0" w:space="0" w:color="auto"/>
                <w:left w:val="none" w:sz="0" w:space="0" w:color="auto"/>
                <w:bottom w:val="none" w:sz="0" w:space="0" w:color="auto"/>
                <w:right w:val="none" w:sz="0" w:space="0" w:color="auto"/>
              </w:divBdr>
            </w:div>
            <w:div w:id="1226650035">
              <w:marLeft w:val="0"/>
              <w:marRight w:val="0"/>
              <w:marTop w:val="0"/>
              <w:marBottom w:val="0"/>
              <w:divBdr>
                <w:top w:val="none" w:sz="0" w:space="0" w:color="auto"/>
                <w:left w:val="none" w:sz="0" w:space="0" w:color="auto"/>
                <w:bottom w:val="none" w:sz="0" w:space="0" w:color="auto"/>
                <w:right w:val="none" w:sz="0" w:space="0" w:color="auto"/>
              </w:divBdr>
            </w:div>
            <w:div w:id="1177039174">
              <w:marLeft w:val="0"/>
              <w:marRight w:val="0"/>
              <w:marTop w:val="0"/>
              <w:marBottom w:val="0"/>
              <w:divBdr>
                <w:top w:val="none" w:sz="0" w:space="0" w:color="auto"/>
                <w:left w:val="none" w:sz="0" w:space="0" w:color="auto"/>
                <w:bottom w:val="none" w:sz="0" w:space="0" w:color="auto"/>
                <w:right w:val="none" w:sz="0" w:space="0" w:color="auto"/>
              </w:divBdr>
            </w:div>
            <w:div w:id="1824423824">
              <w:marLeft w:val="0"/>
              <w:marRight w:val="0"/>
              <w:marTop w:val="0"/>
              <w:marBottom w:val="0"/>
              <w:divBdr>
                <w:top w:val="none" w:sz="0" w:space="0" w:color="auto"/>
                <w:left w:val="none" w:sz="0" w:space="0" w:color="auto"/>
                <w:bottom w:val="none" w:sz="0" w:space="0" w:color="auto"/>
                <w:right w:val="none" w:sz="0" w:space="0" w:color="auto"/>
              </w:divBdr>
            </w:div>
            <w:div w:id="2009864258">
              <w:marLeft w:val="0"/>
              <w:marRight w:val="0"/>
              <w:marTop w:val="0"/>
              <w:marBottom w:val="0"/>
              <w:divBdr>
                <w:top w:val="none" w:sz="0" w:space="0" w:color="auto"/>
                <w:left w:val="none" w:sz="0" w:space="0" w:color="auto"/>
                <w:bottom w:val="none" w:sz="0" w:space="0" w:color="auto"/>
                <w:right w:val="none" w:sz="0" w:space="0" w:color="auto"/>
              </w:divBdr>
            </w:div>
            <w:div w:id="914241009">
              <w:marLeft w:val="0"/>
              <w:marRight w:val="0"/>
              <w:marTop w:val="0"/>
              <w:marBottom w:val="0"/>
              <w:divBdr>
                <w:top w:val="none" w:sz="0" w:space="0" w:color="auto"/>
                <w:left w:val="none" w:sz="0" w:space="0" w:color="auto"/>
                <w:bottom w:val="none" w:sz="0" w:space="0" w:color="auto"/>
                <w:right w:val="none" w:sz="0" w:space="0" w:color="auto"/>
              </w:divBdr>
            </w:div>
            <w:div w:id="1785349389">
              <w:marLeft w:val="0"/>
              <w:marRight w:val="0"/>
              <w:marTop w:val="0"/>
              <w:marBottom w:val="0"/>
              <w:divBdr>
                <w:top w:val="none" w:sz="0" w:space="0" w:color="auto"/>
                <w:left w:val="none" w:sz="0" w:space="0" w:color="auto"/>
                <w:bottom w:val="none" w:sz="0" w:space="0" w:color="auto"/>
                <w:right w:val="none" w:sz="0" w:space="0" w:color="auto"/>
              </w:divBdr>
            </w:div>
            <w:div w:id="294993339">
              <w:marLeft w:val="0"/>
              <w:marRight w:val="0"/>
              <w:marTop w:val="0"/>
              <w:marBottom w:val="0"/>
              <w:divBdr>
                <w:top w:val="none" w:sz="0" w:space="0" w:color="auto"/>
                <w:left w:val="none" w:sz="0" w:space="0" w:color="auto"/>
                <w:bottom w:val="none" w:sz="0" w:space="0" w:color="auto"/>
                <w:right w:val="none" w:sz="0" w:space="0" w:color="auto"/>
              </w:divBdr>
            </w:div>
            <w:div w:id="1266690304">
              <w:marLeft w:val="0"/>
              <w:marRight w:val="0"/>
              <w:marTop w:val="0"/>
              <w:marBottom w:val="0"/>
              <w:divBdr>
                <w:top w:val="none" w:sz="0" w:space="0" w:color="auto"/>
                <w:left w:val="none" w:sz="0" w:space="0" w:color="auto"/>
                <w:bottom w:val="none" w:sz="0" w:space="0" w:color="auto"/>
                <w:right w:val="none" w:sz="0" w:space="0" w:color="auto"/>
              </w:divBdr>
            </w:div>
            <w:div w:id="1805153207">
              <w:marLeft w:val="0"/>
              <w:marRight w:val="0"/>
              <w:marTop w:val="0"/>
              <w:marBottom w:val="0"/>
              <w:divBdr>
                <w:top w:val="none" w:sz="0" w:space="0" w:color="auto"/>
                <w:left w:val="none" w:sz="0" w:space="0" w:color="auto"/>
                <w:bottom w:val="none" w:sz="0" w:space="0" w:color="auto"/>
                <w:right w:val="none" w:sz="0" w:space="0" w:color="auto"/>
              </w:divBdr>
            </w:div>
            <w:div w:id="1401636565">
              <w:marLeft w:val="0"/>
              <w:marRight w:val="0"/>
              <w:marTop w:val="0"/>
              <w:marBottom w:val="0"/>
              <w:divBdr>
                <w:top w:val="none" w:sz="0" w:space="0" w:color="auto"/>
                <w:left w:val="none" w:sz="0" w:space="0" w:color="auto"/>
                <w:bottom w:val="none" w:sz="0" w:space="0" w:color="auto"/>
                <w:right w:val="none" w:sz="0" w:space="0" w:color="auto"/>
              </w:divBdr>
            </w:div>
            <w:div w:id="120389846">
              <w:marLeft w:val="0"/>
              <w:marRight w:val="0"/>
              <w:marTop w:val="0"/>
              <w:marBottom w:val="0"/>
              <w:divBdr>
                <w:top w:val="none" w:sz="0" w:space="0" w:color="auto"/>
                <w:left w:val="none" w:sz="0" w:space="0" w:color="auto"/>
                <w:bottom w:val="none" w:sz="0" w:space="0" w:color="auto"/>
                <w:right w:val="none" w:sz="0" w:space="0" w:color="auto"/>
              </w:divBdr>
            </w:div>
            <w:div w:id="691541352">
              <w:marLeft w:val="0"/>
              <w:marRight w:val="0"/>
              <w:marTop w:val="0"/>
              <w:marBottom w:val="0"/>
              <w:divBdr>
                <w:top w:val="none" w:sz="0" w:space="0" w:color="auto"/>
                <w:left w:val="none" w:sz="0" w:space="0" w:color="auto"/>
                <w:bottom w:val="none" w:sz="0" w:space="0" w:color="auto"/>
                <w:right w:val="none" w:sz="0" w:space="0" w:color="auto"/>
              </w:divBdr>
            </w:div>
            <w:div w:id="1416973570">
              <w:marLeft w:val="0"/>
              <w:marRight w:val="0"/>
              <w:marTop w:val="0"/>
              <w:marBottom w:val="0"/>
              <w:divBdr>
                <w:top w:val="none" w:sz="0" w:space="0" w:color="auto"/>
                <w:left w:val="none" w:sz="0" w:space="0" w:color="auto"/>
                <w:bottom w:val="none" w:sz="0" w:space="0" w:color="auto"/>
                <w:right w:val="none" w:sz="0" w:space="0" w:color="auto"/>
              </w:divBdr>
            </w:div>
            <w:div w:id="1943102207">
              <w:marLeft w:val="0"/>
              <w:marRight w:val="0"/>
              <w:marTop w:val="0"/>
              <w:marBottom w:val="0"/>
              <w:divBdr>
                <w:top w:val="none" w:sz="0" w:space="0" w:color="auto"/>
                <w:left w:val="none" w:sz="0" w:space="0" w:color="auto"/>
                <w:bottom w:val="none" w:sz="0" w:space="0" w:color="auto"/>
                <w:right w:val="none" w:sz="0" w:space="0" w:color="auto"/>
              </w:divBdr>
            </w:div>
            <w:div w:id="1884638934">
              <w:marLeft w:val="0"/>
              <w:marRight w:val="0"/>
              <w:marTop w:val="0"/>
              <w:marBottom w:val="0"/>
              <w:divBdr>
                <w:top w:val="none" w:sz="0" w:space="0" w:color="auto"/>
                <w:left w:val="none" w:sz="0" w:space="0" w:color="auto"/>
                <w:bottom w:val="none" w:sz="0" w:space="0" w:color="auto"/>
                <w:right w:val="none" w:sz="0" w:space="0" w:color="auto"/>
              </w:divBdr>
            </w:div>
            <w:div w:id="23872846">
              <w:marLeft w:val="0"/>
              <w:marRight w:val="0"/>
              <w:marTop w:val="0"/>
              <w:marBottom w:val="0"/>
              <w:divBdr>
                <w:top w:val="none" w:sz="0" w:space="0" w:color="auto"/>
                <w:left w:val="none" w:sz="0" w:space="0" w:color="auto"/>
                <w:bottom w:val="none" w:sz="0" w:space="0" w:color="auto"/>
                <w:right w:val="none" w:sz="0" w:space="0" w:color="auto"/>
              </w:divBdr>
            </w:div>
            <w:div w:id="1283923778">
              <w:marLeft w:val="0"/>
              <w:marRight w:val="0"/>
              <w:marTop w:val="0"/>
              <w:marBottom w:val="0"/>
              <w:divBdr>
                <w:top w:val="none" w:sz="0" w:space="0" w:color="auto"/>
                <w:left w:val="none" w:sz="0" w:space="0" w:color="auto"/>
                <w:bottom w:val="none" w:sz="0" w:space="0" w:color="auto"/>
                <w:right w:val="none" w:sz="0" w:space="0" w:color="auto"/>
              </w:divBdr>
            </w:div>
            <w:div w:id="732385411">
              <w:marLeft w:val="0"/>
              <w:marRight w:val="0"/>
              <w:marTop w:val="0"/>
              <w:marBottom w:val="0"/>
              <w:divBdr>
                <w:top w:val="none" w:sz="0" w:space="0" w:color="auto"/>
                <w:left w:val="none" w:sz="0" w:space="0" w:color="auto"/>
                <w:bottom w:val="none" w:sz="0" w:space="0" w:color="auto"/>
                <w:right w:val="none" w:sz="0" w:space="0" w:color="auto"/>
              </w:divBdr>
            </w:div>
            <w:div w:id="1143236057">
              <w:marLeft w:val="0"/>
              <w:marRight w:val="0"/>
              <w:marTop w:val="0"/>
              <w:marBottom w:val="0"/>
              <w:divBdr>
                <w:top w:val="none" w:sz="0" w:space="0" w:color="auto"/>
                <w:left w:val="none" w:sz="0" w:space="0" w:color="auto"/>
                <w:bottom w:val="none" w:sz="0" w:space="0" w:color="auto"/>
                <w:right w:val="none" w:sz="0" w:space="0" w:color="auto"/>
              </w:divBdr>
            </w:div>
            <w:div w:id="1528637036">
              <w:marLeft w:val="0"/>
              <w:marRight w:val="0"/>
              <w:marTop w:val="0"/>
              <w:marBottom w:val="0"/>
              <w:divBdr>
                <w:top w:val="none" w:sz="0" w:space="0" w:color="auto"/>
                <w:left w:val="none" w:sz="0" w:space="0" w:color="auto"/>
                <w:bottom w:val="none" w:sz="0" w:space="0" w:color="auto"/>
                <w:right w:val="none" w:sz="0" w:space="0" w:color="auto"/>
              </w:divBdr>
            </w:div>
            <w:div w:id="81723889">
              <w:marLeft w:val="0"/>
              <w:marRight w:val="0"/>
              <w:marTop w:val="0"/>
              <w:marBottom w:val="0"/>
              <w:divBdr>
                <w:top w:val="none" w:sz="0" w:space="0" w:color="auto"/>
                <w:left w:val="none" w:sz="0" w:space="0" w:color="auto"/>
                <w:bottom w:val="none" w:sz="0" w:space="0" w:color="auto"/>
                <w:right w:val="none" w:sz="0" w:space="0" w:color="auto"/>
              </w:divBdr>
            </w:div>
            <w:div w:id="1917861933">
              <w:marLeft w:val="0"/>
              <w:marRight w:val="0"/>
              <w:marTop w:val="0"/>
              <w:marBottom w:val="0"/>
              <w:divBdr>
                <w:top w:val="none" w:sz="0" w:space="0" w:color="auto"/>
                <w:left w:val="none" w:sz="0" w:space="0" w:color="auto"/>
                <w:bottom w:val="none" w:sz="0" w:space="0" w:color="auto"/>
                <w:right w:val="none" w:sz="0" w:space="0" w:color="auto"/>
              </w:divBdr>
            </w:div>
            <w:div w:id="321397236">
              <w:marLeft w:val="0"/>
              <w:marRight w:val="0"/>
              <w:marTop w:val="0"/>
              <w:marBottom w:val="0"/>
              <w:divBdr>
                <w:top w:val="none" w:sz="0" w:space="0" w:color="auto"/>
                <w:left w:val="none" w:sz="0" w:space="0" w:color="auto"/>
                <w:bottom w:val="none" w:sz="0" w:space="0" w:color="auto"/>
                <w:right w:val="none" w:sz="0" w:space="0" w:color="auto"/>
              </w:divBdr>
            </w:div>
            <w:div w:id="683942193">
              <w:marLeft w:val="0"/>
              <w:marRight w:val="0"/>
              <w:marTop w:val="0"/>
              <w:marBottom w:val="0"/>
              <w:divBdr>
                <w:top w:val="none" w:sz="0" w:space="0" w:color="auto"/>
                <w:left w:val="none" w:sz="0" w:space="0" w:color="auto"/>
                <w:bottom w:val="none" w:sz="0" w:space="0" w:color="auto"/>
                <w:right w:val="none" w:sz="0" w:space="0" w:color="auto"/>
              </w:divBdr>
            </w:div>
            <w:div w:id="1829588071">
              <w:marLeft w:val="0"/>
              <w:marRight w:val="0"/>
              <w:marTop w:val="0"/>
              <w:marBottom w:val="0"/>
              <w:divBdr>
                <w:top w:val="none" w:sz="0" w:space="0" w:color="auto"/>
                <w:left w:val="none" w:sz="0" w:space="0" w:color="auto"/>
                <w:bottom w:val="none" w:sz="0" w:space="0" w:color="auto"/>
                <w:right w:val="none" w:sz="0" w:space="0" w:color="auto"/>
              </w:divBdr>
            </w:div>
            <w:div w:id="457839429">
              <w:marLeft w:val="0"/>
              <w:marRight w:val="0"/>
              <w:marTop w:val="0"/>
              <w:marBottom w:val="0"/>
              <w:divBdr>
                <w:top w:val="none" w:sz="0" w:space="0" w:color="auto"/>
                <w:left w:val="none" w:sz="0" w:space="0" w:color="auto"/>
                <w:bottom w:val="none" w:sz="0" w:space="0" w:color="auto"/>
                <w:right w:val="none" w:sz="0" w:space="0" w:color="auto"/>
              </w:divBdr>
            </w:div>
            <w:div w:id="1228998910">
              <w:marLeft w:val="0"/>
              <w:marRight w:val="0"/>
              <w:marTop w:val="0"/>
              <w:marBottom w:val="0"/>
              <w:divBdr>
                <w:top w:val="none" w:sz="0" w:space="0" w:color="auto"/>
                <w:left w:val="none" w:sz="0" w:space="0" w:color="auto"/>
                <w:bottom w:val="none" w:sz="0" w:space="0" w:color="auto"/>
                <w:right w:val="none" w:sz="0" w:space="0" w:color="auto"/>
              </w:divBdr>
            </w:div>
            <w:div w:id="118575331">
              <w:marLeft w:val="0"/>
              <w:marRight w:val="0"/>
              <w:marTop w:val="0"/>
              <w:marBottom w:val="0"/>
              <w:divBdr>
                <w:top w:val="none" w:sz="0" w:space="0" w:color="auto"/>
                <w:left w:val="none" w:sz="0" w:space="0" w:color="auto"/>
                <w:bottom w:val="none" w:sz="0" w:space="0" w:color="auto"/>
                <w:right w:val="none" w:sz="0" w:space="0" w:color="auto"/>
              </w:divBdr>
            </w:div>
            <w:div w:id="737167048">
              <w:marLeft w:val="0"/>
              <w:marRight w:val="0"/>
              <w:marTop w:val="0"/>
              <w:marBottom w:val="0"/>
              <w:divBdr>
                <w:top w:val="none" w:sz="0" w:space="0" w:color="auto"/>
                <w:left w:val="none" w:sz="0" w:space="0" w:color="auto"/>
                <w:bottom w:val="none" w:sz="0" w:space="0" w:color="auto"/>
                <w:right w:val="none" w:sz="0" w:space="0" w:color="auto"/>
              </w:divBdr>
            </w:div>
            <w:div w:id="2115131429">
              <w:marLeft w:val="0"/>
              <w:marRight w:val="0"/>
              <w:marTop w:val="0"/>
              <w:marBottom w:val="0"/>
              <w:divBdr>
                <w:top w:val="none" w:sz="0" w:space="0" w:color="auto"/>
                <w:left w:val="none" w:sz="0" w:space="0" w:color="auto"/>
                <w:bottom w:val="none" w:sz="0" w:space="0" w:color="auto"/>
                <w:right w:val="none" w:sz="0" w:space="0" w:color="auto"/>
              </w:divBdr>
            </w:div>
            <w:div w:id="788360192">
              <w:marLeft w:val="0"/>
              <w:marRight w:val="0"/>
              <w:marTop w:val="0"/>
              <w:marBottom w:val="0"/>
              <w:divBdr>
                <w:top w:val="none" w:sz="0" w:space="0" w:color="auto"/>
                <w:left w:val="none" w:sz="0" w:space="0" w:color="auto"/>
                <w:bottom w:val="none" w:sz="0" w:space="0" w:color="auto"/>
                <w:right w:val="none" w:sz="0" w:space="0" w:color="auto"/>
              </w:divBdr>
            </w:div>
            <w:div w:id="1478649504">
              <w:marLeft w:val="0"/>
              <w:marRight w:val="0"/>
              <w:marTop w:val="0"/>
              <w:marBottom w:val="0"/>
              <w:divBdr>
                <w:top w:val="none" w:sz="0" w:space="0" w:color="auto"/>
                <w:left w:val="none" w:sz="0" w:space="0" w:color="auto"/>
                <w:bottom w:val="none" w:sz="0" w:space="0" w:color="auto"/>
                <w:right w:val="none" w:sz="0" w:space="0" w:color="auto"/>
              </w:divBdr>
            </w:div>
            <w:div w:id="653215848">
              <w:marLeft w:val="0"/>
              <w:marRight w:val="0"/>
              <w:marTop w:val="0"/>
              <w:marBottom w:val="0"/>
              <w:divBdr>
                <w:top w:val="none" w:sz="0" w:space="0" w:color="auto"/>
                <w:left w:val="none" w:sz="0" w:space="0" w:color="auto"/>
                <w:bottom w:val="none" w:sz="0" w:space="0" w:color="auto"/>
                <w:right w:val="none" w:sz="0" w:space="0" w:color="auto"/>
              </w:divBdr>
            </w:div>
            <w:div w:id="1443039003">
              <w:marLeft w:val="0"/>
              <w:marRight w:val="0"/>
              <w:marTop w:val="0"/>
              <w:marBottom w:val="0"/>
              <w:divBdr>
                <w:top w:val="none" w:sz="0" w:space="0" w:color="auto"/>
                <w:left w:val="none" w:sz="0" w:space="0" w:color="auto"/>
                <w:bottom w:val="none" w:sz="0" w:space="0" w:color="auto"/>
                <w:right w:val="none" w:sz="0" w:space="0" w:color="auto"/>
              </w:divBdr>
            </w:div>
            <w:div w:id="356195619">
              <w:marLeft w:val="0"/>
              <w:marRight w:val="0"/>
              <w:marTop w:val="0"/>
              <w:marBottom w:val="0"/>
              <w:divBdr>
                <w:top w:val="none" w:sz="0" w:space="0" w:color="auto"/>
                <w:left w:val="none" w:sz="0" w:space="0" w:color="auto"/>
                <w:bottom w:val="none" w:sz="0" w:space="0" w:color="auto"/>
                <w:right w:val="none" w:sz="0" w:space="0" w:color="auto"/>
              </w:divBdr>
            </w:div>
            <w:div w:id="1575429219">
              <w:marLeft w:val="0"/>
              <w:marRight w:val="0"/>
              <w:marTop w:val="0"/>
              <w:marBottom w:val="0"/>
              <w:divBdr>
                <w:top w:val="none" w:sz="0" w:space="0" w:color="auto"/>
                <w:left w:val="none" w:sz="0" w:space="0" w:color="auto"/>
                <w:bottom w:val="none" w:sz="0" w:space="0" w:color="auto"/>
                <w:right w:val="none" w:sz="0" w:space="0" w:color="auto"/>
              </w:divBdr>
            </w:div>
            <w:div w:id="1944263625">
              <w:marLeft w:val="0"/>
              <w:marRight w:val="0"/>
              <w:marTop w:val="0"/>
              <w:marBottom w:val="0"/>
              <w:divBdr>
                <w:top w:val="none" w:sz="0" w:space="0" w:color="auto"/>
                <w:left w:val="none" w:sz="0" w:space="0" w:color="auto"/>
                <w:bottom w:val="none" w:sz="0" w:space="0" w:color="auto"/>
                <w:right w:val="none" w:sz="0" w:space="0" w:color="auto"/>
              </w:divBdr>
            </w:div>
            <w:div w:id="204101733">
              <w:marLeft w:val="0"/>
              <w:marRight w:val="0"/>
              <w:marTop w:val="0"/>
              <w:marBottom w:val="0"/>
              <w:divBdr>
                <w:top w:val="none" w:sz="0" w:space="0" w:color="auto"/>
                <w:left w:val="none" w:sz="0" w:space="0" w:color="auto"/>
                <w:bottom w:val="none" w:sz="0" w:space="0" w:color="auto"/>
                <w:right w:val="none" w:sz="0" w:space="0" w:color="auto"/>
              </w:divBdr>
            </w:div>
            <w:div w:id="1307590619">
              <w:marLeft w:val="0"/>
              <w:marRight w:val="0"/>
              <w:marTop w:val="0"/>
              <w:marBottom w:val="0"/>
              <w:divBdr>
                <w:top w:val="none" w:sz="0" w:space="0" w:color="auto"/>
                <w:left w:val="none" w:sz="0" w:space="0" w:color="auto"/>
                <w:bottom w:val="none" w:sz="0" w:space="0" w:color="auto"/>
                <w:right w:val="none" w:sz="0" w:space="0" w:color="auto"/>
              </w:divBdr>
            </w:div>
            <w:div w:id="1451783358">
              <w:marLeft w:val="0"/>
              <w:marRight w:val="0"/>
              <w:marTop w:val="0"/>
              <w:marBottom w:val="0"/>
              <w:divBdr>
                <w:top w:val="none" w:sz="0" w:space="0" w:color="auto"/>
                <w:left w:val="none" w:sz="0" w:space="0" w:color="auto"/>
                <w:bottom w:val="none" w:sz="0" w:space="0" w:color="auto"/>
                <w:right w:val="none" w:sz="0" w:space="0" w:color="auto"/>
              </w:divBdr>
            </w:div>
            <w:div w:id="958029897">
              <w:marLeft w:val="0"/>
              <w:marRight w:val="0"/>
              <w:marTop w:val="0"/>
              <w:marBottom w:val="0"/>
              <w:divBdr>
                <w:top w:val="none" w:sz="0" w:space="0" w:color="auto"/>
                <w:left w:val="none" w:sz="0" w:space="0" w:color="auto"/>
                <w:bottom w:val="none" w:sz="0" w:space="0" w:color="auto"/>
                <w:right w:val="none" w:sz="0" w:space="0" w:color="auto"/>
              </w:divBdr>
            </w:div>
            <w:div w:id="1805469298">
              <w:marLeft w:val="0"/>
              <w:marRight w:val="0"/>
              <w:marTop w:val="0"/>
              <w:marBottom w:val="0"/>
              <w:divBdr>
                <w:top w:val="none" w:sz="0" w:space="0" w:color="auto"/>
                <w:left w:val="none" w:sz="0" w:space="0" w:color="auto"/>
                <w:bottom w:val="none" w:sz="0" w:space="0" w:color="auto"/>
                <w:right w:val="none" w:sz="0" w:space="0" w:color="auto"/>
              </w:divBdr>
            </w:div>
            <w:div w:id="434787831">
              <w:marLeft w:val="0"/>
              <w:marRight w:val="0"/>
              <w:marTop w:val="0"/>
              <w:marBottom w:val="0"/>
              <w:divBdr>
                <w:top w:val="none" w:sz="0" w:space="0" w:color="auto"/>
                <w:left w:val="none" w:sz="0" w:space="0" w:color="auto"/>
                <w:bottom w:val="none" w:sz="0" w:space="0" w:color="auto"/>
                <w:right w:val="none" w:sz="0" w:space="0" w:color="auto"/>
              </w:divBdr>
            </w:div>
            <w:div w:id="290289002">
              <w:marLeft w:val="0"/>
              <w:marRight w:val="0"/>
              <w:marTop w:val="0"/>
              <w:marBottom w:val="0"/>
              <w:divBdr>
                <w:top w:val="none" w:sz="0" w:space="0" w:color="auto"/>
                <w:left w:val="none" w:sz="0" w:space="0" w:color="auto"/>
                <w:bottom w:val="none" w:sz="0" w:space="0" w:color="auto"/>
                <w:right w:val="none" w:sz="0" w:space="0" w:color="auto"/>
              </w:divBdr>
            </w:div>
            <w:div w:id="414472120">
              <w:marLeft w:val="0"/>
              <w:marRight w:val="0"/>
              <w:marTop w:val="0"/>
              <w:marBottom w:val="0"/>
              <w:divBdr>
                <w:top w:val="none" w:sz="0" w:space="0" w:color="auto"/>
                <w:left w:val="none" w:sz="0" w:space="0" w:color="auto"/>
                <w:bottom w:val="none" w:sz="0" w:space="0" w:color="auto"/>
                <w:right w:val="none" w:sz="0" w:space="0" w:color="auto"/>
              </w:divBdr>
            </w:div>
            <w:div w:id="1557005151">
              <w:marLeft w:val="0"/>
              <w:marRight w:val="0"/>
              <w:marTop w:val="0"/>
              <w:marBottom w:val="0"/>
              <w:divBdr>
                <w:top w:val="none" w:sz="0" w:space="0" w:color="auto"/>
                <w:left w:val="none" w:sz="0" w:space="0" w:color="auto"/>
                <w:bottom w:val="none" w:sz="0" w:space="0" w:color="auto"/>
                <w:right w:val="none" w:sz="0" w:space="0" w:color="auto"/>
              </w:divBdr>
            </w:div>
            <w:div w:id="1541628889">
              <w:marLeft w:val="0"/>
              <w:marRight w:val="0"/>
              <w:marTop w:val="0"/>
              <w:marBottom w:val="0"/>
              <w:divBdr>
                <w:top w:val="none" w:sz="0" w:space="0" w:color="auto"/>
                <w:left w:val="none" w:sz="0" w:space="0" w:color="auto"/>
                <w:bottom w:val="none" w:sz="0" w:space="0" w:color="auto"/>
                <w:right w:val="none" w:sz="0" w:space="0" w:color="auto"/>
              </w:divBdr>
            </w:div>
            <w:div w:id="751974909">
              <w:marLeft w:val="0"/>
              <w:marRight w:val="0"/>
              <w:marTop w:val="0"/>
              <w:marBottom w:val="0"/>
              <w:divBdr>
                <w:top w:val="none" w:sz="0" w:space="0" w:color="auto"/>
                <w:left w:val="none" w:sz="0" w:space="0" w:color="auto"/>
                <w:bottom w:val="none" w:sz="0" w:space="0" w:color="auto"/>
                <w:right w:val="none" w:sz="0" w:space="0" w:color="auto"/>
              </w:divBdr>
            </w:div>
            <w:div w:id="733895864">
              <w:marLeft w:val="0"/>
              <w:marRight w:val="0"/>
              <w:marTop w:val="0"/>
              <w:marBottom w:val="0"/>
              <w:divBdr>
                <w:top w:val="none" w:sz="0" w:space="0" w:color="auto"/>
                <w:left w:val="none" w:sz="0" w:space="0" w:color="auto"/>
                <w:bottom w:val="none" w:sz="0" w:space="0" w:color="auto"/>
                <w:right w:val="none" w:sz="0" w:space="0" w:color="auto"/>
              </w:divBdr>
            </w:div>
            <w:div w:id="587076460">
              <w:marLeft w:val="0"/>
              <w:marRight w:val="0"/>
              <w:marTop w:val="0"/>
              <w:marBottom w:val="0"/>
              <w:divBdr>
                <w:top w:val="none" w:sz="0" w:space="0" w:color="auto"/>
                <w:left w:val="none" w:sz="0" w:space="0" w:color="auto"/>
                <w:bottom w:val="none" w:sz="0" w:space="0" w:color="auto"/>
                <w:right w:val="none" w:sz="0" w:space="0" w:color="auto"/>
              </w:divBdr>
            </w:div>
            <w:div w:id="672758634">
              <w:marLeft w:val="0"/>
              <w:marRight w:val="0"/>
              <w:marTop w:val="0"/>
              <w:marBottom w:val="0"/>
              <w:divBdr>
                <w:top w:val="none" w:sz="0" w:space="0" w:color="auto"/>
                <w:left w:val="none" w:sz="0" w:space="0" w:color="auto"/>
                <w:bottom w:val="none" w:sz="0" w:space="0" w:color="auto"/>
                <w:right w:val="none" w:sz="0" w:space="0" w:color="auto"/>
              </w:divBdr>
            </w:div>
            <w:div w:id="999426462">
              <w:marLeft w:val="0"/>
              <w:marRight w:val="0"/>
              <w:marTop w:val="0"/>
              <w:marBottom w:val="0"/>
              <w:divBdr>
                <w:top w:val="none" w:sz="0" w:space="0" w:color="auto"/>
                <w:left w:val="none" w:sz="0" w:space="0" w:color="auto"/>
                <w:bottom w:val="none" w:sz="0" w:space="0" w:color="auto"/>
                <w:right w:val="none" w:sz="0" w:space="0" w:color="auto"/>
              </w:divBdr>
            </w:div>
            <w:div w:id="1964455652">
              <w:marLeft w:val="0"/>
              <w:marRight w:val="0"/>
              <w:marTop w:val="0"/>
              <w:marBottom w:val="0"/>
              <w:divBdr>
                <w:top w:val="none" w:sz="0" w:space="0" w:color="auto"/>
                <w:left w:val="none" w:sz="0" w:space="0" w:color="auto"/>
                <w:bottom w:val="none" w:sz="0" w:space="0" w:color="auto"/>
                <w:right w:val="none" w:sz="0" w:space="0" w:color="auto"/>
              </w:divBdr>
            </w:div>
            <w:div w:id="1497502305">
              <w:marLeft w:val="0"/>
              <w:marRight w:val="0"/>
              <w:marTop w:val="0"/>
              <w:marBottom w:val="0"/>
              <w:divBdr>
                <w:top w:val="none" w:sz="0" w:space="0" w:color="auto"/>
                <w:left w:val="none" w:sz="0" w:space="0" w:color="auto"/>
                <w:bottom w:val="none" w:sz="0" w:space="0" w:color="auto"/>
                <w:right w:val="none" w:sz="0" w:space="0" w:color="auto"/>
              </w:divBdr>
            </w:div>
            <w:div w:id="801581545">
              <w:marLeft w:val="0"/>
              <w:marRight w:val="0"/>
              <w:marTop w:val="0"/>
              <w:marBottom w:val="0"/>
              <w:divBdr>
                <w:top w:val="none" w:sz="0" w:space="0" w:color="auto"/>
                <w:left w:val="none" w:sz="0" w:space="0" w:color="auto"/>
                <w:bottom w:val="none" w:sz="0" w:space="0" w:color="auto"/>
                <w:right w:val="none" w:sz="0" w:space="0" w:color="auto"/>
              </w:divBdr>
            </w:div>
            <w:div w:id="1879126519">
              <w:marLeft w:val="0"/>
              <w:marRight w:val="0"/>
              <w:marTop w:val="0"/>
              <w:marBottom w:val="0"/>
              <w:divBdr>
                <w:top w:val="none" w:sz="0" w:space="0" w:color="auto"/>
                <w:left w:val="none" w:sz="0" w:space="0" w:color="auto"/>
                <w:bottom w:val="none" w:sz="0" w:space="0" w:color="auto"/>
                <w:right w:val="none" w:sz="0" w:space="0" w:color="auto"/>
              </w:divBdr>
            </w:div>
            <w:div w:id="1699503605">
              <w:marLeft w:val="0"/>
              <w:marRight w:val="0"/>
              <w:marTop w:val="0"/>
              <w:marBottom w:val="0"/>
              <w:divBdr>
                <w:top w:val="none" w:sz="0" w:space="0" w:color="auto"/>
                <w:left w:val="none" w:sz="0" w:space="0" w:color="auto"/>
                <w:bottom w:val="none" w:sz="0" w:space="0" w:color="auto"/>
                <w:right w:val="none" w:sz="0" w:space="0" w:color="auto"/>
              </w:divBdr>
            </w:div>
            <w:div w:id="571086911">
              <w:marLeft w:val="0"/>
              <w:marRight w:val="0"/>
              <w:marTop w:val="0"/>
              <w:marBottom w:val="0"/>
              <w:divBdr>
                <w:top w:val="none" w:sz="0" w:space="0" w:color="auto"/>
                <w:left w:val="none" w:sz="0" w:space="0" w:color="auto"/>
                <w:bottom w:val="none" w:sz="0" w:space="0" w:color="auto"/>
                <w:right w:val="none" w:sz="0" w:space="0" w:color="auto"/>
              </w:divBdr>
            </w:div>
            <w:div w:id="1257708552">
              <w:marLeft w:val="0"/>
              <w:marRight w:val="0"/>
              <w:marTop w:val="0"/>
              <w:marBottom w:val="0"/>
              <w:divBdr>
                <w:top w:val="none" w:sz="0" w:space="0" w:color="auto"/>
                <w:left w:val="none" w:sz="0" w:space="0" w:color="auto"/>
                <w:bottom w:val="none" w:sz="0" w:space="0" w:color="auto"/>
                <w:right w:val="none" w:sz="0" w:space="0" w:color="auto"/>
              </w:divBdr>
            </w:div>
            <w:div w:id="1609309440">
              <w:marLeft w:val="0"/>
              <w:marRight w:val="0"/>
              <w:marTop w:val="0"/>
              <w:marBottom w:val="0"/>
              <w:divBdr>
                <w:top w:val="none" w:sz="0" w:space="0" w:color="auto"/>
                <w:left w:val="none" w:sz="0" w:space="0" w:color="auto"/>
                <w:bottom w:val="none" w:sz="0" w:space="0" w:color="auto"/>
                <w:right w:val="none" w:sz="0" w:space="0" w:color="auto"/>
              </w:divBdr>
            </w:div>
            <w:div w:id="364985106">
              <w:marLeft w:val="0"/>
              <w:marRight w:val="0"/>
              <w:marTop w:val="0"/>
              <w:marBottom w:val="0"/>
              <w:divBdr>
                <w:top w:val="none" w:sz="0" w:space="0" w:color="auto"/>
                <w:left w:val="none" w:sz="0" w:space="0" w:color="auto"/>
                <w:bottom w:val="none" w:sz="0" w:space="0" w:color="auto"/>
                <w:right w:val="none" w:sz="0" w:space="0" w:color="auto"/>
              </w:divBdr>
            </w:div>
            <w:div w:id="1277178249">
              <w:marLeft w:val="0"/>
              <w:marRight w:val="0"/>
              <w:marTop w:val="0"/>
              <w:marBottom w:val="0"/>
              <w:divBdr>
                <w:top w:val="none" w:sz="0" w:space="0" w:color="auto"/>
                <w:left w:val="none" w:sz="0" w:space="0" w:color="auto"/>
                <w:bottom w:val="none" w:sz="0" w:space="0" w:color="auto"/>
                <w:right w:val="none" w:sz="0" w:space="0" w:color="auto"/>
              </w:divBdr>
            </w:div>
            <w:div w:id="1535731203">
              <w:marLeft w:val="0"/>
              <w:marRight w:val="0"/>
              <w:marTop w:val="0"/>
              <w:marBottom w:val="0"/>
              <w:divBdr>
                <w:top w:val="none" w:sz="0" w:space="0" w:color="auto"/>
                <w:left w:val="none" w:sz="0" w:space="0" w:color="auto"/>
                <w:bottom w:val="none" w:sz="0" w:space="0" w:color="auto"/>
                <w:right w:val="none" w:sz="0" w:space="0" w:color="auto"/>
              </w:divBdr>
            </w:div>
            <w:div w:id="702749537">
              <w:marLeft w:val="0"/>
              <w:marRight w:val="0"/>
              <w:marTop w:val="0"/>
              <w:marBottom w:val="0"/>
              <w:divBdr>
                <w:top w:val="none" w:sz="0" w:space="0" w:color="auto"/>
                <w:left w:val="none" w:sz="0" w:space="0" w:color="auto"/>
                <w:bottom w:val="none" w:sz="0" w:space="0" w:color="auto"/>
                <w:right w:val="none" w:sz="0" w:space="0" w:color="auto"/>
              </w:divBdr>
            </w:div>
            <w:div w:id="1648900311">
              <w:marLeft w:val="0"/>
              <w:marRight w:val="0"/>
              <w:marTop w:val="0"/>
              <w:marBottom w:val="0"/>
              <w:divBdr>
                <w:top w:val="none" w:sz="0" w:space="0" w:color="auto"/>
                <w:left w:val="none" w:sz="0" w:space="0" w:color="auto"/>
                <w:bottom w:val="none" w:sz="0" w:space="0" w:color="auto"/>
                <w:right w:val="none" w:sz="0" w:space="0" w:color="auto"/>
              </w:divBdr>
            </w:div>
            <w:div w:id="404567437">
              <w:marLeft w:val="0"/>
              <w:marRight w:val="0"/>
              <w:marTop w:val="0"/>
              <w:marBottom w:val="0"/>
              <w:divBdr>
                <w:top w:val="none" w:sz="0" w:space="0" w:color="auto"/>
                <w:left w:val="none" w:sz="0" w:space="0" w:color="auto"/>
                <w:bottom w:val="none" w:sz="0" w:space="0" w:color="auto"/>
                <w:right w:val="none" w:sz="0" w:space="0" w:color="auto"/>
              </w:divBdr>
            </w:div>
            <w:div w:id="1871139581">
              <w:marLeft w:val="0"/>
              <w:marRight w:val="0"/>
              <w:marTop w:val="0"/>
              <w:marBottom w:val="0"/>
              <w:divBdr>
                <w:top w:val="none" w:sz="0" w:space="0" w:color="auto"/>
                <w:left w:val="none" w:sz="0" w:space="0" w:color="auto"/>
                <w:bottom w:val="none" w:sz="0" w:space="0" w:color="auto"/>
                <w:right w:val="none" w:sz="0" w:space="0" w:color="auto"/>
              </w:divBdr>
            </w:div>
            <w:div w:id="1650013258">
              <w:marLeft w:val="0"/>
              <w:marRight w:val="0"/>
              <w:marTop w:val="0"/>
              <w:marBottom w:val="0"/>
              <w:divBdr>
                <w:top w:val="none" w:sz="0" w:space="0" w:color="auto"/>
                <w:left w:val="none" w:sz="0" w:space="0" w:color="auto"/>
                <w:bottom w:val="none" w:sz="0" w:space="0" w:color="auto"/>
                <w:right w:val="none" w:sz="0" w:space="0" w:color="auto"/>
              </w:divBdr>
            </w:div>
            <w:div w:id="469444497">
              <w:marLeft w:val="0"/>
              <w:marRight w:val="0"/>
              <w:marTop w:val="0"/>
              <w:marBottom w:val="0"/>
              <w:divBdr>
                <w:top w:val="none" w:sz="0" w:space="0" w:color="auto"/>
                <w:left w:val="none" w:sz="0" w:space="0" w:color="auto"/>
                <w:bottom w:val="none" w:sz="0" w:space="0" w:color="auto"/>
                <w:right w:val="none" w:sz="0" w:space="0" w:color="auto"/>
              </w:divBdr>
            </w:div>
            <w:div w:id="1881280596">
              <w:marLeft w:val="0"/>
              <w:marRight w:val="0"/>
              <w:marTop w:val="0"/>
              <w:marBottom w:val="0"/>
              <w:divBdr>
                <w:top w:val="none" w:sz="0" w:space="0" w:color="auto"/>
                <w:left w:val="none" w:sz="0" w:space="0" w:color="auto"/>
                <w:bottom w:val="none" w:sz="0" w:space="0" w:color="auto"/>
                <w:right w:val="none" w:sz="0" w:space="0" w:color="auto"/>
              </w:divBdr>
            </w:div>
            <w:div w:id="1928997574">
              <w:marLeft w:val="0"/>
              <w:marRight w:val="0"/>
              <w:marTop w:val="0"/>
              <w:marBottom w:val="0"/>
              <w:divBdr>
                <w:top w:val="none" w:sz="0" w:space="0" w:color="auto"/>
                <w:left w:val="none" w:sz="0" w:space="0" w:color="auto"/>
                <w:bottom w:val="none" w:sz="0" w:space="0" w:color="auto"/>
                <w:right w:val="none" w:sz="0" w:space="0" w:color="auto"/>
              </w:divBdr>
            </w:div>
            <w:div w:id="2037580280">
              <w:marLeft w:val="0"/>
              <w:marRight w:val="0"/>
              <w:marTop w:val="0"/>
              <w:marBottom w:val="0"/>
              <w:divBdr>
                <w:top w:val="none" w:sz="0" w:space="0" w:color="auto"/>
                <w:left w:val="none" w:sz="0" w:space="0" w:color="auto"/>
                <w:bottom w:val="none" w:sz="0" w:space="0" w:color="auto"/>
                <w:right w:val="none" w:sz="0" w:space="0" w:color="auto"/>
              </w:divBdr>
            </w:div>
            <w:div w:id="401947767">
              <w:marLeft w:val="0"/>
              <w:marRight w:val="0"/>
              <w:marTop w:val="0"/>
              <w:marBottom w:val="0"/>
              <w:divBdr>
                <w:top w:val="none" w:sz="0" w:space="0" w:color="auto"/>
                <w:left w:val="none" w:sz="0" w:space="0" w:color="auto"/>
                <w:bottom w:val="none" w:sz="0" w:space="0" w:color="auto"/>
                <w:right w:val="none" w:sz="0" w:space="0" w:color="auto"/>
              </w:divBdr>
            </w:div>
            <w:div w:id="892470328">
              <w:marLeft w:val="0"/>
              <w:marRight w:val="0"/>
              <w:marTop w:val="0"/>
              <w:marBottom w:val="0"/>
              <w:divBdr>
                <w:top w:val="none" w:sz="0" w:space="0" w:color="auto"/>
                <w:left w:val="none" w:sz="0" w:space="0" w:color="auto"/>
                <w:bottom w:val="none" w:sz="0" w:space="0" w:color="auto"/>
                <w:right w:val="none" w:sz="0" w:space="0" w:color="auto"/>
              </w:divBdr>
            </w:div>
            <w:div w:id="1648634139">
              <w:marLeft w:val="0"/>
              <w:marRight w:val="0"/>
              <w:marTop w:val="0"/>
              <w:marBottom w:val="0"/>
              <w:divBdr>
                <w:top w:val="none" w:sz="0" w:space="0" w:color="auto"/>
                <w:left w:val="none" w:sz="0" w:space="0" w:color="auto"/>
                <w:bottom w:val="none" w:sz="0" w:space="0" w:color="auto"/>
                <w:right w:val="none" w:sz="0" w:space="0" w:color="auto"/>
              </w:divBdr>
            </w:div>
            <w:div w:id="4091928">
              <w:marLeft w:val="0"/>
              <w:marRight w:val="0"/>
              <w:marTop w:val="0"/>
              <w:marBottom w:val="0"/>
              <w:divBdr>
                <w:top w:val="none" w:sz="0" w:space="0" w:color="auto"/>
                <w:left w:val="none" w:sz="0" w:space="0" w:color="auto"/>
                <w:bottom w:val="none" w:sz="0" w:space="0" w:color="auto"/>
                <w:right w:val="none" w:sz="0" w:space="0" w:color="auto"/>
              </w:divBdr>
            </w:div>
            <w:div w:id="2075741512">
              <w:marLeft w:val="0"/>
              <w:marRight w:val="0"/>
              <w:marTop w:val="0"/>
              <w:marBottom w:val="0"/>
              <w:divBdr>
                <w:top w:val="none" w:sz="0" w:space="0" w:color="auto"/>
                <w:left w:val="none" w:sz="0" w:space="0" w:color="auto"/>
                <w:bottom w:val="none" w:sz="0" w:space="0" w:color="auto"/>
                <w:right w:val="none" w:sz="0" w:space="0" w:color="auto"/>
              </w:divBdr>
            </w:div>
            <w:div w:id="1361972457">
              <w:marLeft w:val="0"/>
              <w:marRight w:val="0"/>
              <w:marTop w:val="0"/>
              <w:marBottom w:val="0"/>
              <w:divBdr>
                <w:top w:val="none" w:sz="0" w:space="0" w:color="auto"/>
                <w:left w:val="none" w:sz="0" w:space="0" w:color="auto"/>
                <w:bottom w:val="none" w:sz="0" w:space="0" w:color="auto"/>
                <w:right w:val="none" w:sz="0" w:space="0" w:color="auto"/>
              </w:divBdr>
            </w:div>
            <w:div w:id="1066874160">
              <w:marLeft w:val="0"/>
              <w:marRight w:val="0"/>
              <w:marTop w:val="0"/>
              <w:marBottom w:val="0"/>
              <w:divBdr>
                <w:top w:val="none" w:sz="0" w:space="0" w:color="auto"/>
                <w:left w:val="none" w:sz="0" w:space="0" w:color="auto"/>
                <w:bottom w:val="none" w:sz="0" w:space="0" w:color="auto"/>
                <w:right w:val="none" w:sz="0" w:space="0" w:color="auto"/>
              </w:divBdr>
            </w:div>
            <w:div w:id="81873057">
              <w:marLeft w:val="0"/>
              <w:marRight w:val="0"/>
              <w:marTop w:val="0"/>
              <w:marBottom w:val="0"/>
              <w:divBdr>
                <w:top w:val="none" w:sz="0" w:space="0" w:color="auto"/>
                <w:left w:val="none" w:sz="0" w:space="0" w:color="auto"/>
                <w:bottom w:val="none" w:sz="0" w:space="0" w:color="auto"/>
                <w:right w:val="none" w:sz="0" w:space="0" w:color="auto"/>
              </w:divBdr>
            </w:div>
            <w:div w:id="1588726514">
              <w:marLeft w:val="0"/>
              <w:marRight w:val="0"/>
              <w:marTop w:val="0"/>
              <w:marBottom w:val="0"/>
              <w:divBdr>
                <w:top w:val="none" w:sz="0" w:space="0" w:color="auto"/>
                <w:left w:val="none" w:sz="0" w:space="0" w:color="auto"/>
                <w:bottom w:val="none" w:sz="0" w:space="0" w:color="auto"/>
                <w:right w:val="none" w:sz="0" w:space="0" w:color="auto"/>
              </w:divBdr>
            </w:div>
            <w:div w:id="1862431066">
              <w:marLeft w:val="0"/>
              <w:marRight w:val="0"/>
              <w:marTop w:val="0"/>
              <w:marBottom w:val="0"/>
              <w:divBdr>
                <w:top w:val="none" w:sz="0" w:space="0" w:color="auto"/>
                <w:left w:val="none" w:sz="0" w:space="0" w:color="auto"/>
                <w:bottom w:val="none" w:sz="0" w:space="0" w:color="auto"/>
                <w:right w:val="none" w:sz="0" w:space="0" w:color="auto"/>
              </w:divBdr>
            </w:div>
            <w:div w:id="814681879">
              <w:marLeft w:val="0"/>
              <w:marRight w:val="0"/>
              <w:marTop w:val="0"/>
              <w:marBottom w:val="0"/>
              <w:divBdr>
                <w:top w:val="none" w:sz="0" w:space="0" w:color="auto"/>
                <w:left w:val="none" w:sz="0" w:space="0" w:color="auto"/>
                <w:bottom w:val="none" w:sz="0" w:space="0" w:color="auto"/>
                <w:right w:val="none" w:sz="0" w:space="0" w:color="auto"/>
              </w:divBdr>
            </w:div>
            <w:div w:id="1967275473">
              <w:marLeft w:val="0"/>
              <w:marRight w:val="0"/>
              <w:marTop w:val="0"/>
              <w:marBottom w:val="0"/>
              <w:divBdr>
                <w:top w:val="none" w:sz="0" w:space="0" w:color="auto"/>
                <w:left w:val="none" w:sz="0" w:space="0" w:color="auto"/>
                <w:bottom w:val="none" w:sz="0" w:space="0" w:color="auto"/>
                <w:right w:val="none" w:sz="0" w:space="0" w:color="auto"/>
              </w:divBdr>
            </w:div>
            <w:div w:id="657344836">
              <w:marLeft w:val="0"/>
              <w:marRight w:val="0"/>
              <w:marTop w:val="0"/>
              <w:marBottom w:val="0"/>
              <w:divBdr>
                <w:top w:val="none" w:sz="0" w:space="0" w:color="auto"/>
                <w:left w:val="none" w:sz="0" w:space="0" w:color="auto"/>
                <w:bottom w:val="none" w:sz="0" w:space="0" w:color="auto"/>
                <w:right w:val="none" w:sz="0" w:space="0" w:color="auto"/>
              </w:divBdr>
            </w:div>
            <w:div w:id="1488084908">
              <w:marLeft w:val="0"/>
              <w:marRight w:val="0"/>
              <w:marTop w:val="0"/>
              <w:marBottom w:val="0"/>
              <w:divBdr>
                <w:top w:val="none" w:sz="0" w:space="0" w:color="auto"/>
                <w:left w:val="none" w:sz="0" w:space="0" w:color="auto"/>
                <w:bottom w:val="none" w:sz="0" w:space="0" w:color="auto"/>
                <w:right w:val="none" w:sz="0" w:space="0" w:color="auto"/>
              </w:divBdr>
            </w:div>
            <w:div w:id="1832482688">
              <w:marLeft w:val="0"/>
              <w:marRight w:val="0"/>
              <w:marTop w:val="0"/>
              <w:marBottom w:val="0"/>
              <w:divBdr>
                <w:top w:val="none" w:sz="0" w:space="0" w:color="auto"/>
                <w:left w:val="none" w:sz="0" w:space="0" w:color="auto"/>
                <w:bottom w:val="none" w:sz="0" w:space="0" w:color="auto"/>
                <w:right w:val="none" w:sz="0" w:space="0" w:color="auto"/>
              </w:divBdr>
            </w:div>
            <w:div w:id="202718449">
              <w:marLeft w:val="0"/>
              <w:marRight w:val="0"/>
              <w:marTop w:val="0"/>
              <w:marBottom w:val="0"/>
              <w:divBdr>
                <w:top w:val="none" w:sz="0" w:space="0" w:color="auto"/>
                <w:left w:val="none" w:sz="0" w:space="0" w:color="auto"/>
                <w:bottom w:val="none" w:sz="0" w:space="0" w:color="auto"/>
                <w:right w:val="none" w:sz="0" w:space="0" w:color="auto"/>
              </w:divBdr>
            </w:div>
            <w:div w:id="40329203">
              <w:marLeft w:val="0"/>
              <w:marRight w:val="0"/>
              <w:marTop w:val="0"/>
              <w:marBottom w:val="0"/>
              <w:divBdr>
                <w:top w:val="none" w:sz="0" w:space="0" w:color="auto"/>
                <w:left w:val="none" w:sz="0" w:space="0" w:color="auto"/>
                <w:bottom w:val="none" w:sz="0" w:space="0" w:color="auto"/>
                <w:right w:val="none" w:sz="0" w:space="0" w:color="auto"/>
              </w:divBdr>
            </w:div>
            <w:div w:id="613903182">
              <w:marLeft w:val="0"/>
              <w:marRight w:val="0"/>
              <w:marTop w:val="0"/>
              <w:marBottom w:val="0"/>
              <w:divBdr>
                <w:top w:val="none" w:sz="0" w:space="0" w:color="auto"/>
                <w:left w:val="none" w:sz="0" w:space="0" w:color="auto"/>
                <w:bottom w:val="none" w:sz="0" w:space="0" w:color="auto"/>
                <w:right w:val="none" w:sz="0" w:space="0" w:color="auto"/>
              </w:divBdr>
            </w:div>
            <w:div w:id="884178409">
              <w:marLeft w:val="0"/>
              <w:marRight w:val="0"/>
              <w:marTop w:val="0"/>
              <w:marBottom w:val="0"/>
              <w:divBdr>
                <w:top w:val="none" w:sz="0" w:space="0" w:color="auto"/>
                <w:left w:val="none" w:sz="0" w:space="0" w:color="auto"/>
                <w:bottom w:val="none" w:sz="0" w:space="0" w:color="auto"/>
                <w:right w:val="none" w:sz="0" w:space="0" w:color="auto"/>
              </w:divBdr>
            </w:div>
            <w:div w:id="2026667844">
              <w:marLeft w:val="0"/>
              <w:marRight w:val="0"/>
              <w:marTop w:val="0"/>
              <w:marBottom w:val="0"/>
              <w:divBdr>
                <w:top w:val="none" w:sz="0" w:space="0" w:color="auto"/>
                <w:left w:val="none" w:sz="0" w:space="0" w:color="auto"/>
                <w:bottom w:val="none" w:sz="0" w:space="0" w:color="auto"/>
                <w:right w:val="none" w:sz="0" w:space="0" w:color="auto"/>
              </w:divBdr>
            </w:div>
            <w:div w:id="321853542">
              <w:marLeft w:val="0"/>
              <w:marRight w:val="0"/>
              <w:marTop w:val="0"/>
              <w:marBottom w:val="0"/>
              <w:divBdr>
                <w:top w:val="none" w:sz="0" w:space="0" w:color="auto"/>
                <w:left w:val="none" w:sz="0" w:space="0" w:color="auto"/>
                <w:bottom w:val="none" w:sz="0" w:space="0" w:color="auto"/>
                <w:right w:val="none" w:sz="0" w:space="0" w:color="auto"/>
              </w:divBdr>
            </w:div>
            <w:div w:id="132797875">
              <w:marLeft w:val="0"/>
              <w:marRight w:val="0"/>
              <w:marTop w:val="0"/>
              <w:marBottom w:val="0"/>
              <w:divBdr>
                <w:top w:val="none" w:sz="0" w:space="0" w:color="auto"/>
                <w:left w:val="none" w:sz="0" w:space="0" w:color="auto"/>
                <w:bottom w:val="none" w:sz="0" w:space="0" w:color="auto"/>
                <w:right w:val="none" w:sz="0" w:space="0" w:color="auto"/>
              </w:divBdr>
            </w:div>
            <w:div w:id="1345400130">
              <w:marLeft w:val="0"/>
              <w:marRight w:val="0"/>
              <w:marTop w:val="0"/>
              <w:marBottom w:val="0"/>
              <w:divBdr>
                <w:top w:val="none" w:sz="0" w:space="0" w:color="auto"/>
                <w:left w:val="none" w:sz="0" w:space="0" w:color="auto"/>
                <w:bottom w:val="none" w:sz="0" w:space="0" w:color="auto"/>
                <w:right w:val="none" w:sz="0" w:space="0" w:color="auto"/>
              </w:divBdr>
            </w:div>
            <w:div w:id="1265303719">
              <w:marLeft w:val="0"/>
              <w:marRight w:val="0"/>
              <w:marTop w:val="0"/>
              <w:marBottom w:val="0"/>
              <w:divBdr>
                <w:top w:val="none" w:sz="0" w:space="0" w:color="auto"/>
                <w:left w:val="none" w:sz="0" w:space="0" w:color="auto"/>
                <w:bottom w:val="none" w:sz="0" w:space="0" w:color="auto"/>
                <w:right w:val="none" w:sz="0" w:space="0" w:color="auto"/>
              </w:divBdr>
            </w:div>
            <w:div w:id="188033783">
              <w:marLeft w:val="0"/>
              <w:marRight w:val="0"/>
              <w:marTop w:val="0"/>
              <w:marBottom w:val="0"/>
              <w:divBdr>
                <w:top w:val="none" w:sz="0" w:space="0" w:color="auto"/>
                <w:left w:val="none" w:sz="0" w:space="0" w:color="auto"/>
                <w:bottom w:val="none" w:sz="0" w:space="0" w:color="auto"/>
                <w:right w:val="none" w:sz="0" w:space="0" w:color="auto"/>
              </w:divBdr>
            </w:div>
            <w:div w:id="1285499979">
              <w:marLeft w:val="0"/>
              <w:marRight w:val="0"/>
              <w:marTop w:val="0"/>
              <w:marBottom w:val="0"/>
              <w:divBdr>
                <w:top w:val="none" w:sz="0" w:space="0" w:color="auto"/>
                <w:left w:val="none" w:sz="0" w:space="0" w:color="auto"/>
                <w:bottom w:val="none" w:sz="0" w:space="0" w:color="auto"/>
                <w:right w:val="none" w:sz="0" w:space="0" w:color="auto"/>
              </w:divBdr>
            </w:div>
            <w:div w:id="1031884888">
              <w:marLeft w:val="0"/>
              <w:marRight w:val="0"/>
              <w:marTop w:val="0"/>
              <w:marBottom w:val="0"/>
              <w:divBdr>
                <w:top w:val="none" w:sz="0" w:space="0" w:color="auto"/>
                <w:left w:val="none" w:sz="0" w:space="0" w:color="auto"/>
                <w:bottom w:val="none" w:sz="0" w:space="0" w:color="auto"/>
                <w:right w:val="none" w:sz="0" w:space="0" w:color="auto"/>
              </w:divBdr>
            </w:div>
            <w:div w:id="1801607608">
              <w:marLeft w:val="0"/>
              <w:marRight w:val="0"/>
              <w:marTop w:val="0"/>
              <w:marBottom w:val="0"/>
              <w:divBdr>
                <w:top w:val="none" w:sz="0" w:space="0" w:color="auto"/>
                <w:left w:val="none" w:sz="0" w:space="0" w:color="auto"/>
                <w:bottom w:val="none" w:sz="0" w:space="0" w:color="auto"/>
                <w:right w:val="none" w:sz="0" w:space="0" w:color="auto"/>
              </w:divBdr>
            </w:div>
            <w:div w:id="132799997">
              <w:marLeft w:val="0"/>
              <w:marRight w:val="0"/>
              <w:marTop w:val="0"/>
              <w:marBottom w:val="0"/>
              <w:divBdr>
                <w:top w:val="none" w:sz="0" w:space="0" w:color="auto"/>
                <w:left w:val="none" w:sz="0" w:space="0" w:color="auto"/>
                <w:bottom w:val="none" w:sz="0" w:space="0" w:color="auto"/>
                <w:right w:val="none" w:sz="0" w:space="0" w:color="auto"/>
              </w:divBdr>
            </w:div>
            <w:div w:id="1602227449">
              <w:marLeft w:val="0"/>
              <w:marRight w:val="0"/>
              <w:marTop w:val="0"/>
              <w:marBottom w:val="0"/>
              <w:divBdr>
                <w:top w:val="none" w:sz="0" w:space="0" w:color="auto"/>
                <w:left w:val="none" w:sz="0" w:space="0" w:color="auto"/>
                <w:bottom w:val="none" w:sz="0" w:space="0" w:color="auto"/>
                <w:right w:val="none" w:sz="0" w:space="0" w:color="auto"/>
              </w:divBdr>
            </w:div>
            <w:div w:id="714158496">
              <w:marLeft w:val="0"/>
              <w:marRight w:val="0"/>
              <w:marTop w:val="0"/>
              <w:marBottom w:val="0"/>
              <w:divBdr>
                <w:top w:val="none" w:sz="0" w:space="0" w:color="auto"/>
                <w:left w:val="none" w:sz="0" w:space="0" w:color="auto"/>
                <w:bottom w:val="none" w:sz="0" w:space="0" w:color="auto"/>
                <w:right w:val="none" w:sz="0" w:space="0" w:color="auto"/>
              </w:divBdr>
            </w:div>
            <w:div w:id="1870335547">
              <w:marLeft w:val="0"/>
              <w:marRight w:val="0"/>
              <w:marTop w:val="0"/>
              <w:marBottom w:val="0"/>
              <w:divBdr>
                <w:top w:val="none" w:sz="0" w:space="0" w:color="auto"/>
                <w:left w:val="none" w:sz="0" w:space="0" w:color="auto"/>
                <w:bottom w:val="none" w:sz="0" w:space="0" w:color="auto"/>
                <w:right w:val="none" w:sz="0" w:space="0" w:color="auto"/>
              </w:divBdr>
            </w:div>
            <w:div w:id="1901087056">
              <w:marLeft w:val="0"/>
              <w:marRight w:val="0"/>
              <w:marTop w:val="0"/>
              <w:marBottom w:val="0"/>
              <w:divBdr>
                <w:top w:val="none" w:sz="0" w:space="0" w:color="auto"/>
                <w:left w:val="none" w:sz="0" w:space="0" w:color="auto"/>
                <w:bottom w:val="none" w:sz="0" w:space="0" w:color="auto"/>
                <w:right w:val="none" w:sz="0" w:space="0" w:color="auto"/>
              </w:divBdr>
            </w:div>
            <w:div w:id="545336861">
              <w:marLeft w:val="0"/>
              <w:marRight w:val="0"/>
              <w:marTop w:val="0"/>
              <w:marBottom w:val="0"/>
              <w:divBdr>
                <w:top w:val="none" w:sz="0" w:space="0" w:color="auto"/>
                <w:left w:val="none" w:sz="0" w:space="0" w:color="auto"/>
                <w:bottom w:val="none" w:sz="0" w:space="0" w:color="auto"/>
                <w:right w:val="none" w:sz="0" w:space="0" w:color="auto"/>
              </w:divBdr>
            </w:div>
            <w:div w:id="755781690">
              <w:marLeft w:val="0"/>
              <w:marRight w:val="0"/>
              <w:marTop w:val="0"/>
              <w:marBottom w:val="0"/>
              <w:divBdr>
                <w:top w:val="none" w:sz="0" w:space="0" w:color="auto"/>
                <w:left w:val="none" w:sz="0" w:space="0" w:color="auto"/>
                <w:bottom w:val="none" w:sz="0" w:space="0" w:color="auto"/>
                <w:right w:val="none" w:sz="0" w:space="0" w:color="auto"/>
              </w:divBdr>
            </w:div>
            <w:div w:id="1815372673">
              <w:marLeft w:val="0"/>
              <w:marRight w:val="0"/>
              <w:marTop w:val="0"/>
              <w:marBottom w:val="0"/>
              <w:divBdr>
                <w:top w:val="none" w:sz="0" w:space="0" w:color="auto"/>
                <w:left w:val="none" w:sz="0" w:space="0" w:color="auto"/>
                <w:bottom w:val="none" w:sz="0" w:space="0" w:color="auto"/>
                <w:right w:val="none" w:sz="0" w:space="0" w:color="auto"/>
              </w:divBdr>
            </w:div>
            <w:div w:id="1881281059">
              <w:marLeft w:val="0"/>
              <w:marRight w:val="0"/>
              <w:marTop w:val="0"/>
              <w:marBottom w:val="0"/>
              <w:divBdr>
                <w:top w:val="none" w:sz="0" w:space="0" w:color="auto"/>
                <w:left w:val="none" w:sz="0" w:space="0" w:color="auto"/>
                <w:bottom w:val="none" w:sz="0" w:space="0" w:color="auto"/>
                <w:right w:val="none" w:sz="0" w:space="0" w:color="auto"/>
              </w:divBdr>
            </w:div>
            <w:div w:id="1134058226">
              <w:marLeft w:val="0"/>
              <w:marRight w:val="0"/>
              <w:marTop w:val="0"/>
              <w:marBottom w:val="0"/>
              <w:divBdr>
                <w:top w:val="none" w:sz="0" w:space="0" w:color="auto"/>
                <w:left w:val="none" w:sz="0" w:space="0" w:color="auto"/>
                <w:bottom w:val="none" w:sz="0" w:space="0" w:color="auto"/>
                <w:right w:val="none" w:sz="0" w:space="0" w:color="auto"/>
              </w:divBdr>
            </w:div>
            <w:div w:id="217202510">
              <w:marLeft w:val="0"/>
              <w:marRight w:val="0"/>
              <w:marTop w:val="0"/>
              <w:marBottom w:val="0"/>
              <w:divBdr>
                <w:top w:val="none" w:sz="0" w:space="0" w:color="auto"/>
                <w:left w:val="none" w:sz="0" w:space="0" w:color="auto"/>
                <w:bottom w:val="none" w:sz="0" w:space="0" w:color="auto"/>
                <w:right w:val="none" w:sz="0" w:space="0" w:color="auto"/>
              </w:divBdr>
            </w:div>
            <w:div w:id="596014570">
              <w:marLeft w:val="0"/>
              <w:marRight w:val="0"/>
              <w:marTop w:val="0"/>
              <w:marBottom w:val="0"/>
              <w:divBdr>
                <w:top w:val="none" w:sz="0" w:space="0" w:color="auto"/>
                <w:left w:val="none" w:sz="0" w:space="0" w:color="auto"/>
                <w:bottom w:val="none" w:sz="0" w:space="0" w:color="auto"/>
                <w:right w:val="none" w:sz="0" w:space="0" w:color="auto"/>
              </w:divBdr>
            </w:div>
            <w:div w:id="706217515">
              <w:marLeft w:val="0"/>
              <w:marRight w:val="0"/>
              <w:marTop w:val="0"/>
              <w:marBottom w:val="0"/>
              <w:divBdr>
                <w:top w:val="none" w:sz="0" w:space="0" w:color="auto"/>
                <w:left w:val="none" w:sz="0" w:space="0" w:color="auto"/>
                <w:bottom w:val="none" w:sz="0" w:space="0" w:color="auto"/>
                <w:right w:val="none" w:sz="0" w:space="0" w:color="auto"/>
              </w:divBdr>
            </w:div>
            <w:div w:id="7628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03239">
      <w:bodyDiv w:val="1"/>
      <w:marLeft w:val="0"/>
      <w:marRight w:val="0"/>
      <w:marTop w:val="0"/>
      <w:marBottom w:val="0"/>
      <w:divBdr>
        <w:top w:val="none" w:sz="0" w:space="0" w:color="auto"/>
        <w:left w:val="none" w:sz="0" w:space="0" w:color="auto"/>
        <w:bottom w:val="none" w:sz="0" w:space="0" w:color="auto"/>
        <w:right w:val="none" w:sz="0" w:space="0" w:color="auto"/>
      </w:divBdr>
    </w:div>
    <w:div w:id="1854875780">
      <w:bodyDiv w:val="1"/>
      <w:marLeft w:val="0"/>
      <w:marRight w:val="0"/>
      <w:marTop w:val="0"/>
      <w:marBottom w:val="0"/>
      <w:divBdr>
        <w:top w:val="none" w:sz="0" w:space="0" w:color="auto"/>
        <w:left w:val="none" w:sz="0" w:space="0" w:color="auto"/>
        <w:bottom w:val="none" w:sz="0" w:space="0" w:color="auto"/>
        <w:right w:val="none" w:sz="0" w:space="0" w:color="auto"/>
      </w:divBdr>
    </w:div>
    <w:div w:id="1867525446">
      <w:bodyDiv w:val="1"/>
      <w:marLeft w:val="0"/>
      <w:marRight w:val="0"/>
      <w:marTop w:val="0"/>
      <w:marBottom w:val="0"/>
      <w:divBdr>
        <w:top w:val="none" w:sz="0" w:space="0" w:color="auto"/>
        <w:left w:val="none" w:sz="0" w:space="0" w:color="auto"/>
        <w:bottom w:val="none" w:sz="0" w:space="0" w:color="auto"/>
        <w:right w:val="none" w:sz="0" w:space="0" w:color="auto"/>
      </w:divBdr>
    </w:div>
    <w:div w:id="1870796755">
      <w:bodyDiv w:val="1"/>
      <w:marLeft w:val="0"/>
      <w:marRight w:val="0"/>
      <w:marTop w:val="0"/>
      <w:marBottom w:val="0"/>
      <w:divBdr>
        <w:top w:val="none" w:sz="0" w:space="0" w:color="auto"/>
        <w:left w:val="none" w:sz="0" w:space="0" w:color="auto"/>
        <w:bottom w:val="none" w:sz="0" w:space="0" w:color="auto"/>
        <w:right w:val="none" w:sz="0" w:space="0" w:color="auto"/>
      </w:divBdr>
      <w:divsChild>
        <w:div w:id="1860705271">
          <w:marLeft w:val="0"/>
          <w:marRight w:val="0"/>
          <w:marTop w:val="0"/>
          <w:marBottom w:val="0"/>
          <w:divBdr>
            <w:top w:val="none" w:sz="0" w:space="0" w:color="auto"/>
            <w:left w:val="none" w:sz="0" w:space="0" w:color="auto"/>
            <w:bottom w:val="none" w:sz="0" w:space="0" w:color="auto"/>
            <w:right w:val="none" w:sz="0" w:space="0" w:color="auto"/>
          </w:divBdr>
          <w:divsChild>
            <w:div w:id="1208449870">
              <w:marLeft w:val="0"/>
              <w:marRight w:val="0"/>
              <w:marTop w:val="0"/>
              <w:marBottom w:val="0"/>
              <w:divBdr>
                <w:top w:val="none" w:sz="0" w:space="0" w:color="auto"/>
                <w:left w:val="none" w:sz="0" w:space="0" w:color="auto"/>
                <w:bottom w:val="none" w:sz="0" w:space="0" w:color="auto"/>
                <w:right w:val="none" w:sz="0" w:space="0" w:color="auto"/>
              </w:divBdr>
            </w:div>
            <w:div w:id="2089185441">
              <w:marLeft w:val="0"/>
              <w:marRight w:val="0"/>
              <w:marTop w:val="0"/>
              <w:marBottom w:val="0"/>
              <w:divBdr>
                <w:top w:val="none" w:sz="0" w:space="0" w:color="auto"/>
                <w:left w:val="none" w:sz="0" w:space="0" w:color="auto"/>
                <w:bottom w:val="none" w:sz="0" w:space="0" w:color="auto"/>
                <w:right w:val="none" w:sz="0" w:space="0" w:color="auto"/>
              </w:divBdr>
            </w:div>
            <w:div w:id="2118483652">
              <w:marLeft w:val="0"/>
              <w:marRight w:val="0"/>
              <w:marTop w:val="0"/>
              <w:marBottom w:val="0"/>
              <w:divBdr>
                <w:top w:val="none" w:sz="0" w:space="0" w:color="auto"/>
                <w:left w:val="none" w:sz="0" w:space="0" w:color="auto"/>
                <w:bottom w:val="none" w:sz="0" w:space="0" w:color="auto"/>
                <w:right w:val="none" w:sz="0" w:space="0" w:color="auto"/>
              </w:divBdr>
            </w:div>
            <w:div w:id="1262687482">
              <w:marLeft w:val="0"/>
              <w:marRight w:val="0"/>
              <w:marTop w:val="0"/>
              <w:marBottom w:val="0"/>
              <w:divBdr>
                <w:top w:val="none" w:sz="0" w:space="0" w:color="auto"/>
                <w:left w:val="none" w:sz="0" w:space="0" w:color="auto"/>
                <w:bottom w:val="none" w:sz="0" w:space="0" w:color="auto"/>
                <w:right w:val="none" w:sz="0" w:space="0" w:color="auto"/>
              </w:divBdr>
            </w:div>
            <w:div w:id="1165511418">
              <w:marLeft w:val="0"/>
              <w:marRight w:val="0"/>
              <w:marTop w:val="0"/>
              <w:marBottom w:val="0"/>
              <w:divBdr>
                <w:top w:val="none" w:sz="0" w:space="0" w:color="auto"/>
                <w:left w:val="none" w:sz="0" w:space="0" w:color="auto"/>
                <w:bottom w:val="none" w:sz="0" w:space="0" w:color="auto"/>
                <w:right w:val="none" w:sz="0" w:space="0" w:color="auto"/>
              </w:divBdr>
            </w:div>
            <w:div w:id="1688210563">
              <w:marLeft w:val="0"/>
              <w:marRight w:val="0"/>
              <w:marTop w:val="0"/>
              <w:marBottom w:val="0"/>
              <w:divBdr>
                <w:top w:val="none" w:sz="0" w:space="0" w:color="auto"/>
                <w:left w:val="none" w:sz="0" w:space="0" w:color="auto"/>
                <w:bottom w:val="none" w:sz="0" w:space="0" w:color="auto"/>
                <w:right w:val="none" w:sz="0" w:space="0" w:color="auto"/>
              </w:divBdr>
            </w:div>
            <w:div w:id="64493567">
              <w:marLeft w:val="0"/>
              <w:marRight w:val="0"/>
              <w:marTop w:val="0"/>
              <w:marBottom w:val="0"/>
              <w:divBdr>
                <w:top w:val="none" w:sz="0" w:space="0" w:color="auto"/>
                <w:left w:val="none" w:sz="0" w:space="0" w:color="auto"/>
                <w:bottom w:val="none" w:sz="0" w:space="0" w:color="auto"/>
                <w:right w:val="none" w:sz="0" w:space="0" w:color="auto"/>
              </w:divBdr>
            </w:div>
            <w:div w:id="814446561">
              <w:marLeft w:val="0"/>
              <w:marRight w:val="0"/>
              <w:marTop w:val="0"/>
              <w:marBottom w:val="0"/>
              <w:divBdr>
                <w:top w:val="none" w:sz="0" w:space="0" w:color="auto"/>
                <w:left w:val="none" w:sz="0" w:space="0" w:color="auto"/>
                <w:bottom w:val="none" w:sz="0" w:space="0" w:color="auto"/>
                <w:right w:val="none" w:sz="0" w:space="0" w:color="auto"/>
              </w:divBdr>
            </w:div>
            <w:div w:id="447428867">
              <w:marLeft w:val="0"/>
              <w:marRight w:val="0"/>
              <w:marTop w:val="0"/>
              <w:marBottom w:val="0"/>
              <w:divBdr>
                <w:top w:val="none" w:sz="0" w:space="0" w:color="auto"/>
                <w:left w:val="none" w:sz="0" w:space="0" w:color="auto"/>
                <w:bottom w:val="none" w:sz="0" w:space="0" w:color="auto"/>
                <w:right w:val="none" w:sz="0" w:space="0" w:color="auto"/>
              </w:divBdr>
            </w:div>
            <w:div w:id="868491375">
              <w:marLeft w:val="0"/>
              <w:marRight w:val="0"/>
              <w:marTop w:val="0"/>
              <w:marBottom w:val="0"/>
              <w:divBdr>
                <w:top w:val="none" w:sz="0" w:space="0" w:color="auto"/>
                <w:left w:val="none" w:sz="0" w:space="0" w:color="auto"/>
                <w:bottom w:val="none" w:sz="0" w:space="0" w:color="auto"/>
                <w:right w:val="none" w:sz="0" w:space="0" w:color="auto"/>
              </w:divBdr>
            </w:div>
            <w:div w:id="1149975041">
              <w:marLeft w:val="0"/>
              <w:marRight w:val="0"/>
              <w:marTop w:val="0"/>
              <w:marBottom w:val="0"/>
              <w:divBdr>
                <w:top w:val="none" w:sz="0" w:space="0" w:color="auto"/>
                <w:left w:val="none" w:sz="0" w:space="0" w:color="auto"/>
                <w:bottom w:val="none" w:sz="0" w:space="0" w:color="auto"/>
                <w:right w:val="none" w:sz="0" w:space="0" w:color="auto"/>
              </w:divBdr>
            </w:div>
            <w:div w:id="1482888403">
              <w:marLeft w:val="0"/>
              <w:marRight w:val="0"/>
              <w:marTop w:val="0"/>
              <w:marBottom w:val="0"/>
              <w:divBdr>
                <w:top w:val="none" w:sz="0" w:space="0" w:color="auto"/>
                <w:left w:val="none" w:sz="0" w:space="0" w:color="auto"/>
                <w:bottom w:val="none" w:sz="0" w:space="0" w:color="auto"/>
                <w:right w:val="none" w:sz="0" w:space="0" w:color="auto"/>
              </w:divBdr>
            </w:div>
            <w:div w:id="1835297840">
              <w:marLeft w:val="0"/>
              <w:marRight w:val="0"/>
              <w:marTop w:val="0"/>
              <w:marBottom w:val="0"/>
              <w:divBdr>
                <w:top w:val="none" w:sz="0" w:space="0" w:color="auto"/>
                <w:left w:val="none" w:sz="0" w:space="0" w:color="auto"/>
                <w:bottom w:val="none" w:sz="0" w:space="0" w:color="auto"/>
                <w:right w:val="none" w:sz="0" w:space="0" w:color="auto"/>
              </w:divBdr>
            </w:div>
            <w:div w:id="498545853">
              <w:marLeft w:val="0"/>
              <w:marRight w:val="0"/>
              <w:marTop w:val="0"/>
              <w:marBottom w:val="0"/>
              <w:divBdr>
                <w:top w:val="none" w:sz="0" w:space="0" w:color="auto"/>
                <w:left w:val="none" w:sz="0" w:space="0" w:color="auto"/>
                <w:bottom w:val="none" w:sz="0" w:space="0" w:color="auto"/>
                <w:right w:val="none" w:sz="0" w:space="0" w:color="auto"/>
              </w:divBdr>
            </w:div>
            <w:div w:id="1001204434">
              <w:marLeft w:val="0"/>
              <w:marRight w:val="0"/>
              <w:marTop w:val="0"/>
              <w:marBottom w:val="0"/>
              <w:divBdr>
                <w:top w:val="none" w:sz="0" w:space="0" w:color="auto"/>
                <w:left w:val="none" w:sz="0" w:space="0" w:color="auto"/>
                <w:bottom w:val="none" w:sz="0" w:space="0" w:color="auto"/>
                <w:right w:val="none" w:sz="0" w:space="0" w:color="auto"/>
              </w:divBdr>
            </w:div>
            <w:div w:id="1587107232">
              <w:marLeft w:val="0"/>
              <w:marRight w:val="0"/>
              <w:marTop w:val="0"/>
              <w:marBottom w:val="0"/>
              <w:divBdr>
                <w:top w:val="none" w:sz="0" w:space="0" w:color="auto"/>
                <w:left w:val="none" w:sz="0" w:space="0" w:color="auto"/>
                <w:bottom w:val="none" w:sz="0" w:space="0" w:color="auto"/>
                <w:right w:val="none" w:sz="0" w:space="0" w:color="auto"/>
              </w:divBdr>
            </w:div>
            <w:div w:id="237204865">
              <w:marLeft w:val="0"/>
              <w:marRight w:val="0"/>
              <w:marTop w:val="0"/>
              <w:marBottom w:val="0"/>
              <w:divBdr>
                <w:top w:val="none" w:sz="0" w:space="0" w:color="auto"/>
                <w:left w:val="none" w:sz="0" w:space="0" w:color="auto"/>
                <w:bottom w:val="none" w:sz="0" w:space="0" w:color="auto"/>
                <w:right w:val="none" w:sz="0" w:space="0" w:color="auto"/>
              </w:divBdr>
            </w:div>
            <w:div w:id="2038768714">
              <w:marLeft w:val="0"/>
              <w:marRight w:val="0"/>
              <w:marTop w:val="0"/>
              <w:marBottom w:val="0"/>
              <w:divBdr>
                <w:top w:val="none" w:sz="0" w:space="0" w:color="auto"/>
                <w:left w:val="none" w:sz="0" w:space="0" w:color="auto"/>
                <w:bottom w:val="none" w:sz="0" w:space="0" w:color="auto"/>
                <w:right w:val="none" w:sz="0" w:space="0" w:color="auto"/>
              </w:divBdr>
            </w:div>
            <w:div w:id="796217329">
              <w:marLeft w:val="0"/>
              <w:marRight w:val="0"/>
              <w:marTop w:val="0"/>
              <w:marBottom w:val="0"/>
              <w:divBdr>
                <w:top w:val="none" w:sz="0" w:space="0" w:color="auto"/>
                <w:left w:val="none" w:sz="0" w:space="0" w:color="auto"/>
                <w:bottom w:val="none" w:sz="0" w:space="0" w:color="auto"/>
                <w:right w:val="none" w:sz="0" w:space="0" w:color="auto"/>
              </w:divBdr>
            </w:div>
            <w:div w:id="2028948619">
              <w:marLeft w:val="0"/>
              <w:marRight w:val="0"/>
              <w:marTop w:val="0"/>
              <w:marBottom w:val="0"/>
              <w:divBdr>
                <w:top w:val="none" w:sz="0" w:space="0" w:color="auto"/>
                <w:left w:val="none" w:sz="0" w:space="0" w:color="auto"/>
                <w:bottom w:val="none" w:sz="0" w:space="0" w:color="auto"/>
                <w:right w:val="none" w:sz="0" w:space="0" w:color="auto"/>
              </w:divBdr>
            </w:div>
            <w:div w:id="46683404">
              <w:marLeft w:val="0"/>
              <w:marRight w:val="0"/>
              <w:marTop w:val="0"/>
              <w:marBottom w:val="0"/>
              <w:divBdr>
                <w:top w:val="none" w:sz="0" w:space="0" w:color="auto"/>
                <w:left w:val="none" w:sz="0" w:space="0" w:color="auto"/>
                <w:bottom w:val="none" w:sz="0" w:space="0" w:color="auto"/>
                <w:right w:val="none" w:sz="0" w:space="0" w:color="auto"/>
              </w:divBdr>
            </w:div>
            <w:div w:id="1482579438">
              <w:marLeft w:val="0"/>
              <w:marRight w:val="0"/>
              <w:marTop w:val="0"/>
              <w:marBottom w:val="0"/>
              <w:divBdr>
                <w:top w:val="none" w:sz="0" w:space="0" w:color="auto"/>
                <w:left w:val="none" w:sz="0" w:space="0" w:color="auto"/>
                <w:bottom w:val="none" w:sz="0" w:space="0" w:color="auto"/>
                <w:right w:val="none" w:sz="0" w:space="0" w:color="auto"/>
              </w:divBdr>
            </w:div>
            <w:div w:id="494107604">
              <w:marLeft w:val="0"/>
              <w:marRight w:val="0"/>
              <w:marTop w:val="0"/>
              <w:marBottom w:val="0"/>
              <w:divBdr>
                <w:top w:val="none" w:sz="0" w:space="0" w:color="auto"/>
                <w:left w:val="none" w:sz="0" w:space="0" w:color="auto"/>
                <w:bottom w:val="none" w:sz="0" w:space="0" w:color="auto"/>
                <w:right w:val="none" w:sz="0" w:space="0" w:color="auto"/>
              </w:divBdr>
            </w:div>
            <w:div w:id="749546995">
              <w:marLeft w:val="0"/>
              <w:marRight w:val="0"/>
              <w:marTop w:val="0"/>
              <w:marBottom w:val="0"/>
              <w:divBdr>
                <w:top w:val="none" w:sz="0" w:space="0" w:color="auto"/>
                <w:left w:val="none" w:sz="0" w:space="0" w:color="auto"/>
                <w:bottom w:val="none" w:sz="0" w:space="0" w:color="auto"/>
                <w:right w:val="none" w:sz="0" w:space="0" w:color="auto"/>
              </w:divBdr>
            </w:div>
            <w:div w:id="1615601480">
              <w:marLeft w:val="0"/>
              <w:marRight w:val="0"/>
              <w:marTop w:val="0"/>
              <w:marBottom w:val="0"/>
              <w:divBdr>
                <w:top w:val="none" w:sz="0" w:space="0" w:color="auto"/>
                <w:left w:val="none" w:sz="0" w:space="0" w:color="auto"/>
                <w:bottom w:val="none" w:sz="0" w:space="0" w:color="auto"/>
                <w:right w:val="none" w:sz="0" w:space="0" w:color="auto"/>
              </w:divBdr>
            </w:div>
            <w:div w:id="628782282">
              <w:marLeft w:val="0"/>
              <w:marRight w:val="0"/>
              <w:marTop w:val="0"/>
              <w:marBottom w:val="0"/>
              <w:divBdr>
                <w:top w:val="none" w:sz="0" w:space="0" w:color="auto"/>
                <w:left w:val="none" w:sz="0" w:space="0" w:color="auto"/>
                <w:bottom w:val="none" w:sz="0" w:space="0" w:color="auto"/>
                <w:right w:val="none" w:sz="0" w:space="0" w:color="auto"/>
              </w:divBdr>
            </w:div>
            <w:div w:id="396171394">
              <w:marLeft w:val="0"/>
              <w:marRight w:val="0"/>
              <w:marTop w:val="0"/>
              <w:marBottom w:val="0"/>
              <w:divBdr>
                <w:top w:val="none" w:sz="0" w:space="0" w:color="auto"/>
                <w:left w:val="none" w:sz="0" w:space="0" w:color="auto"/>
                <w:bottom w:val="none" w:sz="0" w:space="0" w:color="auto"/>
                <w:right w:val="none" w:sz="0" w:space="0" w:color="auto"/>
              </w:divBdr>
            </w:div>
            <w:div w:id="906377915">
              <w:marLeft w:val="0"/>
              <w:marRight w:val="0"/>
              <w:marTop w:val="0"/>
              <w:marBottom w:val="0"/>
              <w:divBdr>
                <w:top w:val="none" w:sz="0" w:space="0" w:color="auto"/>
                <w:left w:val="none" w:sz="0" w:space="0" w:color="auto"/>
                <w:bottom w:val="none" w:sz="0" w:space="0" w:color="auto"/>
                <w:right w:val="none" w:sz="0" w:space="0" w:color="auto"/>
              </w:divBdr>
            </w:div>
            <w:div w:id="987628781">
              <w:marLeft w:val="0"/>
              <w:marRight w:val="0"/>
              <w:marTop w:val="0"/>
              <w:marBottom w:val="0"/>
              <w:divBdr>
                <w:top w:val="none" w:sz="0" w:space="0" w:color="auto"/>
                <w:left w:val="none" w:sz="0" w:space="0" w:color="auto"/>
                <w:bottom w:val="none" w:sz="0" w:space="0" w:color="auto"/>
                <w:right w:val="none" w:sz="0" w:space="0" w:color="auto"/>
              </w:divBdr>
            </w:div>
            <w:div w:id="40836696">
              <w:marLeft w:val="0"/>
              <w:marRight w:val="0"/>
              <w:marTop w:val="0"/>
              <w:marBottom w:val="0"/>
              <w:divBdr>
                <w:top w:val="none" w:sz="0" w:space="0" w:color="auto"/>
                <w:left w:val="none" w:sz="0" w:space="0" w:color="auto"/>
                <w:bottom w:val="none" w:sz="0" w:space="0" w:color="auto"/>
                <w:right w:val="none" w:sz="0" w:space="0" w:color="auto"/>
              </w:divBdr>
            </w:div>
            <w:div w:id="834342076">
              <w:marLeft w:val="0"/>
              <w:marRight w:val="0"/>
              <w:marTop w:val="0"/>
              <w:marBottom w:val="0"/>
              <w:divBdr>
                <w:top w:val="none" w:sz="0" w:space="0" w:color="auto"/>
                <w:left w:val="none" w:sz="0" w:space="0" w:color="auto"/>
                <w:bottom w:val="none" w:sz="0" w:space="0" w:color="auto"/>
                <w:right w:val="none" w:sz="0" w:space="0" w:color="auto"/>
              </w:divBdr>
            </w:div>
            <w:div w:id="311908204">
              <w:marLeft w:val="0"/>
              <w:marRight w:val="0"/>
              <w:marTop w:val="0"/>
              <w:marBottom w:val="0"/>
              <w:divBdr>
                <w:top w:val="none" w:sz="0" w:space="0" w:color="auto"/>
                <w:left w:val="none" w:sz="0" w:space="0" w:color="auto"/>
                <w:bottom w:val="none" w:sz="0" w:space="0" w:color="auto"/>
                <w:right w:val="none" w:sz="0" w:space="0" w:color="auto"/>
              </w:divBdr>
            </w:div>
            <w:div w:id="2081974761">
              <w:marLeft w:val="0"/>
              <w:marRight w:val="0"/>
              <w:marTop w:val="0"/>
              <w:marBottom w:val="0"/>
              <w:divBdr>
                <w:top w:val="none" w:sz="0" w:space="0" w:color="auto"/>
                <w:left w:val="none" w:sz="0" w:space="0" w:color="auto"/>
                <w:bottom w:val="none" w:sz="0" w:space="0" w:color="auto"/>
                <w:right w:val="none" w:sz="0" w:space="0" w:color="auto"/>
              </w:divBdr>
            </w:div>
            <w:div w:id="1121846377">
              <w:marLeft w:val="0"/>
              <w:marRight w:val="0"/>
              <w:marTop w:val="0"/>
              <w:marBottom w:val="0"/>
              <w:divBdr>
                <w:top w:val="none" w:sz="0" w:space="0" w:color="auto"/>
                <w:left w:val="none" w:sz="0" w:space="0" w:color="auto"/>
                <w:bottom w:val="none" w:sz="0" w:space="0" w:color="auto"/>
                <w:right w:val="none" w:sz="0" w:space="0" w:color="auto"/>
              </w:divBdr>
            </w:div>
            <w:div w:id="1089234319">
              <w:marLeft w:val="0"/>
              <w:marRight w:val="0"/>
              <w:marTop w:val="0"/>
              <w:marBottom w:val="0"/>
              <w:divBdr>
                <w:top w:val="none" w:sz="0" w:space="0" w:color="auto"/>
                <w:left w:val="none" w:sz="0" w:space="0" w:color="auto"/>
                <w:bottom w:val="none" w:sz="0" w:space="0" w:color="auto"/>
                <w:right w:val="none" w:sz="0" w:space="0" w:color="auto"/>
              </w:divBdr>
            </w:div>
            <w:div w:id="1112164597">
              <w:marLeft w:val="0"/>
              <w:marRight w:val="0"/>
              <w:marTop w:val="0"/>
              <w:marBottom w:val="0"/>
              <w:divBdr>
                <w:top w:val="none" w:sz="0" w:space="0" w:color="auto"/>
                <w:left w:val="none" w:sz="0" w:space="0" w:color="auto"/>
                <w:bottom w:val="none" w:sz="0" w:space="0" w:color="auto"/>
                <w:right w:val="none" w:sz="0" w:space="0" w:color="auto"/>
              </w:divBdr>
            </w:div>
            <w:div w:id="1883593962">
              <w:marLeft w:val="0"/>
              <w:marRight w:val="0"/>
              <w:marTop w:val="0"/>
              <w:marBottom w:val="0"/>
              <w:divBdr>
                <w:top w:val="none" w:sz="0" w:space="0" w:color="auto"/>
                <w:left w:val="none" w:sz="0" w:space="0" w:color="auto"/>
                <w:bottom w:val="none" w:sz="0" w:space="0" w:color="auto"/>
                <w:right w:val="none" w:sz="0" w:space="0" w:color="auto"/>
              </w:divBdr>
            </w:div>
            <w:div w:id="619725343">
              <w:marLeft w:val="0"/>
              <w:marRight w:val="0"/>
              <w:marTop w:val="0"/>
              <w:marBottom w:val="0"/>
              <w:divBdr>
                <w:top w:val="none" w:sz="0" w:space="0" w:color="auto"/>
                <w:left w:val="none" w:sz="0" w:space="0" w:color="auto"/>
                <w:bottom w:val="none" w:sz="0" w:space="0" w:color="auto"/>
                <w:right w:val="none" w:sz="0" w:space="0" w:color="auto"/>
              </w:divBdr>
            </w:div>
            <w:div w:id="1140344886">
              <w:marLeft w:val="0"/>
              <w:marRight w:val="0"/>
              <w:marTop w:val="0"/>
              <w:marBottom w:val="0"/>
              <w:divBdr>
                <w:top w:val="none" w:sz="0" w:space="0" w:color="auto"/>
                <w:left w:val="none" w:sz="0" w:space="0" w:color="auto"/>
                <w:bottom w:val="none" w:sz="0" w:space="0" w:color="auto"/>
                <w:right w:val="none" w:sz="0" w:space="0" w:color="auto"/>
              </w:divBdr>
            </w:div>
            <w:div w:id="1662614899">
              <w:marLeft w:val="0"/>
              <w:marRight w:val="0"/>
              <w:marTop w:val="0"/>
              <w:marBottom w:val="0"/>
              <w:divBdr>
                <w:top w:val="none" w:sz="0" w:space="0" w:color="auto"/>
                <w:left w:val="none" w:sz="0" w:space="0" w:color="auto"/>
                <w:bottom w:val="none" w:sz="0" w:space="0" w:color="auto"/>
                <w:right w:val="none" w:sz="0" w:space="0" w:color="auto"/>
              </w:divBdr>
            </w:div>
            <w:div w:id="1663582162">
              <w:marLeft w:val="0"/>
              <w:marRight w:val="0"/>
              <w:marTop w:val="0"/>
              <w:marBottom w:val="0"/>
              <w:divBdr>
                <w:top w:val="none" w:sz="0" w:space="0" w:color="auto"/>
                <w:left w:val="none" w:sz="0" w:space="0" w:color="auto"/>
                <w:bottom w:val="none" w:sz="0" w:space="0" w:color="auto"/>
                <w:right w:val="none" w:sz="0" w:space="0" w:color="auto"/>
              </w:divBdr>
            </w:div>
            <w:div w:id="54284122">
              <w:marLeft w:val="0"/>
              <w:marRight w:val="0"/>
              <w:marTop w:val="0"/>
              <w:marBottom w:val="0"/>
              <w:divBdr>
                <w:top w:val="none" w:sz="0" w:space="0" w:color="auto"/>
                <w:left w:val="none" w:sz="0" w:space="0" w:color="auto"/>
                <w:bottom w:val="none" w:sz="0" w:space="0" w:color="auto"/>
                <w:right w:val="none" w:sz="0" w:space="0" w:color="auto"/>
              </w:divBdr>
            </w:div>
            <w:div w:id="1614289081">
              <w:marLeft w:val="0"/>
              <w:marRight w:val="0"/>
              <w:marTop w:val="0"/>
              <w:marBottom w:val="0"/>
              <w:divBdr>
                <w:top w:val="none" w:sz="0" w:space="0" w:color="auto"/>
                <w:left w:val="none" w:sz="0" w:space="0" w:color="auto"/>
                <w:bottom w:val="none" w:sz="0" w:space="0" w:color="auto"/>
                <w:right w:val="none" w:sz="0" w:space="0" w:color="auto"/>
              </w:divBdr>
            </w:div>
            <w:div w:id="174923923">
              <w:marLeft w:val="0"/>
              <w:marRight w:val="0"/>
              <w:marTop w:val="0"/>
              <w:marBottom w:val="0"/>
              <w:divBdr>
                <w:top w:val="none" w:sz="0" w:space="0" w:color="auto"/>
                <w:left w:val="none" w:sz="0" w:space="0" w:color="auto"/>
                <w:bottom w:val="none" w:sz="0" w:space="0" w:color="auto"/>
                <w:right w:val="none" w:sz="0" w:space="0" w:color="auto"/>
              </w:divBdr>
            </w:div>
            <w:div w:id="1100830257">
              <w:marLeft w:val="0"/>
              <w:marRight w:val="0"/>
              <w:marTop w:val="0"/>
              <w:marBottom w:val="0"/>
              <w:divBdr>
                <w:top w:val="none" w:sz="0" w:space="0" w:color="auto"/>
                <w:left w:val="none" w:sz="0" w:space="0" w:color="auto"/>
                <w:bottom w:val="none" w:sz="0" w:space="0" w:color="auto"/>
                <w:right w:val="none" w:sz="0" w:space="0" w:color="auto"/>
              </w:divBdr>
            </w:div>
            <w:div w:id="763182571">
              <w:marLeft w:val="0"/>
              <w:marRight w:val="0"/>
              <w:marTop w:val="0"/>
              <w:marBottom w:val="0"/>
              <w:divBdr>
                <w:top w:val="none" w:sz="0" w:space="0" w:color="auto"/>
                <w:left w:val="none" w:sz="0" w:space="0" w:color="auto"/>
                <w:bottom w:val="none" w:sz="0" w:space="0" w:color="auto"/>
                <w:right w:val="none" w:sz="0" w:space="0" w:color="auto"/>
              </w:divBdr>
            </w:div>
            <w:div w:id="20992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4126">
      <w:bodyDiv w:val="1"/>
      <w:marLeft w:val="0"/>
      <w:marRight w:val="0"/>
      <w:marTop w:val="0"/>
      <w:marBottom w:val="0"/>
      <w:divBdr>
        <w:top w:val="none" w:sz="0" w:space="0" w:color="auto"/>
        <w:left w:val="none" w:sz="0" w:space="0" w:color="auto"/>
        <w:bottom w:val="none" w:sz="0" w:space="0" w:color="auto"/>
        <w:right w:val="none" w:sz="0" w:space="0" w:color="auto"/>
      </w:divBdr>
      <w:divsChild>
        <w:div w:id="1217011737">
          <w:marLeft w:val="0"/>
          <w:marRight w:val="0"/>
          <w:marTop w:val="0"/>
          <w:marBottom w:val="0"/>
          <w:divBdr>
            <w:top w:val="none" w:sz="0" w:space="0" w:color="auto"/>
            <w:left w:val="none" w:sz="0" w:space="0" w:color="auto"/>
            <w:bottom w:val="none" w:sz="0" w:space="0" w:color="auto"/>
            <w:right w:val="none" w:sz="0" w:space="0" w:color="auto"/>
          </w:divBdr>
          <w:divsChild>
            <w:div w:id="1856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5015">
      <w:bodyDiv w:val="1"/>
      <w:marLeft w:val="0"/>
      <w:marRight w:val="0"/>
      <w:marTop w:val="0"/>
      <w:marBottom w:val="0"/>
      <w:divBdr>
        <w:top w:val="none" w:sz="0" w:space="0" w:color="auto"/>
        <w:left w:val="none" w:sz="0" w:space="0" w:color="auto"/>
        <w:bottom w:val="none" w:sz="0" w:space="0" w:color="auto"/>
        <w:right w:val="none" w:sz="0" w:space="0" w:color="auto"/>
      </w:divBdr>
    </w:div>
    <w:div w:id="1931544826">
      <w:bodyDiv w:val="1"/>
      <w:marLeft w:val="0"/>
      <w:marRight w:val="0"/>
      <w:marTop w:val="0"/>
      <w:marBottom w:val="0"/>
      <w:divBdr>
        <w:top w:val="none" w:sz="0" w:space="0" w:color="auto"/>
        <w:left w:val="none" w:sz="0" w:space="0" w:color="auto"/>
        <w:bottom w:val="none" w:sz="0" w:space="0" w:color="auto"/>
        <w:right w:val="none" w:sz="0" w:space="0" w:color="auto"/>
      </w:divBdr>
      <w:divsChild>
        <w:div w:id="323051349">
          <w:marLeft w:val="0"/>
          <w:marRight w:val="0"/>
          <w:marTop w:val="0"/>
          <w:marBottom w:val="0"/>
          <w:divBdr>
            <w:top w:val="none" w:sz="0" w:space="0" w:color="auto"/>
            <w:left w:val="none" w:sz="0" w:space="0" w:color="auto"/>
            <w:bottom w:val="none" w:sz="0" w:space="0" w:color="auto"/>
            <w:right w:val="none" w:sz="0" w:space="0" w:color="auto"/>
          </w:divBdr>
          <w:divsChild>
            <w:div w:id="1554074787">
              <w:marLeft w:val="0"/>
              <w:marRight w:val="0"/>
              <w:marTop w:val="0"/>
              <w:marBottom w:val="0"/>
              <w:divBdr>
                <w:top w:val="none" w:sz="0" w:space="0" w:color="auto"/>
                <w:left w:val="none" w:sz="0" w:space="0" w:color="auto"/>
                <w:bottom w:val="none" w:sz="0" w:space="0" w:color="auto"/>
                <w:right w:val="none" w:sz="0" w:space="0" w:color="auto"/>
              </w:divBdr>
            </w:div>
            <w:div w:id="900407231">
              <w:marLeft w:val="0"/>
              <w:marRight w:val="0"/>
              <w:marTop w:val="0"/>
              <w:marBottom w:val="0"/>
              <w:divBdr>
                <w:top w:val="none" w:sz="0" w:space="0" w:color="auto"/>
                <w:left w:val="none" w:sz="0" w:space="0" w:color="auto"/>
                <w:bottom w:val="none" w:sz="0" w:space="0" w:color="auto"/>
                <w:right w:val="none" w:sz="0" w:space="0" w:color="auto"/>
              </w:divBdr>
            </w:div>
            <w:div w:id="1913463394">
              <w:marLeft w:val="0"/>
              <w:marRight w:val="0"/>
              <w:marTop w:val="0"/>
              <w:marBottom w:val="0"/>
              <w:divBdr>
                <w:top w:val="none" w:sz="0" w:space="0" w:color="auto"/>
                <w:left w:val="none" w:sz="0" w:space="0" w:color="auto"/>
                <w:bottom w:val="none" w:sz="0" w:space="0" w:color="auto"/>
                <w:right w:val="none" w:sz="0" w:space="0" w:color="auto"/>
              </w:divBdr>
            </w:div>
            <w:div w:id="436171416">
              <w:marLeft w:val="0"/>
              <w:marRight w:val="0"/>
              <w:marTop w:val="0"/>
              <w:marBottom w:val="0"/>
              <w:divBdr>
                <w:top w:val="none" w:sz="0" w:space="0" w:color="auto"/>
                <w:left w:val="none" w:sz="0" w:space="0" w:color="auto"/>
                <w:bottom w:val="none" w:sz="0" w:space="0" w:color="auto"/>
                <w:right w:val="none" w:sz="0" w:space="0" w:color="auto"/>
              </w:divBdr>
            </w:div>
            <w:div w:id="1339037230">
              <w:marLeft w:val="0"/>
              <w:marRight w:val="0"/>
              <w:marTop w:val="0"/>
              <w:marBottom w:val="0"/>
              <w:divBdr>
                <w:top w:val="none" w:sz="0" w:space="0" w:color="auto"/>
                <w:left w:val="none" w:sz="0" w:space="0" w:color="auto"/>
                <w:bottom w:val="none" w:sz="0" w:space="0" w:color="auto"/>
                <w:right w:val="none" w:sz="0" w:space="0" w:color="auto"/>
              </w:divBdr>
            </w:div>
            <w:div w:id="26882517">
              <w:marLeft w:val="0"/>
              <w:marRight w:val="0"/>
              <w:marTop w:val="0"/>
              <w:marBottom w:val="0"/>
              <w:divBdr>
                <w:top w:val="none" w:sz="0" w:space="0" w:color="auto"/>
                <w:left w:val="none" w:sz="0" w:space="0" w:color="auto"/>
                <w:bottom w:val="none" w:sz="0" w:space="0" w:color="auto"/>
                <w:right w:val="none" w:sz="0" w:space="0" w:color="auto"/>
              </w:divBdr>
            </w:div>
            <w:div w:id="1163006689">
              <w:marLeft w:val="0"/>
              <w:marRight w:val="0"/>
              <w:marTop w:val="0"/>
              <w:marBottom w:val="0"/>
              <w:divBdr>
                <w:top w:val="none" w:sz="0" w:space="0" w:color="auto"/>
                <w:left w:val="none" w:sz="0" w:space="0" w:color="auto"/>
                <w:bottom w:val="none" w:sz="0" w:space="0" w:color="auto"/>
                <w:right w:val="none" w:sz="0" w:space="0" w:color="auto"/>
              </w:divBdr>
            </w:div>
            <w:div w:id="1409577689">
              <w:marLeft w:val="0"/>
              <w:marRight w:val="0"/>
              <w:marTop w:val="0"/>
              <w:marBottom w:val="0"/>
              <w:divBdr>
                <w:top w:val="none" w:sz="0" w:space="0" w:color="auto"/>
                <w:left w:val="none" w:sz="0" w:space="0" w:color="auto"/>
                <w:bottom w:val="none" w:sz="0" w:space="0" w:color="auto"/>
                <w:right w:val="none" w:sz="0" w:space="0" w:color="auto"/>
              </w:divBdr>
            </w:div>
            <w:div w:id="132603954">
              <w:marLeft w:val="0"/>
              <w:marRight w:val="0"/>
              <w:marTop w:val="0"/>
              <w:marBottom w:val="0"/>
              <w:divBdr>
                <w:top w:val="none" w:sz="0" w:space="0" w:color="auto"/>
                <w:left w:val="none" w:sz="0" w:space="0" w:color="auto"/>
                <w:bottom w:val="none" w:sz="0" w:space="0" w:color="auto"/>
                <w:right w:val="none" w:sz="0" w:space="0" w:color="auto"/>
              </w:divBdr>
            </w:div>
            <w:div w:id="238906669">
              <w:marLeft w:val="0"/>
              <w:marRight w:val="0"/>
              <w:marTop w:val="0"/>
              <w:marBottom w:val="0"/>
              <w:divBdr>
                <w:top w:val="none" w:sz="0" w:space="0" w:color="auto"/>
                <w:left w:val="none" w:sz="0" w:space="0" w:color="auto"/>
                <w:bottom w:val="none" w:sz="0" w:space="0" w:color="auto"/>
                <w:right w:val="none" w:sz="0" w:space="0" w:color="auto"/>
              </w:divBdr>
            </w:div>
            <w:div w:id="320624416">
              <w:marLeft w:val="0"/>
              <w:marRight w:val="0"/>
              <w:marTop w:val="0"/>
              <w:marBottom w:val="0"/>
              <w:divBdr>
                <w:top w:val="none" w:sz="0" w:space="0" w:color="auto"/>
                <w:left w:val="none" w:sz="0" w:space="0" w:color="auto"/>
                <w:bottom w:val="none" w:sz="0" w:space="0" w:color="auto"/>
                <w:right w:val="none" w:sz="0" w:space="0" w:color="auto"/>
              </w:divBdr>
            </w:div>
            <w:div w:id="2132283086">
              <w:marLeft w:val="0"/>
              <w:marRight w:val="0"/>
              <w:marTop w:val="0"/>
              <w:marBottom w:val="0"/>
              <w:divBdr>
                <w:top w:val="none" w:sz="0" w:space="0" w:color="auto"/>
                <w:left w:val="none" w:sz="0" w:space="0" w:color="auto"/>
                <w:bottom w:val="none" w:sz="0" w:space="0" w:color="auto"/>
                <w:right w:val="none" w:sz="0" w:space="0" w:color="auto"/>
              </w:divBdr>
            </w:div>
            <w:div w:id="330715962">
              <w:marLeft w:val="0"/>
              <w:marRight w:val="0"/>
              <w:marTop w:val="0"/>
              <w:marBottom w:val="0"/>
              <w:divBdr>
                <w:top w:val="none" w:sz="0" w:space="0" w:color="auto"/>
                <w:left w:val="none" w:sz="0" w:space="0" w:color="auto"/>
                <w:bottom w:val="none" w:sz="0" w:space="0" w:color="auto"/>
                <w:right w:val="none" w:sz="0" w:space="0" w:color="auto"/>
              </w:divBdr>
            </w:div>
            <w:div w:id="2005935032">
              <w:marLeft w:val="0"/>
              <w:marRight w:val="0"/>
              <w:marTop w:val="0"/>
              <w:marBottom w:val="0"/>
              <w:divBdr>
                <w:top w:val="none" w:sz="0" w:space="0" w:color="auto"/>
                <w:left w:val="none" w:sz="0" w:space="0" w:color="auto"/>
                <w:bottom w:val="none" w:sz="0" w:space="0" w:color="auto"/>
                <w:right w:val="none" w:sz="0" w:space="0" w:color="auto"/>
              </w:divBdr>
            </w:div>
            <w:div w:id="1741436816">
              <w:marLeft w:val="0"/>
              <w:marRight w:val="0"/>
              <w:marTop w:val="0"/>
              <w:marBottom w:val="0"/>
              <w:divBdr>
                <w:top w:val="none" w:sz="0" w:space="0" w:color="auto"/>
                <w:left w:val="none" w:sz="0" w:space="0" w:color="auto"/>
                <w:bottom w:val="none" w:sz="0" w:space="0" w:color="auto"/>
                <w:right w:val="none" w:sz="0" w:space="0" w:color="auto"/>
              </w:divBdr>
            </w:div>
            <w:div w:id="572735613">
              <w:marLeft w:val="0"/>
              <w:marRight w:val="0"/>
              <w:marTop w:val="0"/>
              <w:marBottom w:val="0"/>
              <w:divBdr>
                <w:top w:val="none" w:sz="0" w:space="0" w:color="auto"/>
                <w:left w:val="none" w:sz="0" w:space="0" w:color="auto"/>
                <w:bottom w:val="none" w:sz="0" w:space="0" w:color="auto"/>
                <w:right w:val="none" w:sz="0" w:space="0" w:color="auto"/>
              </w:divBdr>
            </w:div>
            <w:div w:id="207305652">
              <w:marLeft w:val="0"/>
              <w:marRight w:val="0"/>
              <w:marTop w:val="0"/>
              <w:marBottom w:val="0"/>
              <w:divBdr>
                <w:top w:val="none" w:sz="0" w:space="0" w:color="auto"/>
                <w:left w:val="none" w:sz="0" w:space="0" w:color="auto"/>
                <w:bottom w:val="none" w:sz="0" w:space="0" w:color="auto"/>
                <w:right w:val="none" w:sz="0" w:space="0" w:color="auto"/>
              </w:divBdr>
            </w:div>
            <w:div w:id="2045134148">
              <w:marLeft w:val="0"/>
              <w:marRight w:val="0"/>
              <w:marTop w:val="0"/>
              <w:marBottom w:val="0"/>
              <w:divBdr>
                <w:top w:val="none" w:sz="0" w:space="0" w:color="auto"/>
                <w:left w:val="none" w:sz="0" w:space="0" w:color="auto"/>
                <w:bottom w:val="none" w:sz="0" w:space="0" w:color="auto"/>
                <w:right w:val="none" w:sz="0" w:space="0" w:color="auto"/>
              </w:divBdr>
            </w:div>
            <w:div w:id="1360009995">
              <w:marLeft w:val="0"/>
              <w:marRight w:val="0"/>
              <w:marTop w:val="0"/>
              <w:marBottom w:val="0"/>
              <w:divBdr>
                <w:top w:val="none" w:sz="0" w:space="0" w:color="auto"/>
                <w:left w:val="none" w:sz="0" w:space="0" w:color="auto"/>
                <w:bottom w:val="none" w:sz="0" w:space="0" w:color="auto"/>
                <w:right w:val="none" w:sz="0" w:space="0" w:color="auto"/>
              </w:divBdr>
            </w:div>
            <w:div w:id="2084715418">
              <w:marLeft w:val="0"/>
              <w:marRight w:val="0"/>
              <w:marTop w:val="0"/>
              <w:marBottom w:val="0"/>
              <w:divBdr>
                <w:top w:val="none" w:sz="0" w:space="0" w:color="auto"/>
                <w:left w:val="none" w:sz="0" w:space="0" w:color="auto"/>
                <w:bottom w:val="none" w:sz="0" w:space="0" w:color="auto"/>
                <w:right w:val="none" w:sz="0" w:space="0" w:color="auto"/>
              </w:divBdr>
            </w:div>
            <w:div w:id="548079098">
              <w:marLeft w:val="0"/>
              <w:marRight w:val="0"/>
              <w:marTop w:val="0"/>
              <w:marBottom w:val="0"/>
              <w:divBdr>
                <w:top w:val="none" w:sz="0" w:space="0" w:color="auto"/>
                <w:left w:val="none" w:sz="0" w:space="0" w:color="auto"/>
                <w:bottom w:val="none" w:sz="0" w:space="0" w:color="auto"/>
                <w:right w:val="none" w:sz="0" w:space="0" w:color="auto"/>
              </w:divBdr>
            </w:div>
            <w:div w:id="1405371932">
              <w:marLeft w:val="0"/>
              <w:marRight w:val="0"/>
              <w:marTop w:val="0"/>
              <w:marBottom w:val="0"/>
              <w:divBdr>
                <w:top w:val="none" w:sz="0" w:space="0" w:color="auto"/>
                <w:left w:val="none" w:sz="0" w:space="0" w:color="auto"/>
                <w:bottom w:val="none" w:sz="0" w:space="0" w:color="auto"/>
                <w:right w:val="none" w:sz="0" w:space="0" w:color="auto"/>
              </w:divBdr>
            </w:div>
            <w:div w:id="754588620">
              <w:marLeft w:val="0"/>
              <w:marRight w:val="0"/>
              <w:marTop w:val="0"/>
              <w:marBottom w:val="0"/>
              <w:divBdr>
                <w:top w:val="none" w:sz="0" w:space="0" w:color="auto"/>
                <w:left w:val="none" w:sz="0" w:space="0" w:color="auto"/>
                <w:bottom w:val="none" w:sz="0" w:space="0" w:color="auto"/>
                <w:right w:val="none" w:sz="0" w:space="0" w:color="auto"/>
              </w:divBdr>
            </w:div>
            <w:div w:id="1884292453">
              <w:marLeft w:val="0"/>
              <w:marRight w:val="0"/>
              <w:marTop w:val="0"/>
              <w:marBottom w:val="0"/>
              <w:divBdr>
                <w:top w:val="none" w:sz="0" w:space="0" w:color="auto"/>
                <w:left w:val="none" w:sz="0" w:space="0" w:color="auto"/>
                <w:bottom w:val="none" w:sz="0" w:space="0" w:color="auto"/>
                <w:right w:val="none" w:sz="0" w:space="0" w:color="auto"/>
              </w:divBdr>
            </w:div>
            <w:div w:id="2104911547">
              <w:marLeft w:val="0"/>
              <w:marRight w:val="0"/>
              <w:marTop w:val="0"/>
              <w:marBottom w:val="0"/>
              <w:divBdr>
                <w:top w:val="none" w:sz="0" w:space="0" w:color="auto"/>
                <w:left w:val="none" w:sz="0" w:space="0" w:color="auto"/>
                <w:bottom w:val="none" w:sz="0" w:space="0" w:color="auto"/>
                <w:right w:val="none" w:sz="0" w:space="0" w:color="auto"/>
              </w:divBdr>
            </w:div>
            <w:div w:id="1164707461">
              <w:marLeft w:val="0"/>
              <w:marRight w:val="0"/>
              <w:marTop w:val="0"/>
              <w:marBottom w:val="0"/>
              <w:divBdr>
                <w:top w:val="none" w:sz="0" w:space="0" w:color="auto"/>
                <w:left w:val="none" w:sz="0" w:space="0" w:color="auto"/>
                <w:bottom w:val="none" w:sz="0" w:space="0" w:color="auto"/>
                <w:right w:val="none" w:sz="0" w:space="0" w:color="auto"/>
              </w:divBdr>
            </w:div>
            <w:div w:id="639727049">
              <w:marLeft w:val="0"/>
              <w:marRight w:val="0"/>
              <w:marTop w:val="0"/>
              <w:marBottom w:val="0"/>
              <w:divBdr>
                <w:top w:val="none" w:sz="0" w:space="0" w:color="auto"/>
                <w:left w:val="none" w:sz="0" w:space="0" w:color="auto"/>
                <w:bottom w:val="none" w:sz="0" w:space="0" w:color="auto"/>
                <w:right w:val="none" w:sz="0" w:space="0" w:color="auto"/>
              </w:divBdr>
            </w:div>
            <w:div w:id="976108906">
              <w:marLeft w:val="0"/>
              <w:marRight w:val="0"/>
              <w:marTop w:val="0"/>
              <w:marBottom w:val="0"/>
              <w:divBdr>
                <w:top w:val="none" w:sz="0" w:space="0" w:color="auto"/>
                <w:left w:val="none" w:sz="0" w:space="0" w:color="auto"/>
                <w:bottom w:val="none" w:sz="0" w:space="0" w:color="auto"/>
                <w:right w:val="none" w:sz="0" w:space="0" w:color="auto"/>
              </w:divBdr>
            </w:div>
            <w:div w:id="438456945">
              <w:marLeft w:val="0"/>
              <w:marRight w:val="0"/>
              <w:marTop w:val="0"/>
              <w:marBottom w:val="0"/>
              <w:divBdr>
                <w:top w:val="none" w:sz="0" w:space="0" w:color="auto"/>
                <w:left w:val="none" w:sz="0" w:space="0" w:color="auto"/>
                <w:bottom w:val="none" w:sz="0" w:space="0" w:color="auto"/>
                <w:right w:val="none" w:sz="0" w:space="0" w:color="auto"/>
              </w:divBdr>
            </w:div>
            <w:div w:id="1798721262">
              <w:marLeft w:val="0"/>
              <w:marRight w:val="0"/>
              <w:marTop w:val="0"/>
              <w:marBottom w:val="0"/>
              <w:divBdr>
                <w:top w:val="none" w:sz="0" w:space="0" w:color="auto"/>
                <w:left w:val="none" w:sz="0" w:space="0" w:color="auto"/>
                <w:bottom w:val="none" w:sz="0" w:space="0" w:color="auto"/>
                <w:right w:val="none" w:sz="0" w:space="0" w:color="auto"/>
              </w:divBdr>
            </w:div>
            <w:div w:id="618147937">
              <w:marLeft w:val="0"/>
              <w:marRight w:val="0"/>
              <w:marTop w:val="0"/>
              <w:marBottom w:val="0"/>
              <w:divBdr>
                <w:top w:val="none" w:sz="0" w:space="0" w:color="auto"/>
                <w:left w:val="none" w:sz="0" w:space="0" w:color="auto"/>
                <w:bottom w:val="none" w:sz="0" w:space="0" w:color="auto"/>
                <w:right w:val="none" w:sz="0" w:space="0" w:color="auto"/>
              </w:divBdr>
            </w:div>
            <w:div w:id="109856447">
              <w:marLeft w:val="0"/>
              <w:marRight w:val="0"/>
              <w:marTop w:val="0"/>
              <w:marBottom w:val="0"/>
              <w:divBdr>
                <w:top w:val="none" w:sz="0" w:space="0" w:color="auto"/>
                <w:left w:val="none" w:sz="0" w:space="0" w:color="auto"/>
                <w:bottom w:val="none" w:sz="0" w:space="0" w:color="auto"/>
                <w:right w:val="none" w:sz="0" w:space="0" w:color="auto"/>
              </w:divBdr>
            </w:div>
            <w:div w:id="863009501">
              <w:marLeft w:val="0"/>
              <w:marRight w:val="0"/>
              <w:marTop w:val="0"/>
              <w:marBottom w:val="0"/>
              <w:divBdr>
                <w:top w:val="none" w:sz="0" w:space="0" w:color="auto"/>
                <w:left w:val="none" w:sz="0" w:space="0" w:color="auto"/>
                <w:bottom w:val="none" w:sz="0" w:space="0" w:color="auto"/>
                <w:right w:val="none" w:sz="0" w:space="0" w:color="auto"/>
              </w:divBdr>
            </w:div>
            <w:div w:id="1802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6844">
      <w:bodyDiv w:val="1"/>
      <w:marLeft w:val="0"/>
      <w:marRight w:val="0"/>
      <w:marTop w:val="0"/>
      <w:marBottom w:val="0"/>
      <w:divBdr>
        <w:top w:val="none" w:sz="0" w:space="0" w:color="auto"/>
        <w:left w:val="none" w:sz="0" w:space="0" w:color="auto"/>
        <w:bottom w:val="none" w:sz="0" w:space="0" w:color="auto"/>
        <w:right w:val="none" w:sz="0" w:space="0" w:color="auto"/>
      </w:divBdr>
      <w:divsChild>
        <w:div w:id="2029670959">
          <w:marLeft w:val="0"/>
          <w:marRight w:val="0"/>
          <w:marTop w:val="0"/>
          <w:marBottom w:val="0"/>
          <w:divBdr>
            <w:top w:val="none" w:sz="0" w:space="0" w:color="auto"/>
            <w:left w:val="none" w:sz="0" w:space="0" w:color="auto"/>
            <w:bottom w:val="none" w:sz="0" w:space="0" w:color="auto"/>
            <w:right w:val="none" w:sz="0" w:space="0" w:color="auto"/>
          </w:divBdr>
          <w:divsChild>
            <w:div w:id="1893731279">
              <w:marLeft w:val="0"/>
              <w:marRight w:val="0"/>
              <w:marTop w:val="0"/>
              <w:marBottom w:val="0"/>
              <w:divBdr>
                <w:top w:val="none" w:sz="0" w:space="0" w:color="auto"/>
                <w:left w:val="none" w:sz="0" w:space="0" w:color="auto"/>
                <w:bottom w:val="none" w:sz="0" w:space="0" w:color="auto"/>
                <w:right w:val="none" w:sz="0" w:space="0" w:color="auto"/>
              </w:divBdr>
            </w:div>
            <w:div w:id="233859750">
              <w:marLeft w:val="0"/>
              <w:marRight w:val="0"/>
              <w:marTop w:val="0"/>
              <w:marBottom w:val="0"/>
              <w:divBdr>
                <w:top w:val="none" w:sz="0" w:space="0" w:color="auto"/>
                <w:left w:val="none" w:sz="0" w:space="0" w:color="auto"/>
                <w:bottom w:val="none" w:sz="0" w:space="0" w:color="auto"/>
                <w:right w:val="none" w:sz="0" w:space="0" w:color="auto"/>
              </w:divBdr>
            </w:div>
            <w:div w:id="2142264692">
              <w:marLeft w:val="0"/>
              <w:marRight w:val="0"/>
              <w:marTop w:val="0"/>
              <w:marBottom w:val="0"/>
              <w:divBdr>
                <w:top w:val="none" w:sz="0" w:space="0" w:color="auto"/>
                <w:left w:val="none" w:sz="0" w:space="0" w:color="auto"/>
                <w:bottom w:val="none" w:sz="0" w:space="0" w:color="auto"/>
                <w:right w:val="none" w:sz="0" w:space="0" w:color="auto"/>
              </w:divBdr>
            </w:div>
            <w:div w:id="1395278682">
              <w:marLeft w:val="0"/>
              <w:marRight w:val="0"/>
              <w:marTop w:val="0"/>
              <w:marBottom w:val="0"/>
              <w:divBdr>
                <w:top w:val="none" w:sz="0" w:space="0" w:color="auto"/>
                <w:left w:val="none" w:sz="0" w:space="0" w:color="auto"/>
                <w:bottom w:val="none" w:sz="0" w:space="0" w:color="auto"/>
                <w:right w:val="none" w:sz="0" w:space="0" w:color="auto"/>
              </w:divBdr>
            </w:div>
            <w:div w:id="1633364212">
              <w:marLeft w:val="0"/>
              <w:marRight w:val="0"/>
              <w:marTop w:val="0"/>
              <w:marBottom w:val="0"/>
              <w:divBdr>
                <w:top w:val="none" w:sz="0" w:space="0" w:color="auto"/>
                <w:left w:val="none" w:sz="0" w:space="0" w:color="auto"/>
                <w:bottom w:val="none" w:sz="0" w:space="0" w:color="auto"/>
                <w:right w:val="none" w:sz="0" w:space="0" w:color="auto"/>
              </w:divBdr>
            </w:div>
            <w:div w:id="553320566">
              <w:marLeft w:val="0"/>
              <w:marRight w:val="0"/>
              <w:marTop w:val="0"/>
              <w:marBottom w:val="0"/>
              <w:divBdr>
                <w:top w:val="none" w:sz="0" w:space="0" w:color="auto"/>
                <w:left w:val="none" w:sz="0" w:space="0" w:color="auto"/>
                <w:bottom w:val="none" w:sz="0" w:space="0" w:color="auto"/>
                <w:right w:val="none" w:sz="0" w:space="0" w:color="auto"/>
              </w:divBdr>
            </w:div>
            <w:div w:id="802892342">
              <w:marLeft w:val="0"/>
              <w:marRight w:val="0"/>
              <w:marTop w:val="0"/>
              <w:marBottom w:val="0"/>
              <w:divBdr>
                <w:top w:val="none" w:sz="0" w:space="0" w:color="auto"/>
                <w:left w:val="none" w:sz="0" w:space="0" w:color="auto"/>
                <w:bottom w:val="none" w:sz="0" w:space="0" w:color="auto"/>
                <w:right w:val="none" w:sz="0" w:space="0" w:color="auto"/>
              </w:divBdr>
            </w:div>
            <w:div w:id="2141922427">
              <w:marLeft w:val="0"/>
              <w:marRight w:val="0"/>
              <w:marTop w:val="0"/>
              <w:marBottom w:val="0"/>
              <w:divBdr>
                <w:top w:val="none" w:sz="0" w:space="0" w:color="auto"/>
                <w:left w:val="none" w:sz="0" w:space="0" w:color="auto"/>
                <w:bottom w:val="none" w:sz="0" w:space="0" w:color="auto"/>
                <w:right w:val="none" w:sz="0" w:space="0" w:color="auto"/>
              </w:divBdr>
            </w:div>
            <w:div w:id="408311562">
              <w:marLeft w:val="0"/>
              <w:marRight w:val="0"/>
              <w:marTop w:val="0"/>
              <w:marBottom w:val="0"/>
              <w:divBdr>
                <w:top w:val="none" w:sz="0" w:space="0" w:color="auto"/>
                <w:left w:val="none" w:sz="0" w:space="0" w:color="auto"/>
                <w:bottom w:val="none" w:sz="0" w:space="0" w:color="auto"/>
                <w:right w:val="none" w:sz="0" w:space="0" w:color="auto"/>
              </w:divBdr>
            </w:div>
            <w:div w:id="878202090">
              <w:marLeft w:val="0"/>
              <w:marRight w:val="0"/>
              <w:marTop w:val="0"/>
              <w:marBottom w:val="0"/>
              <w:divBdr>
                <w:top w:val="none" w:sz="0" w:space="0" w:color="auto"/>
                <w:left w:val="none" w:sz="0" w:space="0" w:color="auto"/>
                <w:bottom w:val="none" w:sz="0" w:space="0" w:color="auto"/>
                <w:right w:val="none" w:sz="0" w:space="0" w:color="auto"/>
              </w:divBdr>
            </w:div>
            <w:div w:id="1552694365">
              <w:marLeft w:val="0"/>
              <w:marRight w:val="0"/>
              <w:marTop w:val="0"/>
              <w:marBottom w:val="0"/>
              <w:divBdr>
                <w:top w:val="none" w:sz="0" w:space="0" w:color="auto"/>
                <w:left w:val="none" w:sz="0" w:space="0" w:color="auto"/>
                <w:bottom w:val="none" w:sz="0" w:space="0" w:color="auto"/>
                <w:right w:val="none" w:sz="0" w:space="0" w:color="auto"/>
              </w:divBdr>
            </w:div>
            <w:div w:id="1545365378">
              <w:marLeft w:val="0"/>
              <w:marRight w:val="0"/>
              <w:marTop w:val="0"/>
              <w:marBottom w:val="0"/>
              <w:divBdr>
                <w:top w:val="none" w:sz="0" w:space="0" w:color="auto"/>
                <w:left w:val="none" w:sz="0" w:space="0" w:color="auto"/>
                <w:bottom w:val="none" w:sz="0" w:space="0" w:color="auto"/>
                <w:right w:val="none" w:sz="0" w:space="0" w:color="auto"/>
              </w:divBdr>
            </w:div>
            <w:div w:id="141655914">
              <w:marLeft w:val="0"/>
              <w:marRight w:val="0"/>
              <w:marTop w:val="0"/>
              <w:marBottom w:val="0"/>
              <w:divBdr>
                <w:top w:val="none" w:sz="0" w:space="0" w:color="auto"/>
                <w:left w:val="none" w:sz="0" w:space="0" w:color="auto"/>
                <w:bottom w:val="none" w:sz="0" w:space="0" w:color="auto"/>
                <w:right w:val="none" w:sz="0" w:space="0" w:color="auto"/>
              </w:divBdr>
            </w:div>
            <w:div w:id="571039925">
              <w:marLeft w:val="0"/>
              <w:marRight w:val="0"/>
              <w:marTop w:val="0"/>
              <w:marBottom w:val="0"/>
              <w:divBdr>
                <w:top w:val="none" w:sz="0" w:space="0" w:color="auto"/>
                <w:left w:val="none" w:sz="0" w:space="0" w:color="auto"/>
                <w:bottom w:val="none" w:sz="0" w:space="0" w:color="auto"/>
                <w:right w:val="none" w:sz="0" w:space="0" w:color="auto"/>
              </w:divBdr>
            </w:div>
            <w:div w:id="842014413">
              <w:marLeft w:val="0"/>
              <w:marRight w:val="0"/>
              <w:marTop w:val="0"/>
              <w:marBottom w:val="0"/>
              <w:divBdr>
                <w:top w:val="none" w:sz="0" w:space="0" w:color="auto"/>
                <w:left w:val="none" w:sz="0" w:space="0" w:color="auto"/>
                <w:bottom w:val="none" w:sz="0" w:space="0" w:color="auto"/>
                <w:right w:val="none" w:sz="0" w:space="0" w:color="auto"/>
              </w:divBdr>
            </w:div>
            <w:div w:id="557208457">
              <w:marLeft w:val="0"/>
              <w:marRight w:val="0"/>
              <w:marTop w:val="0"/>
              <w:marBottom w:val="0"/>
              <w:divBdr>
                <w:top w:val="none" w:sz="0" w:space="0" w:color="auto"/>
                <w:left w:val="none" w:sz="0" w:space="0" w:color="auto"/>
                <w:bottom w:val="none" w:sz="0" w:space="0" w:color="auto"/>
                <w:right w:val="none" w:sz="0" w:space="0" w:color="auto"/>
              </w:divBdr>
            </w:div>
            <w:div w:id="1057631737">
              <w:marLeft w:val="0"/>
              <w:marRight w:val="0"/>
              <w:marTop w:val="0"/>
              <w:marBottom w:val="0"/>
              <w:divBdr>
                <w:top w:val="none" w:sz="0" w:space="0" w:color="auto"/>
                <w:left w:val="none" w:sz="0" w:space="0" w:color="auto"/>
                <w:bottom w:val="none" w:sz="0" w:space="0" w:color="auto"/>
                <w:right w:val="none" w:sz="0" w:space="0" w:color="auto"/>
              </w:divBdr>
            </w:div>
            <w:div w:id="1189485932">
              <w:marLeft w:val="0"/>
              <w:marRight w:val="0"/>
              <w:marTop w:val="0"/>
              <w:marBottom w:val="0"/>
              <w:divBdr>
                <w:top w:val="none" w:sz="0" w:space="0" w:color="auto"/>
                <w:left w:val="none" w:sz="0" w:space="0" w:color="auto"/>
                <w:bottom w:val="none" w:sz="0" w:space="0" w:color="auto"/>
                <w:right w:val="none" w:sz="0" w:space="0" w:color="auto"/>
              </w:divBdr>
            </w:div>
            <w:div w:id="1160584556">
              <w:marLeft w:val="0"/>
              <w:marRight w:val="0"/>
              <w:marTop w:val="0"/>
              <w:marBottom w:val="0"/>
              <w:divBdr>
                <w:top w:val="none" w:sz="0" w:space="0" w:color="auto"/>
                <w:left w:val="none" w:sz="0" w:space="0" w:color="auto"/>
                <w:bottom w:val="none" w:sz="0" w:space="0" w:color="auto"/>
                <w:right w:val="none" w:sz="0" w:space="0" w:color="auto"/>
              </w:divBdr>
            </w:div>
            <w:div w:id="1389110420">
              <w:marLeft w:val="0"/>
              <w:marRight w:val="0"/>
              <w:marTop w:val="0"/>
              <w:marBottom w:val="0"/>
              <w:divBdr>
                <w:top w:val="none" w:sz="0" w:space="0" w:color="auto"/>
                <w:left w:val="none" w:sz="0" w:space="0" w:color="auto"/>
                <w:bottom w:val="none" w:sz="0" w:space="0" w:color="auto"/>
                <w:right w:val="none" w:sz="0" w:space="0" w:color="auto"/>
              </w:divBdr>
            </w:div>
            <w:div w:id="1199314174">
              <w:marLeft w:val="0"/>
              <w:marRight w:val="0"/>
              <w:marTop w:val="0"/>
              <w:marBottom w:val="0"/>
              <w:divBdr>
                <w:top w:val="none" w:sz="0" w:space="0" w:color="auto"/>
                <w:left w:val="none" w:sz="0" w:space="0" w:color="auto"/>
                <w:bottom w:val="none" w:sz="0" w:space="0" w:color="auto"/>
                <w:right w:val="none" w:sz="0" w:space="0" w:color="auto"/>
              </w:divBdr>
            </w:div>
            <w:div w:id="1856916312">
              <w:marLeft w:val="0"/>
              <w:marRight w:val="0"/>
              <w:marTop w:val="0"/>
              <w:marBottom w:val="0"/>
              <w:divBdr>
                <w:top w:val="none" w:sz="0" w:space="0" w:color="auto"/>
                <w:left w:val="none" w:sz="0" w:space="0" w:color="auto"/>
                <w:bottom w:val="none" w:sz="0" w:space="0" w:color="auto"/>
                <w:right w:val="none" w:sz="0" w:space="0" w:color="auto"/>
              </w:divBdr>
            </w:div>
            <w:div w:id="341049779">
              <w:marLeft w:val="0"/>
              <w:marRight w:val="0"/>
              <w:marTop w:val="0"/>
              <w:marBottom w:val="0"/>
              <w:divBdr>
                <w:top w:val="none" w:sz="0" w:space="0" w:color="auto"/>
                <w:left w:val="none" w:sz="0" w:space="0" w:color="auto"/>
                <w:bottom w:val="none" w:sz="0" w:space="0" w:color="auto"/>
                <w:right w:val="none" w:sz="0" w:space="0" w:color="auto"/>
              </w:divBdr>
            </w:div>
            <w:div w:id="883366662">
              <w:marLeft w:val="0"/>
              <w:marRight w:val="0"/>
              <w:marTop w:val="0"/>
              <w:marBottom w:val="0"/>
              <w:divBdr>
                <w:top w:val="none" w:sz="0" w:space="0" w:color="auto"/>
                <w:left w:val="none" w:sz="0" w:space="0" w:color="auto"/>
                <w:bottom w:val="none" w:sz="0" w:space="0" w:color="auto"/>
                <w:right w:val="none" w:sz="0" w:space="0" w:color="auto"/>
              </w:divBdr>
            </w:div>
            <w:div w:id="1084381583">
              <w:marLeft w:val="0"/>
              <w:marRight w:val="0"/>
              <w:marTop w:val="0"/>
              <w:marBottom w:val="0"/>
              <w:divBdr>
                <w:top w:val="none" w:sz="0" w:space="0" w:color="auto"/>
                <w:left w:val="none" w:sz="0" w:space="0" w:color="auto"/>
                <w:bottom w:val="none" w:sz="0" w:space="0" w:color="auto"/>
                <w:right w:val="none" w:sz="0" w:space="0" w:color="auto"/>
              </w:divBdr>
            </w:div>
            <w:div w:id="1823544771">
              <w:marLeft w:val="0"/>
              <w:marRight w:val="0"/>
              <w:marTop w:val="0"/>
              <w:marBottom w:val="0"/>
              <w:divBdr>
                <w:top w:val="none" w:sz="0" w:space="0" w:color="auto"/>
                <w:left w:val="none" w:sz="0" w:space="0" w:color="auto"/>
                <w:bottom w:val="none" w:sz="0" w:space="0" w:color="auto"/>
                <w:right w:val="none" w:sz="0" w:space="0" w:color="auto"/>
              </w:divBdr>
            </w:div>
            <w:div w:id="1788308740">
              <w:marLeft w:val="0"/>
              <w:marRight w:val="0"/>
              <w:marTop w:val="0"/>
              <w:marBottom w:val="0"/>
              <w:divBdr>
                <w:top w:val="none" w:sz="0" w:space="0" w:color="auto"/>
                <w:left w:val="none" w:sz="0" w:space="0" w:color="auto"/>
                <w:bottom w:val="none" w:sz="0" w:space="0" w:color="auto"/>
                <w:right w:val="none" w:sz="0" w:space="0" w:color="auto"/>
              </w:divBdr>
            </w:div>
            <w:div w:id="1746221595">
              <w:marLeft w:val="0"/>
              <w:marRight w:val="0"/>
              <w:marTop w:val="0"/>
              <w:marBottom w:val="0"/>
              <w:divBdr>
                <w:top w:val="none" w:sz="0" w:space="0" w:color="auto"/>
                <w:left w:val="none" w:sz="0" w:space="0" w:color="auto"/>
                <w:bottom w:val="none" w:sz="0" w:space="0" w:color="auto"/>
                <w:right w:val="none" w:sz="0" w:space="0" w:color="auto"/>
              </w:divBdr>
            </w:div>
            <w:div w:id="1093746335">
              <w:marLeft w:val="0"/>
              <w:marRight w:val="0"/>
              <w:marTop w:val="0"/>
              <w:marBottom w:val="0"/>
              <w:divBdr>
                <w:top w:val="none" w:sz="0" w:space="0" w:color="auto"/>
                <w:left w:val="none" w:sz="0" w:space="0" w:color="auto"/>
                <w:bottom w:val="none" w:sz="0" w:space="0" w:color="auto"/>
                <w:right w:val="none" w:sz="0" w:space="0" w:color="auto"/>
              </w:divBdr>
            </w:div>
            <w:div w:id="1693074088">
              <w:marLeft w:val="0"/>
              <w:marRight w:val="0"/>
              <w:marTop w:val="0"/>
              <w:marBottom w:val="0"/>
              <w:divBdr>
                <w:top w:val="none" w:sz="0" w:space="0" w:color="auto"/>
                <w:left w:val="none" w:sz="0" w:space="0" w:color="auto"/>
                <w:bottom w:val="none" w:sz="0" w:space="0" w:color="auto"/>
                <w:right w:val="none" w:sz="0" w:space="0" w:color="auto"/>
              </w:divBdr>
            </w:div>
            <w:div w:id="975140808">
              <w:marLeft w:val="0"/>
              <w:marRight w:val="0"/>
              <w:marTop w:val="0"/>
              <w:marBottom w:val="0"/>
              <w:divBdr>
                <w:top w:val="none" w:sz="0" w:space="0" w:color="auto"/>
                <w:left w:val="none" w:sz="0" w:space="0" w:color="auto"/>
                <w:bottom w:val="none" w:sz="0" w:space="0" w:color="auto"/>
                <w:right w:val="none" w:sz="0" w:space="0" w:color="auto"/>
              </w:divBdr>
            </w:div>
            <w:div w:id="1726249805">
              <w:marLeft w:val="0"/>
              <w:marRight w:val="0"/>
              <w:marTop w:val="0"/>
              <w:marBottom w:val="0"/>
              <w:divBdr>
                <w:top w:val="none" w:sz="0" w:space="0" w:color="auto"/>
                <w:left w:val="none" w:sz="0" w:space="0" w:color="auto"/>
                <w:bottom w:val="none" w:sz="0" w:space="0" w:color="auto"/>
                <w:right w:val="none" w:sz="0" w:space="0" w:color="auto"/>
              </w:divBdr>
            </w:div>
            <w:div w:id="1459370186">
              <w:marLeft w:val="0"/>
              <w:marRight w:val="0"/>
              <w:marTop w:val="0"/>
              <w:marBottom w:val="0"/>
              <w:divBdr>
                <w:top w:val="none" w:sz="0" w:space="0" w:color="auto"/>
                <w:left w:val="none" w:sz="0" w:space="0" w:color="auto"/>
                <w:bottom w:val="none" w:sz="0" w:space="0" w:color="auto"/>
                <w:right w:val="none" w:sz="0" w:space="0" w:color="auto"/>
              </w:divBdr>
            </w:div>
            <w:div w:id="731586993">
              <w:marLeft w:val="0"/>
              <w:marRight w:val="0"/>
              <w:marTop w:val="0"/>
              <w:marBottom w:val="0"/>
              <w:divBdr>
                <w:top w:val="none" w:sz="0" w:space="0" w:color="auto"/>
                <w:left w:val="none" w:sz="0" w:space="0" w:color="auto"/>
                <w:bottom w:val="none" w:sz="0" w:space="0" w:color="auto"/>
                <w:right w:val="none" w:sz="0" w:space="0" w:color="auto"/>
              </w:divBdr>
            </w:div>
            <w:div w:id="423576604">
              <w:marLeft w:val="0"/>
              <w:marRight w:val="0"/>
              <w:marTop w:val="0"/>
              <w:marBottom w:val="0"/>
              <w:divBdr>
                <w:top w:val="none" w:sz="0" w:space="0" w:color="auto"/>
                <w:left w:val="none" w:sz="0" w:space="0" w:color="auto"/>
                <w:bottom w:val="none" w:sz="0" w:space="0" w:color="auto"/>
                <w:right w:val="none" w:sz="0" w:space="0" w:color="auto"/>
              </w:divBdr>
            </w:div>
            <w:div w:id="2027243960">
              <w:marLeft w:val="0"/>
              <w:marRight w:val="0"/>
              <w:marTop w:val="0"/>
              <w:marBottom w:val="0"/>
              <w:divBdr>
                <w:top w:val="none" w:sz="0" w:space="0" w:color="auto"/>
                <w:left w:val="none" w:sz="0" w:space="0" w:color="auto"/>
                <w:bottom w:val="none" w:sz="0" w:space="0" w:color="auto"/>
                <w:right w:val="none" w:sz="0" w:space="0" w:color="auto"/>
              </w:divBdr>
            </w:div>
            <w:div w:id="678964263">
              <w:marLeft w:val="0"/>
              <w:marRight w:val="0"/>
              <w:marTop w:val="0"/>
              <w:marBottom w:val="0"/>
              <w:divBdr>
                <w:top w:val="none" w:sz="0" w:space="0" w:color="auto"/>
                <w:left w:val="none" w:sz="0" w:space="0" w:color="auto"/>
                <w:bottom w:val="none" w:sz="0" w:space="0" w:color="auto"/>
                <w:right w:val="none" w:sz="0" w:space="0" w:color="auto"/>
              </w:divBdr>
            </w:div>
            <w:div w:id="1825120378">
              <w:marLeft w:val="0"/>
              <w:marRight w:val="0"/>
              <w:marTop w:val="0"/>
              <w:marBottom w:val="0"/>
              <w:divBdr>
                <w:top w:val="none" w:sz="0" w:space="0" w:color="auto"/>
                <w:left w:val="none" w:sz="0" w:space="0" w:color="auto"/>
                <w:bottom w:val="none" w:sz="0" w:space="0" w:color="auto"/>
                <w:right w:val="none" w:sz="0" w:space="0" w:color="auto"/>
              </w:divBdr>
            </w:div>
            <w:div w:id="56561287">
              <w:marLeft w:val="0"/>
              <w:marRight w:val="0"/>
              <w:marTop w:val="0"/>
              <w:marBottom w:val="0"/>
              <w:divBdr>
                <w:top w:val="none" w:sz="0" w:space="0" w:color="auto"/>
                <w:left w:val="none" w:sz="0" w:space="0" w:color="auto"/>
                <w:bottom w:val="none" w:sz="0" w:space="0" w:color="auto"/>
                <w:right w:val="none" w:sz="0" w:space="0" w:color="auto"/>
              </w:divBdr>
            </w:div>
            <w:div w:id="1604148696">
              <w:marLeft w:val="0"/>
              <w:marRight w:val="0"/>
              <w:marTop w:val="0"/>
              <w:marBottom w:val="0"/>
              <w:divBdr>
                <w:top w:val="none" w:sz="0" w:space="0" w:color="auto"/>
                <w:left w:val="none" w:sz="0" w:space="0" w:color="auto"/>
                <w:bottom w:val="none" w:sz="0" w:space="0" w:color="auto"/>
                <w:right w:val="none" w:sz="0" w:space="0" w:color="auto"/>
              </w:divBdr>
            </w:div>
            <w:div w:id="1028679644">
              <w:marLeft w:val="0"/>
              <w:marRight w:val="0"/>
              <w:marTop w:val="0"/>
              <w:marBottom w:val="0"/>
              <w:divBdr>
                <w:top w:val="none" w:sz="0" w:space="0" w:color="auto"/>
                <w:left w:val="none" w:sz="0" w:space="0" w:color="auto"/>
                <w:bottom w:val="none" w:sz="0" w:space="0" w:color="auto"/>
                <w:right w:val="none" w:sz="0" w:space="0" w:color="auto"/>
              </w:divBdr>
            </w:div>
            <w:div w:id="365838832">
              <w:marLeft w:val="0"/>
              <w:marRight w:val="0"/>
              <w:marTop w:val="0"/>
              <w:marBottom w:val="0"/>
              <w:divBdr>
                <w:top w:val="none" w:sz="0" w:space="0" w:color="auto"/>
                <w:left w:val="none" w:sz="0" w:space="0" w:color="auto"/>
                <w:bottom w:val="none" w:sz="0" w:space="0" w:color="auto"/>
                <w:right w:val="none" w:sz="0" w:space="0" w:color="auto"/>
              </w:divBdr>
            </w:div>
            <w:div w:id="991057584">
              <w:marLeft w:val="0"/>
              <w:marRight w:val="0"/>
              <w:marTop w:val="0"/>
              <w:marBottom w:val="0"/>
              <w:divBdr>
                <w:top w:val="none" w:sz="0" w:space="0" w:color="auto"/>
                <w:left w:val="none" w:sz="0" w:space="0" w:color="auto"/>
                <w:bottom w:val="none" w:sz="0" w:space="0" w:color="auto"/>
                <w:right w:val="none" w:sz="0" w:space="0" w:color="auto"/>
              </w:divBdr>
            </w:div>
            <w:div w:id="891036377">
              <w:marLeft w:val="0"/>
              <w:marRight w:val="0"/>
              <w:marTop w:val="0"/>
              <w:marBottom w:val="0"/>
              <w:divBdr>
                <w:top w:val="none" w:sz="0" w:space="0" w:color="auto"/>
                <w:left w:val="none" w:sz="0" w:space="0" w:color="auto"/>
                <w:bottom w:val="none" w:sz="0" w:space="0" w:color="auto"/>
                <w:right w:val="none" w:sz="0" w:space="0" w:color="auto"/>
              </w:divBdr>
            </w:div>
            <w:div w:id="1947154389">
              <w:marLeft w:val="0"/>
              <w:marRight w:val="0"/>
              <w:marTop w:val="0"/>
              <w:marBottom w:val="0"/>
              <w:divBdr>
                <w:top w:val="none" w:sz="0" w:space="0" w:color="auto"/>
                <w:left w:val="none" w:sz="0" w:space="0" w:color="auto"/>
                <w:bottom w:val="none" w:sz="0" w:space="0" w:color="auto"/>
                <w:right w:val="none" w:sz="0" w:space="0" w:color="auto"/>
              </w:divBdr>
            </w:div>
            <w:div w:id="1844784011">
              <w:marLeft w:val="0"/>
              <w:marRight w:val="0"/>
              <w:marTop w:val="0"/>
              <w:marBottom w:val="0"/>
              <w:divBdr>
                <w:top w:val="none" w:sz="0" w:space="0" w:color="auto"/>
                <w:left w:val="none" w:sz="0" w:space="0" w:color="auto"/>
                <w:bottom w:val="none" w:sz="0" w:space="0" w:color="auto"/>
                <w:right w:val="none" w:sz="0" w:space="0" w:color="auto"/>
              </w:divBdr>
            </w:div>
            <w:div w:id="435907243">
              <w:marLeft w:val="0"/>
              <w:marRight w:val="0"/>
              <w:marTop w:val="0"/>
              <w:marBottom w:val="0"/>
              <w:divBdr>
                <w:top w:val="none" w:sz="0" w:space="0" w:color="auto"/>
                <w:left w:val="none" w:sz="0" w:space="0" w:color="auto"/>
                <w:bottom w:val="none" w:sz="0" w:space="0" w:color="auto"/>
                <w:right w:val="none" w:sz="0" w:space="0" w:color="auto"/>
              </w:divBdr>
            </w:div>
            <w:div w:id="1219516053">
              <w:marLeft w:val="0"/>
              <w:marRight w:val="0"/>
              <w:marTop w:val="0"/>
              <w:marBottom w:val="0"/>
              <w:divBdr>
                <w:top w:val="none" w:sz="0" w:space="0" w:color="auto"/>
                <w:left w:val="none" w:sz="0" w:space="0" w:color="auto"/>
                <w:bottom w:val="none" w:sz="0" w:space="0" w:color="auto"/>
                <w:right w:val="none" w:sz="0" w:space="0" w:color="auto"/>
              </w:divBdr>
            </w:div>
            <w:div w:id="634062374">
              <w:marLeft w:val="0"/>
              <w:marRight w:val="0"/>
              <w:marTop w:val="0"/>
              <w:marBottom w:val="0"/>
              <w:divBdr>
                <w:top w:val="none" w:sz="0" w:space="0" w:color="auto"/>
                <w:left w:val="none" w:sz="0" w:space="0" w:color="auto"/>
                <w:bottom w:val="none" w:sz="0" w:space="0" w:color="auto"/>
                <w:right w:val="none" w:sz="0" w:space="0" w:color="auto"/>
              </w:divBdr>
            </w:div>
            <w:div w:id="1626278181">
              <w:marLeft w:val="0"/>
              <w:marRight w:val="0"/>
              <w:marTop w:val="0"/>
              <w:marBottom w:val="0"/>
              <w:divBdr>
                <w:top w:val="none" w:sz="0" w:space="0" w:color="auto"/>
                <w:left w:val="none" w:sz="0" w:space="0" w:color="auto"/>
                <w:bottom w:val="none" w:sz="0" w:space="0" w:color="auto"/>
                <w:right w:val="none" w:sz="0" w:space="0" w:color="auto"/>
              </w:divBdr>
            </w:div>
            <w:div w:id="1681857649">
              <w:marLeft w:val="0"/>
              <w:marRight w:val="0"/>
              <w:marTop w:val="0"/>
              <w:marBottom w:val="0"/>
              <w:divBdr>
                <w:top w:val="none" w:sz="0" w:space="0" w:color="auto"/>
                <w:left w:val="none" w:sz="0" w:space="0" w:color="auto"/>
                <w:bottom w:val="none" w:sz="0" w:space="0" w:color="auto"/>
                <w:right w:val="none" w:sz="0" w:space="0" w:color="auto"/>
              </w:divBdr>
            </w:div>
            <w:div w:id="658001779">
              <w:marLeft w:val="0"/>
              <w:marRight w:val="0"/>
              <w:marTop w:val="0"/>
              <w:marBottom w:val="0"/>
              <w:divBdr>
                <w:top w:val="none" w:sz="0" w:space="0" w:color="auto"/>
                <w:left w:val="none" w:sz="0" w:space="0" w:color="auto"/>
                <w:bottom w:val="none" w:sz="0" w:space="0" w:color="auto"/>
                <w:right w:val="none" w:sz="0" w:space="0" w:color="auto"/>
              </w:divBdr>
            </w:div>
            <w:div w:id="2143617757">
              <w:marLeft w:val="0"/>
              <w:marRight w:val="0"/>
              <w:marTop w:val="0"/>
              <w:marBottom w:val="0"/>
              <w:divBdr>
                <w:top w:val="none" w:sz="0" w:space="0" w:color="auto"/>
                <w:left w:val="none" w:sz="0" w:space="0" w:color="auto"/>
                <w:bottom w:val="none" w:sz="0" w:space="0" w:color="auto"/>
                <w:right w:val="none" w:sz="0" w:space="0" w:color="auto"/>
              </w:divBdr>
            </w:div>
            <w:div w:id="1745301288">
              <w:marLeft w:val="0"/>
              <w:marRight w:val="0"/>
              <w:marTop w:val="0"/>
              <w:marBottom w:val="0"/>
              <w:divBdr>
                <w:top w:val="none" w:sz="0" w:space="0" w:color="auto"/>
                <w:left w:val="none" w:sz="0" w:space="0" w:color="auto"/>
                <w:bottom w:val="none" w:sz="0" w:space="0" w:color="auto"/>
                <w:right w:val="none" w:sz="0" w:space="0" w:color="auto"/>
              </w:divBdr>
            </w:div>
            <w:div w:id="432362361">
              <w:marLeft w:val="0"/>
              <w:marRight w:val="0"/>
              <w:marTop w:val="0"/>
              <w:marBottom w:val="0"/>
              <w:divBdr>
                <w:top w:val="none" w:sz="0" w:space="0" w:color="auto"/>
                <w:left w:val="none" w:sz="0" w:space="0" w:color="auto"/>
                <w:bottom w:val="none" w:sz="0" w:space="0" w:color="auto"/>
                <w:right w:val="none" w:sz="0" w:space="0" w:color="auto"/>
              </w:divBdr>
            </w:div>
            <w:div w:id="1702318543">
              <w:marLeft w:val="0"/>
              <w:marRight w:val="0"/>
              <w:marTop w:val="0"/>
              <w:marBottom w:val="0"/>
              <w:divBdr>
                <w:top w:val="none" w:sz="0" w:space="0" w:color="auto"/>
                <w:left w:val="none" w:sz="0" w:space="0" w:color="auto"/>
                <w:bottom w:val="none" w:sz="0" w:space="0" w:color="auto"/>
                <w:right w:val="none" w:sz="0" w:space="0" w:color="auto"/>
              </w:divBdr>
            </w:div>
            <w:div w:id="66803826">
              <w:marLeft w:val="0"/>
              <w:marRight w:val="0"/>
              <w:marTop w:val="0"/>
              <w:marBottom w:val="0"/>
              <w:divBdr>
                <w:top w:val="none" w:sz="0" w:space="0" w:color="auto"/>
                <w:left w:val="none" w:sz="0" w:space="0" w:color="auto"/>
                <w:bottom w:val="none" w:sz="0" w:space="0" w:color="auto"/>
                <w:right w:val="none" w:sz="0" w:space="0" w:color="auto"/>
              </w:divBdr>
            </w:div>
            <w:div w:id="588972690">
              <w:marLeft w:val="0"/>
              <w:marRight w:val="0"/>
              <w:marTop w:val="0"/>
              <w:marBottom w:val="0"/>
              <w:divBdr>
                <w:top w:val="none" w:sz="0" w:space="0" w:color="auto"/>
                <w:left w:val="none" w:sz="0" w:space="0" w:color="auto"/>
                <w:bottom w:val="none" w:sz="0" w:space="0" w:color="auto"/>
                <w:right w:val="none" w:sz="0" w:space="0" w:color="auto"/>
              </w:divBdr>
            </w:div>
            <w:div w:id="683364772">
              <w:marLeft w:val="0"/>
              <w:marRight w:val="0"/>
              <w:marTop w:val="0"/>
              <w:marBottom w:val="0"/>
              <w:divBdr>
                <w:top w:val="none" w:sz="0" w:space="0" w:color="auto"/>
                <w:left w:val="none" w:sz="0" w:space="0" w:color="auto"/>
                <w:bottom w:val="none" w:sz="0" w:space="0" w:color="auto"/>
                <w:right w:val="none" w:sz="0" w:space="0" w:color="auto"/>
              </w:divBdr>
            </w:div>
            <w:div w:id="503863254">
              <w:marLeft w:val="0"/>
              <w:marRight w:val="0"/>
              <w:marTop w:val="0"/>
              <w:marBottom w:val="0"/>
              <w:divBdr>
                <w:top w:val="none" w:sz="0" w:space="0" w:color="auto"/>
                <w:left w:val="none" w:sz="0" w:space="0" w:color="auto"/>
                <w:bottom w:val="none" w:sz="0" w:space="0" w:color="auto"/>
                <w:right w:val="none" w:sz="0" w:space="0" w:color="auto"/>
              </w:divBdr>
            </w:div>
            <w:div w:id="1372729611">
              <w:marLeft w:val="0"/>
              <w:marRight w:val="0"/>
              <w:marTop w:val="0"/>
              <w:marBottom w:val="0"/>
              <w:divBdr>
                <w:top w:val="none" w:sz="0" w:space="0" w:color="auto"/>
                <w:left w:val="none" w:sz="0" w:space="0" w:color="auto"/>
                <w:bottom w:val="none" w:sz="0" w:space="0" w:color="auto"/>
                <w:right w:val="none" w:sz="0" w:space="0" w:color="auto"/>
              </w:divBdr>
            </w:div>
            <w:div w:id="423379452">
              <w:marLeft w:val="0"/>
              <w:marRight w:val="0"/>
              <w:marTop w:val="0"/>
              <w:marBottom w:val="0"/>
              <w:divBdr>
                <w:top w:val="none" w:sz="0" w:space="0" w:color="auto"/>
                <w:left w:val="none" w:sz="0" w:space="0" w:color="auto"/>
                <w:bottom w:val="none" w:sz="0" w:space="0" w:color="auto"/>
                <w:right w:val="none" w:sz="0" w:space="0" w:color="auto"/>
              </w:divBdr>
            </w:div>
            <w:div w:id="1884560047">
              <w:marLeft w:val="0"/>
              <w:marRight w:val="0"/>
              <w:marTop w:val="0"/>
              <w:marBottom w:val="0"/>
              <w:divBdr>
                <w:top w:val="none" w:sz="0" w:space="0" w:color="auto"/>
                <w:left w:val="none" w:sz="0" w:space="0" w:color="auto"/>
                <w:bottom w:val="none" w:sz="0" w:space="0" w:color="auto"/>
                <w:right w:val="none" w:sz="0" w:space="0" w:color="auto"/>
              </w:divBdr>
            </w:div>
            <w:div w:id="888608536">
              <w:marLeft w:val="0"/>
              <w:marRight w:val="0"/>
              <w:marTop w:val="0"/>
              <w:marBottom w:val="0"/>
              <w:divBdr>
                <w:top w:val="none" w:sz="0" w:space="0" w:color="auto"/>
                <w:left w:val="none" w:sz="0" w:space="0" w:color="auto"/>
                <w:bottom w:val="none" w:sz="0" w:space="0" w:color="auto"/>
                <w:right w:val="none" w:sz="0" w:space="0" w:color="auto"/>
              </w:divBdr>
            </w:div>
            <w:div w:id="2024433797">
              <w:marLeft w:val="0"/>
              <w:marRight w:val="0"/>
              <w:marTop w:val="0"/>
              <w:marBottom w:val="0"/>
              <w:divBdr>
                <w:top w:val="none" w:sz="0" w:space="0" w:color="auto"/>
                <w:left w:val="none" w:sz="0" w:space="0" w:color="auto"/>
                <w:bottom w:val="none" w:sz="0" w:space="0" w:color="auto"/>
                <w:right w:val="none" w:sz="0" w:space="0" w:color="auto"/>
              </w:divBdr>
            </w:div>
            <w:div w:id="1740857862">
              <w:marLeft w:val="0"/>
              <w:marRight w:val="0"/>
              <w:marTop w:val="0"/>
              <w:marBottom w:val="0"/>
              <w:divBdr>
                <w:top w:val="none" w:sz="0" w:space="0" w:color="auto"/>
                <w:left w:val="none" w:sz="0" w:space="0" w:color="auto"/>
                <w:bottom w:val="none" w:sz="0" w:space="0" w:color="auto"/>
                <w:right w:val="none" w:sz="0" w:space="0" w:color="auto"/>
              </w:divBdr>
            </w:div>
            <w:div w:id="393164627">
              <w:marLeft w:val="0"/>
              <w:marRight w:val="0"/>
              <w:marTop w:val="0"/>
              <w:marBottom w:val="0"/>
              <w:divBdr>
                <w:top w:val="none" w:sz="0" w:space="0" w:color="auto"/>
                <w:left w:val="none" w:sz="0" w:space="0" w:color="auto"/>
                <w:bottom w:val="none" w:sz="0" w:space="0" w:color="auto"/>
                <w:right w:val="none" w:sz="0" w:space="0" w:color="auto"/>
              </w:divBdr>
            </w:div>
            <w:div w:id="2018461001">
              <w:marLeft w:val="0"/>
              <w:marRight w:val="0"/>
              <w:marTop w:val="0"/>
              <w:marBottom w:val="0"/>
              <w:divBdr>
                <w:top w:val="none" w:sz="0" w:space="0" w:color="auto"/>
                <w:left w:val="none" w:sz="0" w:space="0" w:color="auto"/>
                <w:bottom w:val="none" w:sz="0" w:space="0" w:color="auto"/>
                <w:right w:val="none" w:sz="0" w:space="0" w:color="auto"/>
              </w:divBdr>
            </w:div>
            <w:div w:id="350448329">
              <w:marLeft w:val="0"/>
              <w:marRight w:val="0"/>
              <w:marTop w:val="0"/>
              <w:marBottom w:val="0"/>
              <w:divBdr>
                <w:top w:val="none" w:sz="0" w:space="0" w:color="auto"/>
                <w:left w:val="none" w:sz="0" w:space="0" w:color="auto"/>
                <w:bottom w:val="none" w:sz="0" w:space="0" w:color="auto"/>
                <w:right w:val="none" w:sz="0" w:space="0" w:color="auto"/>
              </w:divBdr>
            </w:div>
            <w:div w:id="1212838237">
              <w:marLeft w:val="0"/>
              <w:marRight w:val="0"/>
              <w:marTop w:val="0"/>
              <w:marBottom w:val="0"/>
              <w:divBdr>
                <w:top w:val="none" w:sz="0" w:space="0" w:color="auto"/>
                <w:left w:val="none" w:sz="0" w:space="0" w:color="auto"/>
                <w:bottom w:val="none" w:sz="0" w:space="0" w:color="auto"/>
                <w:right w:val="none" w:sz="0" w:space="0" w:color="auto"/>
              </w:divBdr>
            </w:div>
            <w:div w:id="654529143">
              <w:marLeft w:val="0"/>
              <w:marRight w:val="0"/>
              <w:marTop w:val="0"/>
              <w:marBottom w:val="0"/>
              <w:divBdr>
                <w:top w:val="none" w:sz="0" w:space="0" w:color="auto"/>
                <w:left w:val="none" w:sz="0" w:space="0" w:color="auto"/>
                <w:bottom w:val="none" w:sz="0" w:space="0" w:color="auto"/>
                <w:right w:val="none" w:sz="0" w:space="0" w:color="auto"/>
              </w:divBdr>
            </w:div>
            <w:div w:id="885532414">
              <w:marLeft w:val="0"/>
              <w:marRight w:val="0"/>
              <w:marTop w:val="0"/>
              <w:marBottom w:val="0"/>
              <w:divBdr>
                <w:top w:val="none" w:sz="0" w:space="0" w:color="auto"/>
                <w:left w:val="none" w:sz="0" w:space="0" w:color="auto"/>
                <w:bottom w:val="none" w:sz="0" w:space="0" w:color="auto"/>
                <w:right w:val="none" w:sz="0" w:space="0" w:color="auto"/>
              </w:divBdr>
            </w:div>
            <w:div w:id="1592621561">
              <w:marLeft w:val="0"/>
              <w:marRight w:val="0"/>
              <w:marTop w:val="0"/>
              <w:marBottom w:val="0"/>
              <w:divBdr>
                <w:top w:val="none" w:sz="0" w:space="0" w:color="auto"/>
                <w:left w:val="none" w:sz="0" w:space="0" w:color="auto"/>
                <w:bottom w:val="none" w:sz="0" w:space="0" w:color="auto"/>
                <w:right w:val="none" w:sz="0" w:space="0" w:color="auto"/>
              </w:divBdr>
            </w:div>
            <w:div w:id="42801813">
              <w:marLeft w:val="0"/>
              <w:marRight w:val="0"/>
              <w:marTop w:val="0"/>
              <w:marBottom w:val="0"/>
              <w:divBdr>
                <w:top w:val="none" w:sz="0" w:space="0" w:color="auto"/>
                <w:left w:val="none" w:sz="0" w:space="0" w:color="auto"/>
                <w:bottom w:val="none" w:sz="0" w:space="0" w:color="auto"/>
                <w:right w:val="none" w:sz="0" w:space="0" w:color="auto"/>
              </w:divBdr>
            </w:div>
            <w:div w:id="16662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70767">
      <w:bodyDiv w:val="1"/>
      <w:marLeft w:val="0"/>
      <w:marRight w:val="0"/>
      <w:marTop w:val="0"/>
      <w:marBottom w:val="0"/>
      <w:divBdr>
        <w:top w:val="none" w:sz="0" w:space="0" w:color="auto"/>
        <w:left w:val="none" w:sz="0" w:space="0" w:color="auto"/>
        <w:bottom w:val="none" w:sz="0" w:space="0" w:color="auto"/>
        <w:right w:val="none" w:sz="0" w:space="0" w:color="auto"/>
      </w:divBdr>
    </w:div>
    <w:div w:id="1992127407">
      <w:bodyDiv w:val="1"/>
      <w:marLeft w:val="0"/>
      <w:marRight w:val="0"/>
      <w:marTop w:val="0"/>
      <w:marBottom w:val="0"/>
      <w:divBdr>
        <w:top w:val="none" w:sz="0" w:space="0" w:color="auto"/>
        <w:left w:val="none" w:sz="0" w:space="0" w:color="auto"/>
        <w:bottom w:val="none" w:sz="0" w:space="0" w:color="auto"/>
        <w:right w:val="none" w:sz="0" w:space="0" w:color="auto"/>
      </w:divBdr>
      <w:divsChild>
        <w:div w:id="957682435">
          <w:marLeft w:val="0"/>
          <w:marRight w:val="0"/>
          <w:marTop w:val="0"/>
          <w:marBottom w:val="0"/>
          <w:divBdr>
            <w:top w:val="none" w:sz="0" w:space="0" w:color="auto"/>
            <w:left w:val="none" w:sz="0" w:space="0" w:color="auto"/>
            <w:bottom w:val="none" w:sz="0" w:space="0" w:color="auto"/>
            <w:right w:val="none" w:sz="0" w:space="0" w:color="auto"/>
          </w:divBdr>
          <w:divsChild>
            <w:div w:id="457915635">
              <w:marLeft w:val="0"/>
              <w:marRight w:val="0"/>
              <w:marTop w:val="0"/>
              <w:marBottom w:val="0"/>
              <w:divBdr>
                <w:top w:val="none" w:sz="0" w:space="0" w:color="auto"/>
                <w:left w:val="none" w:sz="0" w:space="0" w:color="auto"/>
                <w:bottom w:val="none" w:sz="0" w:space="0" w:color="auto"/>
                <w:right w:val="none" w:sz="0" w:space="0" w:color="auto"/>
              </w:divBdr>
            </w:div>
            <w:div w:id="1263800284">
              <w:marLeft w:val="0"/>
              <w:marRight w:val="0"/>
              <w:marTop w:val="0"/>
              <w:marBottom w:val="0"/>
              <w:divBdr>
                <w:top w:val="none" w:sz="0" w:space="0" w:color="auto"/>
                <w:left w:val="none" w:sz="0" w:space="0" w:color="auto"/>
                <w:bottom w:val="none" w:sz="0" w:space="0" w:color="auto"/>
                <w:right w:val="none" w:sz="0" w:space="0" w:color="auto"/>
              </w:divBdr>
            </w:div>
            <w:div w:id="1979797417">
              <w:marLeft w:val="0"/>
              <w:marRight w:val="0"/>
              <w:marTop w:val="0"/>
              <w:marBottom w:val="0"/>
              <w:divBdr>
                <w:top w:val="none" w:sz="0" w:space="0" w:color="auto"/>
                <w:left w:val="none" w:sz="0" w:space="0" w:color="auto"/>
                <w:bottom w:val="none" w:sz="0" w:space="0" w:color="auto"/>
                <w:right w:val="none" w:sz="0" w:space="0" w:color="auto"/>
              </w:divBdr>
            </w:div>
            <w:div w:id="761297596">
              <w:marLeft w:val="0"/>
              <w:marRight w:val="0"/>
              <w:marTop w:val="0"/>
              <w:marBottom w:val="0"/>
              <w:divBdr>
                <w:top w:val="none" w:sz="0" w:space="0" w:color="auto"/>
                <w:left w:val="none" w:sz="0" w:space="0" w:color="auto"/>
                <w:bottom w:val="none" w:sz="0" w:space="0" w:color="auto"/>
                <w:right w:val="none" w:sz="0" w:space="0" w:color="auto"/>
              </w:divBdr>
            </w:div>
            <w:div w:id="626087385">
              <w:marLeft w:val="0"/>
              <w:marRight w:val="0"/>
              <w:marTop w:val="0"/>
              <w:marBottom w:val="0"/>
              <w:divBdr>
                <w:top w:val="none" w:sz="0" w:space="0" w:color="auto"/>
                <w:left w:val="none" w:sz="0" w:space="0" w:color="auto"/>
                <w:bottom w:val="none" w:sz="0" w:space="0" w:color="auto"/>
                <w:right w:val="none" w:sz="0" w:space="0" w:color="auto"/>
              </w:divBdr>
            </w:div>
            <w:div w:id="1960914546">
              <w:marLeft w:val="0"/>
              <w:marRight w:val="0"/>
              <w:marTop w:val="0"/>
              <w:marBottom w:val="0"/>
              <w:divBdr>
                <w:top w:val="none" w:sz="0" w:space="0" w:color="auto"/>
                <w:left w:val="none" w:sz="0" w:space="0" w:color="auto"/>
                <w:bottom w:val="none" w:sz="0" w:space="0" w:color="auto"/>
                <w:right w:val="none" w:sz="0" w:space="0" w:color="auto"/>
              </w:divBdr>
            </w:div>
            <w:div w:id="1376347810">
              <w:marLeft w:val="0"/>
              <w:marRight w:val="0"/>
              <w:marTop w:val="0"/>
              <w:marBottom w:val="0"/>
              <w:divBdr>
                <w:top w:val="none" w:sz="0" w:space="0" w:color="auto"/>
                <w:left w:val="none" w:sz="0" w:space="0" w:color="auto"/>
                <w:bottom w:val="none" w:sz="0" w:space="0" w:color="auto"/>
                <w:right w:val="none" w:sz="0" w:space="0" w:color="auto"/>
              </w:divBdr>
            </w:div>
            <w:div w:id="215553370">
              <w:marLeft w:val="0"/>
              <w:marRight w:val="0"/>
              <w:marTop w:val="0"/>
              <w:marBottom w:val="0"/>
              <w:divBdr>
                <w:top w:val="none" w:sz="0" w:space="0" w:color="auto"/>
                <w:left w:val="none" w:sz="0" w:space="0" w:color="auto"/>
                <w:bottom w:val="none" w:sz="0" w:space="0" w:color="auto"/>
                <w:right w:val="none" w:sz="0" w:space="0" w:color="auto"/>
              </w:divBdr>
            </w:div>
            <w:div w:id="689263572">
              <w:marLeft w:val="0"/>
              <w:marRight w:val="0"/>
              <w:marTop w:val="0"/>
              <w:marBottom w:val="0"/>
              <w:divBdr>
                <w:top w:val="none" w:sz="0" w:space="0" w:color="auto"/>
                <w:left w:val="none" w:sz="0" w:space="0" w:color="auto"/>
                <w:bottom w:val="none" w:sz="0" w:space="0" w:color="auto"/>
                <w:right w:val="none" w:sz="0" w:space="0" w:color="auto"/>
              </w:divBdr>
            </w:div>
            <w:div w:id="297340589">
              <w:marLeft w:val="0"/>
              <w:marRight w:val="0"/>
              <w:marTop w:val="0"/>
              <w:marBottom w:val="0"/>
              <w:divBdr>
                <w:top w:val="none" w:sz="0" w:space="0" w:color="auto"/>
                <w:left w:val="none" w:sz="0" w:space="0" w:color="auto"/>
                <w:bottom w:val="none" w:sz="0" w:space="0" w:color="auto"/>
                <w:right w:val="none" w:sz="0" w:space="0" w:color="auto"/>
              </w:divBdr>
            </w:div>
            <w:div w:id="336814982">
              <w:marLeft w:val="0"/>
              <w:marRight w:val="0"/>
              <w:marTop w:val="0"/>
              <w:marBottom w:val="0"/>
              <w:divBdr>
                <w:top w:val="none" w:sz="0" w:space="0" w:color="auto"/>
                <w:left w:val="none" w:sz="0" w:space="0" w:color="auto"/>
                <w:bottom w:val="none" w:sz="0" w:space="0" w:color="auto"/>
                <w:right w:val="none" w:sz="0" w:space="0" w:color="auto"/>
              </w:divBdr>
            </w:div>
            <w:div w:id="991367751">
              <w:marLeft w:val="0"/>
              <w:marRight w:val="0"/>
              <w:marTop w:val="0"/>
              <w:marBottom w:val="0"/>
              <w:divBdr>
                <w:top w:val="none" w:sz="0" w:space="0" w:color="auto"/>
                <w:left w:val="none" w:sz="0" w:space="0" w:color="auto"/>
                <w:bottom w:val="none" w:sz="0" w:space="0" w:color="auto"/>
                <w:right w:val="none" w:sz="0" w:space="0" w:color="auto"/>
              </w:divBdr>
            </w:div>
            <w:div w:id="894704031">
              <w:marLeft w:val="0"/>
              <w:marRight w:val="0"/>
              <w:marTop w:val="0"/>
              <w:marBottom w:val="0"/>
              <w:divBdr>
                <w:top w:val="none" w:sz="0" w:space="0" w:color="auto"/>
                <w:left w:val="none" w:sz="0" w:space="0" w:color="auto"/>
                <w:bottom w:val="none" w:sz="0" w:space="0" w:color="auto"/>
                <w:right w:val="none" w:sz="0" w:space="0" w:color="auto"/>
              </w:divBdr>
            </w:div>
            <w:div w:id="1843544339">
              <w:marLeft w:val="0"/>
              <w:marRight w:val="0"/>
              <w:marTop w:val="0"/>
              <w:marBottom w:val="0"/>
              <w:divBdr>
                <w:top w:val="none" w:sz="0" w:space="0" w:color="auto"/>
                <w:left w:val="none" w:sz="0" w:space="0" w:color="auto"/>
                <w:bottom w:val="none" w:sz="0" w:space="0" w:color="auto"/>
                <w:right w:val="none" w:sz="0" w:space="0" w:color="auto"/>
              </w:divBdr>
            </w:div>
            <w:div w:id="599414656">
              <w:marLeft w:val="0"/>
              <w:marRight w:val="0"/>
              <w:marTop w:val="0"/>
              <w:marBottom w:val="0"/>
              <w:divBdr>
                <w:top w:val="none" w:sz="0" w:space="0" w:color="auto"/>
                <w:left w:val="none" w:sz="0" w:space="0" w:color="auto"/>
                <w:bottom w:val="none" w:sz="0" w:space="0" w:color="auto"/>
                <w:right w:val="none" w:sz="0" w:space="0" w:color="auto"/>
              </w:divBdr>
            </w:div>
            <w:div w:id="1542211342">
              <w:marLeft w:val="0"/>
              <w:marRight w:val="0"/>
              <w:marTop w:val="0"/>
              <w:marBottom w:val="0"/>
              <w:divBdr>
                <w:top w:val="none" w:sz="0" w:space="0" w:color="auto"/>
                <w:left w:val="none" w:sz="0" w:space="0" w:color="auto"/>
                <w:bottom w:val="none" w:sz="0" w:space="0" w:color="auto"/>
                <w:right w:val="none" w:sz="0" w:space="0" w:color="auto"/>
              </w:divBdr>
            </w:div>
            <w:div w:id="139928764">
              <w:marLeft w:val="0"/>
              <w:marRight w:val="0"/>
              <w:marTop w:val="0"/>
              <w:marBottom w:val="0"/>
              <w:divBdr>
                <w:top w:val="none" w:sz="0" w:space="0" w:color="auto"/>
                <w:left w:val="none" w:sz="0" w:space="0" w:color="auto"/>
                <w:bottom w:val="none" w:sz="0" w:space="0" w:color="auto"/>
                <w:right w:val="none" w:sz="0" w:space="0" w:color="auto"/>
              </w:divBdr>
            </w:div>
            <w:div w:id="1265192103">
              <w:marLeft w:val="0"/>
              <w:marRight w:val="0"/>
              <w:marTop w:val="0"/>
              <w:marBottom w:val="0"/>
              <w:divBdr>
                <w:top w:val="none" w:sz="0" w:space="0" w:color="auto"/>
                <w:left w:val="none" w:sz="0" w:space="0" w:color="auto"/>
                <w:bottom w:val="none" w:sz="0" w:space="0" w:color="auto"/>
                <w:right w:val="none" w:sz="0" w:space="0" w:color="auto"/>
              </w:divBdr>
            </w:div>
            <w:div w:id="1340237919">
              <w:marLeft w:val="0"/>
              <w:marRight w:val="0"/>
              <w:marTop w:val="0"/>
              <w:marBottom w:val="0"/>
              <w:divBdr>
                <w:top w:val="none" w:sz="0" w:space="0" w:color="auto"/>
                <w:left w:val="none" w:sz="0" w:space="0" w:color="auto"/>
                <w:bottom w:val="none" w:sz="0" w:space="0" w:color="auto"/>
                <w:right w:val="none" w:sz="0" w:space="0" w:color="auto"/>
              </w:divBdr>
            </w:div>
            <w:div w:id="545803372">
              <w:marLeft w:val="0"/>
              <w:marRight w:val="0"/>
              <w:marTop w:val="0"/>
              <w:marBottom w:val="0"/>
              <w:divBdr>
                <w:top w:val="none" w:sz="0" w:space="0" w:color="auto"/>
                <w:left w:val="none" w:sz="0" w:space="0" w:color="auto"/>
                <w:bottom w:val="none" w:sz="0" w:space="0" w:color="auto"/>
                <w:right w:val="none" w:sz="0" w:space="0" w:color="auto"/>
              </w:divBdr>
            </w:div>
            <w:div w:id="1817720261">
              <w:marLeft w:val="0"/>
              <w:marRight w:val="0"/>
              <w:marTop w:val="0"/>
              <w:marBottom w:val="0"/>
              <w:divBdr>
                <w:top w:val="none" w:sz="0" w:space="0" w:color="auto"/>
                <w:left w:val="none" w:sz="0" w:space="0" w:color="auto"/>
                <w:bottom w:val="none" w:sz="0" w:space="0" w:color="auto"/>
                <w:right w:val="none" w:sz="0" w:space="0" w:color="auto"/>
              </w:divBdr>
            </w:div>
            <w:div w:id="1631783521">
              <w:marLeft w:val="0"/>
              <w:marRight w:val="0"/>
              <w:marTop w:val="0"/>
              <w:marBottom w:val="0"/>
              <w:divBdr>
                <w:top w:val="none" w:sz="0" w:space="0" w:color="auto"/>
                <w:left w:val="none" w:sz="0" w:space="0" w:color="auto"/>
                <w:bottom w:val="none" w:sz="0" w:space="0" w:color="auto"/>
                <w:right w:val="none" w:sz="0" w:space="0" w:color="auto"/>
              </w:divBdr>
            </w:div>
            <w:div w:id="1101536261">
              <w:marLeft w:val="0"/>
              <w:marRight w:val="0"/>
              <w:marTop w:val="0"/>
              <w:marBottom w:val="0"/>
              <w:divBdr>
                <w:top w:val="none" w:sz="0" w:space="0" w:color="auto"/>
                <w:left w:val="none" w:sz="0" w:space="0" w:color="auto"/>
                <w:bottom w:val="none" w:sz="0" w:space="0" w:color="auto"/>
                <w:right w:val="none" w:sz="0" w:space="0" w:color="auto"/>
              </w:divBdr>
            </w:div>
            <w:div w:id="64767433">
              <w:marLeft w:val="0"/>
              <w:marRight w:val="0"/>
              <w:marTop w:val="0"/>
              <w:marBottom w:val="0"/>
              <w:divBdr>
                <w:top w:val="none" w:sz="0" w:space="0" w:color="auto"/>
                <w:left w:val="none" w:sz="0" w:space="0" w:color="auto"/>
                <w:bottom w:val="none" w:sz="0" w:space="0" w:color="auto"/>
                <w:right w:val="none" w:sz="0" w:space="0" w:color="auto"/>
              </w:divBdr>
            </w:div>
            <w:div w:id="1180893204">
              <w:marLeft w:val="0"/>
              <w:marRight w:val="0"/>
              <w:marTop w:val="0"/>
              <w:marBottom w:val="0"/>
              <w:divBdr>
                <w:top w:val="none" w:sz="0" w:space="0" w:color="auto"/>
                <w:left w:val="none" w:sz="0" w:space="0" w:color="auto"/>
                <w:bottom w:val="none" w:sz="0" w:space="0" w:color="auto"/>
                <w:right w:val="none" w:sz="0" w:space="0" w:color="auto"/>
              </w:divBdr>
            </w:div>
            <w:div w:id="340937891">
              <w:marLeft w:val="0"/>
              <w:marRight w:val="0"/>
              <w:marTop w:val="0"/>
              <w:marBottom w:val="0"/>
              <w:divBdr>
                <w:top w:val="none" w:sz="0" w:space="0" w:color="auto"/>
                <w:left w:val="none" w:sz="0" w:space="0" w:color="auto"/>
                <w:bottom w:val="none" w:sz="0" w:space="0" w:color="auto"/>
                <w:right w:val="none" w:sz="0" w:space="0" w:color="auto"/>
              </w:divBdr>
            </w:div>
            <w:div w:id="869144267">
              <w:marLeft w:val="0"/>
              <w:marRight w:val="0"/>
              <w:marTop w:val="0"/>
              <w:marBottom w:val="0"/>
              <w:divBdr>
                <w:top w:val="none" w:sz="0" w:space="0" w:color="auto"/>
                <w:left w:val="none" w:sz="0" w:space="0" w:color="auto"/>
                <w:bottom w:val="none" w:sz="0" w:space="0" w:color="auto"/>
                <w:right w:val="none" w:sz="0" w:space="0" w:color="auto"/>
              </w:divBdr>
            </w:div>
            <w:div w:id="1801026451">
              <w:marLeft w:val="0"/>
              <w:marRight w:val="0"/>
              <w:marTop w:val="0"/>
              <w:marBottom w:val="0"/>
              <w:divBdr>
                <w:top w:val="none" w:sz="0" w:space="0" w:color="auto"/>
                <w:left w:val="none" w:sz="0" w:space="0" w:color="auto"/>
                <w:bottom w:val="none" w:sz="0" w:space="0" w:color="auto"/>
                <w:right w:val="none" w:sz="0" w:space="0" w:color="auto"/>
              </w:divBdr>
            </w:div>
            <w:div w:id="1948344306">
              <w:marLeft w:val="0"/>
              <w:marRight w:val="0"/>
              <w:marTop w:val="0"/>
              <w:marBottom w:val="0"/>
              <w:divBdr>
                <w:top w:val="none" w:sz="0" w:space="0" w:color="auto"/>
                <w:left w:val="none" w:sz="0" w:space="0" w:color="auto"/>
                <w:bottom w:val="none" w:sz="0" w:space="0" w:color="auto"/>
                <w:right w:val="none" w:sz="0" w:space="0" w:color="auto"/>
              </w:divBdr>
            </w:div>
            <w:div w:id="1542093240">
              <w:marLeft w:val="0"/>
              <w:marRight w:val="0"/>
              <w:marTop w:val="0"/>
              <w:marBottom w:val="0"/>
              <w:divBdr>
                <w:top w:val="none" w:sz="0" w:space="0" w:color="auto"/>
                <w:left w:val="none" w:sz="0" w:space="0" w:color="auto"/>
                <w:bottom w:val="none" w:sz="0" w:space="0" w:color="auto"/>
                <w:right w:val="none" w:sz="0" w:space="0" w:color="auto"/>
              </w:divBdr>
            </w:div>
            <w:div w:id="817381728">
              <w:marLeft w:val="0"/>
              <w:marRight w:val="0"/>
              <w:marTop w:val="0"/>
              <w:marBottom w:val="0"/>
              <w:divBdr>
                <w:top w:val="none" w:sz="0" w:space="0" w:color="auto"/>
                <w:left w:val="none" w:sz="0" w:space="0" w:color="auto"/>
                <w:bottom w:val="none" w:sz="0" w:space="0" w:color="auto"/>
                <w:right w:val="none" w:sz="0" w:space="0" w:color="auto"/>
              </w:divBdr>
            </w:div>
            <w:div w:id="753820066">
              <w:marLeft w:val="0"/>
              <w:marRight w:val="0"/>
              <w:marTop w:val="0"/>
              <w:marBottom w:val="0"/>
              <w:divBdr>
                <w:top w:val="none" w:sz="0" w:space="0" w:color="auto"/>
                <w:left w:val="none" w:sz="0" w:space="0" w:color="auto"/>
                <w:bottom w:val="none" w:sz="0" w:space="0" w:color="auto"/>
                <w:right w:val="none" w:sz="0" w:space="0" w:color="auto"/>
              </w:divBdr>
            </w:div>
            <w:div w:id="473569699">
              <w:marLeft w:val="0"/>
              <w:marRight w:val="0"/>
              <w:marTop w:val="0"/>
              <w:marBottom w:val="0"/>
              <w:divBdr>
                <w:top w:val="none" w:sz="0" w:space="0" w:color="auto"/>
                <w:left w:val="none" w:sz="0" w:space="0" w:color="auto"/>
                <w:bottom w:val="none" w:sz="0" w:space="0" w:color="auto"/>
                <w:right w:val="none" w:sz="0" w:space="0" w:color="auto"/>
              </w:divBdr>
            </w:div>
            <w:div w:id="51468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8858">
      <w:bodyDiv w:val="1"/>
      <w:marLeft w:val="0"/>
      <w:marRight w:val="0"/>
      <w:marTop w:val="0"/>
      <w:marBottom w:val="0"/>
      <w:divBdr>
        <w:top w:val="none" w:sz="0" w:space="0" w:color="auto"/>
        <w:left w:val="none" w:sz="0" w:space="0" w:color="auto"/>
        <w:bottom w:val="none" w:sz="0" w:space="0" w:color="auto"/>
        <w:right w:val="none" w:sz="0" w:space="0" w:color="auto"/>
      </w:divBdr>
    </w:div>
    <w:div w:id="2090030519">
      <w:bodyDiv w:val="1"/>
      <w:marLeft w:val="0"/>
      <w:marRight w:val="0"/>
      <w:marTop w:val="0"/>
      <w:marBottom w:val="0"/>
      <w:divBdr>
        <w:top w:val="none" w:sz="0" w:space="0" w:color="auto"/>
        <w:left w:val="none" w:sz="0" w:space="0" w:color="auto"/>
        <w:bottom w:val="none" w:sz="0" w:space="0" w:color="auto"/>
        <w:right w:val="none" w:sz="0" w:space="0" w:color="auto"/>
      </w:divBdr>
      <w:divsChild>
        <w:div w:id="269363136">
          <w:marLeft w:val="0"/>
          <w:marRight w:val="0"/>
          <w:marTop w:val="0"/>
          <w:marBottom w:val="0"/>
          <w:divBdr>
            <w:top w:val="none" w:sz="0" w:space="0" w:color="auto"/>
            <w:left w:val="none" w:sz="0" w:space="0" w:color="auto"/>
            <w:bottom w:val="none" w:sz="0" w:space="0" w:color="auto"/>
            <w:right w:val="none" w:sz="0" w:space="0" w:color="auto"/>
          </w:divBdr>
          <w:divsChild>
            <w:div w:id="1006708504">
              <w:marLeft w:val="0"/>
              <w:marRight w:val="0"/>
              <w:marTop w:val="0"/>
              <w:marBottom w:val="0"/>
              <w:divBdr>
                <w:top w:val="none" w:sz="0" w:space="0" w:color="auto"/>
                <w:left w:val="none" w:sz="0" w:space="0" w:color="auto"/>
                <w:bottom w:val="none" w:sz="0" w:space="0" w:color="auto"/>
                <w:right w:val="none" w:sz="0" w:space="0" w:color="auto"/>
              </w:divBdr>
            </w:div>
            <w:div w:id="1704087096">
              <w:marLeft w:val="0"/>
              <w:marRight w:val="0"/>
              <w:marTop w:val="0"/>
              <w:marBottom w:val="0"/>
              <w:divBdr>
                <w:top w:val="none" w:sz="0" w:space="0" w:color="auto"/>
                <w:left w:val="none" w:sz="0" w:space="0" w:color="auto"/>
                <w:bottom w:val="none" w:sz="0" w:space="0" w:color="auto"/>
                <w:right w:val="none" w:sz="0" w:space="0" w:color="auto"/>
              </w:divBdr>
            </w:div>
            <w:div w:id="1458065974">
              <w:marLeft w:val="0"/>
              <w:marRight w:val="0"/>
              <w:marTop w:val="0"/>
              <w:marBottom w:val="0"/>
              <w:divBdr>
                <w:top w:val="none" w:sz="0" w:space="0" w:color="auto"/>
                <w:left w:val="none" w:sz="0" w:space="0" w:color="auto"/>
                <w:bottom w:val="none" w:sz="0" w:space="0" w:color="auto"/>
                <w:right w:val="none" w:sz="0" w:space="0" w:color="auto"/>
              </w:divBdr>
            </w:div>
            <w:div w:id="2026250676">
              <w:marLeft w:val="0"/>
              <w:marRight w:val="0"/>
              <w:marTop w:val="0"/>
              <w:marBottom w:val="0"/>
              <w:divBdr>
                <w:top w:val="none" w:sz="0" w:space="0" w:color="auto"/>
                <w:left w:val="none" w:sz="0" w:space="0" w:color="auto"/>
                <w:bottom w:val="none" w:sz="0" w:space="0" w:color="auto"/>
                <w:right w:val="none" w:sz="0" w:space="0" w:color="auto"/>
              </w:divBdr>
            </w:div>
            <w:div w:id="166022430">
              <w:marLeft w:val="0"/>
              <w:marRight w:val="0"/>
              <w:marTop w:val="0"/>
              <w:marBottom w:val="0"/>
              <w:divBdr>
                <w:top w:val="none" w:sz="0" w:space="0" w:color="auto"/>
                <w:left w:val="none" w:sz="0" w:space="0" w:color="auto"/>
                <w:bottom w:val="none" w:sz="0" w:space="0" w:color="auto"/>
                <w:right w:val="none" w:sz="0" w:space="0" w:color="auto"/>
              </w:divBdr>
            </w:div>
            <w:div w:id="306129839">
              <w:marLeft w:val="0"/>
              <w:marRight w:val="0"/>
              <w:marTop w:val="0"/>
              <w:marBottom w:val="0"/>
              <w:divBdr>
                <w:top w:val="none" w:sz="0" w:space="0" w:color="auto"/>
                <w:left w:val="none" w:sz="0" w:space="0" w:color="auto"/>
                <w:bottom w:val="none" w:sz="0" w:space="0" w:color="auto"/>
                <w:right w:val="none" w:sz="0" w:space="0" w:color="auto"/>
              </w:divBdr>
            </w:div>
            <w:div w:id="1980763976">
              <w:marLeft w:val="0"/>
              <w:marRight w:val="0"/>
              <w:marTop w:val="0"/>
              <w:marBottom w:val="0"/>
              <w:divBdr>
                <w:top w:val="none" w:sz="0" w:space="0" w:color="auto"/>
                <w:left w:val="none" w:sz="0" w:space="0" w:color="auto"/>
                <w:bottom w:val="none" w:sz="0" w:space="0" w:color="auto"/>
                <w:right w:val="none" w:sz="0" w:space="0" w:color="auto"/>
              </w:divBdr>
            </w:div>
            <w:div w:id="1424108100">
              <w:marLeft w:val="0"/>
              <w:marRight w:val="0"/>
              <w:marTop w:val="0"/>
              <w:marBottom w:val="0"/>
              <w:divBdr>
                <w:top w:val="none" w:sz="0" w:space="0" w:color="auto"/>
                <w:left w:val="none" w:sz="0" w:space="0" w:color="auto"/>
                <w:bottom w:val="none" w:sz="0" w:space="0" w:color="auto"/>
                <w:right w:val="none" w:sz="0" w:space="0" w:color="auto"/>
              </w:divBdr>
            </w:div>
            <w:div w:id="1995377868">
              <w:marLeft w:val="0"/>
              <w:marRight w:val="0"/>
              <w:marTop w:val="0"/>
              <w:marBottom w:val="0"/>
              <w:divBdr>
                <w:top w:val="none" w:sz="0" w:space="0" w:color="auto"/>
                <w:left w:val="none" w:sz="0" w:space="0" w:color="auto"/>
                <w:bottom w:val="none" w:sz="0" w:space="0" w:color="auto"/>
                <w:right w:val="none" w:sz="0" w:space="0" w:color="auto"/>
              </w:divBdr>
            </w:div>
            <w:div w:id="2054386081">
              <w:marLeft w:val="0"/>
              <w:marRight w:val="0"/>
              <w:marTop w:val="0"/>
              <w:marBottom w:val="0"/>
              <w:divBdr>
                <w:top w:val="none" w:sz="0" w:space="0" w:color="auto"/>
                <w:left w:val="none" w:sz="0" w:space="0" w:color="auto"/>
                <w:bottom w:val="none" w:sz="0" w:space="0" w:color="auto"/>
                <w:right w:val="none" w:sz="0" w:space="0" w:color="auto"/>
              </w:divBdr>
            </w:div>
            <w:div w:id="1175657092">
              <w:marLeft w:val="0"/>
              <w:marRight w:val="0"/>
              <w:marTop w:val="0"/>
              <w:marBottom w:val="0"/>
              <w:divBdr>
                <w:top w:val="none" w:sz="0" w:space="0" w:color="auto"/>
                <w:left w:val="none" w:sz="0" w:space="0" w:color="auto"/>
                <w:bottom w:val="none" w:sz="0" w:space="0" w:color="auto"/>
                <w:right w:val="none" w:sz="0" w:space="0" w:color="auto"/>
              </w:divBdr>
            </w:div>
            <w:div w:id="1536386905">
              <w:marLeft w:val="0"/>
              <w:marRight w:val="0"/>
              <w:marTop w:val="0"/>
              <w:marBottom w:val="0"/>
              <w:divBdr>
                <w:top w:val="none" w:sz="0" w:space="0" w:color="auto"/>
                <w:left w:val="none" w:sz="0" w:space="0" w:color="auto"/>
                <w:bottom w:val="none" w:sz="0" w:space="0" w:color="auto"/>
                <w:right w:val="none" w:sz="0" w:space="0" w:color="auto"/>
              </w:divBdr>
            </w:div>
            <w:div w:id="1671518236">
              <w:marLeft w:val="0"/>
              <w:marRight w:val="0"/>
              <w:marTop w:val="0"/>
              <w:marBottom w:val="0"/>
              <w:divBdr>
                <w:top w:val="none" w:sz="0" w:space="0" w:color="auto"/>
                <w:left w:val="none" w:sz="0" w:space="0" w:color="auto"/>
                <w:bottom w:val="none" w:sz="0" w:space="0" w:color="auto"/>
                <w:right w:val="none" w:sz="0" w:space="0" w:color="auto"/>
              </w:divBdr>
            </w:div>
            <w:div w:id="1210412907">
              <w:marLeft w:val="0"/>
              <w:marRight w:val="0"/>
              <w:marTop w:val="0"/>
              <w:marBottom w:val="0"/>
              <w:divBdr>
                <w:top w:val="none" w:sz="0" w:space="0" w:color="auto"/>
                <w:left w:val="none" w:sz="0" w:space="0" w:color="auto"/>
                <w:bottom w:val="none" w:sz="0" w:space="0" w:color="auto"/>
                <w:right w:val="none" w:sz="0" w:space="0" w:color="auto"/>
              </w:divBdr>
            </w:div>
            <w:div w:id="305862680">
              <w:marLeft w:val="0"/>
              <w:marRight w:val="0"/>
              <w:marTop w:val="0"/>
              <w:marBottom w:val="0"/>
              <w:divBdr>
                <w:top w:val="none" w:sz="0" w:space="0" w:color="auto"/>
                <w:left w:val="none" w:sz="0" w:space="0" w:color="auto"/>
                <w:bottom w:val="none" w:sz="0" w:space="0" w:color="auto"/>
                <w:right w:val="none" w:sz="0" w:space="0" w:color="auto"/>
              </w:divBdr>
            </w:div>
            <w:div w:id="1365594046">
              <w:marLeft w:val="0"/>
              <w:marRight w:val="0"/>
              <w:marTop w:val="0"/>
              <w:marBottom w:val="0"/>
              <w:divBdr>
                <w:top w:val="none" w:sz="0" w:space="0" w:color="auto"/>
                <w:left w:val="none" w:sz="0" w:space="0" w:color="auto"/>
                <w:bottom w:val="none" w:sz="0" w:space="0" w:color="auto"/>
                <w:right w:val="none" w:sz="0" w:space="0" w:color="auto"/>
              </w:divBdr>
            </w:div>
            <w:div w:id="1188255620">
              <w:marLeft w:val="0"/>
              <w:marRight w:val="0"/>
              <w:marTop w:val="0"/>
              <w:marBottom w:val="0"/>
              <w:divBdr>
                <w:top w:val="none" w:sz="0" w:space="0" w:color="auto"/>
                <w:left w:val="none" w:sz="0" w:space="0" w:color="auto"/>
                <w:bottom w:val="none" w:sz="0" w:space="0" w:color="auto"/>
                <w:right w:val="none" w:sz="0" w:space="0" w:color="auto"/>
              </w:divBdr>
            </w:div>
            <w:div w:id="1985506584">
              <w:marLeft w:val="0"/>
              <w:marRight w:val="0"/>
              <w:marTop w:val="0"/>
              <w:marBottom w:val="0"/>
              <w:divBdr>
                <w:top w:val="none" w:sz="0" w:space="0" w:color="auto"/>
                <w:left w:val="none" w:sz="0" w:space="0" w:color="auto"/>
                <w:bottom w:val="none" w:sz="0" w:space="0" w:color="auto"/>
                <w:right w:val="none" w:sz="0" w:space="0" w:color="auto"/>
              </w:divBdr>
            </w:div>
            <w:div w:id="1836216006">
              <w:marLeft w:val="0"/>
              <w:marRight w:val="0"/>
              <w:marTop w:val="0"/>
              <w:marBottom w:val="0"/>
              <w:divBdr>
                <w:top w:val="none" w:sz="0" w:space="0" w:color="auto"/>
                <w:left w:val="none" w:sz="0" w:space="0" w:color="auto"/>
                <w:bottom w:val="none" w:sz="0" w:space="0" w:color="auto"/>
                <w:right w:val="none" w:sz="0" w:space="0" w:color="auto"/>
              </w:divBdr>
            </w:div>
            <w:div w:id="1173493120">
              <w:marLeft w:val="0"/>
              <w:marRight w:val="0"/>
              <w:marTop w:val="0"/>
              <w:marBottom w:val="0"/>
              <w:divBdr>
                <w:top w:val="none" w:sz="0" w:space="0" w:color="auto"/>
                <w:left w:val="none" w:sz="0" w:space="0" w:color="auto"/>
                <w:bottom w:val="none" w:sz="0" w:space="0" w:color="auto"/>
                <w:right w:val="none" w:sz="0" w:space="0" w:color="auto"/>
              </w:divBdr>
            </w:div>
            <w:div w:id="1797331944">
              <w:marLeft w:val="0"/>
              <w:marRight w:val="0"/>
              <w:marTop w:val="0"/>
              <w:marBottom w:val="0"/>
              <w:divBdr>
                <w:top w:val="none" w:sz="0" w:space="0" w:color="auto"/>
                <w:left w:val="none" w:sz="0" w:space="0" w:color="auto"/>
                <w:bottom w:val="none" w:sz="0" w:space="0" w:color="auto"/>
                <w:right w:val="none" w:sz="0" w:space="0" w:color="auto"/>
              </w:divBdr>
            </w:div>
            <w:div w:id="382798491">
              <w:marLeft w:val="0"/>
              <w:marRight w:val="0"/>
              <w:marTop w:val="0"/>
              <w:marBottom w:val="0"/>
              <w:divBdr>
                <w:top w:val="none" w:sz="0" w:space="0" w:color="auto"/>
                <w:left w:val="none" w:sz="0" w:space="0" w:color="auto"/>
                <w:bottom w:val="none" w:sz="0" w:space="0" w:color="auto"/>
                <w:right w:val="none" w:sz="0" w:space="0" w:color="auto"/>
              </w:divBdr>
            </w:div>
            <w:div w:id="1797602130">
              <w:marLeft w:val="0"/>
              <w:marRight w:val="0"/>
              <w:marTop w:val="0"/>
              <w:marBottom w:val="0"/>
              <w:divBdr>
                <w:top w:val="none" w:sz="0" w:space="0" w:color="auto"/>
                <w:left w:val="none" w:sz="0" w:space="0" w:color="auto"/>
                <w:bottom w:val="none" w:sz="0" w:space="0" w:color="auto"/>
                <w:right w:val="none" w:sz="0" w:space="0" w:color="auto"/>
              </w:divBdr>
            </w:div>
            <w:div w:id="1489176418">
              <w:marLeft w:val="0"/>
              <w:marRight w:val="0"/>
              <w:marTop w:val="0"/>
              <w:marBottom w:val="0"/>
              <w:divBdr>
                <w:top w:val="none" w:sz="0" w:space="0" w:color="auto"/>
                <w:left w:val="none" w:sz="0" w:space="0" w:color="auto"/>
                <w:bottom w:val="none" w:sz="0" w:space="0" w:color="auto"/>
                <w:right w:val="none" w:sz="0" w:space="0" w:color="auto"/>
              </w:divBdr>
            </w:div>
            <w:div w:id="1232428392">
              <w:marLeft w:val="0"/>
              <w:marRight w:val="0"/>
              <w:marTop w:val="0"/>
              <w:marBottom w:val="0"/>
              <w:divBdr>
                <w:top w:val="none" w:sz="0" w:space="0" w:color="auto"/>
                <w:left w:val="none" w:sz="0" w:space="0" w:color="auto"/>
                <w:bottom w:val="none" w:sz="0" w:space="0" w:color="auto"/>
                <w:right w:val="none" w:sz="0" w:space="0" w:color="auto"/>
              </w:divBdr>
            </w:div>
            <w:div w:id="2071227733">
              <w:marLeft w:val="0"/>
              <w:marRight w:val="0"/>
              <w:marTop w:val="0"/>
              <w:marBottom w:val="0"/>
              <w:divBdr>
                <w:top w:val="none" w:sz="0" w:space="0" w:color="auto"/>
                <w:left w:val="none" w:sz="0" w:space="0" w:color="auto"/>
                <w:bottom w:val="none" w:sz="0" w:space="0" w:color="auto"/>
                <w:right w:val="none" w:sz="0" w:space="0" w:color="auto"/>
              </w:divBdr>
            </w:div>
            <w:div w:id="745998">
              <w:marLeft w:val="0"/>
              <w:marRight w:val="0"/>
              <w:marTop w:val="0"/>
              <w:marBottom w:val="0"/>
              <w:divBdr>
                <w:top w:val="none" w:sz="0" w:space="0" w:color="auto"/>
                <w:left w:val="none" w:sz="0" w:space="0" w:color="auto"/>
                <w:bottom w:val="none" w:sz="0" w:space="0" w:color="auto"/>
                <w:right w:val="none" w:sz="0" w:space="0" w:color="auto"/>
              </w:divBdr>
            </w:div>
            <w:div w:id="1794908176">
              <w:marLeft w:val="0"/>
              <w:marRight w:val="0"/>
              <w:marTop w:val="0"/>
              <w:marBottom w:val="0"/>
              <w:divBdr>
                <w:top w:val="none" w:sz="0" w:space="0" w:color="auto"/>
                <w:left w:val="none" w:sz="0" w:space="0" w:color="auto"/>
                <w:bottom w:val="none" w:sz="0" w:space="0" w:color="auto"/>
                <w:right w:val="none" w:sz="0" w:space="0" w:color="auto"/>
              </w:divBdr>
            </w:div>
            <w:div w:id="525868731">
              <w:marLeft w:val="0"/>
              <w:marRight w:val="0"/>
              <w:marTop w:val="0"/>
              <w:marBottom w:val="0"/>
              <w:divBdr>
                <w:top w:val="none" w:sz="0" w:space="0" w:color="auto"/>
                <w:left w:val="none" w:sz="0" w:space="0" w:color="auto"/>
                <w:bottom w:val="none" w:sz="0" w:space="0" w:color="auto"/>
                <w:right w:val="none" w:sz="0" w:space="0" w:color="auto"/>
              </w:divBdr>
            </w:div>
            <w:div w:id="2118671845">
              <w:marLeft w:val="0"/>
              <w:marRight w:val="0"/>
              <w:marTop w:val="0"/>
              <w:marBottom w:val="0"/>
              <w:divBdr>
                <w:top w:val="none" w:sz="0" w:space="0" w:color="auto"/>
                <w:left w:val="none" w:sz="0" w:space="0" w:color="auto"/>
                <w:bottom w:val="none" w:sz="0" w:space="0" w:color="auto"/>
                <w:right w:val="none" w:sz="0" w:space="0" w:color="auto"/>
              </w:divBdr>
            </w:div>
            <w:div w:id="957564838">
              <w:marLeft w:val="0"/>
              <w:marRight w:val="0"/>
              <w:marTop w:val="0"/>
              <w:marBottom w:val="0"/>
              <w:divBdr>
                <w:top w:val="none" w:sz="0" w:space="0" w:color="auto"/>
                <w:left w:val="none" w:sz="0" w:space="0" w:color="auto"/>
                <w:bottom w:val="none" w:sz="0" w:space="0" w:color="auto"/>
                <w:right w:val="none" w:sz="0" w:space="0" w:color="auto"/>
              </w:divBdr>
            </w:div>
            <w:div w:id="1199900360">
              <w:marLeft w:val="0"/>
              <w:marRight w:val="0"/>
              <w:marTop w:val="0"/>
              <w:marBottom w:val="0"/>
              <w:divBdr>
                <w:top w:val="none" w:sz="0" w:space="0" w:color="auto"/>
                <w:left w:val="none" w:sz="0" w:space="0" w:color="auto"/>
                <w:bottom w:val="none" w:sz="0" w:space="0" w:color="auto"/>
                <w:right w:val="none" w:sz="0" w:space="0" w:color="auto"/>
              </w:divBdr>
            </w:div>
            <w:div w:id="940258544">
              <w:marLeft w:val="0"/>
              <w:marRight w:val="0"/>
              <w:marTop w:val="0"/>
              <w:marBottom w:val="0"/>
              <w:divBdr>
                <w:top w:val="none" w:sz="0" w:space="0" w:color="auto"/>
                <w:left w:val="none" w:sz="0" w:space="0" w:color="auto"/>
                <w:bottom w:val="none" w:sz="0" w:space="0" w:color="auto"/>
                <w:right w:val="none" w:sz="0" w:space="0" w:color="auto"/>
              </w:divBdr>
            </w:div>
            <w:div w:id="1964650202">
              <w:marLeft w:val="0"/>
              <w:marRight w:val="0"/>
              <w:marTop w:val="0"/>
              <w:marBottom w:val="0"/>
              <w:divBdr>
                <w:top w:val="none" w:sz="0" w:space="0" w:color="auto"/>
                <w:left w:val="none" w:sz="0" w:space="0" w:color="auto"/>
                <w:bottom w:val="none" w:sz="0" w:space="0" w:color="auto"/>
                <w:right w:val="none" w:sz="0" w:space="0" w:color="auto"/>
              </w:divBdr>
            </w:div>
            <w:div w:id="2140342975">
              <w:marLeft w:val="0"/>
              <w:marRight w:val="0"/>
              <w:marTop w:val="0"/>
              <w:marBottom w:val="0"/>
              <w:divBdr>
                <w:top w:val="none" w:sz="0" w:space="0" w:color="auto"/>
                <w:left w:val="none" w:sz="0" w:space="0" w:color="auto"/>
                <w:bottom w:val="none" w:sz="0" w:space="0" w:color="auto"/>
                <w:right w:val="none" w:sz="0" w:space="0" w:color="auto"/>
              </w:divBdr>
            </w:div>
            <w:div w:id="1516917254">
              <w:marLeft w:val="0"/>
              <w:marRight w:val="0"/>
              <w:marTop w:val="0"/>
              <w:marBottom w:val="0"/>
              <w:divBdr>
                <w:top w:val="none" w:sz="0" w:space="0" w:color="auto"/>
                <w:left w:val="none" w:sz="0" w:space="0" w:color="auto"/>
                <w:bottom w:val="none" w:sz="0" w:space="0" w:color="auto"/>
                <w:right w:val="none" w:sz="0" w:space="0" w:color="auto"/>
              </w:divBdr>
            </w:div>
            <w:div w:id="1666127539">
              <w:marLeft w:val="0"/>
              <w:marRight w:val="0"/>
              <w:marTop w:val="0"/>
              <w:marBottom w:val="0"/>
              <w:divBdr>
                <w:top w:val="none" w:sz="0" w:space="0" w:color="auto"/>
                <w:left w:val="none" w:sz="0" w:space="0" w:color="auto"/>
                <w:bottom w:val="none" w:sz="0" w:space="0" w:color="auto"/>
                <w:right w:val="none" w:sz="0" w:space="0" w:color="auto"/>
              </w:divBdr>
            </w:div>
            <w:div w:id="1659068565">
              <w:marLeft w:val="0"/>
              <w:marRight w:val="0"/>
              <w:marTop w:val="0"/>
              <w:marBottom w:val="0"/>
              <w:divBdr>
                <w:top w:val="none" w:sz="0" w:space="0" w:color="auto"/>
                <w:left w:val="none" w:sz="0" w:space="0" w:color="auto"/>
                <w:bottom w:val="none" w:sz="0" w:space="0" w:color="auto"/>
                <w:right w:val="none" w:sz="0" w:space="0" w:color="auto"/>
              </w:divBdr>
            </w:div>
            <w:div w:id="1406997515">
              <w:marLeft w:val="0"/>
              <w:marRight w:val="0"/>
              <w:marTop w:val="0"/>
              <w:marBottom w:val="0"/>
              <w:divBdr>
                <w:top w:val="none" w:sz="0" w:space="0" w:color="auto"/>
                <w:left w:val="none" w:sz="0" w:space="0" w:color="auto"/>
                <w:bottom w:val="none" w:sz="0" w:space="0" w:color="auto"/>
                <w:right w:val="none" w:sz="0" w:space="0" w:color="auto"/>
              </w:divBdr>
            </w:div>
            <w:div w:id="19541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8064">
      <w:bodyDiv w:val="1"/>
      <w:marLeft w:val="0"/>
      <w:marRight w:val="0"/>
      <w:marTop w:val="0"/>
      <w:marBottom w:val="0"/>
      <w:divBdr>
        <w:top w:val="none" w:sz="0" w:space="0" w:color="auto"/>
        <w:left w:val="none" w:sz="0" w:space="0" w:color="auto"/>
        <w:bottom w:val="none" w:sz="0" w:space="0" w:color="auto"/>
        <w:right w:val="none" w:sz="0" w:space="0" w:color="auto"/>
      </w:divBdr>
    </w:div>
    <w:div w:id="211840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header" Target="header7.xml"/><Relationship Id="rId42" Type="http://schemas.openxmlformats.org/officeDocument/2006/relationships/image" Target="media/image9.png"/><Relationship Id="rId63" Type="http://schemas.openxmlformats.org/officeDocument/2006/relationships/image" Target="media/image22.png"/><Relationship Id="rId84" Type="http://schemas.openxmlformats.org/officeDocument/2006/relationships/image" Target="media/image42.wmf"/><Relationship Id="rId138" Type="http://schemas.openxmlformats.org/officeDocument/2006/relationships/hyperlink" Target="https://doi.org/10.1109/ICAIT.2019.8935888" TargetMode="External"/><Relationship Id="rId107" Type="http://schemas.openxmlformats.org/officeDocument/2006/relationships/image" Target="media/image64.png"/><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image" Target="media/image16.png"/><Relationship Id="rId74" Type="http://schemas.openxmlformats.org/officeDocument/2006/relationships/image" Target="media/image32.png"/><Relationship Id="rId128" Type="http://schemas.openxmlformats.org/officeDocument/2006/relationships/hyperlink" Target="https://forum.huawei.com/" TargetMode="External"/><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image" Target="media/image10.png"/><Relationship Id="rId48" Type="http://schemas.openxmlformats.org/officeDocument/2006/relationships/oleObject" Target="embeddings/oleObject2.bin"/><Relationship Id="rId64" Type="http://schemas.openxmlformats.org/officeDocument/2006/relationships/image" Target="media/image23.png"/><Relationship Id="rId69" Type="http://schemas.openxmlformats.org/officeDocument/2006/relationships/image" Target="media/image28.wmf"/><Relationship Id="rId113" Type="http://schemas.openxmlformats.org/officeDocument/2006/relationships/image" Target="media/image70.png"/><Relationship Id="rId118" Type="http://schemas.openxmlformats.org/officeDocument/2006/relationships/header" Target="header14.xml"/><Relationship Id="rId134" Type="http://schemas.openxmlformats.org/officeDocument/2006/relationships/hyperlink" Target="https://doi.org/10.1109/ISWCS.2015.7454335" TargetMode="External"/><Relationship Id="rId139" Type="http://schemas.openxmlformats.org/officeDocument/2006/relationships/hyperlink" Target="https://doi.org/10.1016/j.nanoen.2021.106304" TargetMode="External"/><Relationship Id="rId80" Type="http://schemas.openxmlformats.org/officeDocument/2006/relationships/image" Target="media/image38.png"/><Relationship Id="rId85" Type="http://schemas.openxmlformats.org/officeDocument/2006/relationships/oleObject" Target="embeddings/oleObject10.bin"/><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image" Target="media/image5.png"/><Relationship Id="rId59" Type="http://schemas.openxmlformats.org/officeDocument/2006/relationships/oleObject" Target="embeddings/oleObject7.bin"/><Relationship Id="rId103" Type="http://schemas.openxmlformats.org/officeDocument/2006/relationships/image" Target="media/image60.png"/><Relationship Id="rId108" Type="http://schemas.openxmlformats.org/officeDocument/2006/relationships/image" Target="media/image65.png"/><Relationship Id="rId124" Type="http://schemas.openxmlformats.org/officeDocument/2006/relationships/hyperlink" Target="https://www.celona.io/5g-lan/network-slicing" TargetMode="External"/><Relationship Id="rId129" Type="http://schemas.openxmlformats.org/officeDocument/2006/relationships/hyperlink" Target="https://doi.org/10.1109/GLOCOM.2014.7036922" TargetMode="External"/><Relationship Id="rId54" Type="http://schemas.openxmlformats.org/officeDocument/2006/relationships/image" Target="media/image17.wmf"/><Relationship Id="rId70" Type="http://schemas.openxmlformats.org/officeDocument/2006/relationships/oleObject" Target="embeddings/oleObject9.bin"/><Relationship Id="rId75" Type="http://schemas.openxmlformats.org/officeDocument/2006/relationships/image" Target="media/image33.png"/><Relationship Id="rId91" Type="http://schemas.openxmlformats.org/officeDocument/2006/relationships/image" Target="media/image48.png"/><Relationship Id="rId96" Type="http://schemas.openxmlformats.org/officeDocument/2006/relationships/image" Target="media/image53.png"/><Relationship Id="rId140" Type="http://schemas.openxmlformats.org/officeDocument/2006/relationships/header" Target="header16.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image" Target="media/image14.wmf"/><Relationship Id="rId114" Type="http://schemas.openxmlformats.org/officeDocument/2006/relationships/image" Target="media/image71.png"/><Relationship Id="rId119" Type="http://schemas.openxmlformats.org/officeDocument/2006/relationships/footer" Target="footer14.xml"/><Relationship Id="rId44" Type="http://schemas.openxmlformats.org/officeDocument/2006/relationships/image" Target="media/image11.png"/><Relationship Id="rId60" Type="http://schemas.openxmlformats.org/officeDocument/2006/relationships/image" Target="media/image20.wmf"/><Relationship Id="rId65" Type="http://schemas.openxmlformats.org/officeDocument/2006/relationships/image" Target="media/image24.png"/><Relationship Id="rId81" Type="http://schemas.openxmlformats.org/officeDocument/2006/relationships/image" Target="media/image39.png"/><Relationship Id="rId86" Type="http://schemas.openxmlformats.org/officeDocument/2006/relationships/image" Target="media/image43.png"/><Relationship Id="rId130" Type="http://schemas.openxmlformats.org/officeDocument/2006/relationships/hyperlink" Target="https://www.omnicalculator.com/physics/free-space-path-loss" TargetMode="External"/><Relationship Id="rId135" Type="http://schemas.openxmlformats.org/officeDocument/2006/relationships/hyperlink" Target="https://doi.org/10.1109/PIMRC.2015.7343692" TargetMode="Externa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6.png"/><Relationship Id="rId109" Type="http://schemas.openxmlformats.org/officeDocument/2006/relationships/image" Target="media/image66.png"/><Relationship Id="rId34" Type="http://schemas.openxmlformats.org/officeDocument/2006/relationships/footer" Target="footer13.xml"/><Relationship Id="rId50" Type="http://schemas.openxmlformats.org/officeDocument/2006/relationships/oleObject" Target="embeddings/oleObject3.bin"/><Relationship Id="rId55" Type="http://schemas.openxmlformats.org/officeDocument/2006/relationships/oleObject" Target="embeddings/oleObject5.bin"/><Relationship Id="rId76" Type="http://schemas.openxmlformats.org/officeDocument/2006/relationships/image" Target="media/image34.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header" Target="header15.xml"/><Relationship Id="rId125" Type="http://schemas.openxmlformats.org/officeDocument/2006/relationships/hyperlink" Target="https://www.ibm.com/blog/network-slicing-at-the-edge/" TargetMode="External"/><Relationship Id="rId141"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image" Target="media/image7.png"/><Relationship Id="rId45" Type="http://schemas.openxmlformats.org/officeDocument/2006/relationships/image" Target="media/image12.wmf"/><Relationship Id="rId66" Type="http://schemas.openxmlformats.org/officeDocument/2006/relationships/image" Target="media/image25.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hyperlink" Target="https://www.techplayon.com/5g-nr-sinr-measurement-and-its-mapping/" TargetMode="External"/><Relationship Id="rId136" Type="http://schemas.openxmlformats.org/officeDocument/2006/relationships/hyperlink" Target="https://doi.org/10.1109/WPMC48795.2019.9096179" TargetMode="External"/><Relationship Id="rId61" Type="http://schemas.openxmlformats.org/officeDocument/2006/relationships/oleObject" Target="embeddings/oleObject8.bin"/><Relationship Id="rId82" Type="http://schemas.openxmlformats.org/officeDocument/2006/relationships/image" Target="media/image40.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image" Target="media/image2.png"/><Relationship Id="rId56" Type="http://schemas.openxmlformats.org/officeDocument/2006/relationships/image" Target="media/image18.wmf"/><Relationship Id="rId77" Type="http://schemas.openxmlformats.org/officeDocument/2006/relationships/image" Target="media/image35.png"/><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hyperlink" Target="https://www.altexsoft.com/" TargetMode="External"/><Relationship Id="rId8" Type="http://schemas.openxmlformats.org/officeDocument/2006/relationships/image" Target="media/image1.jpeg"/><Relationship Id="rId51" Type="http://schemas.openxmlformats.org/officeDocument/2006/relationships/image" Target="media/image15.wmf"/><Relationship Id="rId72" Type="http://schemas.openxmlformats.org/officeDocument/2006/relationships/image" Target="media/image30.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footer" Target="footer15.xml"/><Relationship Id="rId142" Type="http://schemas.openxmlformats.org/officeDocument/2006/relationships/header" Target="header17.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oleObject" Target="embeddings/oleObject1.bin"/><Relationship Id="rId67" Type="http://schemas.openxmlformats.org/officeDocument/2006/relationships/image" Target="media/image26.png"/><Relationship Id="rId116" Type="http://schemas.openxmlformats.org/officeDocument/2006/relationships/image" Target="media/image73.png"/><Relationship Id="rId137" Type="http://schemas.openxmlformats.org/officeDocument/2006/relationships/hyperlink" Target="https://doi.org/10.1109/ACSSC.2015.7421453" TargetMode="External"/><Relationship Id="rId20" Type="http://schemas.openxmlformats.org/officeDocument/2006/relationships/footer" Target="footer6.xml"/><Relationship Id="rId41" Type="http://schemas.openxmlformats.org/officeDocument/2006/relationships/image" Target="media/image8.png"/><Relationship Id="rId62" Type="http://schemas.openxmlformats.org/officeDocument/2006/relationships/image" Target="media/image21.png"/><Relationship Id="rId83" Type="http://schemas.openxmlformats.org/officeDocument/2006/relationships/image" Target="media/image41.png"/><Relationship Id="rId88" Type="http://schemas.openxmlformats.org/officeDocument/2006/relationships/image" Target="media/image45.png"/><Relationship Id="rId111" Type="http://schemas.openxmlformats.org/officeDocument/2006/relationships/image" Target="media/image68.png"/><Relationship Id="rId132" Type="http://schemas.openxmlformats.org/officeDocument/2006/relationships/hyperlink" Target="https://www.ericsson.com/en" TargetMode="External"/><Relationship Id="rId15" Type="http://schemas.openxmlformats.org/officeDocument/2006/relationships/header" Target="header4.xml"/><Relationship Id="rId36" Type="http://schemas.openxmlformats.org/officeDocument/2006/relationships/image" Target="media/image3.png"/><Relationship Id="rId57" Type="http://schemas.openxmlformats.org/officeDocument/2006/relationships/oleObject" Target="embeddings/oleObject6.bin"/><Relationship Id="rId106" Type="http://schemas.openxmlformats.org/officeDocument/2006/relationships/image" Target="media/image63.png"/><Relationship Id="rId127" Type="http://schemas.openxmlformats.org/officeDocument/2006/relationships/hyperlink" Target="https://cradlepoint.com/" TargetMode="Externa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oleObject" Target="embeddings/oleObject4.bin"/><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hyperlink" Target="https://doi.org/10.3390/su13095188" TargetMode="External"/><Relationship Id="rId14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image" Target="media/image13.wmf"/><Relationship Id="rId68" Type="http://schemas.openxmlformats.org/officeDocument/2006/relationships/image" Target="media/image27.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hyperlink" Target="https://doi.org/10.1109/5GWF.2018.8516948" TargetMode="External"/><Relationship Id="rId16" Type="http://schemas.openxmlformats.org/officeDocument/2006/relationships/header" Target="header5.xml"/><Relationship Id="rId37" Type="http://schemas.openxmlformats.org/officeDocument/2006/relationships/image" Target="media/image4.png"/><Relationship Id="rId58" Type="http://schemas.openxmlformats.org/officeDocument/2006/relationships/image" Target="media/image19.wmf"/><Relationship Id="rId79" Type="http://schemas.openxmlformats.org/officeDocument/2006/relationships/image" Target="media/image37.png"/><Relationship Id="rId102" Type="http://schemas.openxmlformats.org/officeDocument/2006/relationships/image" Target="media/image59.png"/><Relationship Id="rId123" Type="http://schemas.openxmlformats.org/officeDocument/2006/relationships/hyperlink" Target="https://doi.org/10.1109/MVT.2019.2921208"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FDE9E-5BB1-4CFC-8C40-7E0D2584B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115</Pages>
  <Words>29951</Words>
  <Characters>170727</Characters>
  <Application>Microsoft Office Word</Application>
  <DocSecurity>0</DocSecurity>
  <Lines>1422</Lines>
  <Paragraphs>400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Developing Secure Digital Exam Platform for Multiple Choice Questions - e@exams</vt:lpstr>
      <vt:lpstr>Developing Secure Digital Exam Platform for Multiple Choice Questions - e@exams</vt:lpstr>
    </vt:vector>
  </TitlesOfParts>
  <Company/>
  <LinksUpToDate>false</LinksUpToDate>
  <CharactersWithSpaces>200278</CharactersWithSpaces>
  <SharedDoc>false</SharedDoc>
  <HLinks>
    <vt:vector size="126" baseType="variant">
      <vt:variant>
        <vt:i4>458879</vt:i4>
      </vt:variant>
      <vt:variant>
        <vt:i4>471</vt:i4>
      </vt:variant>
      <vt:variant>
        <vt:i4>0</vt:i4>
      </vt:variant>
      <vt:variant>
        <vt:i4>5</vt:i4>
      </vt:variant>
      <vt:variant>
        <vt:lpwstr>http://en.wikipedia.org/wiki/Web_service</vt:lpwstr>
      </vt:variant>
      <vt:variant>
        <vt:lpwstr/>
      </vt:variant>
      <vt:variant>
        <vt:i4>720986</vt:i4>
      </vt:variant>
      <vt:variant>
        <vt:i4>468</vt:i4>
      </vt:variant>
      <vt:variant>
        <vt:i4>0</vt:i4>
      </vt:variant>
      <vt:variant>
        <vt:i4>5</vt:i4>
      </vt:variant>
      <vt:variant>
        <vt:lpwstr>http://el.wikipedia.org/wiki/XML</vt:lpwstr>
      </vt:variant>
      <vt:variant>
        <vt:lpwstr/>
      </vt:variant>
      <vt:variant>
        <vt:i4>2293772</vt:i4>
      </vt:variant>
      <vt:variant>
        <vt:i4>465</vt:i4>
      </vt:variant>
      <vt:variant>
        <vt:i4>0</vt:i4>
      </vt:variant>
      <vt:variant>
        <vt:i4>5</vt:i4>
      </vt:variant>
      <vt:variant>
        <vt:lpwstr>https://docs.oracle.com/cd/E18930_01/html/821-2426/gkrbn.html</vt:lpwstr>
      </vt:variant>
      <vt:variant>
        <vt:lpwstr>scrolltoc</vt:lpwstr>
      </vt:variant>
      <vt:variant>
        <vt:i4>3080248</vt:i4>
      </vt:variant>
      <vt:variant>
        <vt:i4>462</vt:i4>
      </vt:variant>
      <vt:variant>
        <vt:i4>0</vt:i4>
      </vt:variant>
      <vt:variant>
        <vt:i4>5</vt:i4>
      </vt:variant>
      <vt:variant>
        <vt:lpwstr>http://www.techopedia.com/definition/432/application-server</vt:lpwstr>
      </vt:variant>
      <vt:variant>
        <vt:lpwstr/>
      </vt:variant>
      <vt:variant>
        <vt:i4>1310810</vt:i4>
      </vt:variant>
      <vt:variant>
        <vt:i4>459</vt:i4>
      </vt:variant>
      <vt:variant>
        <vt:i4>0</vt:i4>
      </vt:variant>
      <vt:variant>
        <vt:i4>5</vt:i4>
      </vt:variant>
      <vt:variant>
        <vt:lpwstr>http://www.webopedia.com/TERM/S/server_operating_system.html</vt:lpwstr>
      </vt:variant>
      <vt:variant>
        <vt:lpwstr/>
      </vt:variant>
      <vt:variant>
        <vt:i4>4653059</vt:i4>
      </vt:variant>
      <vt:variant>
        <vt:i4>456</vt:i4>
      </vt:variant>
      <vt:variant>
        <vt:i4>0</vt:i4>
      </vt:variant>
      <vt:variant>
        <vt:i4>5</vt:i4>
      </vt:variant>
      <vt:variant>
        <vt:lpwstr>http://el.wikipedia.org/wiki/%CE%95%CE%BE%CF%85%CF%80%CE%B7%CF%81%CE%B5%CF%84%CE%B7%CF%84%CE%AE%CF%82</vt:lpwstr>
      </vt:variant>
      <vt:variant>
        <vt:lpwstr/>
      </vt:variant>
      <vt:variant>
        <vt:i4>1638469</vt:i4>
      </vt:variant>
      <vt:variant>
        <vt:i4>453</vt:i4>
      </vt:variant>
      <vt:variant>
        <vt:i4>0</vt:i4>
      </vt:variant>
      <vt:variant>
        <vt:i4>5</vt:i4>
      </vt:variant>
      <vt:variant>
        <vt:lpwstr>http://localhost/callwebservice?wsdl</vt:lpwstr>
      </vt:variant>
      <vt:variant>
        <vt:lpwstr/>
      </vt:variant>
      <vt:variant>
        <vt:i4>3735603</vt:i4>
      </vt:variant>
      <vt:variant>
        <vt:i4>450</vt:i4>
      </vt:variant>
      <vt:variant>
        <vt:i4>0</vt:i4>
      </vt:variant>
      <vt:variant>
        <vt:i4>5</vt:i4>
      </vt:variant>
      <vt:variant>
        <vt:lpwstr>http://localhost/callwebservice</vt:lpwstr>
      </vt:variant>
      <vt:variant>
        <vt:lpwstr/>
      </vt:variant>
      <vt:variant>
        <vt:i4>1638469</vt:i4>
      </vt:variant>
      <vt:variant>
        <vt:i4>444</vt:i4>
      </vt:variant>
      <vt:variant>
        <vt:i4>0</vt:i4>
      </vt:variant>
      <vt:variant>
        <vt:i4>5</vt:i4>
      </vt:variant>
      <vt:variant>
        <vt:lpwstr>http://localhost/callwebservice?wsdl</vt:lpwstr>
      </vt:variant>
      <vt:variant>
        <vt:lpwstr/>
      </vt:variant>
      <vt:variant>
        <vt:i4>84</vt:i4>
      </vt:variant>
      <vt:variant>
        <vt:i4>435</vt:i4>
      </vt:variant>
      <vt:variant>
        <vt:i4>0</vt:i4>
      </vt:variant>
      <vt:variant>
        <vt:i4>5</vt:i4>
      </vt:variant>
      <vt:variant>
        <vt:lpwstr>http://localhost:8080/DynamicWebExample2/services/WebServiceCode?wsdl</vt:lpwstr>
      </vt:variant>
      <vt:variant>
        <vt:lpwstr/>
      </vt:variant>
      <vt:variant>
        <vt:i4>2293800</vt:i4>
      </vt:variant>
      <vt:variant>
        <vt:i4>417</vt:i4>
      </vt:variant>
      <vt:variant>
        <vt:i4>0</vt:i4>
      </vt:variant>
      <vt:variant>
        <vt:i4>5</vt:i4>
      </vt:variant>
      <vt:variant>
        <vt:lpwstr>http://www.w3.org/2003/05/soap-envelope</vt:lpwstr>
      </vt:variant>
      <vt:variant>
        <vt:lpwstr/>
      </vt:variant>
      <vt:variant>
        <vt:i4>2293800</vt:i4>
      </vt:variant>
      <vt:variant>
        <vt:i4>414</vt:i4>
      </vt:variant>
      <vt:variant>
        <vt:i4>0</vt:i4>
      </vt:variant>
      <vt:variant>
        <vt:i4>5</vt:i4>
      </vt:variant>
      <vt:variant>
        <vt:lpwstr>http://www.w3.org/2003/05/soap-envelope</vt:lpwstr>
      </vt:variant>
      <vt:variant>
        <vt:lpwstr/>
      </vt:variant>
      <vt:variant>
        <vt:i4>2293800</vt:i4>
      </vt:variant>
      <vt:variant>
        <vt:i4>411</vt:i4>
      </vt:variant>
      <vt:variant>
        <vt:i4>0</vt:i4>
      </vt:variant>
      <vt:variant>
        <vt:i4>5</vt:i4>
      </vt:variant>
      <vt:variant>
        <vt:lpwstr>http://www.w3.org/2003/05/soap-envelope</vt:lpwstr>
      </vt:variant>
      <vt:variant>
        <vt:lpwstr/>
      </vt:variant>
      <vt:variant>
        <vt:i4>2293800</vt:i4>
      </vt:variant>
      <vt:variant>
        <vt:i4>408</vt:i4>
      </vt:variant>
      <vt:variant>
        <vt:i4>0</vt:i4>
      </vt:variant>
      <vt:variant>
        <vt:i4>5</vt:i4>
      </vt:variant>
      <vt:variant>
        <vt:lpwstr>http://www.w3.org/2003/05/soap-envelope</vt:lpwstr>
      </vt:variant>
      <vt:variant>
        <vt:lpwstr/>
      </vt:variant>
      <vt:variant>
        <vt:i4>2424878</vt:i4>
      </vt:variant>
      <vt:variant>
        <vt:i4>390</vt:i4>
      </vt:variant>
      <vt:variant>
        <vt:i4>0</vt:i4>
      </vt:variant>
      <vt:variant>
        <vt:i4>5</vt:i4>
      </vt:variant>
      <vt:variant>
        <vt:lpwstr>http://localhost:8080/SimpleServlet/WebServlet</vt:lpwstr>
      </vt:variant>
      <vt:variant>
        <vt:lpwstr/>
      </vt:variant>
      <vt:variant>
        <vt:i4>589832</vt:i4>
      </vt:variant>
      <vt:variant>
        <vt:i4>387</vt:i4>
      </vt:variant>
      <vt:variant>
        <vt:i4>0</vt:i4>
      </vt:variant>
      <vt:variant>
        <vt:i4>5</vt:i4>
      </vt:variant>
      <vt:variant>
        <vt:lpwstr>https://tomcat.apache.org/download-80.cgi</vt:lpwstr>
      </vt:variant>
      <vt:variant>
        <vt:lpwstr/>
      </vt:variant>
      <vt:variant>
        <vt:i4>8126502</vt:i4>
      </vt:variant>
      <vt:variant>
        <vt:i4>381</vt:i4>
      </vt:variant>
      <vt:variant>
        <vt:i4>0</vt:i4>
      </vt:variant>
      <vt:variant>
        <vt:i4>5</vt:i4>
      </vt:variant>
      <vt:variant>
        <vt:lpwstr>http://localhost:4848/</vt:lpwstr>
      </vt:variant>
      <vt:variant>
        <vt:lpwstr/>
      </vt:variant>
      <vt:variant>
        <vt:i4>1966095</vt:i4>
      </vt:variant>
      <vt:variant>
        <vt:i4>378</vt:i4>
      </vt:variant>
      <vt:variant>
        <vt:i4>0</vt:i4>
      </vt:variant>
      <vt:variant>
        <vt:i4>5</vt:i4>
      </vt:variant>
      <vt:variant>
        <vt:lpwstr>https://glassfish.java.net/nonav/v3/admin/planning/j109/list-of-commands.html</vt:lpwstr>
      </vt:variant>
      <vt:variant>
        <vt:lpwstr/>
      </vt:variant>
      <vt:variant>
        <vt:i4>8126502</vt:i4>
      </vt:variant>
      <vt:variant>
        <vt:i4>375</vt:i4>
      </vt:variant>
      <vt:variant>
        <vt:i4>0</vt:i4>
      </vt:variant>
      <vt:variant>
        <vt:i4>5</vt:i4>
      </vt:variant>
      <vt:variant>
        <vt:lpwstr>http://localhost:4848/</vt:lpwstr>
      </vt:variant>
      <vt:variant>
        <vt:lpwstr/>
      </vt:variant>
      <vt:variant>
        <vt:i4>8126502</vt:i4>
      </vt:variant>
      <vt:variant>
        <vt:i4>372</vt:i4>
      </vt:variant>
      <vt:variant>
        <vt:i4>0</vt:i4>
      </vt:variant>
      <vt:variant>
        <vt:i4>5</vt:i4>
      </vt:variant>
      <vt:variant>
        <vt:lpwstr>http://localhost:8080/</vt:lpwstr>
      </vt:variant>
      <vt:variant>
        <vt:lpwstr/>
      </vt:variant>
      <vt:variant>
        <vt:i4>6684725</vt:i4>
      </vt:variant>
      <vt:variant>
        <vt:i4>363</vt:i4>
      </vt:variant>
      <vt:variant>
        <vt:i4>0</vt:i4>
      </vt:variant>
      <vt:variant>
        <vt:i4>5</vt:i4>
      </vt:variant>
      <vt:variant>
        <vt:lpwstr>http://www.oracle.com/technetwork/java/javase/downloads/index.html?ssSourceSiteId=otnjp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Secure Digital Exam Platform for Multiple Choice Questions - e@exams</dc:title>
  <dc:creator>Aristidis Ilias</dc:creator>
  <cp:lastModifiedBy>Admin</cp:lastModifiedBy>
  <cp:revision>3</cp:revision>
  <cp:lastPrinted>2024-09-12T09:59:00Z</cp:lastPrinted>
  <dcterms:created xsi:type="dcterms:W3CDTF">2024-09-12T11:58:00Z</dcterms:created>
  <dcterms:modified xsi:type="dcterms:W3CDTF">2024-09-12T12:24:00Z</dcterms:modified>
</cp:coreProperties>
</file>